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1E3EE9" w14:textId="77777777" w:rsidR="00647D9D" w:rsidRPr="00C73764" w:rsidRDefault="00647D9D" w:rsidP="00647D9D">
      <w:pPr>
        <w:jc w:val="center"/>
        <w:rPr>
          <w:bCs/>
          <w:caps/>
        </w:rPr>
      </w:pPr>
      <w:bookmarkStart w:id="0" w:name="_Toc201215457"/>
      <w:bookmarkStart w:id="1" w:name="_Toc201216334"/>
      <w:bookmarkStart w:id="2" w:name="_Toc201216441"/>
      <w:bookmarkStart w:id="3" w:name="_Toc201217530"/>
      <w:bookmarkStart w:id="4" w:name="_Toc201217540"/>
      <w:bookmarkStart w:id="5" w:name="_GoBack"/>
      <w:bookmarkEnd w:id="5"/>
      <w:r w:rsidRPr="00C73764">
        <w:rPr>
          <w:bCs/>
          <w:caps/>
        </w:rPr>
        <w:t>Національний технічний університет України</w:t>
      </w:r>
    </w:p>
    <w:p w14:paraId="3E6054E6" w14:textId="77777777" w:rsidR="00647D9D" w:rsidRPr="00C73764" w:rsidRDefault="00647D9D" w:rsidP="00647D9D">
      <w:pPr>
        <w:jc w:val="center"/>
        <w:rPr>
          <w:bCs/>
          <w:caps/>
        </w:rPr>
      </w:pPr>
      <w:r w:rsidRPr="00C73764">
        <w:rPr>
          <w:bCs/>
          <w:caps/>
        </w:rPr>
        <w:t>«Київський політехнічний інститут</w:t>
      </w:r>
    </w:p>
    <w:p w14:paraId="10A5D6BF" w14:textId="77777777" w:rsidR="00647D9D" w:rsidRPr="00C73764" w:rsidRDefault="00647D9D" w:rsidP="00647D9D">
      <w:pPr>
        <w:jc w:val="center"/>
        <w:rPr>
          <w:bCs/>
        </w:rPr>
      </w:pPr>
      <w:proofErr w:type="spellStart"/>
      <w:r w:rsidRPr="00C73764">
        <w:rPr>
          <w:bCs/>
        </w:rPr>
        <w:t>імені</w:t>
      </w:r>
      <w:proofErr w:type="spellEnd"/>
      <w:r w:rsidRPr="00C73764">
        <w:rPr>
          <w:bCs/>
        </w:rPr>
        <w:t xml:space="preserve"> ІГОРЯ СІКОРСЬКОГО»</w:t>
      </w:r>
    </w:p>
    <w:p w14:paraId="452C1309" w14:textId="77777777" w:rsidR="00647D9D" w:rsidRPr="00C73764" w:rsidRDefault="00647D9D" w:rsidP="00647D9D">
      <w:pPr>
        <w:jc w:val="center"/>
        <w:rPr>
          <w:bCs/>
          <w:caps/>
        </w:rPr>
      </w:pPr>
    </w:p>
    <w:p w14:paraId="46E31C35" w14:textId="77777777" w:rsidR="00647D9D" w:rsidRPr="00C73764" w:rsidRDefault="00647D9D" w:rsidP="00647D9D">
      <w:pPr>
        <w:tabs>
          <w:tab w:val="left" w:leader="underscore" w:pos="9356"/>
          <w:tab w:val="left" w:leader="underscore" w:pos="9631"/>
        </w:tabs>
        <w:jc w:val="center"/>
        <w:rPr>
          <w:vertAlign w:val="superscript"/>
        </w:rPr>
      </w:pPr>
      <w:proofErr w:type="spellStart"/>
      <w:r w:rsidRPr="00C73764">
        <w:t>Інститут</w:t>
      </w:r>
      <w:proofErr w:type="spellEnd"/>
      <w:r w:rsidRPr="00C73764">
        <w:t xml:space="preserve"> </w:t>
      </w:r>
      <w:proofErr w:type="spellStart"/>
      <w:r w:rsidRPr="00C73764">
        <w:t>енергозбереження</w:t>
      </w:r>
      <w:proofErr w:type="spellEnd"/>
      <w:r w:rsidRPr="00C73764">
        <w:t xml:space="preserve"> та </w:t>
      </w:r>
      <w:proofErr w:type="spellStart"/>
      <w:r w:rsidRPr="00C73764">
        <w:t>енергоменеджменту</w:t>
      </w:r>
      <w:proofErr w:type="spellEnd"/>
      <w:r w:rsidRPr="00C73764">
        <w:t xml:space="preserve"> </w:t>
      </w:r>
    </w:p>
    <w:p w14:paraId="11BDF23A" w14:textId="77777777" w:rsidR="00647D9D" w:rsidRPr="00C73764" w:rsidRDefault="00647D9D" w:rsidP="00647D9D">
      <w:pPr>
        <w:tabs>
          <w:tab w:val="left" w:leader="underscore" w:pos="8903"/>
          <w:tab w:val="left" w:leader="underscore" w:pos="9631"/>
        </w:tabs>
        <w:jc w:val="center"/>
        <w:rPr>
          <w:vertAlign w:val="superscript"/>
        </w:rPr>
      </w:pPr>
      <w:r w:rsidRPr="00C73764">
        <w:t xml:space="preserve">Кафедра </w:t>
      </w:r>
      <w:proofErr w:type="spellStart"/>
      <w:r w:rsidRPr="00C73764">
        <w:t>теплотехніки</w:t>
      </w:r>
      <w:proofErr w:type="spellEnd"/>
      <w:r w:rsidRPr="00C73764">
        <w:t xml:space="preserve"> та </w:t>
      </w:r>
      <w:proofErr w:type="spellStart"/>
      <w:r w:rsidRPr="00C73764">
        <w:t>енергозбереження</w:t>
      </w:r>
      <w:proofErr w:type="spellEnd"/>
    </w:p>
    <w:p w14:paraId="3F024DCC" w14:textId="77777777" w:rsidR="00647D9D" w:rsidRPr="00C73764" w:rsidRDefault="00647D9D" w:rsidP="00647D9D">
      <w:pPr>
        <w:tabs>
          <w:tab w:val="left" w:leader="underscore" w:pos="8903"/>
          <w:tab w:val="left" w:leader="underscore" w:pos="9631"/>
        </w:tabs>
        <w:jc w:val="center"/>
      </w:pPr>
    </w:p>
    <w:tbl>
      <w:tblPr>
        <w:tblW w:w="0" w:type="auto"/>
        <w:tblLook w:val="04A0" w:firstRow="1" w:lastRow="0" w:firstColumn="1" w:lastColumn="0" w:noHBand="0" w:noVBand="1"/>
      </w:tblPr>
      <w:tblGrid>
        <w:gridCol w:w="5637"/>
        <w:gridCol w:w="3479"/>
      </w:tblGrid>
      <w:tr w:rsidR="00647D9D" w:rsidRPr="00C73764" w14:paraId="4FD2305D" w14:textId="77777777" w:rsidTr="00647D9D">
        <w:tc>
          <w:tcPr>
            <w:tcW w:w="5637" w:type="dxa"/>
          </w:tcPr>
          <w:p w14:paraId="566F63D3" w14:textId="77777777" w:rsidR="00647D9D" w:rsidRPr="00BA53DD" w:rsidRDefault="00647D9D" w:rsidP="00647D9D">
            <w:pPr>
              <w:tabs>
                <w:tab w:val="left" w:leader="underscore" w:pos="9631"/>
              </w:tabs>
              <w:rPr>
                <w:bCs/>
                <w:color w:val="FF0000"/>
                <w:sz w:val="26"/>
              </w:rPr>
            </w:pPr>
            <w:r w:rsidRPr="00BA53DD">
              <w:rPr>
                <w:bCs/>
                <w:color w:val="FF0000"/>
                <w:sz w:val="26"/>
              </w:rPr>
              <w:t xml:space="preserve">«На правах </w:t>
            </w:r>
            <w:proofErr w:type="spellStart"/>
            <w:r w:rsidRPr="00BA53DD">
              <w:rPr>
                <w:bCs/>
                <w:color w:val="FF0000"/>
                <w:sz w:val="26"/>
              </w:rPr>
              <w:t>рукопису</w:t>
            </w:r>
            <w:proofErr w:type="spellEnd"/>
            <w:r w:rsidRPr="00BA53DD">
              <w:rPr>
                <w:bCs/>
                <w:color w:val="FF0000"/>
                <w:sz w:val="26"/>
              </w:rPr>
              <w:t>»</w:t>
            </w:r>
          </w:p>
          <w:p w14:paraId="0A5571E5" w14:textId="77777777" w:rsidR="00647D9D" w:rsidRPr="00C73764" w:rsidRDefault="00647D9D" w:rsidP="006E371F">
            <w:pPr>
              <w:tabs>
                <w:tab w:val="left" w:leader="underscore" w:pos="9631"/>
              </w:tabs>
              <w:rPr>
                <w:bCs/>
                <w:sz w:val="26"/>
              </w:rPr>
            </w:pPr>
            <w:r w:rsidRPr="00BA53DD">
              <w:rPr>
                <w:bCs/>
                <w:color w:val="FF0000"/>
                <w:sz w:val="26"/>
              </w:rPr>
              <w:t>УДК _________</w:t>
            </w:r>
          </w:p>
        </w:tc>
        <w:tc>
          <w:tcPr>
            <w:tcW w:w="3479" w:type="dxa"/>
          </w:tcPr>
          <w:p w14:paraId="0AFF024F" w14:textId="77777777" w:rsidR="00647D9D" w:rsidRPr="00C73764" w:rsidRDefault="00647D9D" w:rsidP="00647D9D">
            <w:pPr>
              <w:rPr>
                <w:sz w:val="26"/>
              </w:rPr>
            </w:pPr>
            <w:r w:rsidRPr="00C73764">
              <w:rPr>
                <w:sz w:val="26"/>
              </w:rPr>
              <w:t xml:space="preserve">«До </w:t>
            </w:r>
            <w:proofErr w:type="spellStart"/>
            <w:r w:rsidRPr="00C73764">
              <w:rPr>
                <w:sz w:val="26"/>
              </w:rPr>
              <w:t>захисту</w:t>
            </w:r>
            <w:proofErr w:type="spellEnd"/>
            <w:r w:rsidRPr="00C73764">
              <w:rPr>
                <w:sz w:val="26"/>
              </w:rPr>
              <w:t xml:space="preserve"> допущено»</w:t>
            </w:r>
          </w:p>
          <w:p w14:paraId="7408594D" w14:textId="77777777" w:rsidR="00647D9D" w:rsidRPr="00C73764" w:rsidRDefault="00647D9D" w:rsidP="00647D9D">
            <w:pPr>
              <w:rPr>
                <w:bCs/>
                <w:sz w:val="26"/>
              </w:rPr>
            </w:pPr>
            <w:proofErr w:type="spellStart"/>
            <w:r w:rsidRPr="00C73764">
              <w:rPr>
                <w:bCs/>
                <w:sz w:val="26"/>
              </w:rPr>
              <w:t>Завідувач</w:t>
            </w:r>
            <w:proofErr w:type="spellEnd"/>
            <w:r w:rsidRPr="00C73764">
              <w:rPr>
                <w:bCs/>
                <w:sz w:val="26"/>
              </w:rPr>
              <w:t xml:space="preserve"> </w:t>
            </w:r>
            <w:proofErr w:type="spellStart"/>
            <w:r w:rsidRPr="00C73764">
              <w:rPr>
                <w:bCs/>
                <w:sz w:val="26"/>
              </w:rPr>
              <w:t>кафедри</w:t>
            </w:r>
            <w:proofErr w:type="spellEnd"/>
          </w:p>
          <w:p w14:paraId="7F56DF8C" w14:textId="77777777" w:rsidR="00647D9D" w:rsidRPr="00C73764" w:rsidRDefault="00647D9D" w:rsidP="00647D9D">
            <w:pPr>
              <w:rPr>
                <w:sz w:val="26"/>
              </w:rPr>
            </w:pPr>
            <w:r w:rsidRPr="00C73764">
              <w:rPr>
                <w:sz w:val="26"/>
              </w:rPr>
              <w:t xml:space="preserve">__________    </w:t>
            </w:r>
            <w:proofErr w:type="spellStart"/>
            <w:r w:rsidRPr="00C73764">
              <w:rPr>
                <w:i/>
                <w:sz w:val="26"/>
                <w:u w:val="single"/>
              </w:rPr>
              <w:t>В.І.Дешко</w:t>
            </w:r>
            <w:proofErr w:type="spellEnd"/>
            <w:r w:rsidRPr="00C73764">
              <w:rPr>
                <w:i/>
                <w:sz w:val="26"/>
                <w:u w:val="single"/>
              </w:rPr>
              <w:t xml:space="preserve"> </w:t>
            </w:r>
            <w:r w:rsidRPr="00C73764">
              <w:rPr>
                <w:i/>
                <w:sz w:val="26"/>
              </w:rPr>
              <w:t>_</w:t>
            </w:r>
          </w:p>
          <w:p w14:paraId="42CAF25F" w14:textId="77777777" w:rsidR="00647D9D" w:rsidRPr="00C73764" w:rsidRDefault="00647D9D" w:rsidP="00647D9D">
            <w:pPr>
              <w:ind w:firstLine="438"/>
              <w:rPr>
                <w:sz w:val="26"/>
                <w:vertAlign w:val="superscript"/>
              </w:rPr>
            </w:pPr>
            <w:r w:rsidRPr="00C73764">
              <w:rPr>
                <w:sz w:val="26"/>
                <w:vertAlign w:val="superscript"/>
              </w:rPr>
              <w:t>(</w:t>
            </w:r>
            <w:proofErr w:type="spellStart"/>
            <w:proofErr w:type="gramStart"/>
            <w:r w:rsidRPr="00C73764">
              <w:rPr>
                <w:sz w:val="26"/>
                <w:vertAlign w:val="superscript"/>
              </w:rPr>
              <w:t>підпис</w:t>
            </w:r>
            <w:proofErr w:type="spellEnd"/>
            <w:r w:rsidRPr="00C73764">
              <w:rPr>
                <w:sz w:val="26"/>
                <w:vertAlign w:val="superscript"/>
              </w:rPr>
              <w:t xml:space="preserve">)   </w:t>
            </w:r>
            <w:proofErr w:type="gramEnd"/>
            <w:r w:rsidRPr="00C73764">
              <w:rPr>
                <w:sz w:val="26"/>
                <w:vertAlign w:val="superscript"/>
              </w:rPr>
              <w:t xml:space="preserve">         (</w:t>
            </w:r>
            <w:proofErr w:type="spellStart"/>
            <w:r w:rsidRPr="00C73764">
              <w:rPr>
                <w:sz w:val="26"/>
                <w:vertAlign w:val="superscript"/>
              </w:rPr>
              <w:t>ініціали</w:t>
            </w:r>
            <w:proofErr w:type="spellEnd"/>
            <w:r w:rsidRPr="00C73764">
              <w:rPr>
                <w:sz w:val="26"/>
                <w:vertAlign w:val="superscript"/>
              </w:rPr>
              <w:t xml:space="preserve">, </w:t>
            </w:r>
            <w:proofErr w:type="spellStart"/>
            <w:r w:rsidRPr="00C73764">
              <w:rPr>
                <w:sz w:val="26"/>
                <w:vertAlign w:val="superscript"/>
              </w:rPr>
              <w:t>прізвище</w:t>
            </w:r>
            <w:proofErr w:type="spellEnd"/>
            <w:r w:rsidRPr="00C73764">
              <w:rPr>
                <w:sz w:val="26"/>
                <w:vertAlign w:val="superscript"/>
              </w:rPr>
              <w:t>)</w:t>
            </w:r>
          </w:p>
          <w:p w14:paraId="7EC111BB" w14:textId="77777777" w:rsidR="00647D9D" w:rsidRPr="00C73764" w:rsidRDefault="00647D9D" w:rsidP="00647D9D">
            <w:pPr>
              <w:rPr>
                <w:bCs/>
                <w:caps/>
                <w:sz w:val="26"/>
              </w:rPr>
            </w:pPr>
            <w:r w:rsidRPr="00C73764">
              <w:rPr>
                <w:sz w:val="26"/>
              </w:rPr>
              <w:t>“___”_____________201</w:t>
            </w:r>
            <w:r w:rsidR="00BA53DD">
              <w:rPr>
                <w:sz w:val="26"/>
                <w:lang w:val="uk-UA"/>
              </w:rPr>
              <w:t>9</w:t>
            </w:r>
            <w:r w:rsidRPr="00C73764">
              <w:rPr>
                <w:sz w:val="26"/>
              </w:rPr>
              <w:t xml:space="preserve"> р.</w:t>
            </w:r>
          </w:p>
        </w:tc>
      </w:tr>
    </w:tbl>
    <w:p w14:paraId="4D963C52" w14:textId="77777777" w:rsidR="00647D9D" w:rsidRPr="00C73764" w:rsidRDefault="00647D9D" w:rsidP="00647D9D">
      <w:pPr>
        <w:tabs>
          <w:tab w:val="left" w:leader="underscore" w:pos="9631"/>
        </w:tabs>
        <w:rPr>
          <w:bCs/>
          <w:caps/>
          <w:sz w:val="26"/>
        </w:rPr>
      </w:pPr>
    </w:p>
    <w:p w14:paraId="1794FC25" w14:textId="77777777" w:rsidR="00647D9D" w:rsidRPr="00C73764" w:rsidRDefault="00647D9D" w:rsidP="00647D9D">
      <w:pPr>
        <w:tabs>
          <w:tab w:val="right" w:leader="underscore" w:pos="8903"/>
        </w:tabs>
        <w:jc w:val="center"/>
        <w:rPr>
          <w:sz w:val="40"/>
          <w:szCs w:val="40"/>
        </w:rPr>
      </w:pPr>
      <w:proofErr w:type="spellStart"/>
      <w:r w:rsidRPr="00C73764">
        <w:rPr>
          <w:sz w:val="40"/>
          <w:szCs w:val="40"/>
        </w:rPr>
        <w:t>Магістерська</w:t>
      </w:r>
      <w:proofErr w:type="spellEnd"/>
      <w:r w:rsidRPr="00C73764">
        <w:rPr>
          <w:sz w:val="40"/>
          <w:szCs w:val="40"/>
        </w:rPr>
        <w:t xml:space="preserve"> </w:t>
      </w:r>
      <w:proofErr w:type="spellStart"/>
      <w:r w:rsidRPr="00C73764">
        <w:rPr>
          <w:sz w:val="40"/>
          <w:szCs w:val="40"/>
        </w:rPr>
        <w:t>дисертація</w:t>
      </w:r>
      <w:proofErr w:type="spellEnd"/>
    </w:p>
    <w:p w14:paraId="4999CF90" w14:textId="77777777" w:rsidR="00647D9D" w:rsidRPr="00C73764" w:rsidRDefault="00647D9D" w:rsidP="00647D9D">
      <w:pPr>
        <w:spacing w:before="120" w:after="120"/>
        <w:jc w:val="center"/>
        <w:rPr>
          <w:sz w:val="26"/>
        </w:rPr>
      </w:pPr>
    </w:p>
    <w:p w14:paraId="2CBCA307" w14:textId="77777777" w:rsidR="00647D9D" w:rsidRPr="00C73764" w:rsidRDefault="00647D9D" w:rsidP="00647D9D">
      <w:pPr>
        <w:tabs>
          <w:tab w:val="left" w:leader="underscore" w:pos="8903"/>
        </w:tabs>
        <w:rPr>
          <w:i/>
          <w:sz w:val="26"/>
          <w:szCs w:val="26"/>
          <w:u w:val="single"/>
        </w:rPr>
      </w:pPr>
      <w:proofErr w:type="spellStart"/>
      <w:r w:rsidRPr="00C73764">
        <w:rPr>
          <w:sz w:val="26"/>
          <w:szCs w:val="26"/>
        </w:rPr>
        <w:t>зі</w:t>
      </w:r>
      <w:proofErr w:type="spellEnd"/>
      <w:r w:rsidRPr="00C73764">
        <w:rPr>
          <w:sz w:val="26"/>
          <w:szCs w:val="26"/>
        </w:rPr>
        <w:t xml:space="preserve"> </w:t>
      </w:r>
      <w:proofErr w:type="spellStart"/>
      <w:r w:rsidRPr="00C73764">
        <w:rPr>
          <w:sz w:val="26"/>
          <w:szCs w:val="26"/>
        </w:rPr>
        <w:t>спеціальності</w:t>
      </w:r>
      <w:proofErr w:type="spellEnd"/>
      <w:r w:rsidRPr="00C73764">
        <w:rPr>
          <w:sz w:val="26"/>
          <w:szCs w:val="26"/>
        </w:rPr>
        <w:t xml:space="preserve"> </w:t>
      </w:r>
      <w:r>
        <w:rPr>
          <w:sz w:val="26"/>
          <w:szCs w:val="26"/>
        </w:rPr>
        <w:t>(</w:t>
      </w:r>
      <w:proofErr w:type="spellStart"/>
      <w:r>
        <w:rPr>
          <w:sz w:val="26"/>
          <w:szCs w:val="26"/>
        </w:rPr>
        <w:t>спеціалізаці</w:t>
      </w:r>
      <w:proofErr w:type="spellEnd"/>
      <w:r>
        <w:rPr>
          <w:sz w:val="26"/>
          <w:szCs w:val="26"/>
          <w:lang w:val="uk-UA"/>
        </w:rPr>
        <w:t>ї</w:t>
      </w:r>
      <w:r>
        <w:rPr>
          <w:sz w:val="26"/>
          <w:szCs w:val="26"/>
        </w:rPr>
        <w:t>)</w:t>
      </w:r>
      <w:r w:rsidRPr="00C73764">
        <w:rPr>
          <w:i/>
          <w:iCs/>
          <w:sz w:val="26"/>
          <w:szCs w:val="26"/>
          <w:u w:val="single"/>
        </w:rPr>
        <w:t xml:space="preserve">144 </w:t>
      </w:r>
      <w:proofErr w:type="spellStart"/>
      <w:r w:rsidRPr="00C73764">
        <w:rPr>
          <w:i/>
          <w:iCs/>
          <w:sz w:val="26"/>
          <w:szCs w:val="26"/>
          <w:u w:val="single"/>
        </w:rPr>
        <w:t>Теплоенергетика</w:t>
      </w:r>
      <w:r>
        <w:rPr>
          <w:i/>
          <w:iCs/>
          <w:sz w:val="26"/>
          <w:szCs w:val="26"/>
          <w:u w:val="single"/>
        </w:rPr>
        <w:t>.</w:t>
      </w:r>
      <w:r w:rsidRPr="00C73764">
        <w:rPr>
          <w:i/>
          <w:sz w:val="26"/>
          <w:szCs w:val="26"/>
          <w:u w:val="single"/>
        </w:rPr>
        <w:t>Енергетичний</w:t>
      </w:r>
      <w:proofErr w:type="spellEnd"/>
      <w:r w:rsidRPr="00C73764">
        <w:rPr>
          <w:i/>
          <w:sz w:val="26"/>
          <w:szCs w:val="26"/>
          <w:u w:val="single"/>
        </w:rPr>
        <w:t xml:space="preserve"> менеджмент та </w:t>
      </w:r>
      <w:proofErr w:type="spellStart"/>
      <w:r w:rsidRPr="00C73764">
        <w:rPr>
          <w:i/>
          <w:sz w:val="26"/>
          <w:szCs w:val="26"/>
          <w:u w:val="single"/>
        </w:rPr>
        <w:t>інжиніринг</w:t>
      </w:r>
      <w:proofErr w:type="spellEnd"/>
    </w:p>
    <w:p w14:paraId="5BC7039B" w14:textId="77777777" w:rsidR="00647D9D" w:rsidRPr="007F5F3C" w:rsidRDefault="00647D9D" w:rsidP="00647D9D">
      <w:pPr>
        <w:tabs>
          <w:tab w:val="left" w:pos="720"/>
          <w:tab w:val="left" w:pos="1440"/>
          <w:tab w:val="left" w:pos="1620"/>
        </w:tabs>
        <w:rPr>
          <w:i/>
          <w:sz w:val="16"/>
          <w:szCs w:val="16"/>
          <w:u w:val="single"/>
        </w:rPr>
      </w:pPr>
    </w:p>
    <w:p w14:paraId="7CE236C2" w14:textId="77777777" w:rsidR="00647D9D" w:rsidRPr="00C73764" w:rsidRDefault="00647D9D" w:rsidP="00647D9D">
      <w:pPr>
        <w:tabs>
          <w:tab w:val="left" w:leader="underscore" w:pos="9356"/>
        </w:tabs>
        <w:spacing w:before="120"/>
        <w:rPr>
          <w:sz w:val="26"/>
        </w:rPr>
      </w:pPr>
      <w:r w:rsidRPr="00C73764">
        <w:rPr>
          <w:sz w:val="26"/>
        </w:rPr>
        <w:t xml:space="preserve">на тему: </w:t>
      </w:r>
      <w:r w:rsidRPr="00183D69">
        <w:rPr>
          <w:sz w:val="26"/>
          <w:u w:val="single"/>
        </w:rPr>
        <w:t>«</w:t>
      </w:r>
      <w:proofErr w:type="spellStart"/>
      <w:r w:rsidRPr="00183D69">
        <w:rPr>
          <w:sz w:val="26"/>
          <w:u w:val="single"/>
        </w:rPr>
        <w:t>Підвищення</w:t>
      </w:r>
      <w:proofErr w:type="spellEnd"/>
      <w:r w:rsidRPr="00183D69">
        <w:rPr>
          <w:sz w:val="26"/>
          <w:u w:val="single"/>
        </w:rPr>
        <w:t xml:space="preserve"> </w:t>
      </w:r>
      <w:proofErr w:type="spellStart"/>
      <w:r w:rsidRPr="00183D69">
        <w:rPr>
          <w:sz w:val="26"/>
          <w:u w:val="single"/>
        </w:rPr>
        <w:t>рівня</w:t>
      </w:r>
      <w:proofErr w:type="spellEnd"/>
      <w:r w:rsidRPr="00183D69">
        <w:rPr>
          <w:sz w:val="26"/>
          <w:u w:val="single"/>
        </w:rPr>
        <w:t xml:space="preserve"> </w:t>
      </w:r>
      <w:proofErr w:type="spellStart"/>
      <w:r w:rsidRPr="00183D69">
        <w:rPr>
          <w:sz w:val="26"/>
          <w:u w:val="single"/>
        </w:rPr>
        <w:t>енергоефективності</w:t>
      </w:r>
      <w:proofErr w:type="spellEnd"/>
      <w:r w:rsidR="00BA53DD">
        <w:rPr>
          <w:sz w:val="26"/>
          <w:u w:val="single"/>
          <w:lang w:val="uk-UA"/>
        </w:rPr>
        <w:t xml:space="preserve"> спеціалізованої школи №43 «</w:t>
      </w:r>
      <w:proofErr w:type="spellStart"/>
      <w:r w:rsidR="00BA53DD">
        <w:rPr>
          <w:sz w:val="26"/>
          <w:u w:val="single"/>
          <w:lang w:val="uk-UA"/>
        </w:rPr>
        <w:t>Грааль</w:t>
      </w:r>
      <w:proofErr w:type="spellEnd"/>
      <w:r w:rsidR="00BA53DD">
        <w:rPr>
          <w:sz w:val="26"/>
          <w:u w:val="single"/>
          <w:lang w:val="uk-UA"/>
        </w:rPr>
        <w:t>»</w:t>
      </w:r>
      <w:r w:rsidRPr="00183D69">
        <w:rPr>
          <w:sz w:val="26"/>
          <w:u w:val="single"/>
        </w:rPr>
        <w:t xml:space="preserve"> за </w:t>
      </w:r>
      <w:proofErr w:type="spellStart"/>
      <w:r w:rsidRPr="00183D69">
        <w:rPr>
          <w:sz w:val="26"/>
          <w:u w:val="single"/>
        </w:rPr>
        <w:t>рахунок</w:t>
      </w:r>
      <w:proofErr w:type="spellEnd"/>
      <w:r w:rsidR="00BA53DD">
        <w:rPr>
          <w:sz w:val="26"/>
          <w:u w:val="single"/>
          <w:lang w:val="uk-UA"/>
        </w:rPr>
        <w:t xml:space="preserve"> </w:t>
      </w:r>
      <w:proofErr w:type="spellStart"/>
      <w:r w:rsidR="00BA53DD">
        <w:rPr>
          <w:sz w:val="26"/>
          <w:u w:val="single"/>
          <w:lang w:val="uk-UA"/>
        </w:rPr>
        <w:t>рекупераційного</w:t>
      </w:r>
      <w:proofErr w:type="spellEnd"/>
      <w:r w:rsidR="00BA53DD">
        <w:rPr>
          <w:sz w:val="26"/>
          <w:u w:val="single"/>
          <w:lang w:val="uk-UA"/>
        </w:rPr>
        <w:t xml:space="preserve"> </w:t>
      </w:r>
      <w:r w:rsidR="00C512AF">
        <w:rPr>
          <w:sz w:val="26"/>
          <w:u w:val="single"/>
          <w:lang w:val="uk-UA"/>
        </w:rPr>
        <w:t>повітр</w:t>
      </w:r>
      <w:r w:rsidR="00BA53DD">
        <w:rPr>
          <w:sz w:val="26"/>
          <w:u w:val="single"/>
          <w:lang w:val="uk-UA"/>
        </w:rPr>
        <w:t>ообміну</w:t>
      </w:r>
      <w:r w:rsidRPr="00183D69">
        <w:rPr>
          <w:sz w:val="26"/>
          <w:u w:val="single"/>
        </w:rPr>
        <w:t>»</w:t>
      </w:r>
      <w:r w:rsidRPr="00C73764">
        <w:rPr>
          <w:sz w:val="26"/>
        </w:rPr>
        <w:tab/>
      </w:r>
    </w:p>
    <w:p w14:paraId="0D5BAE6F" w14:textId="77777777" w:rsidR="00647D9D" w:rsidRPr="00C73764" w:rsidRDefault="00647D9D" w:rsidP="00647D9D">
      <w:pPr>
        <w:tabs>
          <w:tab w:val="left" w:leader="underscore" w:pos="9356"/>
        </w:tabs>
        <w:rPr>
          <w:sz w:val="26"/>
        </w:rPr>
      </w:pPr>
      <w:r w:rsidRPr="00C73764">
        <w:rPr>
          <w:sz w:val="26"/>
        </w:rPr>
        <w:tab/>
      </w:r>
    </w:p>
    <w:p w14:paraId="113F98D7" w14:textId="77777777" w:rsidR="00647D9D" w:rsidRPr="00C73764" w:rsidRDefault="00647D9D" w:rsidP="00647D9D">
      <w:pPr>
        <w:spacing w:before="240"/>
        <w:rPr>
          <w:bCs/>
          <w:sz w:val="26"/>
        </w:rPr>
      </w:pPr>
      <w:proofErr w:type="spellStart"/>
      <w:r w:rsidRPr="00C73764">
        <w:rPr>
          <w:bCs/>
          <w:sz w:val="26"/>
        </w:rPr>
        <w:t>Виконав</w:t>
      </w:r>
      <w:proofErr w:type="spellEnd"/>
      <w:r w:rsidRPr="00C73764">
        <w:rPr>
          <w:bCs/>
          <w:sz w:val="26"/>
        </w:rPr>
        <w:t xml:space="preserve"> (-ла): студент (-ка) </w:t>
      </w:r>
      <w:proofErr w:type="gramStart"/>
      <w:r w:rsidRPr="00C73764">
        <w:rPr>
          <w:bCs/>
          <w:sz w:val="26"/>
          <w:u w:val="single"/>
        </w:rPr>
        <w:t xml:space="preserve">VI </w:t>
      </w:r>
      <w:r w:rsidRPr="00C73764">
        <w:rPr>
          <w:bCs/>
          <w:sz w:val="26"/>
        </w:rPr>
        <w:t xml:space="preserve"> курсу</w:t>
      </w:r>
      <w:proofErr w:type="gramEnd"/>
      <w:r w:rsidRPr="00C73764">
        <w:rPr>
          <w:bCs/>
          <w:sz w:val="26"/>
        </w:rPr>
        <w:t xml:space="preserve">, </w:t>
      </w:r>
      <w:proofErr w:type="spellStart"/>
      <w:r w:rsidRPr="00C73764">
        <w:rPr>
          <w:bCs/>
          <w:sz w:val="26"/>
        </w:rPr>
        <w:t>групи</w:t>
      </w:r>
      <w:proofErr w:type="spellEnd"/>
      <w:r w:rsidRPr="00C73764">
        <w:rPr>
          <w:bCs/>
          <w:sz w:val="26"/>
        </w:rPr>
        <w:t xml:space="preserve"> _</w:t>
      </w:r>
      <w:r w:rsidRPr="00C73764">
        <w:rPr>
          <w:bCs/>
          <w:sz w:val="26"/>
          <w:u w:val="single"/>
        </w:rPr>
        <w:t xml:space="preserve">ОТ – </w:t>
      </w:r>
      <w:r w:rsidR="00BA53DD">
        <w:rPr>
          <w:bCs/>
          <w:sz w:val="26"/>
          <w:u w:val="single"/>
          <w:lang w:val="uk-UA"/>
        </w:rPr>
        <w:t>8</w:t>
      </w:r>
      <w:r w:rsidRPr="00C73764">
        <w:rPr>
          <w:bCs/>
          <w:sz w:val="26"/>
          <w:u w:val="single"/>
        </w:rPr>
        <w:t>1мп</w:t>
      </w:r>
      <w:r w:rsidRPr="00C73764">
        <w:rPr>
          <w:bCs/>
          <w:sz w:val="26"/>
        </w:rPr>
        <w:t>_</w:t>
      </w:r>
    </w:p>
    <w:p w14:paraId="4FD732A4" w14:textId="77777777" w:rsidR="00647D9D" w:rsidRPr="00C73764" w:rsidRDefault="00647D9D" w:rsidP="00647D9D">
      <w:pPr>
        <w:ind w:left="1194" w:firstLine="4084"/>
        <w:rPr>
          <w:sz w:val="26"/>
          <w:vertAlign w:val="superscript"/>
        </w:rPr>
      </w:pPr>
      <w:r w:rsidRPr="00C73764">
        <w:rPr>
          <w:sz w:val="26"/>
          <w:vertAlign w:val="superscript"/>
        </w:rPr>
        <w:t xml:space="preserve">(шифр </w:t>
      </w:r>
      <w:proofErr w:type="spellStart"/>
      <w:r w:rsidRPr="00C73764">
        <w:rPr>
          <w:sz w:val="26"/>
          <w:vertAlign w:val="superscript"/>
        </w:rPr>
        <w:t>групи</w:t>
      </w:r>
      <w:proofErr w:type="spellEnd"/>
      <w:r w:rsidRPr="00C73764">
        <w:rPr>
          <w:sz w:val="26"/>
          <w:vertAlign w:val="superscript"/>
        </w:rPr>
        <w:t>)</w:t>
      </w:r>
    </w:p>
    <w:p w14:paraId="0DBEA2CF" w14:textId="77777777" w:rsidR="00647D9D" w:rsidRPr="00183D69" w:rsidRDefault="00BA53DD" w:rsidP="00647D9D">
      <w:pPr>
        <w:tabs>
          <w:tab w:val="left" w:leader="underscore" w:pos="7371"/>
          <w:tab w:val="left" w:pos="7513"/>
          <w:tab w:val="left" w:leader="underscore" w:pos="8903"/>
        </w:tabs>
        <w:jc w:val="center"/>
        <w:rPr>
          <w:bCs/>
          <w:sz w:val="26"/>
          <w:lang w:val="uk-UA"/>
        </w:rPr>
      </w:pPr>
      <w:r>
        <w:rPr>
          <w:bCs/>
          <w:sz w:val="26"/>
          <w:lang w:val="uk-UA"/>
        </w:rPr>
        <w:t>Хрептун Діана Едуардівна</w:t>
      </w:r>
    </w:p>
    <w:p w14:paraId="6578A1E2" w14:textId="77777777" w:rsidR="00647D9D" w:rsidRPr="00C73764" w:rsidRDefault="00647D9D" w:rsidP="00647D9D">
      <w:pPr>
        <w:tabs>
          <w:tab w:val="left" w:leader="underscore" w:pos="7371"/>
          <w:tab w:val="left" w:pos="7513"/>
          <w:tab w:val="left" w:leader="underscore" w:pos="8903"/>
        </w:tabs>
        <w:rPr>
          <w:bCs/>
          <w:sz w:val="6"/>
        </w:rPr>
      </w:pPr>
      <w:r w:rsidRPr="00C73764">
        <w:rPr>
          <w:bCs/>
          <w:sz w:val="6"/>
        </w:rPr>
        <w:tab/>
      </w:r>
      <w:r w:rsidRPr="00C73764">
        <w:rPr>
          <w:bCs/>
          <w:sz w:val="6"/>
        </w:rPr>
        <w:tab/>
      </w:r>
      <w:r w:rsidRPr="00C73764">
        <w:rPr>
          <w:bCs/>
          <w:sz w:val="6"/>
        </w:rPr>
        <w:tab/>
      </w:r>
    </w:p>
    <w:p w14:paraId="5FE74E44" w14:textId="77777777" w:rsidR="00647D9D" w:rsidRPr="00183D69" w:rsidRDefault="00647D9D" w:rsidP="00647D9D">
      <w:pPr>
        <w:tabs>
          <w:tab w:val="left" w:pos="7938"/>
        </w:tabs>
        <w:ind w:firstLine="2694"/>
        <w:rPr>
          <w:sz w:val="26"/>
          <w:vertAlign w:val="superscript"/>
        </w:rPr>
      </w:pPr>
      <w:r w:rsidRPr="00C73764">
        <w:rPr>
          <w:sz w:val="26"/>
          <w:vertAlign w:val="superscript"/>
        </w:rPr>
        <w:t>(</w:t>
      </w:r>
      <w:proofErr w:type="spellStart"/>
      <w:r w:rsidRPr="00C73764">
        <w:rPr>
          <w:sz w:val="26"/>
          <w:vertAlign w:val="superscript"/>
        </w:rPr>
        <w:t>прізвище</w:t>
      </w:r>
      <w:proofErr w:type="spellEnd"/>
      <w:r w:rsidRPr="00C73764">
        <w:rPr>
          <w:sz w:val="26"/>
          <w:vertAlign w:val="superscript"/>
        </w:rPr>
        <w:t xml:space="preserve">, </w:t>
      </w:r>
      <w:proofErr w:type="spellStart"/>
      <w:r w:rsidRPr="00C73764">
        <w:rPr>
          <w:sz w:val="26"/>
          <w:vertAlign w:val="superscript"/>
        </w:rPr>
        <w:t>ім’я</w:t>
      </w:r>
      <w:proofErr w:type="spellEnd"/>
      <w:r w:rsidRPr="00C73764">
        <w:rPr>
          <w:sz w:val="26"/>
          <w:vertAlign w:val="superscript"/>
        </w:rPr>
        <w:t xml:space="preserve">, по </w:t>
      </w:r>
      <w:proofErr w:type="spellStart"/>
      <w:r w:rsidRPr="00C73764">
        <w:rPr>
          <w:sz w:val="26"/>
          <w:vertAlign w:val="superscript"/>
        </w:rPr>
        <w:t>батькові</w:t>
      </w:r>
      <w:proofErr w:type="spellEnd"/>
      <w:r w:rsidRPr="00C73764">
        <w:rPr>
          <w:sz w:val="26"/>
          <w:vertAlign w:val="superscript"/>
        </w:rPr>
        <w:t>)</w:t>
      </w:r>
      <w:r w:rsidRPr="00C73764">
        <w:rPr>
          <w:sz w:val="26"/>
          <w:vertAlign w:val="superscript"/>
        </w:rPr>
        <w:tab/>
        <w:t>(</w:t>
      </w:r>
      <w:proofErr w:type="spellStart"/>
      <w:r w:rsidRPr="00C73764">
        <w:rPr>
          <w:sz w:val="26"/>
          <w:vertAlign w:val="superscript"/>
        </w:rPr>
        <w:t>підпис</w:t>
      </w:r>
      <w:proofErr w:type="spellEnd"/>
      <w:r w:rsidRPr="00C73764">
        <w:rPr>
          <w:sz w:val="26"/>
          <w:vertAlign w:val="superscript"/>
        </w:rPr>
        <w:t xml:space="preserve">) </w:t>
      </w:r>
    </w:p>
    <w:p w14:paraId="47B26783" w14:textId="77777777" w:rsidR="00647D9D" w:rsidRPr="009D5649" w:rsidRDefault="00647D9D" w:rsidP="00647D9D">
      <w:pPr>
        <w:tabs>
          <w:tab w:val="left" w:leader="underscore" w:pos="7371"/>
          <w:tab w:val="left" w:pos="7513"/>
          <w:tab w:val="left" w:leader="underscore" w:pos="8903"/>
        </w:tabs>
        <w:spacing w:before="120"/>
        <w:rPr>
          <w:bCs/>
          <w:sz w:val="26"/>
          <w:lang w:val="uk-UA"/>
        </w:rPr>
      </w:pPr>
      <w:proofErr w:type="spellStart"/>
      <w:r w:rsidRPr="00C73764">
        <w:rPr>
          <w:bCs/>
          <w:sz w:val="26"/>
        </w:rPr>
        <w:t>Науковий</w:t>
      </w:r>
      <w:proofErr w:type="spellEnd"/>
      <w:r w:rsidRPr="00C73764">
        <w:rPr>
          <w:bCs/>
          <w:sz w:val="26"/>
        </w:rPr>
        <w:t xml:space="preserve"> </w:t>
      </w:r>
      <w:proofErr w:type="spellStart"/>
      <w:r w:rsidRPr="00C73764">
        <w:rPr>
          <w:bCs/>
          <w:sz w:val="26"/>
        </w:rPr>
        <w:t>керівник</w:t>
      </w:r>
      <w:proofErr w:type="spellEnd"/>
      <w:r w:rsidRPr="00C73764">
        <w:rPr>
          <w:bCs/>
          <w:sz w:val="26"/>
        </w:rPr>
        <w:t xml:space="preserve"> </w:t>
      </w:r>
      <w:r w:rsidRPr="00F53BBD">
        <w:rPr>
          <w:bCs/>
          <w:sz w:val="26"/>
          <w:u w:val="single"/>
        </w:rPr>
        <w:t>доцент, к.т.н., доцент Виноградов-</w:t>
      </w:r>
      <w:proofErr w:type="spellStart"/>
      <w:r w:rsidRPr="00F53BBD">
        <w:rPr>
          <w:bCs/>
          <w:sz w:val="26"/>
          <w:u w:val="single"/>
        </w:rPr>
        <w:t>Салтиков</w:t>
      </w:r>
      <w:proofErr w:type="spellEnd"/>
      <w:r w:rsidRPr="00F53BBD">
        <w:rPr>
          <w:bCs/>
          <w:sz w:val="26"/>
          <w:u w:val="single"/>
        </w:rPr>
        <w:t xml:space="preserve"> В.О.</w:t>
      </w:r>
      <w:r>
        <w:rPr>
          <w:bCs/>
          <w:sz w:val="26"/>
          <w:lang w:val="uk-UA"/>
        </w:rPr>
        <w:t xml:space="preserve">  __</w:t>
      </w:r>
      <w:r w:rsidRPr="004F29DF">
        <w:rPr>
          <w:bCs/>
          <w:sz w:val="26"/>
          <w:lang w:val="uk-UA"/>
        </w:rPr>
        <w:t>_______</w:t>
      </w:r>
    </w:p>
    <w:p w14:paraId="2239DA25" w14:textId="77777777" w:rsidR="00647D9D" w:rsidRPr="009D5649" w:rsidRDefault="00647D9D" w:rsidP="00647D9D">
      <w:pPr>
        <w:tabs>
          <w:tab w:val="left" w:pos="7938"/>
        </w:tabs>
        <w:ind w:firstLine="2410"/>
        <w:rPr>
          <w:sz w:val="26"/>
          <w:vertAlign w:val="superscript"/>
          <w:lang w:val="uk-UA"/>
        </w:rPr>
      </w:pPr>
      <w:r w:rsidRPr="009D5649">
        <w:rPr>
          <w:sz w:val="26"/>
          <w:vertAlign w:val="superscript"/>
          <w:lang w:val="uk-UA"/>
        </w:rPr>
        <w:t>(посада, науковий ступінь, вчене звання, прізвище та ініціали)</w:t>
      </w:r>
      <w:r w:rsidRPr="009D5649">
        <w:rPr>
          <w:sz w:val="26"/>
          <w:vertAlign w:val="superscript"/>
          <w:lang w:val="uk-UA"/>
        </w:rPr>
        <w:tab/>
        <w:t xml:space="preserve">(підпис) </w:t>
      </w:r>
    </w:p>
    <w:p w14:paraId="207270D8" w14:textId="77777777" w:rsidR="00647D9D" w:rsidRPr="008C73CD" w:rsidRDefault="00647D9D" w:rsidP="00647D9D">
      <w:pPr>
        <w:tabs>
          <w:tab w:val="left" w:pos="1560"/>
          <w:tab w:val="left" w:pos="3261"/>
          <w:tab w:val="left" w:leader="underscore" w:pos="7371"/>
          <w:tab w:val="left" w:pos="7513"/>
          <w:tab w:val="left" w:leader="underscore" w:pos="8903"/>
        </w:tabs>
        <w:spacing w:before="120"/>
        <w:rPr>
          <w:bCs/>
          <w:sz w:val="26"/>
          <w:lang w:val="uk-UA"/>
        </w:rPr>
      </w:pPr>
      <w:proofErr w:type="spellStart"/>
      <w:r w:rsidRPr="008C73CD">
        <w:rPr>
          <w:bCs/>
          <w:sz w:val="26"/>
          <w:lang w:val="uk-UA"/>
        </w:rPr>
        <w:t>Нормоконтроль</w:t>
      </w:r>
      <w:proofErr w:type="spellEnd"/>
      <w:r w:rsidRPr="008C73CD">
        <w:rPr>
          <w:bCs/>
          <w:sz w:val="26"/>
          <w:lang w:val="uk-UA"/>
        </w:rPr>
        <w:t xml:space="preserve">  </w:t>
      </w:r>
      <w:r w:rsidRPr="008C73CD">
        <w:rPr>
          <w:bCs/>
          <w:sz w:val="26"/>
          <w:u w:val="single"/>
          <w:lang w:val="uk-UA"/>
        </w:rPr>
        <w:t xml:space="preserve">      доцент, </w:t>
      </w:r>
      <w:proofErr w:type="spellStart"/>
      <w:r w:rsidRPr="008C73CD">
        <w:rPr>
          <w:bCs/>
          <w:sz w:val="26"/>
          <w:u w:val="single"/>
          <w:lang w:val="uk-UA"/>
        </w:rPr>
        <w:t>к.т.н</w:t>
      </w:r>
      <w:proofErr w:type="spellEnd"/>
      <w:r w:rsidRPr="008C73CD">
        <w:rPr>
          <w:bCs/>
          <w:sz w:val="26"/>
          <w:u w:val="single"/>
          <w:lang w:val="uk-UA"/>
        </w:rPr>
        <w:t>., доцент Шкляр В.І.</w:t>
      </w:r>
      <w:r w:rsidRPr="008C73CD">
        <w:rPr>
          <w:bCs/>
          <w:sz w:val="26"/>
          <w:lang w:val="uk-UA"/>
        </w:rPr>
        <w:t>___</w:t>
      </w:r>
      <w:r w:rsidR="006E371F">
        <w:rPr>
          <w:bCs/>
          <w:sz w:val="26"/>
          <w:lang w:val="uk-UA"/>
        </w:rPr>
        <w:t xml:space="preserve">               </w:t>
      </w:r>
      <w:r w:rsidR="006E371F" w:rsidRPr="008C73CD">
        <w:rPr>
          <w:bCs/>
          <w:sz w:val="26"/>
          <w:lang w:val="uk-UA"/>
        </w:rPr>
        <w:t xml:space="preserve">    </w:t>
      </w:r>
      <w:r w:rsidRPr="008C73CD">
        <w:rPr>
          <w:bCs/>
          <w:sz w:val="26"/>
          <w:lang w:val="uk-UA"/>
        </w:rPr>
        <w:t>__</w:t>
      </w:r>
      <w:r>
        <w:rPr>
          <w:bCs/>
          <w:sz w:val="26"/>
          <w:lang w:val="uk-UA"/>
        </w:rPr>
        <w:t>______</w:t>
      </w:r>
      <w:r w:rsidRPr="008C73CD">
        <w:rPr>
          <w:bCs/>
          <w:sz w:val="26"/>
          <w:lang w:val="uk-UA"/>
        </w:rPr>
        <w:t>___</w:t>
      </w:r>
    </w:p>
    <w:p w14:paraId="615FD92C" w14:textId="77777777" w:rsidR="00647D9D" w:rsidRPr="00C73764" w:rsidRDefault="00647D9D" w:rsidP="00647D9D">
      <w:pPr>
        <w:tabs>
          <w:tab w:val="left" w:pos="3402"/>
          <w:tab w:val="left" w:pos="7938"/>
        </w:tabs>
        <w:ind w:firstLine="2410"/>
        <w:jc w:val="both"/>
        <w:rPr>
          <w:sz w:val="26"/>
          <w:vertAlign w:val="superscript"/>
        </w:rPr>
      </w:pPr>
      <w:r w:rsidRPr="00C73764">
        <w:rPr>
          <w:spacing w:val="-8"/>
          <w:sz w:val="26"/>
          <w:vertAlign w:val="superscript"/>
        </w:rPr>
        <w:t xml:space="preserve">(посада, </w:t>
      </w:r>
      <w:proofErr w:type="spellStart"/>
      <w:r w:rsidRPr="00C73764">
        <w:rPr>
          <w:spacing w:val="-8"/>
          <w:sz w:val="26"/>
          <w:vertAlign w:val="superscript"/>
        </w:rPr>
        <w:t>науковий</w:t>
      </w:r>
      <w:proofErr w:type="spellEnd"/>
      <w:r w:rsidRPr="00C73764">
        <w:rPr>
          <w:spacing w:val="-8"/>
          <w:sz w:val="26"/>
          <w:vertAlign w:val="superscript"/>
        </w:rPr>
        <w:t xml:space="preserve"> </w:t>
      </w:r>
      <w:proofErr w:type="spellStart"/>
      <w:r w:rsidRPr="00C73764">
        <w:rPr>
          <w:spacing w:val="-8"/>
          <w:sz w:val="26"/>
          <w:vertAlign w:val="superscript"/>
        </w:rPr>
        <w:t>ступінь</w:t>
      </w:r>
      <w:proofErr w:type="spellEnd"/>
      <w:r w:rsidRPr="00C73764">
        <w:rPr>
          <w:spacing w:val="-8"/>
          <w:sz w:val="26"/>
          <w:vertAlign w:val="superscript"/>
        </w:rPr>
        <w:t xml:space="preserve">, </w:t>
      </w:r>
      <w:proofErr w:type="spellStart"/>
      <w:r w:rsidRPr="00C73764">
        <w:rPr>
          <w:spacing w:val="-8"/>
          <w:sz w:val="26"/>
          <w:vertAlign w:val="superscript"/>
        </w:rPr>
        <w:t>вчене</w:t>
      </w:r>
      <w:proofErr w:type="spellEnd"/>
      <w:r w:rsidRPr="00C73764">
        <w:rPr>
          <w:spacing w:val="-8"/>
          <w:sz w:val="26"/>
          <w:vertAlign w:val="superscript"/>
        </w:rPr>
        <w:t xml:space="preserve"> </w:t>
      </w:r>
      <w:proofErr w:type="spellStart"/>
      <w:r w:rsidRPr="00C73764">
        <w:rPr>
          <w:spacing w:val="-8"/>
          <w:sz w:val="26"/>
          <w:vertAlign w:val="superscript"/>
        </w:rPr>
        <w:t>звання</w:t>
      </w:r>
      <w:proofErr w:type="spellEnd"/>
      <w:r w:rsidRPr="00C73764">
        <w:rPr>
          <w:spacing w:val="-8"/>
          <w:sz w:val="26"/>
          <w:vertAlign w:val="superscript"/>
        </w:rPr>
        <w:t xml:space="preserve">, </w:t>
      </w:r>
      <w:proofErr w:type="spellStart"/>
      <w:r w:rsidRPr="00C73764">
        <w:rPr>
          <w:spacing w:val="-8"/>
          <w:sz w:val="26"/>
          <w:vertAlign w:val="superscript"/>
        </w:rPr>
        <w:t>прізвище</w:t>
      </w:r>
      <w:proofErr w:type="spellEnd"/>
      <w:r w:rsidRPr="00C73764">
        <w:rPr>
          <w:spacing w:val="-8"/>
          <w:sz w:val="26"/>
          <w:vertAlign w:val="superscript"/>
        </w:rPr>
        <w:t xml:space="preserve">, </w:t>
      </w:r>
      <w:proofErr w:type="spellStart"/>
      <w:r w:rsidRPr="00C73764">
        <w:rPr>
          <w:spacing w:val="-8"/>
          <w:sz w:val="26"/>
          <w:vertAlign w:val="superscript"/>
        </w:rPr>
        <w:t>ініціали</w:t>
      </w:r>
      <w:proofErr w:type="spellEnd"/>
      <w:r w:rsidRPr="00C73764">
        <w:rPr>
          <w:spacing w:val="-8"/>
          <w:sz w:val="26"/>
          <w:vertAlign w:val="superscript"/>
        </w:rPr>
        <w:t>)</w:t>
      </w:r>
      <w:r>
        <w:rPr>
          <w:sz w:val="26"/>
          <w:vertAlign w:val="superscript"/>
          <w:lang w:val="uk-UA"/>
        </w:rPr>
        <w:tab/>
      </w:r>
      <w:r w:rsidRPr="00C73764">
        <w:rPr>
          <w:sz w:val="26"/>
          <w:vertAlign w:val="superscript"/>
        </w:rPr>
        <w:t xml:space="preserve"> (</w:t>
      </w:r>
      <w:proofErr w:type="spellStart"/>
      <w:r w:rsidRPr="00C73764">
        <w:rPr>
          <w:sz w:val="26"/>
          <w:vertAlign w:val="superscript"/>
        </w:rPr>
        <w:t>підпис</w:t>
      </w:r>
      <w:proofErr w:type="spellEnd"/>
      <w:r w:rsidRPr="00C73764">
        <w:rPr>
          <w:sz w:val="26"/>
          <w:vertAlign w:val="superscript"/>
        </w:rPr>
        <w:t xml:space="preserve">) </w:t>
      </w:r>
    </w:p>
    <w:p w14:paraId="351B4A7F" w14:textId="77777777" w:rsidR="00647D9D" w:rsidRPr="00C73764" w:rsidRDefault="00647D9D" w:rsidP="00647D9D">
      <w:pPr>
        <w:tabs>
          <w:tab w:val="left" w:leader="underscore" w:pos="7371"/>
          <w:tab w:val="left" w:pos="7513"/>
          <w:tab w:val="left" w:leader="underscore" w:pos="8903"/>
        </w:tabs>
        <w:spacing w:before="120"/>
        <w:rPr>
          <w:bCs/>
          <w:sz w:val="26"/>
        </w:rPr>
      </w:pPr>
      <w:r w:rsidRPr="00C73764">
        <w:rPr>
          <w:bCs/>
          <w:sz w:val="26"/>
        </w:rPr>
        <w:t>Рецензент</w:t>
      </w:r>
      <w:r w:rsidRPr="00C73764">
        <w:rPr>
          <w:bCs/>
          <w:sz w:val="26"/>
        </w:rPr>
        <w:tab/>
      </w:r>
      <w:r w:rsidRPr="00C73764">
        <w:rPr>
          <w:bCs/>
          <w:sz w:val="26"/>
        </w:rPr>
        <w:tab/>
      </w:r>
      <w:r w:rsidRPr="00C73764">
        <w:rPr>
          <w:bCs/>
          <w:sz w:val="26"/>
        </w:rPr>
        <w:tab/>
      </w:r>
    </w:p>
    <w:p w14:paraId="7305B7FC" w14:textId="77777777" w:rsidR="00647D9D" w:rsidRPr="00C73764" w:rsidRDefault="00647D9D" w:rsidP="00647D9D">
      <w:pPr>
        <w:tabs>
          <w:tab w:val="left" w:pos="7938"/>
        </w:tabs>
        <w:ind w:firstLine="1276"/>
        <w:rPr>
          <w:sz w:val="26"/>
        </w:rPr>
      </w:pPr>
      <w:r w:rsidRPr="00C73764">
        <w:rPr>
          <w:sz w:val="26"/>
          <w:vertAlign w:val="superscript"/>
        </w:rPr>
        <w:t xml:space="preserve">(посада, </w:t>
      </w:r>
      <w:proofErr w:type="spellStart"/>
      <w:r w:rsidRPr="00C73764">
        <w:rPr>
          <w:sz w:val="26"/>
          <w:vertAlign w:val="superscript"/>
        </w:rPr>
        <w:t>науковий</w:t>
      </w:r>
      <w:proofErr w:type="spellEnd"/>
      <w:r w:rsidRPr="00C73764">
        <w:rPr>
          <w:sz w:val="26"/>
          <w:vertAlign w:val="superscript"/>
        </w:rPr>
        <w:t xml:space="preserve"> </w:t>
      </w:r>
      <w:proofErr w:type="spellStart"/>
      <w:r w:rsidRPr="00C73764">
        <w:rPr>
          <w:sz w:val="26"/>
          <w:vertAlign w:val="superscript"/>
        </w:rPr>
        <w:t>ступінь</w:t>
      </w:r>
      <w:proofErr w:type="spellEnd"/>
      <w:r w:rsidRPr="00C73764">
        <w:rPr>
          <w:sz w:val="26"/>
          <w:vertAlign w:val="superscript"/>
        </w:rPr>
        <w:t xml:space="preserve">, </w:t>
      </w:r>
      <w:proofErr w:type="spellStart"/>
      <w:r w:rsidRPr="00C73764">
        <w:rPr>
          <w:sz w:val="26"/>
          <w:vertAlign w:val="superscript"/>
        </w:rPr>
        <w:t>вчене</w:t>
      </w:r>
      <w:proofErr w:type="spellEnd"/>
      <w:r w:rsidRPr="00C73764">
        <w:rPr>
          <w:sz w:val="26"/>
          <w:vertAlign w:val="superscript"/>
        </w:rPr>
        <w:t xml:space="preserve"> </w:t>
      </w:r>
      <w:proofErr w:type="spellStart"/>
      <w:r w:rsidRPr="00C73764">
        <w:rPr>
          <w:sz w:val="26"/>
          <w:vertAlign w:val="superscript"/>
        </w:rPr>
        <w:t>звання</w:t>
      </w:r>
      <w:proofErr w:type="spellEnd"/>
      <w:r w:rsidRPr="00C73764">
        <w:rPr>
          <w:sz w:val="26"/>
          <w:vertAlign w:val="superscript"/>
        </w:rPr>
        <w:t xml:space="preserve">, </w:t>
      </w:r>
      <w:proofErr w:type="spellStart"/>
      <w:r w:rsidRPr="00C73764">
        <w:rPr>
          <w:sz w:val="26"/>
          <w:vertAlign w:val="superscript"/>
        </w:rPr>
        <w:t>науковий</w:t>
      </w:r>
      <w:proofErr w:type="spellEnd"/>
      <w:r w:rsidRPr="00C73764">
        <w:rPr>
          <w:sz w:val="26"/>
          <w:vertAlign w:val="superscript"/>
        </w:rPr>
        <w:t xml:space="preserve"> </w:t>
      </w:r>
      <w:proofErr w:type="spellStart"/>
      <w:r w:rsidRPr="00C73764">
        <w:rPr>
          <w:sz w:val="26"/>
          <w:vertAlign w:val="superscript"/>
        </w:rPr>
        <w:t>ступінь</w:t>
      </w:r>
      <w:proofErr w:type="spellEnd"/>
      <w:r w:rsidRPr="00C73764">
        <w:rPr>
          <w:sz w:val="26"/>
          <w:vertAlign w:val="superscript"/>
        </w:rPr>
        <w:t xml:space="preserve">, </w:t>
      </w:r>
      <w:proofErr w:type="spellStart"/>
      <w:r w:rsidRPr="00C73764">
        <w:rPr>
          <w:sz w:val="26"/>
          <w:vertAlign w:val="superscript"/>
        </w:rPr>
        <w:t>прізвище</w:t>
      </w:r>
      <w:proofErr w:type="spellEnd"/>
      <w:r w:rsidRPr="00C73764">
        <w:rPr>
          <w:sz w:val="26"/>
          <w:vertAlign w:val="superscript"/>
        </w:rPr>
        <w:t xml:space="preserve"> та </w:t>
      </w:r>
      <w:proofErr w:type="spellStart"/>
      <w:r w:rsidRPr="00C73764">
        <w:rPr>
          <w:sz w:val="26"/>
          <w:vertAlign w:val="superscript"/>
        </w:rPr>
        <w:t>ініціали</w:t>
      </w:r>
      <w:proofErr w:type="spellEnd"/>
      <w:r w:rsidRPr="00C73764">
        <w:rPr>
          <w:sz w:val="26"/>
          <w:vertAlign w:val="superscript"/>
        </w:rPr>
        <w:t>)</w:t>
      </w:r>
      <w:r w:rsidRPr="00C73764">
        <w:rPr>
          <w:sz w:val="26"/>
          <w:vertAlign w:val="superscript"/>
        </w:rPr>
        <w:tab/>
        <w:t>(</w:t>
      </w:r>
      <w:proofErr w:type="spellStart"/>
      <w:r w:rsidRPr="00C73764">
        <w:rPr>
          <w:sz w:val="26"/>
          <w:vertAlign w:val="superscript"/>
        </w:rPr>
        <w:t>підпис</w:t>
      </w:r>
      <w:proofErr w:type="spellEnd"/>
      <w:r w:rsidRPr="00C73764">
        <w:rPr>
          <w:sz w:val="26"/>
          <w:vertAlign w:val="superscript"/>
        </w:rPr>
        <w:t xml:space="preserve">) </w:t>
      </w:r>
    </w:p>
    <w:p w14:paraId="3D70342F" w14:textId="77777777" w:rsidR="00647D9D" w:rsidRPr="00C73764" w:rsidRDefault="00647D9D" w:rsidP="00647D9D">
      <w:pPr>
        <w:tabs>
          <w:tab w:val="left" w:leader="underscore" w:pos="7371"/>
          <w:tab w:val="left" w:pos="7513"/>
          <w:tab w:val="left" w:leader="underscore" w:pos="8903"/>
        </w:tabs>
        <w:spacing w:before="120"/>
        <w:rPr>
          <w:bCs/>
          <w:sz w:val="26"/>
        </w:rPr>
      </w:pPr>
      <w:r w:rsidRPr="00C73764">
        <w:rPr>
          <w:bCs/>
          <w:sz w:val="26"/>
        </w:rPr>
        <w:t>Рецензент</w:t>
      </w:r>
      <w:r w:rsidRPr="00C73764">
        <w:rPr>
          <w:bCs/>
          <w:sz w:val="26"/>
        </w:rPr>
        <w:tab/>
      </w:r>
      <w:r w:rsidRPr="00C73764">
        <w:rPr>
          <w:bCs/>
          <w:sz w:val="26"/>
        </w:rPr>
        <w:tab/>
      </w:r>
      <w:r w:rsidRPr="00C73764">
        <w:rPr>
          <w:bCs/>
          <w:sz w:val="26"/>
        </w:rPr>
        <w:tab/>
      </w:r>
    </w:p>
    <w:p w14:paraId="148ECFCF" w14:textId="77777777" w:rsidR="00647D9D" w:rsidRPr="00C73764" w:rsidRDefault="00647D9D" w:rsidP="00647D9D">
      <w:pPr>
        <w:tabs>
          <w:tab w:val="left" w:pos="7938"/>
        </w:tabs>
        <w:ind w:firstLine="1276"/>
        <w:rPr>
          <w:sz w:val="26"/>
        </w:rPr>
      </w:pPr>
      <w:r w:rsidRPr="00C73764">
        <w:rPr>
          <w:sz w:val="26"/>
          <w:vertAlign w:val="superscript"/>
        </w:rPr>
        <w:t xml:space="preserve">(посада, </w:t>
      </w:r>
      <w:proofErr w:type="spellStart"/>
      <w:r w:rsidRPr="00C73764">
        <w:rPr>
          <w:sz w:val="26"/>
          <w:vertAlign w:val="superscript"/>
        </w:rPr>
        <w:t>науковий</w:t>
      </w:r>
      <w:proofErr w:type="spellEnd"/>
      <w:r w:rsidRPr="00C73764">
        <w:rPr>
          <w:sz w:val="26"/>
          <w:vertAlign w:val="superscript"/>
        </w:rPr>
        <w:t xml:space="preserve"> </w:t>
      </w:r>
      <w:proofErr w:type="spellStart"/>
      <w:r w:rsidRPr="00C73764">
        <w:rPr>
          <w:sz w:val="26"/>
          <w:vertAlign w:val="superscript"/>
        </w:rPr>
        <w:t>ступінь</w:t>
      </w:r>
      <w:proofErr w:type="spellEnd"/>
      <w:r w:rsidRPr="00C73764">
        <w:rPr>
          <w:sz w:val="26"/>
          <w:vertAlign w:val="superscript"/>
        </w:rPr>
        <w:t xml:space="preserve">, </w:t>
      </w:r>
      <w:proofErr w:type="spellStart"/>
      <w:r w:rsidRPr="00C73764">
        <w:rPr>
          <w:sz w:val="26"/>
          <w:vertAlign w:val="superscript"/>
        </w:rPr>
        <w:t>вчене</w:t>
      </w:r>
      <w:proofErr w:type="spellEnd"/>
      <w:r w:rsidRPr="00C73764">
        <w:rPr>
          <w:sz w:val="26"/>
          <w:vertAlign w:val="superscript"/>
        </w:rPr>
        <w:t xml:space="preserve"> </w:t>
      </w:r>
      <w:proofErr w:type="spellStart"/>
      <w:r w:rsidRPr="00C73764">
        <w:rPr>
          <w:sz w:val="26"/>
          <w:vertAlign w:val="superscript"/>
        </w:rPr>
        <w:t>звання</w:t>
      </w:r>
      <w:proofErr w:type="spellEnd"/>
      <w:r w:rsidRPr="00C73764">
        <w:rPr>
          <w:sz w:val="26"/>
          <w:vertAlign w:val="superscript"/>
        </w:rPr>
        <w:t xml:space="preserve">, </w:t>
      </w:r>
      <w:proofErr w:type="spellStart"/>
      <w:r w:rsidRPr="00C73764">
        <w:rPr>
          <w:sz w:val="26"/>
          <w:vertAlign w:val="superscript"/>
        </w:rPr>
        <w:t>науковий</w:t>
      </w:r>
      <w:proofErr w:type="spellEnd"/>
      <w:r w:rsidRPr="00C73764">
        <w:rPr>
          <w:sz w:val="26"/>
          <w:vertAlign w:val="superscript"/>
        </w:rPr>
        <w:t xml:space="preserve"> </w:t>
      </w:r>
      <w:proofErr w:type="spellStart"/>
      <w:r w:rsidRPr="00C73764">
        <w:rPr>
          <w:sz w:val="26"/>
          <w:vertAlign w:val="superscript"/>
        </w:rPr>
        <w:t>ступінь</w:t>
      </w:r>
      <w:proofErr w:type="spellEnd"/>
      <w:r w:rsidRPr="00C73764">
        <w:rPr>
          <w:sz w:val="26"/>
          <w:vertAlign w:val="superscript"/>
        </w:rPr>
        <w:t xml:space="preserve">, </w:t>
      </w:r>
      <w:proofErr w:type="spellStart"/>
      <w:r w:rsidRPr="00C73764">
        <w:rPr>
          <w:sz w:val="26"/>
          <w:vertAlign w:val="superscript"/>
        </w:rPr>
        <w:t>прізвище</w:t>
      </w:r>
      <w:proofErr w:type="spellEnd"/>
      <w:r w:rsidRPr="00C73764">
        <w:rPr>
          <w:sz w:val="26"/>
          <w:vertAlign w:val="superscript"/>
        </w:rPr>
        <w:t xml:space="preserve"> та </w:t>
      </w:r>
      <w:proofErr w:type="spellStart"/>
      <w:r w:rsidRPr="00C73764">
        <w:rPr>
          <w:sz w:val="26"/>
          <w:vertAlign w:val="superscript"/>
        </w:rPr>
        <w:t>ініціали</w:t>
      </w:r>
      <w:proofErr w:type="spellEnd"/>
      <w:r w:rsidRPr="00C73764">
        <w:rPr>
          <w:sz w:val="26"/>
          <w:vertAlign w:val="superscript"/>
        </w:rPr>
        <w:t>)</w:t>
      </w:r>
      <w:r w:rsidRPr="00C73764">
        <w:rPr>
          <w:sz w:val="26"/>
          <w:vertAlign w:val="superscript"/>
        </w:rPr>
        <w:tab/>
        <w:t>(</w:t>
      </w:r>
      <w:proofErr w:type="spellStart"/>
      <w:r w:rsidRPr="00C73764">
        <w:rPr>
          <w:sz w:val="26"/>
          <w:vertAlign w:val="superscript"/>
        </w:rPr>
        <w:t>підпис</w:t>
      </w:r>
      <w:proofErr w:type="spellEnd"/>
      <w:r w:rsidRPr="00C73764">
        <w:rPr>
          <w:sz w:val="26"/>
          <w:vertAlign w:val="superscript"/>
        </w:rPr>
        <w:t xml:space="preserve">) </w:t>
      </w:r>
    </w:p>
    <w:p w14:paraId="45C6FEC8" w14:textId="77777777" w:rsidR="00647D9D" w:rsidRPr="00C73764" w:rsidRDefault="00647D9D" w:rsidP="00647D9D">
      <w:pPr>
        <w:tabs>
          <w:tab w:val="left" w:pos="330"/>
        </w:tabs>
        <w:ind w:left="4536"/>
        <w:rPr>
          <w:sz w:val="26"/>
        </w:rPr>
      </w:pPr>
    </w:p>
    <w:p w14:paraId="7E291C8A" w14:textId="77777777" w:rsidR="00647D9D" w:rsidRPr="00C73764" w:rsidRDefault="00647D9D" w:rsidP="00647D9D">
      <w:pPr>
        <w:tabs>
          <w:tab w:val="left" w:pos="330"/>
        </w:tabs>
        <w:ind w:left="4536"/>
        <w:rPr>
          <w:sz w:val="26"/>
          <w:szCs w:val="26"/>
        </w:rPr>
      </w:pPr>
      <w:proofErr w:type="spellStart"/>
      <w:r w:rsidRPr="00C73764">
        <w:rPr>
          <w:sz w:val="26"/>
          <w:szCs w:val="26"/>
        </w:rPr>
        <w:t>Засвідчую</w:t>
      </w:r>
      <w:proofErr w:type="spellEnd"/>
      <w:r w:rsidRPr="00C73764">
        <w:rPr>
          <w:sz w:val="26"/>
          <w:szCs w:val="26"/>
        </w:rPr>
        <w:t xml:space="preserve">, </w:t>
      </w:r>
      <w:proofErr w:type="spellStart"/>
      <w:r w:rsidRPr="00C73764">
        <w:rPr>
          <w:sz w:val="26"/>
          <w:szCs w:val="26"/>
        </w:rPr>
        <w:t>що</w:t>
      </w:r>
      <w:proofErr w:type="spellEnd"/>
      <w:r w:rsidRPr="00C73764">
        <w:rPr>
          <w:sz w:val="26"/>
          <w:szCs w:val="26"/>
        </w:rPr>
        <w:t xml:space="preserve"> у </w:t>
      </w:r>
      <w:proofErr w:type="spellStart"/>
      <w:r w:rsidRPr="00C73764">
        <w:rPr>
          <w:sz w:val="26"/>
          <w:szCs w:val="26"/>
        </w:rPr>
        <w:t>цій</w:t>
      </w:r>
      <w:proofErr w:type="spellEnd"/>
      <w:r w:rsidRPr="00C73764">
        <w:rPr>
          <w:sz w:val="26"/>
          <w:szCs w:val="26"/>
        </w:rPr>
        <w:t xml:space="preserve"> </w:t>
      </w:r>
      <w:proofErr w:type="spellStart"/>
      <w:r w:rsidRPr="00C73764">
        <w:rPr>
          <w:sz w:val="26"/>
          <w:szCs w:val="26"/>
        </w:rPr>
        <w:t>магістерській</w:t>
      </w:r>
      <w:proofErr w:type="spellEnd"/>
      <w:r w:rsidRPr="00C73764">
        <w:rPr>
          <w:sz w:val="26"/>
          <w:szCs w:val="26"/>
        </w:rPr>
        <w:t xml:space="preserve"> </w:t>
      </w:r>
      <w:proofErr w:type="spellStart"/>
      <w:r w:rsidRPr="00C73764">
        <w:rPr>
          <w:sz w:val="26"/>
          <w:szCs w:val="26"/>
        </w:rPr>
        <w:t>дисертації</w:t>
      </w:r>
      <w:proofErr w:type="spellEnd"/>
      <w:r w:rsidRPr="00C73764">
        <w:rPr>
          <w:sz w:val="26"/>
          <w:szCs w:val="26"/>
        </w:rPr>
        <w:t xml:space="preserve"> </w:t>
      </w:r>
      <w:proofErr w:type="spellStart"/>
      <w:r w:rsidRPr="00C73764">
        <w:rPr>
          <w:sz w:val="26"/>
          <w:szCs w:val="26"/>
        </w:rPr>
        <w:t>немає</w:t>
      </w:r>
      <w:proofErr w:type="spellEnd"/>
      <w:r w:rsidRPr="00C73764">
        <w:rPr>
          <w:sz w:val="26"/>
          <w:szCs w:val="26"/>
        </w:rPr>
        <w:t xml:space="preserve"> </w:t>
      </w:r>
      <w:proofErr w:type="spellStart"/>
      <w:r w:rsidRPr="00C73764">
        <w:rPr>
          <w:sz w:val="26"/>
          <w:szCs w:val="26"/>
        </w:rPr>
        <w:t>запозичень</w:t>
      </w:r>
      <w:proofErr w:type="spellEnd"/>
      <w:r w:rsidRPr="00C73764">
        <w:rPr>
          <w:sz w:val="26"/>
          <w:szCs w:val="26"/>
        </w:rPr>
        <w:t xml:space="preserve"> з </w:t>
      </w:r>
      <w:proofErr w:type="spellStart"/>
      <w:r w:rsidRPr="00C73764">
        <w:rPr>
          <w:sz w:val="26"/>
          <w:szCs w:val="26"/>
        </w:rPr>
        <w:t>праць</w:t>
      </w:r>
      <w:proofErr w:type="spellEnd"/>
      <w:r w:rsidRPr="00C73764">
        <w:rPr>
          <w:sz w:val="26"/>
          <w:szCs w:val="26"/>
        </w:rPr>
        <w:t xml:space="preserve"> </w:t>
      </w:r>
      <w:proofErr w:type="spellStart"/>
      <w:r w:rsidRPr="00C73764">
        <w:rPr>
          <w:sz w:val="26"/>
          <w:szCs w:val="26"/>
        </w:rPr>
        <w:t>інших</w:t>
      </w:r>
      <w:proofErr w:type="spellEnd"/>
      <w:r w:rsidRPr="00C73764">
        <w:rPr>
          <w:sz w:val="26"/>
          <w:szCs w:val="26"/>
        </w:rPr>
        <w:t xml:space="preserve"> </w:t>
      </w:r>
      <w:proofErr w:type="spellStart"/>
      <w:r w:rsidRPr="00C73764">
        <w:rPr>
          <w:sz w:val="26"/>
          <w:szCs w:val="26"/>
        </w:rPr>
        <w:t>авторів</w:t>
      </w:r>
      <w:proofErr w:type="spellEnd"/>
      <w:r w:rsidRPr="00C73764">
        <w:rPr>
          <w:sz w:val="26"/>
          <w:szCs w:val="26"/>
        </w:rPr>
        <w:t xml:space="preserve"> без </w:t>
      </w:r>
      <w:proofErr w:type="spellStart"/>
      <w:r w:rsidRPr="00C73764">
        <w:rPr>
          <w:sz w:val="26"/>
          <w:szCs w:val="26"/>
        </w:rPr>
        <w:t>відповідних</w:t>
      </w:r>
      <w:proofErr w:type="spellEnd"/>
      <w:r w:rsidRPr="00C73764">
        <w:rPr>
          <w:sz w:val="26"/>
          <w:szCs w:val="26"/>
        </w:rPr>
        <w:t xml:space="preserve"> </w:t>
      </w:r>
      <w:proofErr w:type="spellStart"/>
      <w:r w:rsidRPr="00C73764">
        <w:rPr>
          <w:sz w:val="26"/>
          <w:szCs w:val="26"/>
        </w:rPr>
        <w:t>посилань</w:t>
      </w:r>
      <w:proofErr w:type="spellEnd"/>
      <w:r w:rsidRPr="00C73764">
        <w:rPr>
          <w:sz w:val="26"/>
          <w:szCs w:val="26"/>
        </w:rPr>
        <w:t>.</w:t>
      </w:r>
    </w:p>
    <w:p w14:paraId="0A38CAD4" w14:textId="77777777" w:rsidR="00647D9D" w:rsidRPr="00C73764" w:rsidRDefault="00647D9D" w:rsidP="00647D9D">
      <w:pPr>
        <w:tabs>
          <w:tab w:val="left" w:pos="330"/>
        </w:tabs>
        <w:ind w:firstLine="4536"/>
        <w:jc w:val="both"/>
        <w:rPr>
          <w:sz w:val="26"/>
        </w:rPr>
      </w:pPr>
      <w:r w:rsidRPr="00C73764">
        <w:rPr>
          <w:sz w:val="26"/>
          <w:szCs w:val="26"/>
        </w:rPr>
        <w:t>Студент</w:t>
      </w:r>
      <w:r w:rsidRPr="00C73764">
        <w:rPr>
          <w:sz w:val="26"/>
        </w:rPr>
        <w:t xml:space="preserve"> _____________</w:t>
      </w:r>
    </w:p>
    <w:p w14:paraId="3FC9E1AF" w14:textId="77777777" w:rsidR="00647D9D" w:rsidRPr="00C73764" w:rsidRDefault="00647D9D" w:rsidP="00647D9D">
      <w:pPr>
        <w:tabs>
          <w:tab w:val="left" w:pos="7938"/>
        </w:tabs>
        <w:ind w:left="4536" w:firstLine="1701"/>
        <w:rPr>
          <w:sz w:val="32"/>
          <w:szCs w:val="20"/>
          <w:vertAlign w:val="superscript"/>
        </w:rPr>
      </w:pPr>
      <w:r w:rsidRPr="00C73764">
        <w:rPr>
          <w:sz w:val="32"/>
          <w:szCs w:val="20"/>
          <w:vertAlign w:val="superscript"/>
        </w:rPr>
        <w:t>(</w:t>
      </w:r>
      <w:proofErr w:type="spellStart"/>
      <w:r w:rsidRPr="00C73764">
        <w:rPr>
          <w:sz w:val="32"/>
          <w:szCs w:val="20"/>
          <w:vertAlign w:val="superscript"/>
        </w:rPr>
        <w:t>підпис</w:t>
      </w:r>
      <w:proofErr w:type="spellEnd"/>
      <w:r w:rsidRPr="00C73764">
        <w:rPr>
          <w:sz w:val="32"/>
          <w:szCs w:val="20"/>
          <w:vertAlign w:val="superscript"/>
        </w:rPr>
        <w:t>)</w:t>
      </w:r>
    </w:p>
    <w:p w14:paraId="3EE3D908" w14:textId="77777777" w:rsidR="00647D9D" w:rsidRPr="007F5F3C" w:rsidRDefault="00647D9D" w:rsidP="00647D9D">
      <w:pPr>
        <w:tabs>
          <w:tab w:val="left" w:pos="7938"/>
        </w:tabs>
        <w:ind w:left="4536" w:firstLine="1701"/>
        <w:rPr>
          <w:sz w:val="16"/>
          <w:szCs w:val="16"/>
        </w:rPr>
      </w:pPr>
    </w:p>
    <w:p w14:paraId="4609D54F" w14:textId="77777777" w:rsidR="00DC39E0" w:rsidRDefault="00DC39E0" w:rsidP="00647D9D">
      <w:pPr>
        <w:spacing w:line="264" w:lineRule="auto"/>
        <w:jc w:val="center"/>
        <w:rPr>
          <w:sz w:val="26"/>
        </w:rPr>
      </w:pPr>
    </w:p>
    <w:p w14:paraId="02490388" w14:textId="77777777" w:rsidR="00DC39E0" w:rsidRDefault="00DC39E0" w:rsidP="00647D9D">
      <w:pPr>
        <w:spacing w:line="264" w:lineRule="auto"/>
        <w:jc w:val="center"/>
        <w:rPr>
          <w:sz w:val="26"/>
        </w:rPr>
      </w:pPr>
    </w:p>
    <w:p w14:paraId="461924FD" w14:textId="77777777" w:rsidR="00647D9D" w:rsidRPr="00C73764" w:rsidRDefault="00647D9D" w:rsidP="00647D9D">
      <w:pPr>
        <w:spacing w:line="264" w:lineRule="auto"/>
        <w:jc w:val="center"/>
        <w:rPr>
          <w:sz w:val="26"/>
        </w:rPr>
      </w:pPr>
      <w:proofErr w:type="spellStart"/>
      <w:r w:rsidRPr="00C73764">
        <w:rPr>
          <w:sz w:val="26"/>
        </w:rPr>
        <w:t>Київ</w:t>
      </w:r>
      <w:proofErr w:type="spellEnd"/>
      <w:r w:rsidRPr="00C73764">
        <w:rPr>
          <w:sz w:val="26"/>
        </w:rPr>
        <w:t xml:space="preserve"> – 201</w:t>
      </w:r>
      <w:r w:rsidR="00BA53DD">
        <w:rPr>
          <w:sz w:val="26"/>
          <w:lang w:val="uk-UA"/>
        </w:rPr>
        <w:t>9</w:t>
      </w:r>
      <w:r w:rsidRPr="00C73764">
        <w:rPr>
          <w:sz w:val="26"/>
        </w:rPr>
        <w:t xml:space="preserve"> року</w:t>
      </w:r>
    </w:p>
    <w:p w14:paraId="4DACDAAC" w14:textId="77777777" w:rsidR="00647D9D" w:rsidRPr="00FB33FA" w:rsidRDefault="00647D9D" w:rsidP="00647D9D">
      <w:pPr>
        <w:tabs>
          <w:tab w:val="left" w:pos="720"/>
          <w:tab w:val="left" w:pos="1440"/>
          <w:tab w:val="left" w:pos="1620"/>
        </w:tabs>
        <w:jc w:val="center"/>
        <w:rPr>
          <w:b/>
          <w:bCs/>
          <w:sz w:val="28"/>
          <w:lang w:val="uk-UA"/>
        </w:rPr>
      </w:pPr>
      <w:r w:rsidRPr="00D80B83">
        <w:rPr>
          <w:bCs/>
        </w:rPr>
        <w:br w:type="page"/>
      </w:r>
      <w:r w:rsidRPr="00FB33FA">
        <w:rPr>
          <w:b/>
          <w:bCs/>
          <w:sz w:val="28"/>
          <w:lang w:val="uk-UA"/>
        </w:rPr>
        <w:lastRenderedPageBreak/>
        <w:t>Національний технічний університет України</w:t>
      </w:r>
    </w:p>
    <w:p w14:paraId="7B4DE461" w14:textId="77777777" w:rsidR="00647D9D" w:rsidRPr="00FB33FA" w:rsidRDefault="00647D9D" w:rsidP="00647D9D">
      <w:pPr>
        <w:tabs>
          <w:tab w:val="left" w:pos="720"/>
          <w:tab w:val="left" w:pos="1440"/>
          <w:tab w:val="left" w:pos="1620"/>
        </w:tabs>
        <w:ind w:left="539"/>
        <w:jc w:val="center"/>
        <w:rPr>
          <w:b/>
          <w:bCs/>
          <w:sz w:val="28"/>
          <w:lang w:val="uk-UA"/>
        </w:rPr>
      </w:pPr>
      <w:r w:rsidRPr="00FB33FA">
        <w:rPr>
          <w:b/>
          <w:bCs/>
          <w:sz w:val="28"/>
          <w:lang w:val="uk-UA"/>
        </w:rPr>
        <w:t xml:space="preserve">«Київський політехнічний інститут </w:t>
      </w:r>
    </w:p>
    <w:p w14:paraId="763F4CA7" w14:textId="77777777" w:rsidR="00647D9D" w:rsidRPr="00FB33FA" w:rsidRDefault="00647D9D" w:rsidP="00647D9D">
      <w:pPr>
        <w:tabs>
          <w:tab w:val="left" w:pos="720"/>
          <w:tab w:val="left" w:pos="1440"/>
          <w:tab w:val="left" w:pos="1620"/>
        </w:tabs>
        <w:ind w:left="539"/>
        <w:jc w:val="center"/>
        <w:rPr>
          <w:b/>
          <w:bCs/>
          <w:sz w:val="28"/>
          <w:lang w:val="uk-UA"/>
        </w:rPr>
      </w:pPr>
      <w:r w:rsidRPr="00FB33FA">
        <w:rPr>
          <w:b/>
          <w:bCs/>
          <w:sz w:val="28"/>
          <w:lang w:val="uk-UA"/>
        </w:rPr>
        <w:t>імені Ігоря Сікорського»</w:t>
      </w:r>
    </w:p>
    <w:p w14:paraId="756CA6C3" w14:textId="77777777" w:rsidR="00647D9D" w:rsidRPr="00FB33FA" w:rsidRDefault="00647D9D" w:rsidP="00647D9D">
      <w:pPr>
        <w:tabs>
          <w:tab w:val="left" w:pos="720"/>
          <w:tab w:val="left" w:pos="1440"/>
          <w:tab w:val="left" w:pos="1620"/>
        </w:tabs>
        <w:ind w:left="539"/>
        <w:rPr>
          <w:b/>
          <w:bCs/>
          <w:sz w:val="28"/>
          <w:lang w:val="uk-UA"/>
        </w:rPr>
      </w:pPr>
    </w:p>
    <w:p w14:paraId="64469008" w14:textId="77777777" w:rsidR="00647D9D" w:rsidRPr="00FB33FA" w:rsidRDefault="00647D9D" w:rsidP="00647D9D">
      <w:pPr>
        <w:tabs>
          <w:tab w:val="left" w:leader="underscore" w:pos="9356"/>
        </w:tabs>
        <w:ind w:left="539" w:hanging="540"/>
        <w:rPr>
          <w:iCs/>
          <w:sz w:val="28"/>
          <w:szCs w:val="28"/>
          <w:lang w:val="uk-UA"/>
        </w:rPr>
      </w:pPr>
      <w:r w:rsidRPr="00FB33FA">
        <w:rPr>
          <w:sz w:val="28"/>
          <w:lang w:val="uk-UA"/>
        </w:rPr>
        <w:t xml:space="preserve">Інститут  </w:t>
      </w:r>
      <w:proofErr w:type="spellStart"/>
      <w:r w:rsidRPr="00FB33FA">
        <w:rPr>
          <w:b/>
          <w:iCs/>
          <w:sz w:val="28"/>
          <w:szCs w:val="28"/>
          <w:lang w:val="uk-UA"/>
        </w:rPr>
        <w:t>Інститут</w:t>
      </w:r>
      <w:proofErr w:type="spellEnd"/>
      <w:r w:rsidRPr="00FB33FA">
        <w:rPr>
          <w:b/>
          <w:iCs/>
          <w:sz w:val="28"/>
          <w:szCs w:val="28"/>
          <w:lang w:val="uk-UA"/>
        </w:rPr>
        <w:t xml:space="preserve"> енергозбереження та </w:t>
      </w:r>
      <w:proofErr w:type="spellStart"/>
      <w:r w:rsidRPr="00FB33FA">
        <w:rPr>
          <w:b/>
          <w:iCs/>
          <w:sz w:val="28"/>
          <w:szCs w:val="28"/>
          <w:lang w:val="uk-UA"/>
        </w:rPr>
        <w:t>енергоменеджменту</w:t>
      </w:r>
      <w:proofErr w:type="spellEnd"/>
    </w:p>
    <w:p w14:paraId="0210733A" w14:textId="77777777" w:rsidR="00647D9D" w:rsidRPr="00482E0C" w:rsidRDefault="00647D9D" w:rsidP="00647D9D">
      <w:pPr>
        <w:tabs>
          <w:tab w:val="left" w:leader="underscore" w:pos="9356"/>
        </w:tabs>
        <w:ind w:left="539" w:hanging="540"/>
        <w:rPr>
          <w:sz w:val="16"/>
          <w:szCs w:val="16"/>
          <w:lang w:val="uk-UA"/>
        </w:rPr>
      </w:pPr>
    </w:p>
    <w:p w14:paraId="4C213643" w14:textId="77777777" w:rsidR="00647D9D" w:rsidRPr="00FB33FA" w:rsidRDefault="00647D9D" w:rsidP="00647D9D">
      <w:pPr>
        <w:tabs>
          <w:tab w:val="left" w:leader="underscore" w:pos="9356"/>
        </w:tabs>
        <w:ind w:left="539" w:hanging="540"/>
        <w:rPr>
          <w:b/>
          <w:iCs/>
          <w:sz w:val="28"/>
          <w:szCs w:val="28"/>
          <w:lang w:val="uk-UA"/>
        </w:rPr>
      </w:pPr>
      <w:r w:rsidRPr="00FB33FA">
        <w:rPr>
          <w:sz w:val="28"/>
          <w:lang w:val="uk-UA"/>
        </w:rPr>
        <w:t>Кафедра</w:t>
      </w:r>
      <w:r w:rsidR="006F2139">
        <w:rPr>
          <w:sz w:val="28"/>
          <w:lang w:val="uk-UA"/>
        </w:rPr>
        <w:t xml:space="preserve"> </w:t>
      </w:r>
      <w:r w:rsidRPr="00FB33FA">
        <w:rPr>
          <w:b/>
          <w:iCs/>
          <w:sz w:val="28"/>
          <w:szCs w:val="28"/>
          <w:lang w:val="uk-UA"/>
        </w:rPr>
        <w:t>Теплотехніки та енергозбереження</w:t>
      </w:r>
    </w:p>
    <w:p w14:paraId="312B790B" w14:textId="77777777" w:rsidR="00647D9D" w:rsidRPr="00482E0C" w:rsidRDefault="00647D9D" w:rsidP="00647D9D">
      <w:pPr>
        <w:tabs>
          <w:tab w:val="left" w:leader="underscore" w:pos="9356"/>
        </w:tabs>
        <w:ind w:left="539" w:hanging="540"/>
        <w:rPr>
          <w:sz w:val="16"/>
          <w:szCs w:val="16"/>
          <w:lang w:val="uk-UA"/>
        </w:rPr>
      </w:pPr>
    </w:p>
    <w:p w14:paraId="6BCF5729" w14:textId="77777777" w:rsidR="00647D9D" w:rsidRPr="00FB33FA" w:rsidRDefault="00647D9D" w:rsidP="00647D9D">
      <w:pPr>
        <w:tabs>
          <w:tab w:val="left" w:leader="underscore" w:pos="8903"/>
        </w:tabs>
        <w:rPr>
          <w:sz w:val="28"/>
          <w:lang w:val="uk-UA"/>
        </w:rPr>
      </w:pPr>
      <w:r w:rsidRPr="00FB33FA">
        <w:rPr>
          <w:sz w:val="28"/>
          <w:lang w:val="uk-UA"/>
        </w:rPr>
        <w:t>Рівень вищої освіти – другий (магістерський) за освітньо-професійною програмою</w:t>
      </w:r>
    </w:p>
    <w:p w14:paraId="0C4FBAA1" w14:textId="77777777" w:rsidR="00647D9D" w:rsidRPr="00482E0C" w:rsidRDefault="00647D9D" w:rsidP="00647D9D">
      <w:pPr>
        <w:tabs>
          <w:tab w:val="left" w:leader="underscore" w:pos="8903"/>
        </w:tabs>
        <w:ind w:left="539" w:hanging="539"/>
        <w:rPr>
          <w:sz w:val="16"/>
          <w:szCs w:val="16"/>
          <w:lang w:val="uk-UA"/>
        </w:rPr>
      </w:pPr>
    </w:p>
    <w:p w14:paraId="69B77A58" w14:textId="77777777" w:rsidR="00647D9D" w:rsidRPr="00FB33FA" w:rsidRDefault="00647D9D" w:rsidP="00647D9D">
      <w:pPr>
        <w:tabs>
          <w:tab w:val="left" w:leader="underscore" w:pos="8903"/>
        </w:tabs>
        <w:ind w:left="539" w:hanging="539"/>
        <w:rPr>
          <w:b/>
          <w:sz w:val="28"/>
          <w:lang w:val="uk-UA"/>
        </w:rPr>
      </w:pPr>
      <w:r w:rsidRPr="00FB33FA">
        <w:rPr>
          <w:sz w:val="28"/>
          <w:lang w:val="uk-UA"/>
        </w:rPr>
        <w:t xml:space="preserve">Спеціальність (спеціалізація) </w:t>
      </w:r>
      <w:r w:rsidRPr="00FB33FA">
        <w:rPr>
          <w:b/>
          <w:iCs/>
          <w:sz w:val="28"/>
          <w:lang w:val="uk-UA"/>
        </w:rPr>
        <w:t>144 Теплоенергетика.</w:t>
      </w:r>
      <w:r w:rsidR="006F2139">
        <w:rPr>
          <w:b/>
          <w:iCs/>
          <w:sz w:val="28"/>
          <w:lang w:val="uk-UA"/>
        </w:rPr>
        <w:t xml:space="preserve"> </w:t>
      </w:r>
      <w:r w:rsidRPr="00FB33FA">
        <w:rPr>
          <w:b/>
          <w:sz w:val="28"/>
          <w:szCs w:val="28"/>
          <w:lang w:val="uk-UA"/>
        </w:rPr>
        <w:t>Енергетичний менеджмент та інжиніринг</w:t>
      </w:r>
    </w:p>
    <w:p w14:paraId="3EDD633A" w14:textId="77777777" w:rsidR="00647D9D" w:rsidRPr="00FB33FA" w:rsidRDefault="00647D9D" w:rsidP="00647D9D">
      <w:pPr>
        <w:tabs>
          <w:tab w:val="left" w:pos="720"/>
          <w:tab w:val="left" w:pos="1440"/>
          <w:tab w:val="left" w:pos="1620"/>
        </w:tabs>
        <w:ind w:left="539"/>
        <w:rPr>
          <w:sz w:val="28"/>
          <w:vertAlign w:val="superscript"/>
          <w:lang w:val="uk-UA"/>
        </w:rPr>
      </w:pPr>
    </w:p>
    <w:p w14:paraId="4E347911" w14:textId="77777777" w:rsidR="00647D9D" w:rsidRPr="00FB33FA" w:rsidRDefault="00647D9D" w:rsidP="00647D9D">
      <w:pPr>
        <w:tabs>
          <w:tab w:val="left" w:pos="720"/>
          <w:tab w:val="left" w:pos="1440"/>
          <w:tab w:val="left" w:pos="1620"/>
        </w:tabs>
        <w:ind w:left="5672"/>
        <w:rPr>
          <w:lang w:val="uk-UA"/>
        </w:rPr>
      </w:pPr>
      <w:r w:rsidRPr="00FB33FA">
        <w:rPr>
          <w:lang w:val="uk-UA"/>
        </w:rPr>
        <w:t>ЗАТВЕРДЖУЮ</w:t>
      </w:r>
    </w:p>
    <w:p w14:paraId="4E156894" w14:textId="77777777" w:rsidR="00647D9D" w:rsidRPr="00FB33FA" w:rsidRDefault="00647D9D" w:rsidP="00647D9D">
      <w:pPr>
        <w:tabs>
          <w:tab w:val="left" w:pos="720"/>
          <w:tab w:val="left" w:pos="1440"/>
          <w:tab w:val="left" w:pos="1620"/>
        </w:tabs>
        <w:ind w:left="5672"/>
        <w:rPr>
          <w:bCs/>
          <w:lang w:val="uk-UA"/>
        </w:rPr>
      </w:pPr>
      <w:r w:rsidRPr="00FB33FA">
        <w:rPr>
          <w:bCs/>
          <w:lang w:val="uk-UA"/>
        </w:rPr>
        <w:t xml:space="preserve">Завідувач  кафедри  </w:t>
      </w:r>
    </w:p>
    <w:p w14:paraId="2659C2B8" w14:textId="77777777" w:rsidR="00647D9D" w:rsidRPr="00482E0C" w:rsidRDefault="00647D9D" w:rsidP="00647D9D">
      <w:pPr>
        <w:tabs>
          <w:tab w:val="left" w:pos="720"/>
          <w:tab w:val="left" w:pos="1440"/>
          <w:tab w:val="left" w:pos="1620"/>
        </w:tabs>
        <w:ind w:left="5671"/>
        <w:rPr>
          <w:i/>
          <w:sz w:val="28"/>
          <w:szCs w:val="28"/>
          <w:u w:val="single"/>
          <w:lang w:val="uk-UA"/>
        </w:rPr>
      </w:pPr>
      <w:r w:rsidRPr="00FB33FA">
        <w:rPr>
          <w:lang w:val="uk-UA"/>
        </w:rPr>
        <w:t xml:space="preserve">__________  </w:t>
      </w:r>
      <w:r w:rsidRPr="00482E0C">
        <w:rPr>
          <w:i/>
          <w:sz w:val="28"/>
          <w:szCs w:val="28"/>
          <w:u w:val="single"/>
          <w:lang w:val="uk-UA"/>
        </w:rPr>
        <w:t xml:space="preserve">В.І. </w:t>
      </w:r>
      <w:proofErr w:type="spellStart"/>
      <w:r w:rsidRPr="00482E0C">
        <w:rPr>
          <w:i/>
          <w:sz w:val="28"/>
          <w:szCs w:val="28"/>
          <w:u w:val="single"/>
          <w:lang w:val="uk-UA"/>
        </w:rPr>
        <w:t>Дешко</w:t>
      </w:r>
      <w:proofErr w:type="spellEnd"/>
    </w:p>
    <w:p w14:paraId="5C8FD539" w14:textId="77777777" w:rsidR="00647D9D" w:rsidRPr="00FB33FA" w:rsidRDefault="00647D9D" w:rsidP="00647D9D">
      <w:pPr>
        <w:tabs>
          <w:tab w:val="left" w:pos="720"/>
          <w:tab w:val="left" w:pos="1440"/>
          <w:tab w:val="left" w:pos="1620"/>
        </w:tabs>
        <w:ind w:left="5671"/>
        <w:rPr>
          <w:vertAlign w:val="superscript"/>
          <w:lang w:val="uk-UA"/>
        </w:rPr>
      </w:pPr>
      <w:r w:rsidRPr="00FB33FA">
        <w:rPr>
          <w:vertAlign w:val="superscript"/>
          <w:lang w:val="uk-UA"/>
        </w:rPr>
        <w:t>(підпис)             (ініціали, прізвище)</w:t>
      </w:r>
    </w:p>
    <w:p w14:paraId="14F3D762" w14:textId="77777777" w:rsidR="00647D9D" w:rsidRPr="00FB33FA" w:rsidRDefault="00647D9D" w:rsidP="00647D9D">
      <w:pPr>
        <w:tabs>
          <w:tab w:val="left" w:pos="720"/>
          <w:tab w:val="left" w:pos="1440"/>
          <w:tab w:val="left" w:pos="1620"/>
        </w:tabs>
        <w:ind w:left="5672"/>
        <w:rPr>
          <w:lang w:val="uk-UA"/>
        </w:rPr>
      </w:pPr>
      <w:r w:rsidRPr="007F5F3C">
        <w:rPr>
          <w:lang w:val="uk-UA"/>
        </w:rPr>
        <w:t>«_</w:t>
      </w:r>
      <w:r w:rsidRPr="007F5F3C">
        <w:rPr>
          <w:u w:val="single"/>
          <w:lang w:val="uk-UA"/>
        </w:rPr>
        <w:t>01</w:t>
      </w:r>
      <w:r w:rsidRPr="007F5F3C">
        <w:rPr>
          <w:lang w:val="uk-UA"/>
        </w:rPr>
        <w:t>_»__</w:t>
      </w:r>
      <w:r>
        <w:rPr>
          <w:sz w:val="28"/>
          <w:u w:val="single"/>
          <w:lang w:val="uk-UA"/>
        </w:rPr>
        <w:t>вересня</w:t>
      </w:r>
      <w:r w:rsidRPr="00FB33FA">
        <w:rPr>
          <w:lang w:val="uk-UA"/>
        </w:rPr>
        <w:t>__201</w:t>
      </w:r>
      <w:r w:rsidR="00BA53DD">
        <w:rPr>
          <w:lang w:val="uk-UA"/>
        </w:rPr>
        <w:t>9</w:t>
      </w:r>
      <w:r w:rsidRPr="00FB33FA">
        <w:rPr>
          <w:lang w:val="uk-UA"/>
        </w:rPr>
        <w:t xml:space="preserve"> р.</w:t>
      </w:r>
    </w:p>
    <w:p w14:paraId="699A7EC0" w14:textId="77777777" w:rsidR="00647D9D" w:rsidRPr="00FB33FA" w:rsidRDefault="00647D9D" w:rsidP="00647D9D">
      <w:pPr>
        <w:tabs>
          <w:tab w:val="left" w:pos="720"/>
          <w:tab w:val="left" w:pos="1440"/>
          <w:tab w:val="left" w:pos="1620"/>
        </w:tabs>
        <w:spacing w:before="120"/>
        <w:ind w:left="540"/>
        <w:jc w:val="center"/>
        <w:rPr>
          <w:b/>
          <w:bCs/>
          <w:sz w:val="28"/>
          <w:lang w:val="uk-UA"/>
        </w:rPr>
      </w:pPr>
    </w:p>
    <w:p w14:paraId="66FD75C5" w14:textId="77777777" w:rsidR="00647D9D" w:rsidRPr="00FB33FA" w:rsidRDefault="00647D9D" w:rsidP="00647D9D">
      <w:pPr>
        <w:tabs>
          <w:tab w:val="left" w:pos="720"/>
          <w:tab w:val="left" w:pos="1440"/>
          <w:tab w:val="left" w:pos="1620"/>
        </w:tabs>
        <w:spacing w:before="120"/>
        <w:ind w:left="540" w:hanging="540"/>
        <w:jc w:val="center"/>
        <w:rPr>
          <w:b/>
          <w:bCs/>
          <w:sz w:val="28"/>
          <w:lang w:val="uk-UA"/>
        </w:rPr>
      </w:pPr>
      <w:r w:rsidRPr="00FB33FA">
        <w:rPr>
          <w:b/>
          <w:bCs/>
          <w:sz w:val="28"/>
          <w:lang w:val="uk-UA"/>
        </w:rPr>
        <w:t>ЗАВДАННЯ</w:t>
      </w:r>
    </w:p>
    <w:p w14:paraId="249C0798" w14:textId="77777777" w:rsidR="00647D9D" w:rsidRPr="00FB33FA" w:rsidRDefault="00647D9D" w:rsidP="00647D9D">
      <w:pPr>
        <w:tabs>
          <w:tab w:val="left" w:pos="720"/>
          <w:tab w:val="left" w:pos="1440"/>
          <w:tab w:val="left" w:pos="1620"/>
        </w:tabs>
        <w:ind w:left="539" w:hanging="539"/>
        <w:jc w:val="center"/>
        <w:rPr>
          <w:b/>
          <w:bCs/>
          <w:sz w:val="28"/>
          <w:lang w:val="uk-UA"/>
        </w:rPr>
      </w:pPr>
      <w:r w:rsidRPr="00FB33FA">
        <w:rPr>
          <w:b/>
          <w:bCs/>
          <w:sz w:val="28"/>
          <w:lang w:val="uk-UA"/>
        </w:rPr>
        <w:t>на магістерську дисертацію студенту</w:t>
      </w:r>
    </w:p>
    <w:p w14:paraId="10DC23D2" w14:textId="77777777" w:rsidR="00647D9D" w:rsidRPr="009C27A5" w:rsidRDefault="00177B20" w:rsidP="00647D9D">
      <w:pPr>
        <w:tabs>
          <w:tab w:val="left" w:leader="underscore" w:pos="9356"/>
        </w:tabs>
        <w:jc w:val="center"/>
        <w:rPr>
          <w:i/>
          <w:sz w:val="32"/>
          <w:szCs w:val="32"/>
          <w:u w:val="single"/>
          <w:lang w:val="uk-UA"/>
        </w:rPr>
      </w:pPr>
      <w:r w:rsidRPr="009C27A5">
        <w:rPr>
          <w:i/>
          <w:sz w:val="32"/>
          <w:szCs w:val="32"/>
          <w:u w:val="single"/>
          <w:lang w:val="uk-UA"/>
        </w:rPr>
        <w:t xml:space="preserve">Хрептун Діани Едуардівни </w:t>
      </w:r>
    </w:p>
    <w:p w14:paraId="6856DB58" w14:textId="77777777" w:rsidR="00647D9D" w:rsidRPr="00F53BBD" w:rsidRDefault="00647D9D" w:rsidP="00647D9D">
      <w:pPr>
        <w:tabs>
          <w:tab w:val="left" w:leader="underscore" w:pos="8903"/>
        </w:tabs>
        <w:jc w:val="center"/>
        <w:rPr>
          <w:sz w:val="28"/>
          <w:vertAlign w:val="superscript"/>
          <w:lang w:val="uk-UA"/>
        </w:rPr>
      </w:pPr>
      <w:r w:rsidRPr="00F53BBD">
        <w:rPr>
          <w:sz w:val="28"/>
          <w:vertAlign w:val="superscript"/>
          <w:lang w:val="uk-UA"/>
        </w:rPr>
        <w:t>(прізвище, ім’я, по батькові)</w:t>
      </w:r>
    </w:p>
    <w:p w14:paraId="6729B7AD" w14:textId="77777777" w:rsidR="00647D9D" w:rsidRPr="00F53BBD" w:rsidRDefault="00647D9D" w:rsidP="00647D9D">
      <w:pPr>
        <w:tabs>
          <w:tab w:val="left" w:pos="3960"/>
          <w:tab w:val="left" w:leader="underscore" w:pos="8903"/>
        </w:tabs>
        <w:rPr>
          <w:sz w:val="28"/>
          <w:lang w:val="uk-UA"/>
        </w:rPr>
      </w:pPr>
      <w:r w:rsidRPr="00F53BBD">
        <w:rPr>
          <w:sz w:val="28"/>
          <w:lang w:val="uk-UA"/>
        </w:rPr>
        <w:t xml:space="preserve">1. </w:t>
      </w:r>
      <w:r w:rsidRPr="00F53BBD">
        <w:rPr>
          <w:bCs/>
          <w:sz w:val="28"/>
          <w:lang w:val="uk-UA"/>
        </w:rPr>
        <w:t>Тема дисертації</w:t>
      </w:r>
      <w:r w:rsidRPr="00F53BBD">
        <w:rPr>
          <w:lang w:val="uk-UA"/>
        </w:rPr>
        <w:t>:</w:t>
      </w:r>
      <w:r w:rsidR="00177B20">
        <w:rPr>
          <w:lang w:val="uk-UA"/>
        </w:rPr>
        <w:t xml:space="preserve"> «</w:t>
      </w:r>
      <w:r w:rsidRPr="00647D9D">
        <w:rPr>
          <w:i/>
          <w:sz w:val="28"/>
          <w:u w:val="single"/>
          <w:lang w:val="uk-UA"/>
        </w:rPr>
        <w:t xml:space="preserve">Підвищення рівня </w:t>
      </w:r>
      <w:r w:rsidR="00177B20">
        <w:rPr>
          <w:i/>
          <w:sz w:val="28"/>
          <w:u w:val="single"/>
          <w:lang w:val="uk-UA"/>
        </w:rPr>
        <w:t>енергоефективності спеціалізованої школи № 43 «</w:t>
      </w:r>
      <w:proofErr w:type="spellStart"/>
      <w:r w:rsidR="00177B20">
        <w:rPr>
          <w:i/>
          <w:sz w:val="28"/>
          <w:u w:val="single"/>
          <w:lang w:val="uk-UA"/>
        </w:rPr>
        <w:t>Грааль</w:t>
      </w:r>
      <w:proofErr w:type="spellEnd"/>
      <w:r w:rsidR="00177B20">
        <w:rPr>
          <w:i/>
          <w:sz w:val="28"/>
          <w:u w:val="single"/>
          <w:lang w:val="uk-UA"/>
        </w:rPr>
        <w:t xml:space="preserve">» </w:t>
      </w:r>
      <w:r w:rsidRPr="006E371F">
        <w:rPr>
          <w:i/>
          <w:sz w:val="28"/>
          <w:u w:val="single"/>
          <w:lang w:val="uk-UA"/>
        </w:rPr>
        <w:t>за рахунок</w:t>
      </w:r>
      <w:r w:rsidR="00177B20">
        <w:rPr>
          <w:i/>
          <w:sz w:val="28"/>
          <w:u w:val="single"/>
          <w:lang w:val="uk-UA"/>
        </w:rPr>
        <w:t xml:space="preserve"> </w:t>
      </w:r>
      <w:proofErr w:type="spellStart"/>
      <w:r w:rsidR="00177B20">
        <w:rPr>
          <w:i/>
          <w:sz w:val="28"/>
          <w:u w:val="single"/>
          <w:lang w:val="uk-UA"/>
        </w:rPr>
        <w:t>рекупераційного</w:t>
      </w:r>
      <w:proofErr w:type="spellEnd"/>
      <w:r w:rsidR="00177B20">
        <w:rPr>
          <w:i/>
          <w:sz w:val="28"/>
          <w:u w:val="single"/>
          <w:lang w:val="uk-UA"/>
        </w:rPr>
        <w:t xml:space="preserve"> повітрообміну»</w:t>
      </w:r>
      <w:r w:rsidRPr="00F53BBD">
        <w:rPr>
          <w:sz w:val="28"/>
          <w:lang w:val="uk-UA"/>
        </w:rPr>
        <w:t>,</w:t>
      </w:r>
    </w:p>
    <w:p w14:paraId="46785997" w14:textId="77777777" w:rsidR="00647D9D" w:rsidRPr="00F53BBD" w:rsidRDefault="00647D9D" w:rsidP="00647D9D">
      <w:pPr>
        <w:tabs>
          <w:tab w:val="right" w:leader="underscore" w:pos="9356"/>
        </w:tabs>
        <w:rPr>
          <w:sz w:val="16"/>
          <w:szCs w:val="16"/>
          <w:lang w:val="uk-UA"/>
        </w:rPr>
      </w:pPr>
    </w:p>
    <w:p w14:paraId="1211C55C" w14:textId="77777777" w:rsidR="00647D9D" w:rsidRPr="00FB33FA" w:rsidRDefault="00647D9D" w:rsidP="00647D9D">
      <w:pPr>
        <w:tabs>
          <w:tab w:val="right" w:leader="underscore" w:pos="9356"/>
        </w:tabs>
        <w:rPr>
          <w:sz w:val="28"/>
          <w:lang w:val="uk-UA"/>
        </w:rPr>
      </w:pPr>
      <w:r w:rsidRPr="00F53BBD">
        <w:rPr>
          <w:sz w:val="28"/>
          <w:lang w:val="uk-UA"/>
        </w:rPr>
        <w:t xml:space="preserve">науковий керівник дисертації </w:t>
      </w:r>
      <w:proofErr w:type="spellStart"/>
      <w:r w:rsidRPr="00F53BBD">
        <w:rPr>
          <w:bCs/>
          <w:i/>
          <w:sz w:val="28"/>
          <w:szCs w:val="28"/>
          <w:u w:val="single"/>
          <w:lang w:val="uk-UA"/>
        </w:rPr>
        <w:t>к.т.н</w:t>
      </w:r>
      <w:proofErr w:type="spellEnd"/>
      <w:r w:rsidRPr="00F53BBD">
        <w:rPr>
          <w:bCs/>
          <w:i/>
          <w:sz w:val="28"/>
          <w:szCs w:val="28"/>
          <w:u w:val="single"/>
          <w:lang w:val="uk-UA"/>
        </w:rPr>
        <w:t xml:space="preserve">., доц. </w:t>
      </w:r>
      <w:r w:rsidRPr="00F53BBD">
        <w:rPr>
          <w:bCs/>
          <w:sz w:val="28"/>
          <w:u w:val="single"/>
        </w:rPr>
        <w:t>Виноградов-</w:t>
      </w:r>
      <w:proofErr w:type="spellStart"/>
      <w:r w:rsidRPr="00F53BBD">
        <w:rPr>
          <w:bCs/>
          <w:sz w:val="28"/>
          <w:u w:val="single"/>
        </w:rPr>
        <w:t>Салтиков</w:t>
      </w:r>
      <w:proofErr w:type="spellEnd"/>
      <w:r w:rsidRPr="00F53BBD">
        <w:rPr>
          <w:bCs/>
          <w:sz w:val="28"/>
          <w:u w:val="single"/>
        </w:rPr>
        <w:t xml:space="preserve"> В.О</w:t>
      </w:r>
      <w:r w:rsidRPr="00F53BBD">
        <w:rPr>
          <w:bCs/>
          <w:i/>
          <w:sz w:val="32"/>
          <w:szCs w:val="28"/>
          <w:u w:val="single"/>
          <w:lang w:val="uk-UA"/>
        </w:rPr>
        <w:t xml:space="preserve">.      </w:t>
      </w:r>
      <w:r w:rsidRPr="00FB33FA">
        <w:rPr>
          <w:sz w:val="28"/>
          <w:lang w:val="uk-UA"/>
        </w:rPr>
        <w:t>,</w:t>
      </w:r>
    </w:p>
    <w:p w14:paraId="4ECD032F" w14:textId="77777777" w:rsidR="00647D9D" w:rsidRPr="00FB33FA" w:rsidRDefault="00647D9D" w:rsidP="00647D9D">
      <w:pPr>
        <w:tabs>
          <w:tab w:val="left" w:leader="underscore" w:pos="8903"/>
        </w:tabs>
        <w:ind w:firstLine="2977"/>
        <w:jc w:val="center"/>
        <w:rPr>
          <w:sz w:val="28"/>
          <w:vertAlign w:val="superscript"/>
          <w:lang w:val="uk-UA"/>
        </w:rPr>
      </w:pPr>
      <w:r w:rsidRPr="00FB33FA">
        <w:rPr>
          <w:sz w:val="28"/>
          <w:vertAlign w:val="superscript"/>
          <w:lang w:val="uk-UA"/>
        </w:rPr>
        <w:t>(прізвище, ім’я, по батькові, науковий ступінь, вчене звання)</w:t>
      </w:r>
    </w:p>
    <w:p w14:paraId="29FFF4B9" w14:textId="77777777" w:rsidR="00647D9D" w:rsidRPr="00FB33FA" w:rsidRDefault="00647D9D" w:rsidP="00647D9D">
      <w:pPr>
        <w:tabs>
          <w:tab w:val="right" w:leader="underscore" w:pos="8903"/>
        </w:tabs>
        <w:rPr>
          <w:sz w:val="28"/>
          <w:lang w:val="uk-UA"/>
        </w:rPr>
      </w:pPr>
      <w:r w:rsidRPr="00FB33FA">
        <w:rPr>
          <w:sz w:val="28"/>
          <w:lang w:val="uk-UA"/>
        </w:rPr>
        <w:t>затверджені наказом по університету</w:t>
      </w:r>
      <w:r w:rsidRPr="00177B20">
        <w:rPr>
          <w:color w:val="FF0000"/>
          <w:sz w:val="28"/>
          <w:lang w:val="uk-UA"/>
        </w:rPr>
        <w:t xml:space="preserve"> </w:t>
      </w:r>
      <w:r w:rsidRPr="009C27A5">
        <w:rPr>
          <w:color w:val="000000" w:themeColor="text1"/>
          <w:sz w:val="28"/>
          <w:lang w:val="uk-UA"/>
        </w:rPr>
        <w:t>від «</w:t>
      </w:r>
      <w:r w:rsidR="009C27A5" w:rsidRPr="009C27A5">
        <w:rPr>
          <w:color w:val="000000" w:themeColor="text1"/>
          <w:sz w:val="28"/>
          <w:lang w:val="uk-UA"/>
        </w:rPr>
        <w:t>4</w:t>
      </w:r>
      <w:r w:rsidRPr="009C27A5">
        <w:rPr>
          <w:color w:val="000000" w:themeColor="text1"/>
          <w:sz w:val="28"/>
          <w:lang w:val="uk-UA"/>
        </w:rPr>
        <w:t>»</w:t>
      </w:r>
      <w:r w:rsidR="009C27A5" w:rsidRPr="009C27A5">
        <w:rPr>
          <w:color w:val="000000" w:themeColor="text1"/>
          <w:sz w:val="28"/>
        </w:rPr>
        <w:t xml:space="preserve"> </w:t>
      </w:r>
      <w:r w:rsidR="009C27A5" w:rsidRPr="009C27A5">
        <w:rPr>
          <w:color w:val="000000" w:themeColor="text1"/>
          <w:sz w:val="28"/>
          <w:lang w:val="uk-UA"/>
        </w:rPr>
        <w:t>листопада</w:t>
      </w:r>
      <w:r w:rsidRPr="009C27A5">
        <w:rPr>
          <w:color w:val="000000" w:themeColor="text1"/>
          <w:sz w:val="28"/>
          <w:lang w:val="uk-UA"/>
        </w:rPr>
        <w:t xml:space="preserve"> 2018 р. № </w:t>
      </w:r>
      <w:r w:rsidR="009C27A5" w:rsidRPr="009C27A5">
        <w:rPr>
          <w:color w:val="000000" w:themeColor="text1"/>
          <w:sz w:val="28"/>
          <w:lang w:val="uk-UA"/>
        </w:rPr>
        <w:t>3814</w:t>
      </w:r>
      <w:r w:rsidRPr="009C27A5">
        <w:rPr>
          <w:color w:val="000000" w:themeColor="text1"/>
          <w:sz w:val="28"/>
          <w:lang w:val="uk-UA"/>
        </w:rPr>
        <w:t>-с</w:t>
      </w:r>
    </w:p>
    <w:p w14:paraId="5B5C1E18" w14:textId="77777777" w:rsidR="00647D9D" w:rsidRPr="009C27A5" w:rsidRDefault="00647D9D" w:rsidP="00647D9D">
      <w:pPr>
        <w:tabs>
          <w:tab w:val="left" w:leader="underscore" w:pos="9356"/>
        </w:tabs>
        <w:spacing w:before="240" w:line="360" w:lineRule="auto"/>
        <w:rPr>
          <w:color w:val="000000" w:themeColor="text1"/>
          <w:sz w:val="28"/>
          <w:szCs w:val="28"/>
          <w:lang w:val="uk-UA"/>
        </w:rPr>
      </w:pPr>
      <w:r w:rsidRPr="00FB33FA">
        <w:rPr>
          <w:sz w:val="28"/>
          <w:lang w:val="uk-UA"/>
        </w:rPr>
        <w:t xml:space="preserve">2. </w:t>
      </w:r>
      <w:r w:rsidRPr="009C27A5">
        <w:rPr>
          <w:color w:val="000000" w:themeColor="text1"/>
          <w:sz w:val="28"/>
          <w:lang w:val="uk-UA"/>
        </w:rPr>
        <w:t xml:space="preserve">Строк подання студентом </w:t>
      </w:r>
      <w:r w:rsidRPr="009C27A5">
        <w:rPr>
          <w:color w:val="000000" w:themeColor="text1"/>
          <w:sz w:val="28"/>
          <w:szCs w:val="28"/>
          <w:lang w:val="uk-UA"/>
        </w:rPr>
        <w:t>дисертації    «</w:t>
      </w:r>
      <w:r w:rsidRPr="009C27A5">
        <w:rPr>
          <w:color w:val="000000" w:themeColor="text1"/>
          <w:spacing w:val="-4"/>
          <w:sz w:val="28"/>
          <w:szCs w:val="28"/>
          <w:lang w:val="uk-UA"/>
        </w:rPr>
        <w:t>_</w:t>
      </w:r>
      <w:r w:rsidR="009C27A5" w:rsidRPr="009C27A5">
        <w:rPr>
          <w:color w:val="000000" w:themeColor="text1"/>
          <w:spacing w:val="-4"/>
          <w:sz w:val="28"/>
          <w:szCs w:val="28"/>
          <w:u w:val="single"/>
          <w:lang w:val="uk-UA"/>
        </w:rPr>
        <w:t>18</w:t>
      </w:r>
      <w:r w:rsidRPr="009C27A5">
        <w:rPr>
          <w:color w:val="000000" w:themeColor="text1"/>
          <w:spacing w:val="-4"/>
          <w:sz w:val="28"/>
          <w:szCs w:val="28"/>
          <w:lang w:val="uk-UA"/>
        </w:rPr>
        <w:t xml:space="preserve">_» </w:t>
      </w:r>
      <w:r w:rsidRPr="009C27A5">
        <w:rPr>
          <w:color w:val="000000" w:themeColor="text1"/>
          <w:spacing w:val="-4"/>
          <w:sz w:val="28"/>
          <w:szCs w:val="28"/>
          <w:u w:val="single"/>
          <w:lang w:val="uk-UA"/>
        </w:rPr>
        <w:t xml:space="preserve">_грудня </w:t>
      </w:r>
      <w:r w:rsidRPr="009C27A5">
        <w:rPr>
          <w:color w:val="000000" w:themeColor="text1"/>
          <w:spacing w:val="-4"/>
          <w:sz w:val="28"/>
          <w:szCs w:val="28"/>
          <w:lang w:val="uk-UA"/>
        </w:rPr>
        <w:t xml:space="preserve">  201</w:t>
      </w:r>
      <w:r w:rsidR="009C27A5" w:rsidRPr="009C27A5">
        <w:rPr>
          <w:color w:val="000000" w:themeColor="text1"/>
          <w:spacing w:val="-4"/>
          <w:sz w:val="28"/>
          <w:szCs w:val="28"/>
          <w:lang w:val="uk-UA"/>
        </w:rPr>
        <w:t>9</w:t>
      </w:r>
      <w:r w:rsidRPr="009C27A5">
        <w:rPr>
          <w:color w:val="000000" w:themeColor="text1"/>
          <w:spacing w:val="-4"/>
          <w:sz w:val="28"/>
          <w:szCs w:val="28"/>
          <w:lang w:val="uk-UA"/>
        </w:rPr>
        <w:t xml:space="preserve"> р.</w:t>
      </w:r>
    </w:p>
    <w:p w14:paraId="77FB6418" w14:textId="77777777" w:rsidR="00647D9D" w:rsidRPr="00F53BBD" w:rsidRDefault="00647D9D" w:rsidP="00647D9D">
      <w:pPr>
        <w:tabs>
          <w:tab w:val="left" w:leader="underscore" w:pos="9356"/>
        </w:tabs>
        <w:spacing w:line="360" w:lineRule="auto"/>
        <w:rPr>
          <w:b/>
          <w:sz w:val="32"/>
          <w:szCs w:val="28"/>
          <w:lang w:val="uk-UA"/>
        </w:rPr>
      </w:pPr>
      <w:r w:rsidRPr="00EA0510">
        <w:rPr>
          <w:sz w:val="28"/>
          <w:szCs w:val="28"/>
          <w:lang w:val="uk-UA"/>
        </w:rPr>
        <w:t xml:space="preserve">3. </w:t>
      </w:r>
      <w:r w:rsidRPr="00EA0510">
        <w:rPr>
          <w:bCs/>
          <w:sz w:val="28"/>
          <w:szCs w:val="28"/>
          <w:lang w:val="uk-UA"/>
        </w:rPr>
        <w:t xml:space="preserve">Об’єкт дослідження </w:t>
      </w:r>
      <w:r w:rsidRPr="00F53BBD">
        <w:rPr>
          <w:i/>
          <w:sz w:val="28"/>
          <w:szCs w:val="28"/>
          <w:u w:val="single"/>
          <w:lang w:val="uk-UA"/>
        </w:rPr>
        <w:t>система енергозабезпечення</w:t>
      </w:r>
      <w:r w:rsidR="00177B20">
        <w:rPr>
          <w:i/>
          <w:sz w:val="28"/>
          <w:szCs w:val="28"/>
          <w:u w:val="single"/>
          <w:lang w:val="uk-UA"/>
        </w:rPr>
        <w:t xml:space="preserve"> спеціалізованої школи № 43 «</w:t>
      </w:r>
      <w:proofErr w:type="spellStart"/>
      <w:r w:rsidR="00177B20">
        <w:rPr>
          <w:i/>
          <w:sz w:val="28"/>
          <w:szCs w:val="28"/>
          <w:u w:val="single"/>
          <w:lang w:val="uk-UA"/>
        </w:rPr>
        <w:t>Грааль</w:t>
      </w:r>
      <w:proofErr w:type="spellEnd"/>
      <w:r w:rsidR="00177B20">
        <w:rPr>
          <w:i/>
          <w:sz w:val="28"/>
          <w:szCs w:val="28"/>
          <w:u w:val="single"/>
          <w:lang w:val="uk-UA"/>
        </w:rPr>
        <w:t>»</w:t>
      </w:r>
      <w:r>
        <w:rPr>
          <w:i/>
          <w:sz w:val="28"/>
          <w:u w:val="single"/>
          <w:lang w:val="uk-UA"/>
        </w:rPr>
        <w:t xml:space="preserve">                                                                                                                          </w:t>
      </w:r>
      <w:r w:rsidRPr="00F53BBD">
        <w:rPr>
          <w:i/>
          <w:sz w:val="4"/>
          <w:szCs w:val="4"/>
          <w:u w:val="single"/>
        </w:rPr>
        <w:t>»</w:t>
      </w:r>
    </w:p>
    <w:p w14:paraId="023BE3B5" w14:textId="77777777" w:rsidR="00647D9D" w:rsidRPr="00FB33FA" w:rsidRDefault="00647D9D" w:rsidP="00647D9D">
      <w:pPr>
        <w:tabs>
          <w:tab w:val="left" w:leader="underscore" w:pos="9356"/>
        </w:tabs>
        <w:rPr>
          <w:sz w:val="28"/>
          <w:lang w:val="uk-UA"/>
        </w:rPr>
      </w:pPr>
      <w:r w:rsidRPr="00EA0510">
        <w:rPr>
          <w:sz w:val="28"/>
          <w:szCs w:val="28"/>
          <w:lang w:val="uk-UA"/>
        </w:rPr>
        <w:t xml:space="preserve">4. </w:t>
      </w:r>
      <w:r w:rsidRPr="00E437BB">
        <w:rPr>
          <w:bCs/>
          <w:sz w:val="28"/>
          <w:szCs w:val="28"/>
          <w:lang w:val="uk-UA"/>
        </w:rPr>
        <w:t>Предме</w:t>
      </w:r>
      <w:r>
        <w:rPr>
          <w:bCs/>
          <w:sz w:val="28"/>
          <w:szCs w:val="28"/>
          <w:lang w:val="uk-UA"/>
        </w:rPr>
        <w:t>т  дослідження  (Вихідні  дані</w:t>
      </w:r>
      <w:r w:rsidRPr="00E437BB">
        <w:rPr>
          <w:bCs/>
          <w:sz w:val="28"/>
          <w:szCs w:val="28"/>
          <w:lang w:val="uk-UA"/>
        </w:rPr>
        <w:t>)</w:t>
      </w:r>
      <w:r w:rsidR="00177B20">
        <w:rPr>
          <w:sz w:val="28"/>
          <w:lang w:val="uk-UA"/>
        </w:rPr>
        <w:t xml:space="preserve"> </w:t>
      </w:r>
      <w:r w:rsidR="003B216E">
        <w:rPr>
          <w:sz w:val="28"/>
          <w:u w:val="single"/>
          <w:lang w:val="uk-UA"/>
        </w:rPr>
        <w:t>Систем</w:t>
      </w:r>
      <w:r w:rsidR="00177B20">
        <w:rPr>
          <w:sz w:val="28"/>
          <w:u w:val="single"/>
          <w:lang w:val="uk-UA"/>
        </w:rPr>
        <w:t>а</w:t>
      </w:r>
      <w:r w:rsidR="003B216E">
        <w:rPr>
          <w:sz w:val="28"/>
          <w:u w:val="single"/>
          <w:lang w:val="uk-UA"/>
        </w:rPr>
        <w:t xml:space="preserve"> енергозабезпечення</w:t>
      </w:r>
      <w:r w:rsidR="00AC3EF8">
        <w:rPr>
          <w:sz w:val="28"/>
          <w:lang w:val="uk-UA"/>
        </w:rPr>
        <w:t>____</w:t>
      </w:r>
      <w:r w:rsidR="003B216E">
        <w:rPr>
          <w:sz w:val="28"/>
          <w:u w:val="single"/>
          <w:lang w:val="uk-UA"/>
        </w:rPr>
        <w:t xml:space="preserve"> адміністративної будівлі</w:t>
      </w:r>
      <w:r w:rsidR="00DD48F4">
        <w:rPr>
          <w:sz w:val="28"/>
          <w:lang w:val="uk-UA"/>
        </w:rPr>
        <w:t>.</w:t>
      </w:r>
    </w:p>
    <w:p w14:paraId="4E9B5B50" w14:textId="77777777" w:rsidR="00647D9D" w:rsidRPr="00482E0C" w:rsidRDefault="00647D9D" w:rsidP="00647D9D">
      <w:pPr>
        <w:spacing w:line="360" w:lineRule="auto"/>
        <w:rPr>
          <w:sz w:val="28"/>
          <w:szCs w:val="28"/>
          <w:lang w:val="uk-UA"/>
        </w:rPr>
      </w:pPr>
      <w:r w:rsidRPr="00482E0C">
        <w:rPr>
          <w:sz w:val="28"/>
          <w:szCs w:val="28"/>
          <w:lang w:val="uk-UA"/>
        </w:rPr>
        <w:t>5. Перелік завдань, які потрібно розробити:</w:t>
      </w:r>
    </w:p>
    <w:p w14:paraId="390AED9F" w14:textId="77777777" w:rsidR="00647D9D" w:rsidRPr="00482E0C" w:rsidRDefault="00647D9D" w:rsidP="00DD48F4">
      <w:pPr>
        <w:pStyle w:val="31"/>
        <w:tabs>
          <w:tab w:val="left" w:leader="underscore" w:pos="8903"/>
        </w:tabs>
        <w:spacing w:line="276" w:lineRule="auto"/>
        <w:ind w:firstLine="284"/>
        <w:jc w:val="left"/>
        <w:rPr>
          <w:b w:val="0"/>
          <w:i/>
          <w:iCs/>
          <w:szCs w:val="28"/>
          <w:lang w:val="uk-UA"/>
        </w:rPr>
      </w:pPr>
      <w:proofErr w:type="gramStart"/>
      <w:r w:rsidRPr="00EA0510">
        <w:rPr>
          <w:b w:val="0"/>
          <w:caps w:val="0"/>
          <w:szCs w:val="28"/>
        </w:rPr>
        <w:t xml:space="preserve">а)  </w:t>
      </w:r>
      <w:proofErr w:type="spellStart"/>
      <w:r w:rsidR="003B216E">
        <w:rPr>
          <w:b w:val="0"/>
          <w:iCs/>
          <w:caps w:val="0"/>
          <w:szCs w:val="28"/>
        </w:rPr>
        <w:t>теплова</w:t>
      </w:r>
      <w:proofErr w:type="spellEnd"/>
      <w:proofErr w:type="gramEnd"/>
      <w:r w:rsidR="003B216E">
        <w:rPr>
          <w:b w:val="0"/>
          <w:iCs/>
          <w:caps w:val="0"/>
          <w:szCs w:val="28"/>
        </w:rPr>
        <w:t xml:space="preserve"> </w:t>
      </w:r>
      <w:proofErr w:type="spellStart"/>
      <w:r w:rsidR="003B216E">
        <w:rPr>
          <w:b w:val="0"/>
          <w:iCs/>
          <w:caps w:val="0"/>
          <w:szCs w:val="28"/>
        </w:rPr>
        <w:t>частина</w:t>
      </w:r>
      <w:proofErr w:type="spellEnd"/>
      <w:r w:rsidR="003B216E">
        <w:rPr>
          <w:b w:val="0"/>
          <w:iCs/>
          <w:caps w:val="0"/>
          <w:szCs w:val="28"/>
        </w:rPr>
        <w:t>:__</w:t>
      </w:r>
      <w:r w:rsidR="003B216E">
        <w:rPr>
          <w:b w:val="0"/>
          <w:iCs/>
          <w:caps w:val="0"/>
          <w:szCs w:val="28"/>
          <w:u w:val="single"/>
          <w:lang w:val="uk-UA"/>
        </w:rPr>
        <w:t>розрахунок теплових навантажень, аналіз</w:t>
      </w:r>
      <w:r w:rsidR="009C27A5">
        <w:rPr>
          <w:b w:val="0"/>
          <w:iCs/>
          <w:caps w:val="0"/>
          <w:szCs w:val="28"/>
          <w:lang w:val="uk-UA"/>
        </w:rPr>
        <w:t xml:space="preserve"> </w:t>
      </w:r>
      <w:proofErr w:type="spellStart"/>
      <w:r w:rsidR="003B216E">
        <w:rPr>
          <w:b w:val="0"/>
          <w:iCs/>
          <w:caps w:val="0"/>
          <w:szCs w:val="28"/>
          <w:u w:val="single"/>
          <w:lang w:val="uk-UA"/>
        </w:rPr>
        <w:t>теплоспоживання</w:t>
      </w:r>
      <w:proofErr w:type="spellEnd"/>
      <w:r w:rsidR="003B216E">
        <w:rPr>
          <w:b w:val="0"/>
          <w:iCs/>
          <w:caps w:val="0"/>
          <w:szCs w:val="28"/>
          <w:u w:val="single"/>
          <w:lang w:val="uk-UA"/>
        </w:rPr>
        <w:t xml:space="preserve">, заходи з енергозбереження </w:t>
      </w:r>
      <w:r w:rsidR="00DD48F4">
        <w:rPr>
          <w:b w:val="0"/>
          <w:iCs/>
          <w:caps w:val="0"/>
          <w:szCs w:val="28"/>
        </w:rPr>
        <w:t>.</w:t>
      </w:r>
    </w:p>
    <w:p w14:paraId="734ACA45" w14:textId="77777777" w:rsidR="003B216E" w:rsidRDefault="00647D9D" w:rsidP="00DD48F4">
      <w:pPr>
        <w:pStyle w:val="31"/>
        <w:tabs>
          <w:tab w:val="left" w:leader="underscore" w:pos="9498"/>
        </w:tabs>
        <w:spacing w:line="276" w:lineRule="auto"/>
        <w:ind w:firstLine="284"/>
        <w:jc w:val="left"/>
        <w:rPr>
          <w:b w:val="0"/>
          <w:iCs/>
          <w:caps w:val="0"/>
          <w:szCs w:val="28"/>
        </w:rPr>
      </w:pPr>
      <w:proofErr w:type="gramStart"/>
      <w:r w:rsidRPr="00EA0510">
        <w:rPr>
          <w:b w:val="0"/>
          <w:caps w:val="0"/>
          <w:szCs w:val="28"/>
        </w:rPr>
        <w:t>б)</w:t>
      </w:r>
      <w:proofErr w:type="spellStart"/>
      <w:r w:rsidRPr="00EA0510">
        <w:rPr>
          <w:b w:val="0"/>
          <w:caps w:val="0"/>
          <w:szCs w:val="28"/>
        </w:rPr>
        <w:t>електрична</w:t>
      </w:r>
      <w:proofErr w:type="spellEnd"/>
      <w:proofErr w:type="gramEnd"/>
      <w:r w:rsidRPr="00EA0510">
        <w:rPr>
          <w:b w:val="0"/>
          <w:caps w:val="0"/>
          <w:szCs w:val="28"/>
        </w:rPr>
        <w:t xml:space="preserve"> </w:t>
      </w:r>
      <w:proofErr w:type="spellStart"/>
      <w:r w:rsidRPr="00EA0510">
        <w:rPr>
          <w:b w:val="0"/>
          <w:caps w:val="0"/>
          <w:szCs w:val="28"/>
        </w:rPr>
        <w:t>частина</w:t>
      </w:r>
      <w:proofErr w:type="spellEnd"/>
      <w:r w:rsidRPr="00EA0510">
        <w:rPr>
          <w:b w:val="0"/>
          <w:caps w:val="0"/>
          <w:szCs w:val="28"/>
          <w:lang w:val="uk-UA"/>
        </w:rPr>
        <w:t>:</w:t>
      </w:r>
      <w:r w:rsidR="003B216E" w:rsidRPr="003B216E">
        <w:rPr>
          <w:b w:val="0"/>
          <w:iCs/>
          <w:caps w:val="0"/>
          <w:szCs w:val="28"/>
          <w:u w:val="single"/>
          <w:lang w:val="uk-UA"/>
        </w:rPr>
        <w:t xml:space="preserve"> </w:t>
      </w:r>
      <w:r w:rsidR="008E6751">
        <w:rPr>
          <w:b w:val="0"/>
          <w:iCs/>
          <w:caps w:val="0"/>
          <w:szCs w:val="28"/>
          <w:u w:val="single"/>
          <w:lang w:val="uk-UA"/>
        </w:rPr>
        <w:t xml:space="preserve">    </w:t>
      </w:r>
      <w:r w:rsidR="003B216E">
        <w:rPr>
          <w:b w:val="0"/>
          <w:iCs/>
          <w:caps w:val="0"/>
          <w:szCs w:val="28"/>
          <w:u w:val="single"/>
          <w:lang w:val="uk-UA"/>
        </w:rPr>
        <w:t>розрахунок електричного навантаження, аналіз</w:t>
      </w:r>
      <w:r w:rsidR="003B216E">
        <w:rPr>
          <w:b w:val="0"/>
          <w:iCs/>
          <w:caps w:val="0"/>
          <w:szCs w:val="28"/>
        </w:rPr>
        <w:t>_</w:t>
      </w:r>
      <w:r w:rsidR="003B216E">
        <w:rPr>
          <w:b w:val="0"/>
          <w:iCs/>
          <w:caps w:val="0"/>
          <w:szCs w:val="28"/>
          <w:lang w:val="uk-UA"/>
        </w:rPr>
        <w:t>_</w:t>
      </w:r>
    </w:p>
    <w:p w14:paraId="173EAD48" w14:textId="77777777" w:rsidR="00647D9D" w:rsidRPr="00482E0C" w:rsidRDefault="003B216E" w:rsidP="00DD48F4">
      <w:pPr>
        <w:pStyle w:val="31"/>
        <w:tabs>
          <w:tab w:val="left" w:leader="underscore" w:pos="9498"/>
        </w:tabs>
        <w:spacing w:line="276" w:lineRule="auto"/>
        <w:ind w:firstLine="0"/>
        <w:jc w:val="left"/>
        <w:rPr>
          <w:b w:val="0"/>
          <w:szCs w:val="28"/>
          <w:lang w:val="uk-UA"/>
        </w:rPr>
      </w:pPr>
      <w:r>
        <w:rPr>
          <w:b w:val="0"/>
          <w:iCs/>
          <w:caps w:val="0"/>
          <w:szCs w:val="28"/>
          <w:u w:val="single"/>
          <w:lang w:val="uk-UA"/>
        </w:rPr>
        <w:t xml:space="preserve"> електроспоживання, заходи з енергозбереження</w:t>
      </w:r>
      <w:r w:rsidR="00DD48F4">
        <w:rPr>
          <w:b w:val="0"/>
          <w:iCs/>
          <w:caps w:val="0"/>
          <w:szCs w:val="28"/>
        </w:rPr>
        <w:t>.</w:t>
      </w:r>
    </w:p>
    <w:p w14:paraId="5A8A7281" w14:textId="77777777" w:rsidR="00AC3EF8" w:rsidRDefault="00647D9D" w:rsidP="00DD48F4">
      <w:pPr>
        <w:pStyle w:val="31"/>
        <w:tabs>
          <w:tab w:val="left" w:leader="underscore" w:pos="9356"/>
        </w:tabs>
        <w:spacing w:line="276" w:lineRule="auto"/>
        <w:ind w:left="284" w:firstLine="0"/>
        <w:jc w:val="left"/>
        <w:rPr>
          <w:b w:val="0"/>
          <w:caps w:val="0"/>
          <w:szCs w:val="28"/>
          <w:lang w:val="uk-UA"/>
        </w:rPr>
      </w:pPr>
      <w:r w:rsidRPr="00EA0510">
        <w:rPr>
          <w:b w:val="0"/>
          <w:caps w:val="0"/>
          <w:szCs w:val="28"/>
          <w:lang w:val="uk-UA"/>
        </w:rPr>
        <w:lastRenderedPageBreak/>
        <w:t>в</w:t>
      </w:r>
      <w:r w:rsidRPr="00EA0510">
        <w:rPr>
          <w:b w:val="0"/>
          <w:caps w:val="0"/>
          <w:szCs w:val="28"/>
        </w:rPr>
        <w:t>)</w:t>
      </w:r>
      <w:proofErr w:type="spellStart"/>
      <w:r w:rsidRPr="00EA0510">
        <w:rPr>
          <w:b w:val="0"/>
          <w:caps w:val="0"/>
          <w:szCs w:val="28"/>
        </w:rPr>
        <w:t>спеціальна</w:t>
      </w:r>
      <w:proofErr w:type="spellEnd"/>
      <w:r w:rsidRPr="00EA0510">
        <w:rPr>
          <w:b w:val="0"/>
          <w:caps w:val="0"/>
          <w:szCs w:val="28"/>
        </w:rPr>
        <w:t xml:space="preserve"> </w:t>
      </w:r>
      <w:proofErr w:type="spellStart"/>
      <w:r w:rsidRPr="00EA0510">
        <w:rPr>
          <w:b w:val="0"/>
          <w:caps w:val="0"/>
          <w:szCs w:val="28"/>
        </w:rPr>
        <w:t>частина</w:t>
      </w:r>
      <w:proofErr w:type="spellEnd"/>
      <w:r w:rsidR="00AC3EF8" w:rsidRPr="00EA0510">
        <w:rPr>
          <w:b w:val="0"/>
          <w:caps w:val="0"/>
          <w:szCs w:val="28"/>
        </w:rPr>
        <w:t>_</w:t>
      </w:r>
      <w:r w:rsidR="00177B20">
        <w:rPr>
          <w:b w:val="0"/>
          <w:caps w:val="0"/>
          <w:szCs w:val="28"/>
          <w:lang w:val="uk-UA"/>
        </w:rPr>
        <w:t>дослідження повітряного комфорту адміністративної будівлі</w:t>
      </w:r>
      <w:r w:rsidR="00DD48F4">
        <w:rPr>
          <w:b w:val="0"/>
          <w:caps w:val="0"/>
          <w:szCs w:val="28"/>
          <w:lang w:val="uk-UA"/>
        </w:rPr>
        <w:t xml:space="preserve">. </w:t>
      </w:r>
    </w:p>
    <w:p w14:paraId="0C57A66B" w14:textId="77777777" w:rsidR="00647D9D" w:rsidRPr="00482E0C" w:rsidRDefault="00647D9D" w:rsidP="00DD48F4">
      <w:pPr>
        <w:pStyle w:val="31"/>
        <w:tabs>
          <w:tab w:val="left" w:leader="underscore" w:pos="8903"/>
        </w:tabs>
        <w:spacing w:line="276" w:lineRule="auto"/>
        <w:ind w:left="284" w:firstLine="0"/>
        <w:jc w:val="left"/>
        <w:rPr>
          <w:b w:val="0"/>
          <w:caps w:val="0"/>
          <w:szCs w:val="28"/>
          <w:lang w:val="uk-UA"/>
        </w:rPr>
      </w:pPr>
      <w:r w:rsidRPr="00EA0510">
        <w:rPr>
          <w:b w:val="0"/>
          <w:caps w:val="0"/>
          <w:szCs w:val="28"/>
          <w:lang w:val="uk-UA"/>
        </w:rPr>
        <w:t>г</w:t>
      </w:r>
      <w:r w:rsidRPr="00EA0510">
        <w:rPr>
          <w:b w:val="0"/>
          <w:caps w:val="0"/>
          <w:szCs w:val="28"/>
        </w:rPr>
        <w:t xml:space="preserve">) </w:t>
      </w:r>
      <w:proofErr w:type="spellStart"/>
      <w:r w:rsidRPr="00EA0510">
        <w:rPr>
          <w:b w:val="0"/>
          <w:caps w:val="0"/>
          <w:szCs w:val="28"/>
        </w:rPr>
        <w:t>енергетичний</w:t>
      </w:r>
      <w:proofErr w:type="spellEnd"/>
      <w:r w:rsidRPr="00EA0510">
        <w:rPr>
          <w:b w:val="0"/>
          <w:caps w:val="0"/>
          <w:szCs w:val="28"/>
        </w:rPr>
        <w:t xml:space="preserve"> менеджмент __</w:t>
      </w:r>
      <w:r w:rsidR="003B216E">
        <w:rPr>
          <w:b w:val="0"/>
          <w:caps w:val="0"/>
          <w:szCs w:val="28"/>
          <w:u w:val="single"/>
          <w:lang w:val="uk-UA"/>
        </w:rPr>
        <w:t>аналіз проблем впровадження методики розподілу загального тепл</w:t>
      </w:r>
      <w:r w:rsidR="00177B20">
        <w:rPr>
          <w:b w:val="0"/>
          <w:caps w:val="0"/>
          <w:szCs w:val="28"/>
          <w:u w:val="single"/>
          <w:lang w:val="uk-UA"/>
        </w:rPr>
        <w:t>а</w:t>
      </w:r>
      <w:r w:rsidR="00575C6B">
        <w:rPr>
          <w:b w:val="0"/>
          <w:caps w:val="0"/>
          <w:szCs w:val="28"/>
          <w:u w:val="single"/>
          <w:lang w:val="uk-UA"/>
        </w:rPr>
        <w:t xml:space="preserve"> та електро</w:t>
      </w:r>
      <w:r w:rsidR="003B216E">
        <w:rPr>
          <w:b w:val="0"/>
          <w:caps w:val="0"/>
          <w:szCs w:val="28"/>
          <w:u w:val="single"/>
          <w:lang w:val="uk-UA"/>
        </w:rPr>
        <w:t>споживання</w:t>
      </w:r>
      <w:r w:rsidR="00DD48F4">
        <w:rPr>
          <w:b w:val="0"/>
          <w:caps w:val="0"/>
          <w:szCs w:val="28"/>
        </w:rPr>
        <w:t>.</w:t>
      </w:r>
    </w:p>
    <w:p w14:paraId="19980B66" w14:textId="77777777" w:rsidR="00177B20" w:rsidRPr="00AC3EF8" w:rsidRDefault="00647D9D" w:rsidP="00DD48F4">
      <w:pPr>
        <w:pStyle w:val="31"/>
        <w:tabs>
          <w:tab w:val="left" w:leader="underscore" w:pos="8903"/>
        </w:tabs>
        <w:spacing w:line="276" w:lineRule="auto"/>
        <w:ind w:left="284" w:firstLine="0"/>
        <w:jc w:val="left"/>
        <w:rPr>
          <w:b w:val="0"/>
          <w:caps w:val="0"/>
          <w:szCs w:val="28"/>
          <w:lang w:val="uk-UA"/>
        </w:rPr>
      </w:pPr>
      <w:r w:rsidRPr="00EA0510">
        <w:rPr>
          <w:b w:val="0"/>
          <w:caps w:val="0"/>
          <w:szCs w:val="28"/>
          <w:lang w:val="uk-UA"/>
        </w:rPr>
        <w:t>д</w:t>
      </w:r>
      <w:r w:rsidRPr="00EA0510">
        <w:rPr>
          <w:b w:val="0"/>
          <w:caps w:val="0"/>
          <w:szCs w:val="28"/>
        </w:rPr>
        <w:t xml:space="preserve">) </w:t>
      </w:r>
      <w:r w:rsidRPr="00B435D3">
        <w:rPr>
          <w:b w:val="0"/>
          <w:caps w:val="0"/>
          <w:color w:val="000000" w:themeColor="text1"/>
          <w:szCs w:val="28"/>
        </w:rPr>
        <w:t>стартап-проект</w:t>
      </w:r>
      <w:r w:rsidRPr="00B435D3">
        <w:rPr>
          <w:b w:val="0"/>
          <w:caps w:val="0"/>
          <w:color w:val="000000" w:themeColor="text1"/>
          <w:szCs w:val="28"/>
          <w:lang w:val="uk-UA"/>
        </w:rPr>
        <w:t xml:space="preserve"> </w:t>
      </w:r>
      <w:r w:rsidR="00B435D3" w:rsidRPr="00B435D3">
        <w:rPr>
          <w:b w:val="0"/>
          <w:caps w:val="0"/>
          <w:color w:val="000000" w:themeColor="text1"/>
          <w:szCs w:val="28"/>
          <w:u w:val="single"/>
          <w:lang w:val="uk-UA"/>
        </w:rPr>
        <w:t>оцінювання ринкових перспектив, створення бізнес-</w:t>
      </w:r>
      <w:proofErr w:type="spellStart"/>
      <w:r w:rsidR="00B435D3" w:rsidRPr="00B435D3">
        <w:rPr>
          <w:b w:val="0"/>
          <w:caps w:val="0"/>
          <w:color w:val="000000" w:themeColor="text1"/>
          <w:szCs w:val="28"/>
          <w:u w:val="single"/>
          <w:lang w:val="uk-UA"/>
        </w:rPr>
        <w:t>модел</w:t>
      </w:r>
      <w:proofErr w:type="spellEnd"/>
      <w:r w:rsidR="00B435D3" w:rsidRPr="00B435D3">
        <w:rPr>
          <w:b w:val="0"/>
          <w:caps w:val="0"/>
          <w:color w:val="000000" w:themeColor="text1"/>
          <w:szCs w:val="28"/>
          <w:u w:val="single"/>
          <w:lang w:val="uk-UA"/>
        </w:rPr>
        <w:t xml:space="preserve"> та підготовка стартап-проекту до інвестиційної стадії.</w:t>
      </w:r>
    </w:p>
    <w:p w14:paraId="78FA0831" w14:textId="77777777" w:rsidR="00647D9D" w:rsidRPr="00EA0510" w:rsidRDefault="00647D9D" w:rsidP="00DD48F4">
      <w:pPr>
        <w:tabs>
          <w:tab w:val="left" w:pos="709"/>
        </w:tabs>
        <w:spacing w:line="276" w:lineRule="auto"/>
        <w:rPr>
          <w:b/>
          <w:i/>
          <w:sz w:val="28"/>
          <w:szCs w:val="28"/>
          <w:u w:val="single"/>
          <w:lang w:val="uk-UA"/>
        </w:rPr>
      </w:pPr>
      <w:r w:rsidRPr="00EA0510">
        <w:rPr>
          <w:sz w:val="28"/>
          <w:szCs w:val="28"/>
          <w:lang w:val="uk-UA"/>
        </w:rPr>
        <w:t xml:space="preserve">6. </w:t>
      </w:r>
      <w:r w:rsidRPr="00B435D3">
        <w:rPr>
          <w:sz w:val="28"/>
          <w:szCs w:val="28"/>
          <w:lang w:val="uk-UA"/>
        </w:rPr>
        <w:t>Перелік графічного (ілюстративного) матеріалу</w:t>
      </w:r>
      <w:r w:rsidR="00B435D3">
        <w:rPr>
          <w:sz w:val="28"/>
          <w:szCs w:val="28"/>
          <w:u w:val="single"/>
          <w:lang w:val="uk-UA"/>
        </w:rPr>
        <w:t>:</w:t>
      </w:r>
      <w:r w:rsidRPr="00B435D3">
        <w:rPr>
          <w:sz w:val="28"/>
          <w:szCs w:val="28"/>
          <w:u w:val="single"/>
          <w:lang w:val="uk-UA"/>
        </w:rPr>
        <w:t xml:space="preserve"> </w:t>
      </w:r>
      <w:r w:rsidR="00B435D3" w:rsidRPr="00B435D3">
        <w:rPr>
          <w:sz w:val="28"/>
          <w:szCs w:val="28"/>
          <w:u w:val="single"/>
          <w:lang w:val="uk-UA"/>
        </w:rPr>
        <w:t xml:space="preserve">Креслення: 1-2 – Теплова частина, 3 – Електрична частина, 4 – </w:t>
      </w:r>
      <w:proofErr w:type="spellStart"/>
      <w:r w:rsidR="00B435D3" w:rsidRPr="00B435D3">
        <w:rPr>
          <w:sz w:val="28"/>
          <w:szCs w:val="28"/>
          <w:u w:val="single"/>
          <w:lang w:val="uk-UA"/>
        </w:rPr>
        <w:t>Спецпитання</w:t>
      </w:r>
      <w:proofErr w:type="spellEnd"/>
      <w:r w:rsidR="00B435D3" w:rsidRPr="00B435D3">
        <w:rPr>
          <w:sz w:val="28"/>
          <w:szCs w:val="28"/>
          <w:u w:val="single"/>
          <w:lang w:val="uk-UA"/>
        </w:rPr>
        <w:t>; презентація</w:t>
      </w:r>
      <w:r w:rsidR="00B435D3" w:rsidRPr="00B435D3">
        <w:rPr>
          <w:sz w:val="28"/>
          <w:szCs w:val="28"/>
          <w:lang w:val="uk-UA"/>
        </w:rPr>
        <w:t xml:space="preserve"> </w:t>
      </w:r>
    </w:p>
    <w:p w14:paraId="2B192C39" w14:textId="77777777" w:rsidR="00647D9D" w:rsidRPr="00EA0510" w:rsidRDefault="00647D9D" w:rsidP="00DD48F4">
      <w:pPr>
        <w:tabs>
          <w:tab w:val="left" w:pos="540"/>
        </w:tabs>
        <w:spacing w:line="276" w:lineRule="auto"/>
        <w:jc w:val="both"/>
        <w:rPr>
          <w:sz w:val="28"/>
          <w:szCs w:val="28"/>
          <w:lang w:val="uk-UA"/>
        </w:rPr>
      </w:pPr>
      <w:r w:rsidRPr="00EA0510">
        <w:rPr>
          <w:sz w:val="28"/>
          <w:szCs w:val="28"/>
          <w:lang w:val="uk-UA"/>
        </w:rPr>
        <w:t>7</w:t>
      </w:r>
      <w:r w:rsidRPr="00CC459D">
        <w:rPr>
          <w:color w:val="FF0000"/>
          <w:sz w:val="28"/>
          <w:szCs w:val="28"/>
          <w:lang w:val="uk-UA"/>
        </w:rPr>
        <w:t xml:space="preserve">. </w:t>
      </w:r>
      <w:r w:rsidRPr="00B435D3">
        <w:rPr>
          <w:color w:val="000000" w:themeColor="text1"/>
          <w:sz w:val="28"/>
          <w:szCs w:val="28"/>
          <w:lang w:val="uk-UA"/>
        </w:rPr>
        <w:t>Орієнтовний перелік публікацій:</w:t>
      </w:r>
      <w:r w:rsidR="00BA7B58" w:rsidRPr="00B435D3">
        <w:rPr>
          <w:color w:val="000000" w:themeColor="text1"/>
          <w:sz w:val="28"/>
          <w:szCs w:val="28"/>
          <w:u w:val="single"/>
          <w:lang w:val="uk-UA"/>
        </w:rPr>
        <w:t xml:space="preserve"> </w:t>
      </w:r>
      <w:r w:rsidR="00B435D3" w:rsidRPr="00B435D3">
        <w:rPr>
          <w:color w:val="000000" w:themeColor="text1"/>
          <w:sz w:val="28"/>
          <w:szCs w:val="28"/>
          <w:u w:val="single"/>
          <w:lang w:val="uk-UA"/>
        </w:rPr>
        <w:t xml:space="preserve">1) </w:t>
      </w:r>
      <w:r w:rsidR="00B435D3" w:rsidRPr="00A23A44">
        <w:rPr>
          <w:rStyle w:val="docdata"/>
          <w:color w:val="000000"/>
          <w:sz w:val="26"/>
          <w:szCs w:val="26"/>
          <w:u w:val="single"/>
          <w:lang w:val="uk-UA"/>
        </w:rPr>
        <w:t>Матеріали Х</w:t>
      </w:r>
      <w:r w:rsidR="00B435D3" w:rsidRPr="00B435D3">
        <w:rPr>
          <w:rStyle w:val="docdata"/>
          <w:color w:val="000000"/>
          <w:sz w:val="26"/>
          <w:szCs w:val="26"/>
          <w:u w:val="single"/>
        </w:rPr>
        <w:t>I</w:t>
      </w:r>
      <w:r w:rsidR="00B435D3" w:rsidRPr="00A23A44">
        <w:rPr>
          <w:rStyle w:val="docdata"/>
          <w:color w:val="000000"/>
          <w:sz w:val="26"/>
          <w:szCs w:val="26"/>
          <w:u w:val="single"/>
          <w:lang w:val="uk-UA"/>
        </w:rPr>
        <w:t xml:space="preserve"> </w:t>
      </w:r>
      <w:proofErr w:type="spellStart"/>
      <w:r w:rsidR="00B435D3" w:rsidRPr="00A23A44">
        <w:rPr>
          <w:color w:val="000000"/>
          <w:sz w:val="26"/>
          <w:szCs w:val="26"/>
          <w:u w:val="single"/>
          <w:lang w:val="uk-UA"/>
        </w:rPr>
        <w:t>Міжнар</w:t>
      </w:r>
      <w:proofErr w:type="spellEnd"/>
      <w:r w:rsidR="00B435D3" w:rsidRPr="00A23A44">
        <w:rPr>
          <w:color w:val="000000"/>
          <w:sz w:val="26"/>
          <w:szCs w:val="26"/>
          <w:u w:val="single"/>
          <w:lang w:val="uk-UA"/>
        </w:rPr>
        <w:t>. наук.-</w:t>
      </w:r>
      <w:proofErr w:type="spellStart"/>
      <w:r w:rsidR="00B435D3" w:rsidRPr="00A23A44">
        <w:rPr>
          <w:color w:val="000000"/>
          <w:sz w:val="26"/>
          <w:szCs w:val="26"/>
          <w:u w:val="single"/>
          <w:lang w:val="uk-UA"/>
        </w:rPr>
        <w:t>техн</w:t>
      </w:r>
      <w:proofErr w:type="spellEnd"/>
      <w:r w:rsidR="00B435D3" w:rsidRPr="00A23A44">
        <w:rPr>
          <w:color w:val="000000"/>
          <w:sz w:val="26"/>
          <w:szCs w:val="26"/>
          <w:u w:val="single"/>
          <w:lang w:val="uk-UA"/>
        </w:rPr>
        <w:t xml:space="preserve">. </w:t>
      </w:r>
      <w:proofErr w:type="spellStart"/>
      <w:r w:rsidR="00B435D3" w:rsidRPr="00B435D3">
        <w:rPr>
          <w:color w:val="000000"/>
          <w:sz w:val="26"/>
          <w:szCs w:val="26"/>
          <w:u w:val="single"/>
        </w:rPr>
        <w:t>Конф</w:t>
      </w:r>
      <w:proofErr w:type="spellEnd"/>
      <w:r w:rsidR="00B435D3" w:rsidRPr="00B435D3">
        <w:rPr>
          <w:color w:val="000000"/>
          <w:sz w:val="26"/>
          <w:szCs w:val="26"/>
          <w:u w:val="single"/>
        </w:rPr>
        <w:t>. «</w:t>
      </w:r>
      <w:proofErr w:type="spellStart"/>
      <w:r w:rsidR="00B435D3" w:rsidRPr="00B435D3">
        <w:rPr>
          <w:color w:val="000000"/>
          <w:sz w:val="26"/>
          <w:szCs w:val="26"/>
          <w:u w:val="single"/>
        </w:rPr>
        <w:t>Енергетика</w:t>
      </w:r>
      <w:proofErr w:type="spellEnd"/>
      <w:r w:rsidR="00B435D3" w:rsidRPr="00B435D3">
        <w:rPr>
          <w:color w:val="000000"/>
          <w:sz w:val="26"/>
          <w:szCs w:val="26"/>
          <w:u w:val="single"/>
        </w:rPr>
        <w:t xml:space="preserve">. </w:t>
      </w:r>
      <w:proofErr w:type="spellStart"/>
      <w:r w:rsidR="00B435D3" w:rsidRPr="00B435D3">
        <w:rPr>
          <w:color w:val="000000"/>
          <w:sz w:val="26"/>
          <w:szCs w:val="26"/>
          <w:u w:val="single"/>
        </w:rPr>
        <w:t>Екологія</w:t>
      </w:r>
      <w:proofErr w:type="spellEnd"/>
      <w:r w:rsidR="00B435D3" w:rsidRPr="00B435D3">
        <w:rPr>
          <w:color w:val="000000"/>
          <w:sz w:val="26"/>
          <w:szCs w:val="26"/>
          <w:u w:val="single"/>
        </w:rPr>
        <w:t>. Людина.»</w:t>
      </w:r>
      <w:r w:rsidR="00B435D3" w:rsidRPr="00B435D3">
        <w:rPr>
          <w:sz w:val="26"/>
          <w:szCs w:val="26"/>
          <w:u w:val="single"/>
          <w:lang w:val="uk-UA"/>
        </w:rPr>
        <w:t xml:space="preserve">, 2) </w:t>
      </w:r>
      <w:proofErr w:type="spellStart"/>
      <w:r w:rsidR="00B435D3" w:rsidRPr="00B435D3">
        <w:rPr>
          <w:rStyle w:val="docdata"/>
          <w:color w:val="000000"/>
          <w:sz w:val="26"/>
          <w:szCs w:val="26"/>
          <w:u w:val="single"/>
        </w:rPr>
        <w:t>Матеріали</w:t>
      </w:r>
      <w:proofErr w:type="spellEnd"/>
      <w:r w:rsidR="00B435D3" w:rsidRPr="00B435D3">
        <w:rPr>
          <w:rStyle w:val="docdata"/>
          <w:color w:val="000000"/>
          <w:sz w:val="26"/>
          <w:szCs w:val="26"/>
          <w:u w:val="single"/>
        </w:rPr>
        <w:t xml:space="preserve"> </w:t>
      </w:r>
      <w:r w:rsidR="00B435D3" w:rsidRPr="00B435D3">
        <w:rPr>
          <w:color w:val="000000"/>
          <w:sz w:val="26"/>
          <w:szCs w:val="26"/>
          <w:u w:val="single"/>
        </w:rPr>
        <w:t>VI </w:t>
      </w:r>
      <w:proofErr w:type="spellStart"/>
      <w:r w:rsidR="00B435D3" w:rsidRPr="00B435D3">
        <w:rPr>
          <w:color w:val="000000"/>
          <w:sz w:val="26"/>
          <w:szCs w:val="26"/>
          <w:u w:val="single"/>
        </w:rPr>
        <w:t>Всеукр</w:t>
      </w:r>
      <w:proofErr w:type="spellEnd"/>
      <w:r w:rsidR="00B435D3" w:rsidRPr="00B435D3">
        <w:rPr>
          <w:color w:val="000000"/>
          <w:sz w:val="26"/>
          <w:szCs w:val="26"/>
          <w:u w:val="single"/>
        </w:rPr>
        <w:t>. наук.-</w:t>
      </w:r>
      <w:proofErr w:type="spellStart"/>
      <w:r w:rsidR="00B435D3" w:rsidRPr="00B435D3">
        <w:rPr>
          <w:color w:val="000000"/>
          <w:sz w:val="26"/>
          <w:szCs w:val="26"/>
          <w:u w:val="single"/>
        </w:rPr>
        <w:t>практ</w:t>
      </w:r>
      <w:proofErr w:type="spellEnd"/>
      <w:r w:rsidR="00B435D3" w:rsidRPr="00B435D3">
        <w:rPr>
          <w:color w:val="000000"/>
          <w:sz w:val="26"/>
          <w:szCs w:val="26"/>
          <w:u w:val="single"/>
        </w:rPr>
        <w:t>.  </w:t>
      </w:r>
      <w:proofErr w:type="spellStart"/>
      <w:r w:rsidR="00B435D3" w:rsidRPr="00B435D3">
        <w:rPr>
          <w:color w:val="000000"/>
          <w:sz w:val="26"/>
          <w:szCs w:val="26"/>
          <w:u w:val="single"/>
        </w:rPr>
        <w:t>інтернет-конф</w:t>
      </w:r>
      <w:proofErr w:type="spellEnd"/>
      <w:r w:rsidR="00B435D3" w:rsidRPr="00B435D3">
        <w:rPr>
          <w:color w:val="000000"/>
          <w:sz w:val="26"/>
          <w:szCs w:val="26"/>
          <w:u w:val="single"/>
        </w:rPr>
        <w:t xml:space="preserve">. студ., </w:t>
      </w:r>
      <w:proofErr w:type="spellStart"/>
      <w:r w:rsidR="00B435D3" w:rsidRPr="00B435D3">
        <w:rPr>
          <w:color w:val="000000"/>
          <w:sz w:val="26"/>
          <w:szCs w:val="26"/>
          <w:u w:val="single"/>
        </w:rPr>
        <w:t>асп</w:t>
      </w:r>
      <w:proofErr w:type="spellEnd"/>
      <w:r w:rsidR="00B435D3" w:rsidRPr="00B435D3">
        <w:rPr>
          <w:color w:val="000000"/>
          <w:sz w:val="26"/>
          <w:szCs w:val="26"/>
          <w:u w:val="single"/>
        </w:rPr>
        <w:t xml:space="preserve">. і </w:t>
      </w:r>
      <w:proofErr w:type="spellStart"/>
      <w:r w:rsidR="00B435D3" w:rsidRPr="00B435D3">
        <w:rPr>
          <w:color w:val="000000"/>
          <w:sz w:val="26"/>
          <w:szCs w:val="26"/>
          <w:u w:val="single"/>
        </w:rPr>
        <w:t>молодих</w:t>
      </w:r>
      <w:proofErr w:type="spellEnd"/>
      <w:r w:rsidR="00B435D3" w:rsidRPr="00B435D3">
        <w:rPr>
          <w:color w:val="000000"/>
          <w:sz w:val="26"/>
          <w:szCs w:val="26"/>
          <w:u w:val="single"/>
        </w:rPr>
        <w:t xml:space="preserve"> </w:t>
      </w:r>
      <w:proofErr w:type="spellStart"/>
      <w:r w:rsidR="00B435D3" w:rsidRPr="00B435D3">
        <w:rPr>
          <w:color w:val="000000"/>
          <w:sz w:val="26"/>
          <w:szCs w:val="26"/>
          <w:u w:val="single"/>
        </w:rPr>
        <w:t>вч</w:t>
      </w:r>
      <w:proofErr w:type="spellEnd"/>
      <w:r w:rsidR="00B435D3" w:rsidRPr="00B435D3">
        <w:rPr>
          <w:color w:val="000000"/>
          <w:sz w:val="26"/>
          <w:szCs w:val="26"/>
          <w:u w:val="single"/>
        </w:rPr>
        <w:t>. «</w:t>
      </w:r>
      <w:proofErr w:type="spellStart"/>
      <w:r w:rsidR="00B435D3" w:rsidRPr="00B435D3">
        <w:rPr>
          <w:color w:val="000000"/>
          <w:sz w:val="26"/>
          <w:szCs w:val="26"/>
          <w:u w:val="single"/>
        </w:rPr>
        <w:t>Актуальні</w:t>
      </w:r>
      <w:proofErr w:type="spellEnd"/>
      <w:r w:rsidR="00B435D3" w:rsidRPr="00B435D3">
        <w:rPr>
          <w:color w:val="000000"/>
          <w:sz w:val="26"/>
          <w:szCs w:val="26"/>
          <w:u w:val="single"/>
        </w:rPr>
        <w:t xml:space="preserve"> </w:t>
      </w:r>
      <w:proofErr w:type="spellStart"/>
      <w:r w:rsidR="00B435D3" w:rsidRPr="00B435D3">
        <w:rPr>
          <w:color w:val="000000"/>
          <w:sz w:val="26"/>
          <w:szCs w:val="26"/>
          <w:u w:val="single"/>
        </w:rPr>
        <w:t>проблеми</w:t>
      </w:r>
      <w:proofErr w:type="spellEnd"/>
      <w:r w:rsidR="00B435D3" w:rsidRPr="00B435D3">
        <w:rPr>
          <w:color w:val="000000"/>
          <w:sz w:val="26"/>
          <w:szCs w:val="26"/>
          <w:u w:val="single"/>
        </w:rPr>
        <w:t xml:space="preserve"> </w:t>
      </w:r>
      <w:proofErr w:type="spellStart"/>
      <w:r w:rsidR="00B435D3" w:rsidRPr="00B435D3">
        <w:rPr>
          <w:color w:val="000000"/>
          <w:sz w:val="26"/>
          <w:szCs w:val="26"/>
          <w:u w:val="single"/>
        </w:rPr>
        <w:t>сучасної</w:t>
      </w:r>
      <w:proofErr w:type="spellEnd"/>
      <w:r w:rsidR="00B435D3" w:rsidRPr="00B435D3">
        <w:rPr>
          <w:color w:val="000000"/>
          <w:sz w:val="26"/>
          <w:szCs w:val="26"/>
          <w:u w:val="single"/>
        </w:rPr>
        <w:t xml:space="preserve"> </w:t>
      </w:r>
      <w:proofErr w:type="spellStart"/>
      <w:r w:rsidR="00B435D3" w:rsidRPr="00B435D3">
        <w:rPr>
          <w:color w:val="000000"/>
          <w:sz w:val="26"/>
          <w:szCs w:val="26"/>
          <w:u w:val="single"/>
        </w:rPr>
        <w:t>енергетики</w:t>
      </w:r>
      <w:proofErr w:type="spellEnd"/>
      <w:r w:rsidR="00B435D3" w:rsidRPr="00B435D3">
        <w:rPr>
          <w:color w:val="000000"/>
          <w:sz w:val="26"/>
          <w:szCs w:val="26"/>
          <w:u w:val="single"/>
        </w:rPr>
        <w:t xml:space="preserve">», 3) </w:t>
      </w:r>
      <w:r w:rsidR="00B435D3" w:rsidRPr="00B435D3">
        <w:rPr>
          <w:rStyle w:val="docdata"/>
          <w:color w:val="000000"/>
          <w:sz w:val="26"/>
          <w:szCs w:val="26"/>
          <w:u w:val="single"/>
        </w:rPr>
        <w:t xml:space="preserve">XX </w:t>
      </w:r>
      <w:proofErr w:type="spellStart"/>
      <w:r w:rsidR="00B435D3" w:rsidRPr="00B435D3">
        <w:rPr>
          <w:rStyle w:val="docdata"/>
          <w:color w:val="000000"/>
          <w:sz w:val="26"/>
          <w:szCs w:val="26"/>
          <w:u w:val="single"/>
        </w:rPr>
        <w:t>Міжнародн</w:t>
      </w:r>
      <w:r w:rsidR="00B435D3" w:rsidRPr="00B435D3">
        <w:rPr>
          <w:color w:val="000000"/>
          <w:sz w:val="26"/>
          <w:szCs w:val="26"/>
          <w:u w:val="single"/>
        </w:rPr>
        <w:t>а</w:t>
      </w:r>
      <w:proofErr w:type="spellEnd"/>
      <w:r w:rsidR="00B435D3" w:rsidRPr="00B435D3">
        <w:rPr>
          <w:color w:val="000000"/>
          <w:sz w:val="26"/>
          <w:szCs w:val="26"/>
          <w:u w:val="single"/>
        </w:rPr>
        <w:t xml:space="preserve"> </w:t>
      </w:r>
      <w:proofErr w:type="spellStart"/>
      <w:r w:rsidR="00B435D3" w:rsidRPr="00B435D3">
        <w:rPr>
          <w:color w:val="000000"/>
          <w:sz w:val="26"/>
          <w:szCs w:val="26"/>
          <w:u w:val="single"/>
        </w:rPr>
        <w:t>студентська</w:t>
      </w:r>
      <w:proofErr w:type="spellEnd"/>
      <w:r w:rsidR="00B435D3" w:rsidRPr="00B435D3">
        <w:rPr>
          <w:color w:val="000000"/>
          <w:sz w:val="26"/>
          <w:szCs w:val="26"/>
          <w:u w:val="single"/>
        </w:rPr>
        <w:t xml:space="preserve"> </w:t>
      </w:r>
      <w:proofErr w:type="spellStart"/>
      <w:r w:rsidR="00B435D3" w:rsidRPr="00B435D3">
        <w:rPr>
          <w:color w:val="000000"/>
          <w:sz w:val="26"/>
          <w:szCs w:val="26"/>
          <w:u w:val="single"/>
        </w:rPr>
        <w:t>науково</w:t>
      </w:r>
      <w:proofErr w:type="spellEnd"/>
      <w:r w:rsidR="00B435D3" w:rsidRPr="00B435D3">
        <w:rPr>
          <w:color w:val="000000"/>
          <w:sz w:val="26"/>
          <w:szCs w:val="26"/>
          <w:u w:val="single"/>
        </w:rPr>
        <w:t xml:space="preserve">-практична </w:t>
      </w:r>
      <w:proofErr w:type="spellStart"/>
      <w:r w:rsidR="00B435D3" w:rsidRPr="00B435D3">
        <w:rPr>
          <w:color w:val="000000"/>
          <w:sz w:val="26"/>
          <w:szCs w:val="26"/>
          <w:u w:val="single"/>
        </w:rPr>
        <w:t>конференція</w:t>
      </w:r>
      <w:proofErr w:type="spellEnd"/>
      <w:r w:rsidR="00B435D3" w:rsidRPr="00B435D3">
        <w:rPr>
          <w:color w:val="000000"/>
          <w:sz w:val="26"/>
          <w:szCs w:val="26"/>
          <w:u w:val="single"/>
        </w:rPr>
        <w:t xml:space="preserve"> SCIENC E AND TECHNOLOGY OF THE ХХІ </w:t>
      </w:r>
      <w:proofErr w:type="spellStart"/>
      <w:r w:rsidR="00B435D3" w:rsidRPr="00B435D3">
        <w:rPr>
          <w:color w:val="000000"/>
          <w:sz w:val="26"/>
          <w:szCs w:val="26"/>
          <w:u w:val="single"/>
        </w:rPr>
        <w:t>century</w:t>
      </w:r>
      <w:proofErr w:type="spellEnd"/>
      <w:r w:rsidR="00B435D3" w:rsidRPr="00B435D3">
        <w:rPr>
          <w:color w:val="000000"/>
          <w:sz w:val="26"/>
          <w:szCs w:val="26"/>
          <w:u w:val="single"/>
        </w:rPr>
        <w:t xml:space="preserve"> Наука та </w:t>
      </w:r>
      <w:proofErr w:type="spellStart"/>
      <w:r w:rsidR="00B435D3" w:rsidRPr="00B435D3">
        <w:rPr>
          <w:color w:val="000000"/>
          <w:sz w:val="26"/>
          <w:szCs w:val="26"/>
          <w:u w:val="single"/>
        </w:rPr>
        <w:t>техніка</w:t>
      </w:r>
      <w:proofErr w:type="spellEnd"/>
      <w:r w:rsidR="00B435D3" w:rsidRPr="00B435D3">
        <w:rPr>
          <w:color w:val="000000"/>
          <w:sz w:val="26"/>
          <w:szCs w:val="26"/>
          <w:u w:val="single"/>
        </w:rPr>
        <w:t xml:space="preserve"> ХХІ </w:t>
      </w:r>
      <w:proofErr w:type="spellStart"/>
      <w:r w:rsidR="00B435D3" w:rsidRPr="00B435D3">
        <w:rPr>
          <w:color w:val="000000"/>
          <w:sz w:val="26"/>
          <w:szCs w:val="26"/>
          <w:u w:val="single"/>
        </w:rPr>
        <w:t>століття</w:t>
      </w:r>
      <w:proofErr w:type="spellEnd"/>
      <w:r w:rsidR="00B435D3" w:rsidRPr="00B435D3">
        <w:rPr>
          <w:color w:val="000000"/>
          <w:sz w:val="26"/>
          <w:szCs w:val="26"/>
          <w:u w:val="single"/>
        </w:rPr>
        <w:t>,</w:t>
      </w:r>
      <w:r w:rsidR="00B435D3" w:rsidRPr="00B435D3">
        <w:rPr>
          <w:sz w:val="26"/>
          <w:szCs w:val="26"/>
          <w:u w:val="single"/>
          <w:lang w:val="uk-UA"/>
        </w:rPr>
        <w:t>4)</w:t>
      </w:r>
      <w:r w:rsidR="00B435D3" w:rsidRPr="00B435D3">
        <w:rPr>
          <w:rStyle w:val="10"/>
          <w:i/>
          <w:iCs/>
          <w:color w:val="000000"/>
          <w:sz w:val="26"/>
          <w:szCs w:val="26"/>
          <w:u w:val="single"/>
        </w:rPr>
        <w:t xml:space="preserve"> </w:t>
      </w:r>
      <w:r w:rsidR="00B435D3" w:rsidRPr="00B435D3">
        <w:rPr>
          <w:rStyle w:val="docdata"/>
          <w:i/>
          <w:iCs/>
          <w:color w:val="000000"/>
          <w:sz w:val="26"/>
          <w:szCs w:val="26"/>
          <w:u w:val="single"/>
        </w:rPr>
        <w:t>/</w:t>
      </w:r>
      <w:r w:rsidR="00B435D3" w:rsidRPr="00B435D3">
        <w:rPr>
          <w:color w:val="000000"/>
          <w:sz w:val="26"/>
          <w:szCs w:val="26"/>
          <w:u w:val="single"/>
        </w:rPr>
        <w:t xml:space="preserve">IІ НАУКОВО-ТЕХНІЧНА КОНФЕРЕНЦІЯ МАГІСТРАНТІВ ІЕЕ </w:t>
      </w:r>
      <w:proofErr w:type="spellStart"/>
      <w:r w:rsidR="00B435D3" w:rsidRPr="00B435D3">
        <w:rPr>
          <w:color w:val="000000"/>
          <w:sz w:val="26"/>
          <w:szCs w:val="26"/>
          <w:u w:val="single"/>
        </w:rPr>
        <w:t>пам’яті</w:t>
      </w:r>
      <w:proofErr w:type="spellEnd"/>
      <w:r w:rsidR="00B435D3" w:rsidRPr="00B435D3">
        <w:rPr>
          <w:color w:val="000000"/>
          <w:sz w:val="26"/>
          <w:szCs w:val="26"/>
          <w:u w:val="single"/>
        </w:rPr>
        <w:t xml:space="preserve"> </w:t>
      </w:r>
      <w:proofErr w:type="spellStart"/>
      <w:r w:rsidR="00B435D3" w:rsidRPr="00B435D3">
        <w:rPr>
          <w:color w:val="000000"/>
          <w:sz w:val="26"/>
          <w:szCs w:val="26"/>
          <w:u w:val="single"/>
        </w:rPr>
        <w:t>професора</w:t>
      </w:r>
      <w:proofErr w:type="spellEnd"/>
      <w:r w:rsidR="00B435D3" w:rsidRPr="00B435D3">
        <w:rPr>
          <w:color w:val="000000"/>
          <w:sz w:val="26"/>
          <w:szCs w:val="26"/>
          <w:u w:val="single"/>
        </w:rPr>
        <w:t xml:space="preserve"> Василя Миколайовича </w:t>
      </w:r>
      <w:proofErr w:type="spellStart"/>
      <w:r w:rsidR="00B435D3" w:rsidRPr="00B435D3">
        <w:rPr>
          <w:color w:val="000000"/>
          <w:sz w:val="26"/>
          <w:szCs w:val="26"/>
          <w:u w:val="single"/>
        </w:rPr>
        <w:t>Винославського</w:t>
      </w:r>
      <w:proofErr w:type="spellEnd"/>
      <w:r w:rsidR="00B435D3" w:rsidRPr="00EA0510">
        <w:rPr>
          <w:sz w:val="28"/>
          <w:szCs w:val="28"/>
          <w:lang w:val="uk-UA"/>
        </w:rPr>
        <w:t xml:space="preserve"> </w:t>
      </w:r>
    </w:p>
    <w:p w14:paraId="7FC25A40" w14:textId="77777777" w:rsidR="00647D9D" w:rsidRPr="00EA0510" w:rsidRDefault="00647D9D" w:rsidP="00647D9D">
      <w:pPr>
        <w:tabs>
          <w:tab w:val="left" w:pos="360"/>
          <w:tab w:val="left" w:pos="1440"/>
          <w:tab w:val="left" w:pos="1620"/>
        </w:tabs>
        <w:spacing w:before="240"/>
        <w:ind w:left="540" w:hanging="540"/>
        <w:rPr>
          <w:sz w:val="28"/>
          <w:szCs w:val="28"/>
          <w:lang w:val="uk-UA"/>
        </w:rPr>
      </w:pPr>
      <w:r w:rsidRPr="00EA0510">
        <w:rPr>
          <w:sz w:val="28"/>
          <w:szCs w:val="28"/>
          <w:lang w:val="uk-UA"/>
        </w:rPr>
        <w:t>8. Консультанти розділів дисертації</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3118"/>
        <w:gridCol w:w="1559"/>
        <w:gridCol w:w="1701"/>
      </w:tblGrid>
      <w:tr w:rsidR="00647D9D" w:rsidRPr="00FB33FA" w14:paraId="4A239DC8" w14:textId="77777777" w:rsidTr="00647D9D">
        <w:trPr>
          <w:cantSplit/>
        </w:trPr>
        <w:tc>
          <w:tcPr>
            <w:tcW w:w="2694" w:type="dxa"/>
            <w:vMerge w:val="restart"/>
            <w:vAlign w:val="center"/>
          </w:tcPr>
          <w:p w14:paraId="5E0D3765" w14:textId="77777777" w:rsidR="00647D9D" w:rsidRPr="00FB33FA" w:rsidRDefault="00647D9D" w:rsidP="00647D9D">
            <w:pPr>
              <w:jc w:val="center"/>
              <w:rPr>
                <w:lang w:val="uk-UA"/>
              </w:rPr>
            </w:pPr>
            <w:r w:rsidRPr="00FB33FA">
              <w:rPr>
                <w:lang w:val="uk-UA"/>
              </w:rPr>
              <w:t>Розділ</w:t>
            </w:r>
          </w:p>
        </w:tc>
        <w:tc>
          <w:tcPr>
            <w:tcW w:w="3118" w:type="dxa"/>
            <w:vMerge w:val="restart"/>
            <w:vAlign w:val="center"/>
          </w:tcPr>
          <w:p w14:paraId="3C12F821" w14:textId="77777777" w:rsidR="00647D9D" w:rsidRPr="00FB33FA" w:rsidRDefault="00647D9D" w:rsidP="00647D9D">
            <w:pPr>
              <w:jc w:val="center"/>
              <w:rPr>
                <w:lang w:val="uk-UA"/>
              </w:rPr>
            </w:pPr>
            <w:r w:rsidRPr="00FB33FA">
              <w:rPr>
                <w:lang w:val="uk-UA"/>
              </w:rPr>
              <w:t xml:space="preserve">Прізвище, ініціали та посада </w:t>
            </w:r>
            <w:r w:rsidRPr="00FB33FA">
              <w:rPr>
                <w:lang w:val="uk-UA"/>
              </w:rPr>
              <w:br/>
              <w:t>консультанта</w:t>
            </w:r>
          </w:p>
        </w:tc>
        <w:tc>
          <w:tcPr>
            <w:tcW w:w="3260" w:type="dxa"/>
            <w:gridSpan w:val="2"/>
          </w:tcPr>
          <w:p w14:paraId="3EC5ED0B" w14:textId="77777777" w:rsidR="00647D9D" w:rsidRPr="00FB33FA" w:rsidRDefault="00647D9D" w:rsidP="00647D9D">
            <w:pPr>
              <w:jc w:val="center"/>
              <w:rPr>
                <w:lang w:val="uk-UA"/>
              </w:rPr>
            </w:pPr>
            <w:r w:rsidRPr="00FB33FA">
              <w:rPr>
                <w:lang w:val="uk-UA"/>
              </w:rPr>
              <w:t>Підпис, дата</w:t>
            </w:r>
          </w:p>
        </w:tc>
      </w:tr>
      <w:tr w:rsidR="00647D9D" w:rsidRPr="00FB33FA" w14:paraId="06649AC4" w14:textId="77777777" w:rsidTr="00647D9D">
        <w:trPr>
          <w:cantSplit/>
        </w:trPr>
        <w:tc>
          <w:tcPr>
            <w:tcW w:w="2694" w:type="dxa"/>
            <w:vMerge/>
          </w:tcPr>
          <w:p w14:paraId="5368D2E1" w14:textId="77777777" w:rsidR="00647D9D" w:rsidRPr="00FB33FA" w:rsidRDefault="00647D9D" w:rsidP="00647D9D">
            <w:pPr>
              <w:jc w:val="center"/>
              <w:rPr>
                <w:lang w:val="uk-UA"/>
              </w:rPr>
            </w:pPr>
          </w:p>
        </w:tc>
        <w:tc>
          <w:tcPr>
            <w:tcW w:w="3118" w:type="dxa"/>
            <w:vMerge/>
          </w:tcPr>
          <w:p w14:paraId="776ED7AE" w14:textId="77777777" w:rsidR="00647D9D" w:rsidRPr="00FB33FA" w:rsidRDefault="00647D9D" w:rsidP="00647D9D">
            <w:pPr>
              <w:jc w:val="center"/>
              <w:rPr>
                <w:lang w:val="uk-UA"/>
              </w:rPr>
            </w:pPr>
          </w:p>
        </w:tc>
        <w:tc>
          <w:tcPr>
            <w:tcW w:w="1559" w:type="dxa"/>
          </w:tcPr>
          <w:p w14:paraId="72551529" w14:textId="77777777" w:rsidR="00647D9D" w:rsidRPr="00FB33FA" w:rsidRDefault="00647D9D" w:rsidP="00647D9D">
            <w:pPr>
              <w:jc w:val="center"/>
              <w:rPr>
                <w:lang w:val="uk-UA"/>
              </w:rPr>
            </w:pPr>
            <w:r w:rsidRPr="00FB33FA">
              <w:rPr>
                <w:lang w:val="uk-UA"/>
              </w:rPr>
              <w:t xml:space="preserve">завдання </w:t>
            </w:r>
            <w:r w:rsidRPr="00FB33FA">
              <w:rPr>
                <w:lang w:val="uk-UA"/>
              </w:rPr>
              <w:br/>
              <w:t>видав</w:t>
            </w:r>
          </w:p>
        </w:tc>
        <w:tc>
          <w:tcPr>
            <w:tcW w:w="1701" w:type="dxa"/>
          </w:tcPr>
          <w:p w14:paraId="4519B5EA" w14:textId="77777777" w:rsidR="00647D9D" w:rsidRPr="00FB33FA" w:rsidRDefault="00647D9D" w:rsidP="00647D9D">
            <w:pPr>
              <w:jc w:val="center"/>
              <w:rPr>
                <w:lang w:val="uk-UA"/>
              </w:rPr>
            </w:pPr>
            <w:r w:rsidRPr="00FB33FA">
              <w:rPr>
                <w:lang w:val="uk-UA"/>
              </w:rPr>
              <w:t>завдання</w:t>
            </w:r>
            <w:r w:rsidRPr="00FB33FA">
              <w:rPr>
                <w:lang w:val="uk-UA"/>
              </w:rPr>
              <w:br/>
              <w:t>прийняв</w:t>
            </w:r>
          </w:p>
        </w:tc>
      </w:tr>
      <w:tr w:rsidR="00DD48F4" w:rsidRPr="001D56F7" w14:paraId="222CD24F" w14:textId="77777777" w:rsidTr="005F7D00">
        <w:tc>
          <w:tcPr>
            <w:tcW w:w="2694" w:type="dxa"/>
          </w:tcPr>
          <w:p w14:paraId="5C9212FD" w14:textId="77777777" w:rsidR="00DD48F4" w:rsidRPr="00DD48F4" w:rsidRDefault="00DD48F4" w:rsidP="00DD48F4">
            <w:pPr>
              <w:rPr>
                <w:lang w:val="uk-UA"/>
              </w:rPr>
            </w:pPr>
            <w:r w:rsidRPr="00DD48F4">
              <w:rPr>
                <w:iCs/>
              </w:rPr>
              <w:t>Стартап-проект</w:t>
            </w:r>
          </w:p>
        </w:tc>
        <w:tc>
          <w:tcPr>
            <w:tcW w:w="3118" w:type="dxa"/>
          </w:tcPr>
          <w:p w14:paraId="6AEF602E" w14:textId="77777777" w:rsidR="00DD48F4" w:rsidRPr="00DD48F4" w:rsidRDefault="00DD48F4" w:rsidP="00DD48F4">
            <w:pPr>
              <w:rPr>
                <w:lang w:val="uk-UA"/>
              </w:rPr>
            </w:pPr>
            <w:r>
              <w:rPr>
                <w:lang w:val="uk-UA"/>
              </w:rPr>
              <w:t>д</w:t>
            </w:r>
            <w:r w:rsidRPr="00DD48F4">
              <w:rPr>
                <w:lang w:val="uk-UA"/>
              </w:rPr>
              <w:t>оц</w:t>
            </w:r>
            <w:r>
              <w:rPr>
                <w:lang w:val="uk-UA"/>
              </w:rPr>
              <w:t>.</w:t>
            </w:r>
            <w:r>
              <w:rPr>
                <w:iCs/>
                <w:lang w:val="uk-UA"/>
              </w:rPr>
              <w:t xml:space="preserve">, </w:t>
            </w:r>
            <w:proofErr w:type="spellStart"/>
            <w:r>
              <w:rPr>
                <w:iCs/>
                <w:lang w:val="uk-UA"/>
              </w:rPr>
              <w:t>к.т.н</w:t>
            </w:r>
            <w:proofErr w:type="spellEnd"/>
            <w:r>
              <w:rPr>
                <w:iCs/>
                <w:lang w:val="uk-UA"/>
              </w:rPr>
              <w:t xml:space="preserve">. </w:t>
            </w:r>
            <w:r w:rsidRPr="00DD48F4">
              <w:rPr>
                <w:iCs/>
                <w:lang w:val="uk-UA"/>
              </w:rPr>
              <w:t>Шевчук Н.А.</w:t>
            </w:r>
          </w:p>
        </w:tc>
        <w:tc>
          <w:tcPr>
            <w:tcW w:w="1559" w:type="dxa"/>
          </w:tcPr>
          <w:p w14:paraId="7C49B09B" w14:textId="77777777" w:rsidR="00DD48F4" w:rsidRPr="00FB33FA" w:rsidRDefault="00DD48F4" w:rsidP="00DD48F4">
            <w:pPr>
              <w:rPr>
                <w:color w:val="FF0000"/>
                <w:lang w:val="uk-UA"/>
              </w:rPr>
            </w:pPr>
          </w:p>
        </w:tc>
        <w:tc>
          <w:tcPr>
            <w:tcW w:w="1701" w:type="dxa"/>
          </w:tcPr>
          <w:p w14:paraId="320919BA" w14:textId="77777777" w:rsidR="00DD48F4" w:rsidRPr="00FB33FA" w:rsidRDefault="00DD48F4" w:rsidP="00DD48F4">
            <w:pPr>
              <w:rPr>
                <w:lang w:val="uk-UA"/>
              </w:rPr>
            </w:pPr>
          </w:p>
        </w:tc>
      </w:tr>
      <w:tr w:rsidR="00DD48F4" w:rsidRPr="00A23A44" w14:paraId="118FBF5A" w14:textId="77777777" w:rsidTr="005F7D00">
        <w:tc>
          <w:tcPr>
            <w:tcW w:w="2694" w:type="dxa"/>
          </w:tcPr>
          <w:p w14:paraId="2C8CDD18" w14:textId="77777777" w:rsidR="00DD48F4" w:rsidRPr="00DD48F4" w:rsidRDefault="00DD48F4" w:rsidP="00DD48F4">
            <w:pPr>
              <w:rPr>
                <w:iCs/>
                <w:lang w:val="uk-UA"/>
              </w:rPr>
            </w:pPr>
            <w:proofErr w:type="spellStart"/>
            <w:r>
              <w:rPr>
                <w:iCs/>
              </w:rPr>
              <w:t>Електротехн</w:t>
            </w:r>
            <w:r>
              <w:rPr>
                <w:iCs/>
                <w:lang w:val="uk-UA"/>
              </w:rPr>
              <w:t>ічна</w:t>
            </w:r>
            <w:proofErr w:type="spellEnd"/>
            <w:r>
              <w:rPr>
                <w:iCs/>
                <w:lang w:val="uk-UA"/>
              </w:rPr>
              <w:t xml:space="preserve"> частина</w:t>
            </w:r>
          </w:p>
        </w:tc>
        <w:tc>
          <w:tcPr>
            <w:tcW w:w="3118" w:type="dxa"/>
          </w:tcPr>
          <w:p w14:paraId="330AA4A1" w14:textId="77777777" w:rsidR="00DD48F4" w:rsidRPr="00DD48F4" w:rsidRDefault="00DD48F4" w:rsidP="00DD48F4">
            <w:pPr>
              <w:rPr>
                <w:lang w:val="uk-UA"/>
              </w:rPr>
            </w:pPr>
            <w:r>
              <w:rPr>
                <w:lang w:val="uk-UA"/>
              </w:rPr>
              <w:t>д</w:t>
            </w:r>
            <w:r w:rsidRPr="00DD48F4">
              <w:rPr>
                <w:lang w:val="uk-UA"/>
              </w:rPr>
              <w:t>оц</w:t>
            </w:r>
            <w:r>
              <w:rPr>
                <w:lang w:val="uk-UA"/>
              </w:rPr>
              <w:t>.</w:t>
            </w:r>
            <w:r>
              <w:rPr>
                <w:iCs/>
                <w:lang w:val="uk-UA"/>
              </w:rPr>
              <w:t xml:space="preserve">, </w:t>
            </w:r>
            <w:proofErr w:type="spellStart"/>
            <w:r>
              <w:rPr>
                <w:iCs/>
                <w:lang w:val="uk-UA"/>
              </w:rPr>
              <w:t>к.т.н</w:t>
            </w:r>
            <w:proofErr w:type="spellEnd"/>
            <w:r>
              <w:rPr>
                <w:iCs/>
                <w:lang w:val="uk-UA"/>
              </w:rPr>
              <w:t xml:space="preserve">. </w:t>
            </w:r>
            <w:proofErr w:type="spellStart"/>
            <w:r>
              <w:rPr>
                <w:lang w:val="uk-UA"/>
              </w:rPr>
              <w:t>Замулко</w:t>
            </w:r>
            <w:proofErr w:type="spellEnd"/>
            <w:r>
              <w:rPr>
                <w:lang w:val="uk-UA"/>
              </w:rPr>
              <w:t xml:space="preserve"> А.І.</w:t>
            </w:r>
          </w:p>
        </w:tc>
        <w:tc>
          <w:tcPr>
            <w:tcW w:w="1559" w:type="dxa"/>
          </w:tcPr>
          <w:p w14:paraId="3A5A9632" w14:textId="77777777" w:rsidR="00DD48F4" w:rsidRPr="00FB33FA" w:rsidRDefault="00DD48F4" w:rsidP="00DD48F4">
            <w:pPr>
              <w:rPr>
                <w:color w:val="FF0000"/>
                <w:lang w:val="uk-UA"/>
              </w:rPr>
            </w:pPr>
          </w:p>
        </w:tc>
        <w:tc>
          <w:tcPr>
            <w:tcW w:w="1701" w:type="dxa"/>
          </w:tcPr>
          <w:p w14:paraId="4040D09C" w14:textId="77777777" w:rsidR="00DD48F4" w:rsidRPr="00FB33FA" w:rsidRDefault="00DD48F4" w:rsidP="00DD48F4">
            <w:pPr>
              <w:rPr>
                <w:lang w:val="uk-UA"/>
              </w:rPr>
            </w:pPr>
          </w:p>
        </w:tc>
      </w:tr>
      <w:tr w:rsidR="00DD48F4" w:rsidRPr="001D56F7" w14:paraId="7CB7B338" w14:textId="77777777" w:rsidTr="005F7D00">
        <w:tc>
          <w:tcPr>
            <w:tcW w:w="2694" w:type="dxa"/>
          </w:tcPr>
          <w:p w14:paraId="52AC8888" w14:textId="77777777" w:rsidR="00DD48F4" w:rsidRPr="00DD48F4" w:rsidRDefault="00DD48F4" w:rsidP="00DD48F4">
            <w:pPr>
              <w:rPr>
                <w:lang w:val="uk-UA"/>
              </w:rPr>
            </w:pPr>
            <w:proofErr w:type="spellStart"/>
            <w:r w:rsidRPr="00DD48F4">
              <w:rPr>
                <w:iCs/>
                <w:lang w:val="uk-UA"/>
              </w:rPr>
              <w:t>Нормоконтроль</w:t>
            </w:r>
            <w:proofErr w:type="spellEnd"/>
          </w:p>
        </w:tc>
        <w:tc>
          <w:tcPr>
            <w:tcW w:w="3118" w:type="dxa"/>
            <w:vAlign w:val="center"/>
          </w:tcPr>
          <w:p w14:paraId="3FFEA305" w14:textId="77777777" w:rsidR="00DD48F4" w:rsidRPr="00DD48F4" w:rsidRDefault="00DD48F4" w:rsidP="00DD48F4">
            <w:pPr>
              <w:rPr>
                <w:lang w:val="uk-UA"/>
              </w:rPr>
            </w:pPr>
            <w:r>
              <w:rPr>
                <w:lang w:val="uk-UA"/>
              </w:rPr>
              <w:t>д</w:t>
            </w:r>
            <w:r w:rsidRPr="00DD48F4">
              <w:rPr>
                <w:lang w:val="uk-UA"/>
              </w:rPr>
              <w:t>оц</w:t>
            </w:r>
            <w:r>
              <w:rPr>
                <w:lang w:val="uk-UA"/>
              </w:rPr>
              <w:t>.</w:t>
            </w:r>
            <w:r>
              <w:rPr>
                <w:iCs/>
                <w:lang w:val="uk-UA"/>
              </w:rPr>
              <w:t xml:space="preserve">, </w:t>
            </w:r>
            <w:proofErr w:type="spellStart"/>
            <w:r>
              <w:rPr>
                <w:iCs/>
                <w:lang w:val="uk-UA"/>
              </w:rPr>
              <w:t>к.т.н</w:t>
            </w:r>
            <w:proofErr w:type="spellEnd"/>
            <w:r>
              <w:rPr>
                <w:iCs/>
                <w:lang w:val="uk-UA"/>
              </w:rPr>
              <w:t xml:space="preserve">. </w:t>
            </w:r>
            <w:r w:rsidRPr="00DD48F4">
              <w:rPr>
                <w:iCs/>
                <w:lang w:val="uk-UA"/>
              </w:rPr>
              <w:t>Шкляр В.І.</w:t>
            </w:r>
          </w:p>
        </w:tc>
        <w:tc>
          <w:tcPr>
            <w:tcW w:w="1559" w:type="dxa"/>
          </w:tcPr>
          <w:p w14:paraId="26C0D9F3" w14:textId="77777777" w:rsidR="00DD48F4" w:rsidRPr="00FB33FA" w:rsidRDefault="00DD48F4" w:rsidP="00DD48F4">
            <w:pPr>
              <w:rPr>
                <w:lang w:val="uk-UA"/>
              </w:rPr>
            </w:pPr>
          </w:p>
        </w:tc>
        <w:tc>
          <w:tcPr>
            <w:tcW w:w="1701" w:type="dxa"/>
          </w:tcPr>
          <w:p w14:paraId="4F75FEAB" w14:textId="77777777" w:rsidR="00DD48F4" w:rsidRPr="00FB33FA" w:rsidRDefault="00DD48F4" w:rsidP="00DD48F4">
            <w:pPr>
              <w:rPr>
                <w:lang w:val="uk-UA"/>
              </w:rPr>
            </w:pPr>
          </w:p>
        </w:tc>
      </w:tr>
    </w:tbl>
    <w:p w14:paraId="2E636807" w14:textId="77777777" w:rsidR="00647D9D" w:rsidRPr="00EA0510" w:rsidRDefault="00647D9D" w:rsidP="00647D9D">
      <w:pPr>
        <w:tabs>
          <w:tab w:val="left" w:pos="1440"/>
          <w:tab w:val="left" w:pos="1620"/>
          <w:tab w:val="left" w:pos="9356"/>
        </w:tabs>
        <w:spacing w:before="240"/>
        <w:ind w:right="-31"/>
        <w:rPr>
          <w:sz w:val="28"/>
          <w:szCs w:val="28"/>
          <w:lang w:val="uk-UA"/>
        </w:rPr>
      </w:pPr>
      <w:r w:rsidRPr="00EA0510">
        <w:rPr>
          <w:sz w:val="28"/>
          <w:szCs w:val="28"/>
          <w:lang w:val="uk-UA"/>
        </w:rPr>
        <w:t xml:space="preserve">9. </w:t>
      </w:r>
      <w:r w:rsidRPr="00EA0510">
        <w:rPr>
          <w:bCs/>
          <w:sz w:val="28"/>
          <w:szCs w:val="28"/>
          <w:lang w:val="uk-UA"/>
        </w:rPr>
        <w:t xml:space="preserve">Дата видачі завдання  </w:t>
      </w:r>
      <w:r>
        <w:rPr>
          <w:bCs/>
          <w:sz w:val="28"/>
          <w:szCs w:val="28"/>
          <w:u w:val="single"/>
          <w:lang w:val="uk-UA"/>
        </w:rPr>
        <w:t>01</w:t>
      </w:r>
      <w:r w:rsidRPr="00EA0510">
        <w:rPr>
          <w:bCs/>
          <w:sz w:val="28"/>
          <w:szCs w:val="28"/>
          <w:u w:val="single"/>
          <w:lang w:val="uk-UA"/>
        </w:rPr>
        <w:t>.0</w:t>
      </w:r>
      <w:r>
        <w:rPr>
          <w:bCs/>
          <w:sz w:val="28"/>
          <w:szCs w:val="28"/>
          <w:u w:val="single"/>
          <w:lang w:val="uk-UA"/>
        </w:rPr>
        <w:t>9</w:t>
      </w:r>
      <w:r w:rsidRPr="00EA0510">
        <w:rPr>
          <w:bCs/>
          <w:sz w:val="28"/>
          <w:szCs w:val="28"/>
          <w:u w:val="single"/>
          <w:lang w:val="uk-UA"/>
        </w:rPr>
        <w:t>. 201</w:t>
      </w:r>
      <w:r w:rsidR="00CC459D">
        <w:rPr>
          <w:bCs/>
          <w:sz w:val="28"/>
          <w:szCs w:val="28"/>
          <w:u w:val="single"/>
          <w:lang w:val="uk-UA"/>
        </w:rPr>
        <w:t>9</w:t>
      </w:r>
      <w:r w:rsidRPr="00EA0510">
        <w:rPr>
          <w:bCs/>
          <w:sz w:val="28"/>
          <w:szCs w:val="28"/>
          <w:u w:val="single"/>
          <w:lang w:val="uk-UA"/>
        </w:rPr>
        <w:t xml:space="preserve"> р.</w:t>
      </w:r>
    </w:p>
    <w:p w14:paraId="369A919C" w14:textId="77777777" w:rsidR="00647D9D" w:rsidRPr="00EA0510" w:rsidRDefault="00647D9D" w:rsidP="00647D9D">
      <w:pPr>
        <w:spacing w:before="240"/>
        <w:jc w:val="center"/>
        <w:rPr>
          <w:sz w:val="28"/>
          <w:szCs w:val="28"/>
          <w:lang w:val="uk-UA"/>
        </w:rPr>
      </w:pPr>
      <w:r w:rsidRPr="00EA0510">
        <w:rPr>
          <w:bCs/>
          <w:sz w:val="28"/>
          <w:szCs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647D9D" w:rsidRPr="00FB33FA" w14:paraId="51D701A8" w14:textId="77777777" w:rsidTr="00647D9D">
        <w:tc>
          <w:tcPr>
            <w:tcW w:w="540" w:type="dxa"/>
            <w:vAlign w:val="center"/>
          </w:tcPr>
          <w:p w14:paraId="62D0E8EF" w14:textId="77777777" w:rsidR="00647D9D" w:rsidRPr="00FB33FA" w:rsidRDefault="00647D9D" w:rsidP="00647D9D">
            <w:pPr>
              <w:jc w:val="center"/>
              <w:rPr>
                <w:lang w:val="uk-UA"/>
              </w:rPr>
            </w:pPr>
            <w:r w:rsidRPr="00FB33FA">
              <w:rPr>
                <w:lang w:val="uk-UA"/>
              </w:rPr>
              <w:t>№ з/п</w:t>
            </w:r>
          </w:p>
        </w:tc>
        <w:tc>
          <w:tcPr>
            <w:tcW w:w="4705" w:type="dxa"/>
            <w:vAlign w:val="center"/>
          </w:tcPr>
          <w:p w14:paraId="0384FBCF" w14:textId="77777777" w:rsidR="00647D9D" w:rsidRPr="00FB33FA" w:rsidRDefault="00647D9D" w:rsidP="00647D9D">
            <w:pPr>
              <w:jc w:val="center"/>
              <w:rPr>
                <w:lang w:val="uk-UA"/>
              </w:rPr>
            </w:pPr>
            <w:r w:rsidRPr="00FB33FA">
              <w:rPr>
                <w:lang w:val="uk-UA"/>
              </w:rPr>
              <w:t xml:space="preserve">Назва етапів виконання </w:t>
            </w:r>
            <w:r w:rsidRPr="00FB33FA">
              <w:rPr>
                <w:lang w:val="uk-UA"/>
              </w:rPr>
              <w:br/>
              <w:t>магістерської дисертації</w:t>
            </w:r>
          </w:p>
        </w:tc>
        <w:tc>
          <w:tcPr>
            <w:tcW w:w="2835" w:type="dxa"/>
            <w:vAlign w:val="center"/>
          </w:tcPr>
          <w:p w14:paraId="1FBCE5A7" w14:textId="77777777" w:rsidR="00647D9D" w:rsidRPr="00FB33FA" w:rsidRDefault="00647D9D" w:rsidP="00647D9D">
            <w:pPr>
              <w:jc w:val="center"/>
              <w:rPr>
                <w:lang w:val="uk-UA"/>
              </w:rPr>
            </w:pPr>
            <w:r w:rsidRPr="00FB33FA">
              <w:rPr>
                <w:lang w:val="uk-UA"/>
              </w:rPr>
              <w:t>Строки виконання етапів магістерської дисертації</w:t>
            </w:r>
          </w:p>
        </w:tc>
        <w:tc>
          <w:tcPr>
            <w:tcW w:w="1234" w:type="dxa"/>
            <w:vAlign w:val="center"/>
          </w:tcPr>
          <w:p w14:paraId="2CC30D03" w14:textId="77777777" w:rsidR="00647D9D" w:rsidRPr="00FB33FA" w:rsidRDefault="00647D9D" w:rsidP="00647D9D">
            <w:pPr>
              <w:jc w:val="center"/>
              <w:rPr>
                <w:lang w:val="uk-UA"/>
              </w:rPr>
            </w:pPr>
            <w:r w:rsidRPr="00FB33FA">
              <w:rPr>
                <w:lang w:val="uk-UA"/>
              </w:rPr>
              <w:t>Примітка</w:t>
            </w:r>
          </w:p>
        </w:tc>
      </w:tr>
      <w:tr w:rsidR="00647D9D" w:rsidRPr="00FB33FA" w14:paraId="60C654AC" w14:textId="77777777" w:rsidTr="00647D9D">
        <w:trPr>
          <w:trHeight w:val="20"/>
        </w:trPr>
        <w:tc>
          <w:tcPr>
            <w:tcW w:w="540" w:type="dxa"/>
          </w:tcPr>
          <w:p w14:paraId="40677481" w14:textId="77777777" w:rsidR="00647D9D" w:rsidRPr="00FB33FA" w:rsidRDefault="00647D9D" w:rsidP="00647D9D">
            <w:pPr>
              <w:rPr>
                <w:lang w:val="uk-UA"/>
              </w:rPr>
            </w:pPr>
            <w:r w:rsidRPr="00FB33FA">
              <w:rPr>
                <w:lang w:val="uk-UA"/>
              </w:rPr>
              <w:t>1.</w:t>
            </w:r>
          </w:p>
        </w:tc>
        <w:tc>
          <w:tcPr>
            <w:tcW w:w="4705" w:type="dxa"/>
          </w:tcPr>
          <w:p w14:paraId="5BED56F9" w14:textId="77777777" w:rsidR="00647D9D" w:rsidRPr="00FB33FA" w:rsidRDefault="00647D9D" w:rsidP="00647D9D">
            <w:pPr>
              <w:rPr>
                <w:lang w:val="uk-UA"/>
              </w:rPr>
            </w:pPr>
            <w:r w:rsidRPr="00FB33FA">
              <w:rPr>
                <w:lang w:val="uk-UA"/>
              </w:rPr>
              <w:t>Загальна характеристика об’єкту</w:t>
            </w:r>
          </w:p>
        </w:tc>
        <w:tc>
          <w:tcPr>
            <w:tcW w:w="2835" w:type="dxa"/>
          </w:tcPr>
          <w:p w14:paraId="3B2E6DB1" w14:textId="77777777" w:rsidR="00647D9D" w:rsidRPr="00A47FA3" w:rsidRDefault="00647D9D" w:rsidP="00647D9D">
            <w:pPr>
              <w:jc w:val="center"/>
              <w:rPr>
                <w:i/>
                <w:lang w:val="en-US"/>
              </w:rPr>
            </w:pPr>
            <w:r w:rsidRPr="00FB33FA">
              <w:rPr>
                <w:lang w:val="uk-UA"/>
              </w:rPr>
              <w:t>29.10 - 17.11. 201</w:t>
            </w:r>
            <w:r w:rsidR="00CC459D">
              <w:rPr>
                <w:lang w:val="uk-UA"/>
              </w:rPr>
              <w:t>9</w:t>
            </w:r>
          </w:p>
        </w:tc>
        <w:tc>
          <w:tcPr>
            <w:tcW w:w="1234" w:type="dxa"/>
          </w:tcPr>
          <w:p w14:paraId="7F32F3F7" w14:textId="77777777" w:rsidR="00647D9D" w:rsidRPr="00FB33FA" w:rsidRDefault="00647D9D" w:rsidP="00647D9D">
            <w:pPr>
              <w:rPr>
                <w:lang w:val="uk-UA"/>
              </w:rPr>
            </w:pPr>
          </w:p>
        </w:tc>
      </w:tr>
      <w:tr w:rsidR="00647D9D" w:rsidRPr="00FB33FA" w14:paraId="7BF7A978" w14:textId="77777777" w:rsidTr="00647D9D">
        <w:trPr>
          <w:trHeight w:val="20"/>
        </w:trPr>
        <w:tc>
          <w:tcPr>
            <w:tcW w:w="540" w:type="dxa"/>
          </w:tcPr>
          <w:p w14:paraId="33AB33C2" w14:textId="77777777" w:rsidR="00647D9D" w:rsidRPr="00FB33FA" w:rsidRDefault="00647D9D" w:rsidP="00647D9D">
            <w:pPr>
              <w:rPr>
                <w:lang w:val="uk-UA"/>
              </w:rPr>
            </w:pPr>
            <w:r w:rsidRPr="00FB33FA">
              <w:rPr>
                <w:lang w:val="uk-UA"/>
              </w:rPr>
              <w:t>2.</w:t>
            </w:r>
          </w:p>
        </w:tc>
        <w:tc>
          <w:tcPr>
            <w:tcW w:w="4705" w:type="dxa"/>
          </w:tcPr>
          <w:p w14:paraId="49ED7B2F" w14:textId="77777777" w:rsidR="00647D9D" w:rsidRPr="00FB33FA" w:rsidRDefault="00647D9D" w:rsidP="00647D9D">
            <w:pPr>
              <w:rPr>
                <w:lang w:val="uk-UA"/>
              </w:rPr>
            </w:pPr>
            <w:r w:rsidRPr="00FB33FA">
              <w:rPr>
                <w:lang w:val="uk-UA"/>
              </w:rPr>
              <w:t xml:space="preserve">Розрахунок </w:t>
            </w:r>
            <w:r w:rsidRPr="00FB33FA">
              <w:rPr>
                <w:iCs/>
                <w:lang w:val="uk-UA"/>
              </w:rPr>
              <w:t>теплотехнічної</w:t>
            </w:r>
            <w:r w:rsidRPr="00FB33FA">
              <w:rPr>
                <w:lang w:val="uk-UA"/>
              </w:rPr>
              <w:t xml:space="preserve"> частини</w:t>
            </w:r>
          </w:p>
        </w:tc>
        <w:tc>
          <w:tcPr>
            <w:tcW w:w="2835" w:type="dxa"/>
          </w:tcPr>
          <w:p w14:paraId="369B8E85" w14:textId="77777777" w:rsidR="00647D9D" w:rsidRPr="00A47FA3" w:rsidRDefault="00647D9D" w:rsidP="00647D9D">
            <w:pPr>
              <w:jc w:val="center"/>
              <w:rPr>
                <w:lang w:val="en-US"/>
              </w:rPr>
            </w:pPr>
            <w:r w:rsidRPr="00FB33FA">
              <w:rPr>
                <w:lang w:val="uk-UA"/>
              </w:rPr>
              <w:t>01.11 - 10.12. 201</w:t>
            </w:r>
            <w:r w:rsidR="00CC459D">
              <w:rPr>
                <w:lang w:val="uk-UA"/>
              </w:rPr>
              <w:t>9</w:t>
            </w:r>
          </w:p>
        </w:tc>
        <w:tc>
          <w:tcPr>
            <w:tcW w:w="1234" w:type="dxa"/>
          </w:tcPr>
          <w:p w14:paraId="08B752FF" w14:textId="77777777" w:rsidR="00647D9D" w:rsidRPr="00FB33FA" w:rsidRDefault="00647D9D" w:rsidP="00647D9D">
            <w:pPr>
              <w:rPr>
                <w:lang w:val="uk-UA"/>
              </w:rPr>
            </w:pPr>
          </w:p>
        </w:tc>
      </w:tr>
      <w:tr w:rsidR="00647D9D" w:rsidRPr="00FB33FA" w14:paraId="29EFE324" w14:textId="77777777" w:rsidTr="00647D9D">
        <w:trPr>
          <w:trHeight w:val="20"/>
        </w:trPr>
        <w:tc>
          <w:tcPr>
            <w:tcW w:w="540" w:type="dxa"/>
          </w:tcPr>
          <w:p w14:paraId="672D6092" w14:textId="77777777" w:rsidR="00647D9D" w:rsidRPr="00FB33FA" w:rsidRDefault="00647D9D" w:rsidP="00647D9D">
            <w:pPr>
              <w:rPr>
                <w:lang w:val="uk-UA"/>
              </w:rPr>
            </w:pPr>
            <w:r w:rsidRPr="00FB33FA">
              <w:rPr>
                <w:lang w:val="uk-UA"/>
              </w:rPr>
              <w:t>3.</w:t>
            </w:r>
          </w:p>
        </w:tc>
        <w:tc>
          <w:tcPr>
            <w:tcW w:w="4705" w:type="dxa"/>
          </w:tcPr>
          <w:p w14:paraId="52DEA42B" w14:textId="77777777" w:rsidR="00647D9D" w:rsidRPr="00FB33FA" w:rsidRDefault="00647D9D" w:rsidP="00647D9D">
            <w:pPr>
              <w:rPr>
                <w:lang w:val="uk-UA"/>
              </w:rPr>
            </w:pPr>
            <w:r w:rsidRPr="00FB33FA">
              <w:rPr>
                <w:lang w:val="uk-UA"/>
              </w:rPr>
              <w:t>Розрахунок електро</w:t>
            </w:r>
            <w:r w:rsidRPr="00FB33FA">
              <w:rPr>
                <w:iCs/>
                <w:lang w:val="uk-UA"/>
              </w:rPr>
              <w:t xml:space="preserve">технічної </w:t>
            </w:r>
            <w:r w:rsidRPr="00FB33FA">
              <w:rPr>
                <w:lang w:val="uk-UA"/>
              </w:rPr>
              <w:t>частини</w:t>
            </w:r>
          </w:p>
        </w:tc>
        <w:tc>
          <w:tcPr>
            <w:tcW w:w="2835" w:type="dxa"/>
          </w:tcPr>
          <w:p w14:paraId="424CEB60" w14:textId="77777777" w:rsidR="00647D9D" w:rsidRPr="00A47FA3" w:rsidRDefault="00647D9D" w:rsidP="00647D9D">
            <w:pPr>
              <w:jc w:val="center"/>
              <w:rPr>
                <w:lang w:val="en-US"/>
              </w:rPr>
            </w:pPr>
            <w:r w:rsidRPr="00FB33FA">
              <w:rPr>
                <w:lang w:val="uk-UA"/>
              </w:rPr>
              <w:t>01.11 - 10.12. 201</w:t>
            </w:r>
            <w:r w:rsidR="00CC459D">
              <w:rPr>
                <w:lang w:val="uk-UA"/>
              </w:rPr>
              <w:t>9</w:t>
            </w:r>
          </w:p>
        </w:tc>
        <w:tc>
          <w:tcPr>
            <w:tcW w:w="1234" w:type="dxa"/>
          </w:tcPr>
          <w:p w14:paraId="1BEE8EFB" w14:textId="77777777" w:rsidR="00647D9D" w:rsidRPr="00FB33FA" w:rsidRDefault="00647D9D" w:rsidP="00647D9D">
            <w:pPr>
              <w:rPr>
                <w:lang w:val="uk-UA"/>
              </w:rPr>
            </w:pPr>
          </w:p>
        </w:tc>
      </w:tr>
      <w:tr w:rsidR="00647D9D" w:rsidRPr="00FB33FA" w14:paraId="1F7D26A5" w14:textId="77777777" w:rsidTr="00647D9D">
        <w:trPr>
          <w:trHeight w:val="20"/>
        </w:trPr>
        <w:tc>
          <w:tcPr>
            <w:tcW w:w="540" w:type="dxa"/>
          </w:tcPr>
          <w:p w14:paraId="72E99924" w14:textId="77777777" w:rsidR="00647D9D" w:rsidRPr="00FB33FA" w:rsidRDefault="00647D9D" w:rsidP="00647D9D">
            <w:pPr>
              <w:rPr>
                <w:lang w:val="uk-UA"/>
              </w:rPr>
            </w:pPr>
            <w:r w:rsidRPr="00FB33FA">
              <w:rPr>
                <w:lang w:val="uk-UA"/>
              </w:rPr>
              <w:t>4.</w:t>
            </w:r>
          </w:p>
        </w:tc>
        <w:tc>
          <w:tcPr>
            <w:tcW w:w="4705" w:type="dxa"/>
          </w:tcPr>
          <w:p w14:paraId="06A4FBB5" w14:textId="77777777" w:rsidR="00647D9D" w:rsidRPr="00FB33FA" w:rsidRDefault="00647D9D" w:rsidP="00647D9D">
            <w:pPr>
              <w:rPr>
                <w:lang w:val="uk-UA"/>
              </w:rPr>
            </w:pPr>
            <w:r w:rsidRPr="00FB33FA">
              <w:rPr>
                <w:lang w:val="uk-UA"/>
              </w:rPr>
              <w:t>Спеціальна частина</w:t>
            </w:r>
          </w:p>
        </w:tc>
        <w:tc>
          <w:tcPr>
            <w:tcW w:w="2835" w:type="dxa"/>
          </w:tcPr>
          <w:p w14:paraId="02590B86" w14:textId="77777777" w:rsidR="00647D9D" w:rsidRPr="00A47FA3" w:rsidRDefault="00647D9D" w:rsidP="00647D9D">
            <w:pPr>
              <w:jc w:val="center"/>
              <w:rPr>
                <w:lang w:val="en-US"/>
              </w:rPr>
            </w:pPr>
            <w:r w:rsidRPr="00FB33FA">
              <w:rPr>
                <w:lang w:val="uk-UA"/>
              </w:rPr>
              <w:t>01.11 - 10.12. 201</w:t>
            </w:r>
            <w:r w:rsidR="00CC459D">
              <w:rPr>
                <w:lang w:val="uk-UA"/>
              </w:rPr>
              <w:t>9</w:t>
            </w:r>
          </w:p>
        </w:tc>
        <w:tc>
          <w:tcPr>
            <w:tcW w:w="1234" w:type="dxa"/>
          </w:tcPr>
          <w:p w14:paraId="2D1BD312" w14:textId="77777777" w:rsidR="00647D9D" w:rsidRPr="00FB33FA" w:rsidRDefault="00647D9D" w:rsidP="00647D9D">
            <w:pPr>
              <w:rPr>
                <w:lang w:val="uk-UA"/>
              </w:rPr>
            </w:pPr>
          </w:p>
        </w:tc>
      </w:tr>
      <w:tr w:rsidR="00647D9D" w:rsidRPr="00FB33FA" w14:paraId="61E7A574" w14:textId="77777777" w:rsidTr="00647D9D">
        <w:trPr>
          <w:trHeight w:val="20"/>
        </w:trPr>
        <w:tc>
          <w:tcPr>
            <w:tcW w:w="540" w:type="dxa"/>
          </w:tcPr>
          <w:p w14:paraId="1F404EE7" w14:textId="77777777" w:rsidR="00647D9D" w:rsidRPr="00FB33FA" w:rsidRDefault="00647D9D" w:rsidP="00647D9D">
            <w:pPr>
              <w:rPr>
                <w:lang w:val="uk-UA"/>
              </w:rPr>
            </w:pPr>
            <w:r w:rsidRPr="00FB33FA">
              <w:rPr>
                <w:lang w:val="uk-UA"/>
              </w:rPr>
              <w:t>5.</w:t>
            </w:r>
          </w:p>
        </w:tc>
        <w:tc>
          <w:tcPr>
            <w:tcW w:w="4705" w:type="dxa"/>
          </w:tcPr>
          <w:p w14:paraId="011FA7EC" w14:textId="77777777" w:rsidR="00647D9D" w:rsidRPr="00FB33FA" w:rsidRDefault="00647D9D" w:rsidP="00647D9D">
            <w:pPr>
              <w:rPr>
                <w:lang w:val="uk-UA"/>
              </w:rPr>
            </w:pPr>
            <w:r w:rsidRPr="00FB33FA">
              <w:rPr>
                <w:lang w:val="uk-UA"/>
              </w:rPr>
              <w:t>Енергетичний менеджмент</w:t>
            </w:r>
          </w:p>
        </w:tc>
        <w:tc>
          <w:tcPr>
            <w:tcW w:w="2835" w:type="dxa"/>
          </w:tcPr>
          <w:p w14:paraId="3679BE75" w14:textId="77777777" w:rsidR="00647D9D" w:rsidRPr="00A47FA3" w:rsidRDefault="00647D9D" w:rsidP="00647D9D">
            <w:pPr>
              <w:jc w:val="center"/>
              <w:rPr>
                <w:lang w:val="en-US"/>
              </w:rPr>
            </w:pPr>
            <w:r w:rsidRPr="00FB33FA">
              <w:rPr>
                <w:lang w:val="uk-UA"/>
              </w:rPr>
              <w:t>01.11 - 10.12. 201</w:t>
            </w:r>
            <w:r w:rsidR="00CC459D">
              <w:rPr>
                <w:lang w:val="uk-UA"/>
              </w:rPr>
              <w:t>9</w:t>
            </w:r>
          </w:p>
        </w:tc>
        <w:tc>
          <w:tcPr>
            <w:tcW w:w="1234" w:type="dxa"/>
          </w:tcPr>
          <w:p w14:paraId="778C7168" w14:textId="77777777" w:rsidR="00647D9D" w:rsidRPr="00FB33FA" w:rsidRDefault="00647D9D" w:rsidP="00647D9D">
            <w:pPr>
              <w:rPr>
                <w:lang w:val="uk-UA"/>
              </w:rPr>
            </w:pPr>
          </w:p>
        </w:tc>
      </w:tr>
      <w:tr w:rsidR="00647D9D" w:rsidRPr="00FB33FA" w14:paraId="34F86816" w14:textId="77777777" w:rsidTr="00647D9D">
        <w:trPr>
          <w:trHeight w:val="20"/>
        </w:trPr>
        <w:tc>
          <w:tcPr>
            <w:tcW w:w="540" w:type="dxa"/>
          </w:tcPr>
          <w:p w14:paraId="0EC34AF4" w14:textId="77777777" w:rsidR="00647D9D" w:rsidRPr="00FB33FA" w:rsidRDefault="00647D9D" w:rsidP="00647D9D">
            <w:pPr>
              <w:rPr>
                <w:lang w:val="uk-UA"/>
              </w:rPr>
            </w:pPr>
            <w:r w:rsidRPr="00FB33FA">
              <w:rPr>
                <w:lang w:val="uk-UA"/>
              </w:rPr>
              <w:t>6.</w:t>
            </w:r>
          </w:p>
        </w:tc>
        <w:tc>
          <w:tcPr>
            <w:tcW w:w="4705" w:type="dxa"/>
          </w:tcPr>
          <w:p w14:paraId="751F371F" w14:textId="77777777" w:rsidR="00647D9D" w:rsidRPr="00FB33FA" w:rsidRDefault="00647D9D" w:rsidP="00647D9D">
            <w:pPr>
              <w:rPr>
                <w:lang w:val="uk-UA"/>
              </w:rPr>
            </w:pPr>
            <w:r w:rsidRPr="00FB33FA">
              <w:rPr>
                <w:lang w:val="uk-UA"/>
              </w:rPr>
              <w:t>Стартап-проект</w:t>
            </w:r>
          </w:p>
        </w:tc>
        <w:tc>
          <w:tcPr>
            <w:tcW w:w="2835" w:type="dxa"/>
          </w:tcPr>
          <w:p w14:paraId="4992A137" w14:textId="77777777" w:rsidR="00647D9D" w:rsidRPr="00A47FA3" w:rsidRDefault="00647D9D" w:rsidP="00647D9D">
            <w:pPr>
              <w:jc w:val="center"/>
              <w:rPr>
                <w:lang w:val="en-US"/>
              </w:rPr>
            </w:pPr>
            <w:r w:rsidRPr="00FB33FA">
              <w:rPr>
                <w:lang w:val="uk-UA"/>
              </w:rPr>
              <w:t>01.11 - 10.12. 201</w:t>
            </w:r>
            <w:r w:rsidR="00CC459D">
              <w:rPr>
                <w:lang w:val="uk-UA"/>
              </w:rPr>
              <w:t>9</w:t>
            </w:r>
          </w:p>
        </w:tc>
        <w:tc>
          <w:tcPr>
            <w:tcW w:w="1234" w:type="dxa"/>
          </w:tcPr>
          <w:p w14:paraId="193F85B0" w14:textId="77777777" w:rsidR="00647D9D" w:rsidRPr="00FB33FA" w:rsidRDefault="00647D9D" w:rsidP="00647D9D">
            <w:pPr>
              <w:rPr>
                <w:lang w:val="uk-UA"/>
              </w:rPr>
            </w:pPr>
          </w:p>
        </w:tc>
      </w:tr>
      <w:tr w:rsidR="00647D9D" w:rsidRPr="00FB33FA" w14:paraId="56AD918D" w14:textId="77777777" w:rsidTr="00647D9D">
        <w:trPr>
          <w:trHeight w:val="20"/>
        </w:trPr>
        <w:tc>
          <w:tcPr>
            <w:tcW w:w="540" w:type="dxa"/>
          </w:tcPr>
          <w:p w14:paraId="38BDE1D8" w14:textId="77777777" w:rsidR="00647D9D" w:rsidRPr="00FB33FA" w:rsidRDefault="00647D9D" w:rsidP="00647D9D">
            <w:pPr>
              <w:rPr>
                <w:lang w:val="uk-UA"/>
              </w:rPr>
            </w:pPr>
            <w:r w:rsidRPr="00FB33FA">
              <w:rPr>
                <w:lang w:val="uk-UA"/>
              </w:rPr>
              <w:t>7.</w:t>
            </w:r>
          </w:p>
        </w:tc>
        <w:tc>
          <w:tcPr>
            <w:tcW w:w="4705" w:type="dxa"/>
          </w:tcPr>
          <w:p w14:paraId="678DEABE" w14:textId="77777777" w:rsidR="00647D9D" w:rsidRPr="00FB33FA" w:rsidRDefault="00647D9D" w:rsidP="00647D9D">
            <w:pPr>
              <w:rPr>
                <w:lang w:val="uk-UA"/>
              </w:rPr>
            </w:pPr>
            <w:r w:rsidRPr="00FB33FA">
              <w:rPr>
                <w:lang w:val="uk-UA"/>
              </w:rPr>
              <w:t>Підготовка графічного матеріалу</w:t>
            </w:r>
          </w:p>
        </w:tc>
        <w:tc>
          <w:tcPr>
            <w:tcW w:w="2835" w:type="dxa"/>
          </w:tcPr>
          <w:p w14:paraId="4A735B9B" w14:textId="77777777" w:rsidR="00647D9D" w:rsidRPr="00A47FA3" w:rsidRDefault="00647D9D" w:rsidP="00647D9D">
            <w:pPr>
              <w:jc w:val="center"/>
              <w:rPr>
                <w:lang w:val="en-US"/>
              </w:rPr>
            </w:pPr>
            <w:r w:rsidRPr="00FB33FA">
              <w:rPr>
                <w:lang w:val="uk-UA"/>
              </w:rPr>
              <w:t>01.11 - 10.12. 201</w:t>
            </w:r>
            <w:r w:rsidR="00CC459D">
              <w:rPr>
                <w:lang w:val="uk-UA"/>
              </w:rPr>
              <w:t>9</w:t>
            </w:r>
          </w:p>
        </w:tc>
        <w:tc>
          <w:tcPr>
            <w:tcW w:w="1234" w:type="dxa"/>
          </w:tcPr>
          <w:p w14:paraId="468E2851" w14:textId="77777777" w:rsidR="00647D9D" w:rsidRPr="00FB33FA" w:rsidRDefault="00647D9D" w:rsidP="00647D9D">
            <w:pPr>
              <w:rPr>
                <w:lang w:val="uk-UA"/>
              </w:rPr>
            </w:pPr>
          </w:p>
        </w:tc>
      </w:tr>
      <w:tr w:rsidR="00647D9D" w:rsidRPr="00FB33FA" w14:paraId="4399219D" w14:textId="77777777" w:rsidTr="00647D9D">
        <w:trPr>
          <w:trHeight w:val="20"/>
        </w:trPr>
        <w:tc>
          <w:tcPr>
            <w:tcW w:w="540" w:type="dxa"/>
          </w:tcPr>
          <w:p w14:paraId="5BB5BE2A" w14:textId="77777777" w:rsidR="00647D9D" w:rsidRPr="00FB33FA" w:rsidRDefault="00647D9D" w:rsidP="00647D9D">
            <w:pPr>
              <w:rPr>
                <w:lang w:val="uk-UA"/>
              </w:rPr>
            </w:pPr>
            <w:r w:rsidRPr="00FB33FA">
              <w:rPr>
                <w:lang w:val="uk-UA"/>
              </w:rPr>
              <w:t>8.</w:t>
            </w:r>
          </w:p>
        </w:tc>
        <w:tc>
          <w:tcPr>
            <w:tcW w:w="4705" w:type="dxa"/>
          </w:tcPr>
          <w:p w14:paraId="664D3955" w14:textId="77777777" w:rsidR="00647D9D" w:rsidRPr="00FB33FA" w:rsidRDefault="00647D9D" w:rsidP="00647D9D">
            <w:pPr>
              <w:rPr>
                <w:b/>
                <w:lang w:val="uk-UA"/>
              </w:rPr>
            </w:pPr>
            <w:proofErr w:type="spellStart"/>
            <w:r w:rsidRPr="00FB33FA">
              <w:rPr>
                <w:b/>
                <w:lang w:val="uk-UA"/>
              </w:rPr>
              <w:t>Нормоконтроль</w:t>
            </w:r>
            <w:proofErr w:type="spellEnd"/>
          </w:p>
        </w:tc>
        <w:tc>
          <w:tcPr>
            <w:tcW w:w="2835" w:type="dxa"/>
          </w:tcPr>
          <w:p w14:paraId="3B9D572F" w14:textId="77777777" w:rsidR="00647D9D" w:rsidRPr="00A47FA3" w:rsidRDefault="00647D9D" w:rsidP="00647D9D">
            <w:pPr>
              <w:jc w:val="center"/>
              <w:rPr>
                <w:lang w:val="en-US"/>
              </w:rPr>
            </w:pPr>
            <w:r w:rsidRPr="00FB33FA">
              <w:rPr>
                <w:lang w:val="uk-UA"/>
              </w:rPr>
              <w:t>03.12 - 13.12. 201</w:t>
            </w:r>
            <w:r w:rsidR="00CC459D">
              <w:rPr>
                <w:lang w:val="uk-UA"/>
              </w:rPr>
              <w:t>9</w:t>
            </w:r>
          </w:p>
        </w:tc>
        <w:tc>
          <w:tcPr>
            <w:tcW w:w="1234" w:type="dxa"/>
          </w:tcPr>
          <w:p w14:paraId="1E266FBB" w14:textId="77777777" w:rsidR="00647D9D" w:rsidRPr="00FB33FA" w:rsidRDefault="00647D9D" w:rsidP="00647D9D">
            <w:pPr>
              <w:rPr>
                <w:lang w:val="uk-UA"/>
              </w:rPr>
            </w:pPr>
          </w:p>
        </w:tc>
      </w:tr>
      <w:tr w:rsidR="00647D9D" w:rsidRPr="00FB33FA" w14:paraId="789384BB" w14:textId="77777777" w:rsidTr="00647D9D">
        <w:trPr>
          <w:trHeight w:val="20"/>
        </w:trPr>
        <w:tc>
          <w:tcPr>
            <w:tcW w:w="540" w:type="dxa"/>
          </w:tcPr>
          <w:p w14:paraId="64AB6537" w14:textId="77777777" w:rsidR="00647D9D" w:rsidRPr="00FB33FA" w:rsidRDefault="00647D9D" w:rsidP="00647D9D">
            <w:pPr>
              <w:rPr>
                <w:lang w:val="uk-UA"/>
              </w:rPr>
            </w:pPr>
            <w:r w:rsidRPr="00FB33FA">
              <w:rPr>
                <w:lang w:val="uk-UA"/>
              </w:rPr>
              <w:t>9.</w:t>
            </w:r>
          </w:p>
        </w:tc>
        <w:tc>
          <w:tcPr>
            <w:tcW w:w="4705" w:type="dxa"/>
          </w:tcPr>
          <w:p w14:paraId="1E56DF60" w14:textId="77777777" w:rsidR="00647D9D" w:rsidRPr="00FB33FA" w:rsidRDefault="00647D9D" w:rsidP="00647D9D">
            <w:pPr>
              <w:rPr>
                <w:b/>
                <w:lang w:val="uk-UA"/>
              </w:rPr>
            </w:pPr>
            <w:r w:rsidRPr="00FB33FA">
              <w:rPr>
                <w:b/>
                <w:lang w:val="uk-UA"/>
              </w:rPr>
              <w:t>Попередній захист</w:t>
            </w:r>
          </w:p>
        </w:tc>
        <w:tc>
          <w:tcPr>
            <w:tcW w:w="2835" w:type="dxa"/>
          </w:tcPr>
          <w:p w14:paraId="05C42B0A" w14:textId="77777777" w:rsidR="00647D9D" w:rsidRPr="00A47FA3" w:rsidRDefault="00647D9D" w:rsidP="00647D9D">
            <w:pPr>
              <w:jc w:val="center"/>
              <w:rPr>
                <w:lang w:val="en-US"/>
              </w:rPr>
            </w:pPr>
            <w:r w:rsidRPr="00FB33FA">
              <w:rPr>
                <w:lang w:val="uk-UA"/>
              </w:rPr>
              <w:t>10.12 - 14.12. 201</w:t>
            </w:r>
            <w:r w:rsidR="00CC459D">
              <w:rPr>
                <w:lang w:val="uk-UA"/>
              </w:rPr>
              <w:t>9</w:t>
            </w:r>
          </w:p>
        </w:tc>
        <w:tc>
          <w:tcPr>
            <w:tcW w:w="1234" w:type="dxa"/>
          </w:tcPr>
          <w:p w14:paraId="51B3C4D8" w14:textId="77777777" w:rsidR="00647D9D" w:rsidRPr="00FB33FA" w:rsidRDefault="00647D9D" w:rsidP="00647D9D">
            <w:pPr>
              <w:rPr>
                <w:lang w:val="uk-UA"/>
              </w:rPr>
            </w:pPr>
          </w:p>
        </w:tc>
      </w:tr>
      <w:tr w:rsidR="00647D9D" w:rsidRPr="00FB33FA" w14:paraId="204C71A5" w14:textId="77777777" w:rsidTr="00647D9D">
        <w:trPr>
          <w:trHeight w:val="20"/>
        </w:trPr>
        <w:tc>
          <w:tcPr>
            <w:tcW w:w="540" w:type="dxa"/>
          </w:tcPr>
          <w:p w14:paraId="4E57FA36" w14:textId="77777777" w:rsidR="00647D9D" w:rsidRPr="00FB33FA" w:rsidRDefault="00647D9D" w:rsidP="00647D9D">
            <w:pPr>
              <w:rPr>
                <w:lang w:val="uk-UA"/>
              </w:rPr>
            </w:pPr>
            <w:r w:rsidRPr="00FB33FA">
              <w:rPr>
                <w:lang w:val="uk-UA"/>
              </w:rPr>
              <w:t>10.</w:t>
            </w:r>
          </w:p>
        </w:tc>
        <w:tc>
          <w:tcPr>
            <w:tcW w:w="4705" w:type="dxa"/>
          </w:tcPr>
          <w:p w14:paraId="2026C242" w14:textId="77777777" w:rsidR="00647D9D" w:rsidRPr="00FB33FA" w:rsidRDefault="00647D9D" w:rsidP="00647D9D">
            <w:pPr>
              <w:rPr>
                <w:b/>
                <w:lang w:val="uk-UA"/>
              </w:rPr>
            </w:pPr>
            <w:r w:rsidRPr="00FB33FA">
              <w:rPr>
                <w:b/>
                <w:lang w:val="uk-UA"/>
              </w:rPr>
              <w:t>Захист магістерської дисертації</w:t>
            </w:r>
          </w:p>
        </w:tc>
        <w:tc>
          <w:tcPr>
            <w:tcW w:w="2835" w:type="dxa"/>
          </w:tcPr>
          <w:p w14:paraId="09F73340" w14:textId="77777777" w:rsidR="00647D9D" w:rsidRPr="00A47FA3" w:rsidRDefault="00647D9D" w:rsidP="00647D9D">
            <w:pPr>
              <w:jc w:val="center"/>
              <w:rPr>
                <w:lang w:val="en-US"/>
              </w:rPr>
            </w:pPr>
            <w:r w:rsidRPr="00FB33FA">
              <w:rPr>
                <w:lang w:val="uk-UA"/>
              </w:rPr>
              <w:t>17.12 - 21.12. 201</w:t>
            </w:r>
            <w:r w:rsidR="00CC459D">
              <w:rPr>
                <w:lang w:val="uk-UA"/>
              </w:rPr>
              <w:t>9</w:t>
            </w:r>
          </w:p>
        </w:tc>
        <w:tc>
          <w:tcPr>
            <w:tcW w:w="1234" w:type="dxa"/>
          </w:tcPr>
          <w:p w14:paraId="6B75C67C" w14:textId="77777777" w:rsidR="00647D9D" w:rsidRPr="00FB33FA" w:rsidRDefault="00647D9D" w:rsidP="00647D9D">
            <w:pPr>
              <w:rPr>
                <w:lang w:val="uk-UA"/>
              </w:rPr>
            </w:pPr>
          </w:p>
        </w:tc>
      </w:tr>
    </w:tbl>
    <w:p w14:paraId="2FB07E51" w14:textId="77777777" w:rsidR="00647D9D" w:rsidRPr="00FB33FA" w:rsidRDefault="00647D9D" w:rsidP="00647D9D">
      <w:pPr>
        <w:rPr>
          <w:lang w:val="uk-UA"/>
        </w:rPr>
      </w:pPr>
    </w:p>
    <w:p w14:paraId="20EAA5D2" w14:textId="77777777" w:rsidR="00647D9D" w:rsidRPr="00F53BBD" w:rsidRDefault="00647D9D" w:rsidP="00B435D3">
      <w:pPr>
        <w:tabs>
          <w:tab w:val="left" w:pos="3828"/>
          <w:tab w:val="left" w:pos="6096"/>
          <w:tab w:val="right" w:pos="8931"/>
        </w:tabs>
        <w:ind w:left="426" w:hanging="256"/>
        <w:rPr>
          <w:lang w:val="uk-UA"/>
        </w:rPr>
      </w:pPr>
      <w:r w:rsidRPr="00FB33FA">
        <w:rPr>
          <w:bCs/>
          <w:lang w:val="uk-UA"/>
        </w:rPr>
        <w:t xml:space="preserve">Студент </w:t>
      </w:r>
      <w:r w:rsidRPr="00FB33FA">
        <w:rPr>
          <w:bCs/>
          <w:lang w:val="uk-UA"/>
        </w:rPr>
        <w:tab/>
        <w:t>____________</w:t>
      </w:r>
      <w:r w:rsidRPr="00FB33FA">
        <w:rPr>
          <w:lang w:val="uk-UA"/>
        </w:rPr>
        <w:tab/>
      </w:r>
      <w:r w:rsidRPr="00F53BBD">
        <w:rPr>
          <w:i/>
          <w:u w:val="single"/>
          <w:lang w:val="uk-UA"/>
        </w:rPr>
        <w:t>Д.</w:t>
      </w:r>
      <w:r w:rsidR="00CC459D">
        <w:rPr>
          <w:i/>
          <w:u w:val="single"/>
          <w:lang w:val="uk-UA"/>
        </w:rPr>
        <w:t>Е. Хрептун</w:t>
      </w:r>
    </w:p>
    <w:p w14:paraId="64E82C33" w14:textId="77777777" w:rsidR="00647D9D" w:rsidRPr="00F53BBD" w:rsidRDefault="00647D9D" w:rsidP="00647D9D">
      <w:pPr>
        <w:tabs>
          <w:tab w:val="left" w:pos="4253"/>
          <w:tab w:val="left" w:pos="6663"/>
          <w:tab w:val="right" w:pos="8931"/>
        </w:tabs>
        <w:rPr>
          <w:b/>
          <w:bCs/>
          <w:vertAlign w:val="superscript"/>
          <w:lang w:val="uk-UA"/>
        </w:rPr>
      </w:pPr>
      <w:r w:rsidRPr="00F53BBD">
        <w:rPr>
          <w:bCs/>
          <w:vertAlign w:val="superscript"/>
          <w:lang w:val="uk-UA"/>
        </w:rPr>
        <w:tab/>
        <w:t xml:space="preserve"> (підпис)                                (ініціали, прізвище)</w:t>
      </w:r>
    </w:p>
    <w:p w14:paraId="39F4823C" w14:textId="77777777" w:rsidR="00647D9D" w:rsidRPr="00F53BBD" w:rsidRDefault="00647D9D" w:rsidP="00647D9D">
      <w:pPr>
        <w:tabs>
          <w:tab w:val="left" w:pos="3828"/>
          <w:tab w:val="left" w:pos="6096"/>
          <w:tab w:val="right" w:pos="8931"/>
        </w:tabs>
        <w:ind w:left="540" w:hanging="540"/>
        <w:rPr>
          <w:bCs/>
          <w:lang w:val="uk-UA"/>
        </w:rPr>
      </w:pPr>
    </w:p>
    <w:p w14:paraId="74350C3D" w14:textId="77777777" w:rsidR="00647D9D" w:rsidRPr="00FB33FA" w:rsidRDefault="00647D9D" w:rsidP="00647D9D">
      <w:pPr>
        <w:tabs>
          <w:tab w:val="left" w:pos="3828"/>
          <w:tab w:val="left" w:pos="6096"/>
          <w:tab w:val="right" w:pos="8931"/>
        </w:tabs>
        <w:ind w:left="708" w:hanging="540"/>
        <w:rPr>
          <w:b/>
          <w:bCs/>
          <w:i/>
          <w:u w:val="single"/>
          <w:lang w:val="uk-UA"/>
        </w:rPr>
      </w:pPr>
      <w:r w:rsidRPr="00F53BBD">
        <w:rPr>
          <w:bCs/>
          <w:lang w:val="uk-UA"/>
        </w:rPr>
        <w:t xml:space="preserve">Науковий керівник дисертації         </w:t>
      </w:r>
      <w:r w:rsidRPr="00F53BBD">
        <w:rPr>
          <w:lang w:val="uk-UA"/>
        </w:rPr>
        <w:t>_____________</w:t>
      </w:r>
      <w:r w:rsidRPr="00F53BBD">
        <w:rPr>
          <w:lang w:val="uk-UA"/>
        </w:rPr>
        <w:tab/>
      </w:r>
      <w:r w:rsidRPr="00F53BBD">
        <w:rPr>
          <w:bCs/>
          <w:i/>
          <w:u w:val="single"/>
          <w:lang w:val="uk-UA"/>
        </w:rPr>
        <w:t>О.В. Виноградов-</w:t>
      </w:r>
      <w:proofErr w:type="spellStart"/>
      <w:r w:rsidRPr="00F53BBD">
        <w:rPr>
          <w:bCs/>
          <w:i/>
          <w:u w:val="single"/>
          <w:lang w:val="uk-UA"/>
        </w:rPr>
        <w:t>Салтиков</w:t>
      </w:r>
      <w:proofErr w:type="spellEnd"/>
    </w:p>
    <w:p w14:paraId="32237533" w14:textId="77777777" w:rsidR="00647D9D" w:rsidRPr="00FB33FA" w:rsidRDefault="00647D9D" w:rsidP="00647D9D">
      <w:pPr>
        <w:tabs>
          <w:tab w:val="left" w:pos="3828"/>
          <w:tab w:val="left" w:pos="6096"/>
          <w:tab w:val="right" w:pos="8931"/>
        </w:tabs>
        <w:ind w:left="708" w:firstLine="3828"/>
        <w:rPr>
          <w:b/>
          <w:lang w:val="uk-UA"/>
        </w:rPr>
      </w:pPr>
      <w:r w:rsidRPr="00FB33FA">
        <w:rPr>
          <w:bCs/>
          <w:vertAlign w:val="superscript"/>
          <w:lang w:val="uk-UA"/>
        </w:rPr>
        <w:t>(підпис)                          (ініціали, прізвище)</w:t>
      </w:r>
    </w:p>
    <w:p w14:paraId="1553F4E1" w14:textId="77777777" w:rsidR="00D03FC5" w:rsidRPr="00F839E3" w:rsidRDefault="00D03FC5" w:rsidP="00647D9D">
      <w:pPr>
        <w:tabs>
          <w:tab w:val="left" w:pos="720"/>
          <w:tab w:val="left" w:pos="1440"/>
          <w:tab w:val="left" w:pos="1620"/>
        </w:tabs>
        <w:rPr>
          <w:b/>
          <w:bCs/>
          <w:sz w:val="28"/>
          <w:highlight w:val="yellow"/>
          <w:lang w:val="uk-UA"/>
        </w:rPr>
        <w:sectPr w:rsidR="00D03FC5" w:rsidRPr="00F839E3" w:rsidSect="001D66F5">
          <w:headerReference w:type="default" r:id="rId8"/>
          <w:footerReference w:type="even" r:id="rId9"/>
          <w:footerReference w:type="default" r:id="rId10"/>
          <w:pgSz w:w="11906" w:h="16838" w:code="9"/>
          <w:pgMar w:top="1021" w:right="566" w:bottom="1418" w:left="1701" w:header="709" w:footer="709" w:gutter="0"/>
          <w:pgNumType w:start="9"/>
          <w:cols w:space="708"/>
          <w:titlePg/>
          <w:docGrid w:linePitch="360"/>
        </w:sectPr>
      </w:pPr>
    </w:p>
    <w:p w14:paraId="50E61CED" w14:textId="77777777" w:rsidR="00CA58BF" w:rsidRPr="00E625CD" w:rsidRDefault="00CA58BF" w:rsidP="00AA07D6">
      <w:pPr>
        <w:spacing w:line="360" w:lineRule="auto"/>
        <w:jc w:val="center"/>
        <w:rPr>
          <w:b/>
          <w:sz w:val="28"/>
          <w:szCs w:val="28"/>
          <w:lang w:val="uk-UA"/>
        </w:rPr>
      </w:pPr>
      <w:r w:rsidRPr="00E625CD">
        <w:rPr>
          <w:b/>
          <w:sz w:val="28"/>
          <w:szCs w:val="28"/>
          <w:lang w:val="uk-UA"/>
        </w:rPr>
        <w:lastRenderedPageBreak/>
        <w:t>РЕФЕРАТ</w:t>
      </w:r>
    </w:p>
    <w:p w14:paraId="26F08AFD" w14:textId="77777777" w:rsidR="00CA58BF" w:rsidRPr="00E625CD" w:rsidRDefault="00CA58BF" w:rsidP="00AA07D6">
      <w:pPr>
        <w:spacing w:line="360" w:lineRule="auto"/>
        <w:jc w:val="center"/>
        <w:rPr>
          <w:b/>
          <w:sz w:val="28"/>
          <w:szCs w:val="28"/>
          <w:lang w:val="uk-UA"/>
        </w:rPr>
      </w:pPr>
    </w:p>
    <w:p w14:paraId="7510CC0C" w14:textId="77777777" w:rsidR="00E625CD" w:rsidRPr="00963B32" w:rsidRDefault="00E625CD" w:rsidP="00E625CD">
      <w:pPr>
        <w:pStyle w:val="12"/>
        <w:ind w:left="0" w:firstLine="709"/>
        <w:jc w:val="both"/>
        <w:rPr>
          <w:b w:val="0"/>
          <w:i w:val="0"/>
          <w:color w:val="000000" w:themeColor="text1"/>
          <w:sz w:val="28"/>
          <w:szCs w:val="28"/>
          <w:lang w:val="uk-UA"/>
        </w:rPr>
      </w:pPr>
      <w:r w:rsidRPr="00E625CD">
        <w:rPr>
          <w:b w:val="0"/>
          <w:i w:val="0"/>
          <w:sz w:val="28"/>
          <w:szCs w:val="28"/>
          <w:lang w:val="uk-UA"/>
        </w:rPr>
        <w:t xml:space="preserve">Магістерська дисертація </w:t>
      </w:r>
      <w:r w:rsidRPr="00E625CD">
        <w:rPr>
          <w:b w:val="0"/>
          <w:i w:val="0"/>
          <w:color w:val="000000"/>
          <w:sz w:val="28"/>
          <w:szCs w:val="28"/>
          <w:lang w:val="uk-UA"/>
        </w:rPr>
        <w:t>«</w:t>
      </w:r>
      <w:r w:rsidRPr="00E625CD">
        <w:rPr>
          <w:b w:val="0"/>
          <w:i w:val="0"/>
          <w:sz w:val="28"/>
          <w:lang w:val="uk-UA"/>
        </w:rPr>
        <w:t xml:space="preserve">Підвищення рівня енергоефективності </w:t>
      </w:r>
      <w:r w:rsidR="00742B6F">
        <w:rPr>
          <w:b w:val="0"/>
          <w:i w:val="0"/>
          <w:sz w:val="28"/>
          <w:lang w:val="uk-UA"/>
        </w:rPr>
        <w:t xml:space="preserve">спеціалізованої школи № 43 </w:t>
      </w:r>
      <w:r w:rsidRPr="00742B6F">
        <w:rPr>
          <w:b w:val="0"/>
          <w:i w:val="0"/>
          <w:sz w:val="28"/>
          <w:lang w:val="uk-UA"/>
        </w:rPr>
        <w:t>«</w:t>
      </w:r>
      <w:proofErr w:type="spellStart"/>
      <w:r w:rsidR="00742B6F">
        <w:rPr>
          <w:b w:val="0"/>
          <w:i w:val="0"/>
          <w:sz w:val="28"/>
          <w:lang w:val="uk-UA"/>
        </w:rPr>
        <w:t>Грааль</w:t>
      </w:r>
      <w:proofErr w:type="spellEnd"/>
      <w:r w:rsidRPr="00742B6F">
        <w:rPr>
          <w:b w:val="0"/>
          <w:i w:val="0"/>
          <w:sz w:val="28"/>
          <w:lang w:val="uk-UA"/>
        </w:rPr>
        <w:t>» за рахунок</w:t>
      </w:r>
      <w:r w:rsidR="00742B6F">
        <w:rPr>
          <w:b w:val="0"/>
          <w:i w:val="0"/>
          <w:sz w:val="28"/>
          <w:lang w:val="uk-UA"/>
        </w:rPr>
        <w:t xml:space="preserve"> </w:t>
      </w:r>
      <w:proofErr w:type="spellStart"/>
      <w:r w:rsidR="00742B6F">
        <w:rPr>
          <w:b w:val="0"/>
          <w:i w:val="0"/>
          <w:sz w:val="28"/>
          <w:lang w:val="uk-UA"/>
        </w:rPr>
        <w:t>рекупераційного</w:t>
      </w:r>
      <w:proofErr w:type="spellEnd"/>
      <w:r w:rsidR="00742B6F">
        <w:rPr>
          <w:b w:val="0"/>
          <w:i w:val="0"/>
          <w:sz w:val="28"/>
          <w:lang w:val="uk-UA"/>
        </w:rPr>
        <w:t xml:space="preserve"> повітрообміну</w:t>
      </w:r>
      <w:r w:rsidRPr="00E625CD">
        <w:rPr>
          <w:b w:val="0"/>
          <w:i w:val="0"/>
          <w:sz w:val="28"/>
          <w:szCs w:val="28"/>
          <w:lang w:val="uk-UA"/>
        </w:rPr>
        <w:t xml:space="preserve">» </w:t>
      </w:r>
      <w:r w:rsidRPr="003B216E">
        <w:rPr>
          <w:b w:val="0"/>
          <w:i w:val="0"/>
          <w:sz w:val="28"/>
          <w:szCs w:val="28"/>
          <w:lang w:val="uk-UA"/>
        </w:rPr>
        <w:t>складається</w:t>
      </w:r>
      <w:r w:rsidR="003B216E" w:rsidRPr="003B216E">
        <w:rPr>
          <w:b w:val="0"/>
          <w:i w:val="0"/>
          <w:sz w:val="28"/>
          <w:szCs w:val="28"/>
          <w:lang w:val="uk-UA"/>
        </w:rPr>
        <w:t xml:space="preserve"> з </w:t>
      </w:r>
      <w:r w:rsidR="00963B32" w:rsidRPr="00963B32">
        <w:rPr>
          <w:b w:val="0"/>
          <w:i w:val="0"/>
          <w:color w:val="000000" w:themeColor="text1"/>
          <w:sz w:val="28"/>
          <w:szCs w:val="28"/>
          <w:lang w:val="uk-UA"/>
        </w:rPr>
        <w:t>10</w:t>
      </w:r>
      <w:r w:rsidR="003B104C" w:rsidRPr="003B104C">
        <w:rPr>
          <w:b w:val="0"/>
          <w:i w:val="0"/>
          <w:color w:val="000000" w:themeColor="text1"/>
          <w:sz w:val="28"/>
          <w:szCs w:val="28"/>
          <w:lang w:val="uk-UA"/>
        </w:rPr>
        <w:t>7</w:t>
      </w:r>
      <w:r w:rsidR="00963B32" w:rsidRPr="00963B32">
        <w:rPr>
          <w:b w:val="0"/>
          <w:i w:val="0"/>
          <w:color w:val="000000" w:themeColor="text1"/>
          <w:sz w:val="28"/>
          <w:szCs w:val="28"/>
          <w:lang w:val="uk-UA"/>
        </w:rPr>
        <w:t xml:space="preserve"> </w:t>
      </w:r>
      <w:r w:rsidRPr="00963B32">
        <w:rPr>
          <w:b w:val="0"/>
          <w:i w:val="0"/>
          <w:color w:val="000000" w:themeColor="text1"/>
          <w:sz w:val="28"/>
          <w:szCs w:val="28"/>
          <w:lang w:val="uk-UA"/>
        </w:rPr>
        <w:t xml:space="preserve">сторінок, </w:t>
      </w:r>
      <w:r w:rsidR="00963B32" w:rsidRPr="00963B32">
        <w:rPr>
          <w:b w:val="0"/>
          <w:i w:val="0"/>
          <w:color w:val="000000" w:themeColor="text1"/>
          <w:sz w:val="28"/>
          <w:szCs w:val="28"/>
          <w:lang w:val="uk-UA"/>
        </w:rPr>
        <w:t>17</w:t>
      </w:r>
      <w:r w:rsidRPr="00963B32">
        <w:rPr>
          <w:b w:val="0"/>
          <w:i w:val="0"/>
          <w:color w:val="000000" w:themeColor="text1"/>
          <w:sz w:val="28"/>
          <w:szCs w:val="28"/>
          <w:lang w:val="uk-UA"/>
        </w:rPr>
        <w:t xml:space="preserve"> рисунків</w:t>
      </w:r>
      <w:r w:rsidR="001F2D39" w:rsidRPr="00963B32">
        <w:rPr>
          <w:b w:val="0"/>
          <w:i w:val="0"/>
          <w:color w:val="000000" w:themeColor="text1"/>
          <w:sz w:val="28"/>
          <w:szCs w:val="28"/>
          <w:lang w:val="uk-UA"/>
        </w:rPr>
        <w:t xml:space="preserve">, </w:t>
      </w:r>
      <w:r w:rsidRPr="00963B32">
        <w:rPr>
          <w:b w:val="0"/>
          <w:i w:val="0"/>
          <w:color w:val="000000" w:themeColor="text1"/>
          <w:sz w:val="28"/>
          <w:szCs w:val="28"/>
          <w:lang w:val="uk-UA"/>
        </w:rPr>
        <w:t xml:space="preserve"> </w:t>
      </w:r>
      <w:r w:rsidR="00963B32" w:rsidRPr="00963B32">
        <w:rPr>
          <w:b w:val="0"/>
          <w:i w:val="0"/>
          <w:color w:val="000000" w:themeColor="text1"/>
          <w:sz w:val="28"/>
          <w:szCs w:val="28"/>
          <w:lang w:val="uk-UA"/>
        </w:rPr>
        <w:t xml:space="preserve">55 </w:t>
      </w:r>
      <w:r w:rsidRPr="00963B32">
        <w:rPr>
          <w:b w:val="0"/>
          <w:i w:val="0"/>
          <w:color w:val="000000" w:themeColor="text1"/>
          <w:sz w:val="28"/>
          <w:szCs w:val="28"/>
          <w:lang w:val="uk-UA"/>
        </w:rPr>
        <w:t xml:space="preserve">таблиць, а також містить </w:t>
      </w:r>
      <w:r w:rsidR="00963B32" w:rsidRPr="00963B32">
        <w:rPr>
          <w:b w:val="0"/>
          <w:i w:val="0"/>
          <w:color w:val="000000" w:themeColor="text1"/>
          <w:sz w:val="28"/>
          <w:szCs w:val="28"/>
          <w:lang w:val="uk-UA"/>
        </w:rPr>
        <w:t>20</w:t>
      </w:r>
      <w:r w:rsidRPr="00963B32">
        <w:rPr>
          <w:b w:val="0"/>
          <w:i w:val="0"/>
          <w:color w:val="000000" w:themeColor="text1"/>
          <w:sz w:val="28"/>
          <w:szCs w:val="28"/>
          <w:lang w:val="uk-UA"/>
        </w:rPr>
        <w:t xml:space="preserve"> джерел в переліку посилань.</w:t>
      </w:r>
    </w:p>
    <w:p w14:paraId="2070D4C8" w14:textId="77777777" w:rsidR="00E625CD" w:rsidRDefault="00E625CD" w:rsidP="00E625CD">
      <w:pPr>
        <w:pStyle w:val="12"/>
        <w:ind w:left="0" w:firstLine="709"/>
        <w:jc w:val="both"/>
        <w:rPr>
          <w:b w:val="0"/>
          <w:i w:val="0"/>
          <w:sz w:val="28"/>
          <w:szCs w:val="28"/>
          <w:lang w:val="uk-UA"/>
        </w:rPr>
      </w:pPr>
      <w:r w:rsidRPr="006A0897">
        <w:rPr>
          <w:b w:val="0"/>
          <w:i w:val="0"/>
          <w:sz w:val="28"/>
          <w:szCs w:val="28"/>
          <w:lang w:val="uk-UA"/>
        </w:rPr>
        <w:t xml:space="preserve">Актуальність теми полягає в </w:t>
      </w:r>
      <w:r w:rsidR="00742B6F">
        <w:rPr>
          <w:b w:val="0"/>
          <w:i w:val="0"/>
          <w:sz w:val="28"/>
          <w:szCs w:val="28"/>
          <w:lang w:val="uk-UA"/>
        </w:rPr>
        <w:t xml:space="preserve">дослідження умов повітряного комфорту та вирішення проблеми за допомогою впровадження </w:t>
      </w:r>
      <w:proofErr w:type="spellStart"/>
      <w:r w:rsidR="00742B6F">
        <w:rPr>
          <w:b w:val="0"/>
          <w:i w:val="0"/>
          <w:sz w:val="28"/>
          <w:szCs w:val="28"/>
          <w:lang w:val="uk-UA"/>
        </w:rPr>
        <w:t>рекупераційної</w:t>
      </w:r>
      <w:proofErr w:type="spellEnd"/>
      <w:r w:rsidR="00742B6F">
        <w:rPr>
          <w:b w:val="0"/>
          <w:i w:val="0"/>
          <w:sz w:val="28"/>
          <w:szCs w:val="28"/>
          <w:lang w:val="uk-UA"/>
        </w:rPr>
        <w:t xml:space="preserve"> установки задля </w:t>
      </w:r>
      <w:r w:rsidR="00C33A52">
        <w:rPr>
          <w:b w:val="0"/>
          <w:i w:val="0"/>
          <w:sz w:val="28"/>
          <w:szCs w:val="28"/>
          <w:lang w:val="uk-UA"/>
        </w:rPr>
        <w:t xml:space="preserve">покращення комфорту в приміщеннях та зменшення втрат теплоти. </w:t>
      </w:r>
    </w:p>
    <w:p w14:paraId="239FD034" w14:textId="77777777" w:rsidR="00C33A52" w:rsidRPr="006A0897" w:rsidRDefault="00C33A52" w:rsidP="00E625CD">
      <w:pPr>
        <w:pStyle w:val="12"/>
        <w:ind w:left="0" w:firstLine="709"/>
        <w:jc w:val="both"/>
        <w:rPr>
          <w:b w:val="0"/>
          <w:i w:val="0"/>
          <w:sz w:val="28"/>
          <w:szCs w:val="28"/>
          <w:lang w:val="uk-UA"/>
        </w:rPr>
      </w:pPr>
      <w:r>
        <w:rPr>
          <w:b w:val="0"/>
          <w:i w:val="0"/>
          <w:sz w:val="28"/>
          <w:szCs w:val="28"/>
          <w:lang w:val="uk-UA"/>
        </w:rPr>
        <w:t>Метою роботи є аналіз оптимально допустимих параметрів мікроклімату та покращення повітряних комфортних умов з подальшим вибором кращої рекуперативної конструкції та рішення по її впровадженню.</w:t>
      </w:r>
    </w:p>
    <w:p w14:paraId="450322AC" w14:textId="77777777" w:rsidR="00E625CD" w:rsidRDefault="00E625CD" w:rsidP="00E625CD">
      <w:pPr>
        <w:pStyle w:val="afd"/>
        <w:spacing w:line="360" w:lineRule="auto"/>
        <w:ind w:firstLine="709"/>
        <w:jc w:val="both"/>
        <w:rPr>
          <w:rFonts w:ascii="Times New Roman" w:hAnsi="Times New Roman"/>
          <w:sz w:val="28"/>
          <w:szCs w:val="28"/>
          <w:lang w:val="uk-UA"/>
        </w:rPr>
      </w:pPr>
      <w:r w:rsidRPr="00ED7759">
        <w:rPr>
          <w:rFonts w:ascii="Times New Roman" w:hAnsi="Times New Roman"/>
          <w:sz w:val="28"/>
          <w:szCs w:val="28"/>
          <w:lang w:val="uk-UA"/>
        </w:rPr>
        <w:t xml:space="preserve">Завдання дослідження – дослідити ефективність застосування </w:t>
      </w:r>
      <w:r w:rsidR="00ED7759" w:rsidRPr="00ED7759">
        <w:rPr>
          <w:rFonts w:ascii="Times New Roman" w:hAnsi="Times New Roman"/>
          <w:sz w:val="28"/>
          <w:szCs w:val="28"/>
          <w:lang w:val="uk-UA"/>
        </w:rPr>
        <w:t>рекуператорів теплоти повітря</w:t>
      </w:r>
      <w:r w:rsidRPr="00ED7759">
        <w:rPr>
          <w:rFonts w:ascii="Times New Roman" w:hAnsi="Times New Roman"/>
          <w:sz w:val="28"/>
          <w:szCs w:val="28"/>
          <w:lang w:val="uk-UA"/>
        </w:rPr>
        <w:t xml:space="preserve">, визначити частку </w:t>
      </w:r>
      <w:r w:rsidR="00ED7759" w:rsidRPr="00ED7759">
        <w:rPr>
          <w:rFonts w:ascii="Times New Roman" w:hAnsi="Times New Roman"/>
          <w:sz w:val="28"/>
          <w:szCs w:val="28"/>
          <w:lang w:val="uk-UA"/>
        </w:rPr>
        <w:t>повернення</w:t>
      </w:r>
      <w:r w:rsidRPr="00ED7759">
        <w:rPr>
          <w:rFonts w:ascii="Times New Roman" w:hAnsi="Times New Roman"/>
          <w:sz w:val="28"/>
          <w:szCs w:val="28"/>
          <w:lang w:val="uk-UA"/>
        </w:rPr>
        <w:t xml:space="preserve"> теплоти, </w:t>
      </w:r>
      <w:r w:rsidR="00ED7759" w:rsidRPr="00ED7759">
        <w:rPr>
          <w:rFonts w:ascii="Times New Roman" w:hAnsi="Times New Roman"/>
          <w:sz w:val="28"/>
          <w:szCs w:val="28"/>
          <w:lang w:val="uk-UA"/>
        </w:rPr>
        <w:t>яка втрачається з інфільтрацією</w:t>
      </w:r>
      <w:r w:rsidRPr="00ED7759">
        <w:rPr>
          <w:rFonts w:ascii="Times New Roman" w:hAnsi="Times New Roman"/>
          <w:sz w:val="28"/>
          <w:szCs w:val="28"/>
          <w:lang w:val="uk-UA"/>
        </w:rPr>
        <w:t xml:space="preserve">. </w:t>
      </w:r>
      <w:r w:rsidR="00ED7759" w:rsidRPr="00ED7759">
        <w:rPr>
          <w:rFonts w:ascii="Times New Roman" w:hAnsi="Times New Roman"/>
          <w:sz w:val="28"/>
          <w:szCs w:val="28"/>
          <w:lang w:val="uk-UA"/>
        </w:rPr>
        <w:t xml:space="preserve">Визначити </w:t>
      </w:r>
      <w:r w:rsidRPr="00ED7759">
        <w:rPr>
          <w:rFonts w:ascii="Times New Roman" w:hAnsi="Times New Roman"/>
          <w:sz w:val="28"/>
          <w:szCs w:val="28"/>
          <w:lang w:val="uk-UA"/>
        </w:rPr>
        <w:t xml:space="preserve">оптимальні параметри </w:t>
      </w:r>
      <w:r w:rsidR="00ED7759" w:rsidRPr="00ED7759">
        <w:rPr>
          <w:rFonts w:ascii="Times New Roman" w:hAnsi="Times New Roman"/>
          <w:sz w:val="28"/>
          <w:szCs w:val="28"/>
          <w:lang w:val="uk-UA"/>
        </w:rPr>
        <w:t>рекуператорів</w:t>
      </w:r>
      <w:r w:rsidRPr="00ED7759">
        <w:rPr>
          <w:rFonts w:ascii="Times New Roman" w:hAnsi="Times New Roman"/>
          <w:sz w:val="28"/>
          <w:szCs w:val="28"/>
          <w:lang w:val="uk-UA"/>
        </w:rPr>
        <w:t xml:space="preserve"> для </w:t>
      </w:r>
      <w:r w:rsidR="00ED7759" w:rsidRPr="00ED7759">
        <w:rPr>
          <w:rFonts w:ascii="Times New Roman" w:hAnsi="Times New Roman"/>
          <w:sz w:val="28"/>
          <w:szCs w:val="24"/>
          <w:lang w:val="uk-UA"/>
        </w:rPr>
        <w:t>забезпечення</w:t>
      </w:r>
      <w:r w:rsidR="00C33A52">
        <w:rPr>
          <w:rFonts w:ascii="Times New Roman" w:hAnsi="Times New Roman"/>
          <w:sz w:val="28"/>
          <w:szCs w:val="24"/>
          <w:lang w:val="uk-UA"/>
        </w:rPr>
        <w:t xml:space="preserve"> </w:t>
      </w:r>
      <w:r w:rsidR="00ED7759" w:rsidRPr="00ED7759">
        <w:rPr>
          <w:rFonts w:ascii="Times New Roman" w:hAnsi="Times New Roman"/>
          <w:sz w:val="28"/>
          <w:lang w:val="uk-UA"/>
        </w:rPr>
        <w:t>комфортного мікроклімату</w:t>
      </w:r>
      <w:r w:rsidR="00ED7759" w:rsidRPr="00ED7759">
        <w:rPr>
          <w:rFonts w:ascii="Times New Roman" w:hAnsi="Times New Roman"/>
          <w:sz w:val="28"/>
          <w:szCs w:val="24"/>
          <w:lang w:val="uk-UA"/>
        </w:rPr>
        <w:t xml:space="preserve"> в приміщеннях учбових класів</w:t>
      </w:r>
      <w:r w:rsidR="00ED7759" w:rsidRPr="00867E25">
        <w:rPr>
          <w:rFonts w:ascii="Times New Roman" w:hAnsi="Times New Roman"/>
          <w:sz w:val="28"/>
          <w:szCs w:val="24"/>
          <w:lang w:val="uk-UA"/>
        </w:rPr>
        <w:t>.</w:t>
      </w:r>
    </w:p>
    <w:p w14:paraId="2455FAC6" w14:textId="77777777" w:rsidR="006A0897" w:rsidRPr="00367A54" w:rsidRDefault="00E625CD" w:rsidP="006A0897">
      <w:pPr>
        <w:tabs>
          <w:tab w:val="left" w:pos="540"/>
        </w:tabs>
        <w:spacing w:line="360" w:lineRule="auto"/>
        <w:ind w:firstLine="709"/>
        <w:jc w:val="both"/>
        <w:rPr>
          <w:sz w:val="28"/>
          <w:szCs w:val="28"/>
          <w:lang w:val="uk-UA"/>
        </w:rPr>
      </w:pPr>
      <w:r w:rsidRPr="006A0897">
        <w:rPr>
          <w:sz w:val="28"/>
          <w:szCs w:val="28"/>
          <w:lang w:val="uk-UA"/>
        </w:rPr>
        <w:t xml:space="preserve">Об’єкт дослідження – </w:t>
      </w:r>
      <w:r w:rsidR="00C33A52">
        <w:rPr>
          <w:sz w:val="28"/>
          <w:szCs w:val="28"/>
          <w:lang w:val="uk-UA"/>
        </w:rPr>
        <w:t xml:space="preserve">адміністративна будівля – школа. </w:t>
      </w:r>
    </w:p>
    <w:p w14:paraId="1182530D" w14:textId="77777777" w:rsidR="00E625CD" w:rsidRPr="005D6ED7" w:rsidRDefault="00E625CD" w:rsidP="006A0897">
      <w:pPr>
        <w:pStyle w:val="afd"/>
        <w:spacing w:line="360" w:lineRule="auto"/>
        <w:ind w:firstLine="709"/>
        <w:jc w:val="both"/>
        <w:rPr>
          <w:rFonts w:ascii="Times New Roman" w:hAnsi="Times New Roman"/>
          <w:sz w:val="28"/>
          <w:szCs w:val="28"/>
          <w:lang w:val="uk-UA"/>
        </w:rPr>
      </w:pPr>
      <w:r w:rsidRPr="005D6ED7">
        <w:rPr>
          <w:rFonts w:ascii="Times New Roman" w:hAnsi="Times New Roman"/>
          <w:sz w:val="28"/>
          <w:szCs w:val="28"/>
          <w:lang w:val="uk-UA"/>
        </w:rPr>
        <w:t>Предмет дослідження – вивчення</w:t>
      </w:r>
      <w:r w:rsidR="00C33A52">
        <w:rPr>
          <w:rFonts w:ascii="Times New Roman" w:hAnsi="Times New Roman"/>
          <w:sz w:val="28"/>
          <w:szCs w:val="28"/>
          <w:lang w:val="uk-UA"/>
        </w:rPr>
        <w:t xml:space="preserve"> державних стандартів, норм , та вимог щодо мікроклімату в приміщенні заданого типу будівлі</w:t>
      </w:r>
      <w:r w:rsidR="005D6ED7">
        <w:rPr>
          <w:rFonts w:ascii="Times New Roman" w:hAnsi="Times New Roman"/>
          <w:sz w:val="28"/>
          <w:szCs w:val="28"/>
          <w:lang w:val="uk-UA"/>
        </w:rPr>
        <w:t>.</w:t>
      </w:r>
    </w:p>
    <w:p w14:paraId="4FB8DA63" w14:textId="77777777" w:rsidR="00E625CD" w:rsidRPr="006A0897" w:rsidRDefault="00E625CD" w:rsidP="00E625CD">
      <w:pPr>
        <w:tabs>
          <w:tab w:val="left" w:pos="540"/>
        </w:tabs>
        <w:spacing w:line="360" w:lineRule="auto"/>
        <w:ind w:firstLine="709"/>
        <w:jc w:val="both"/>
        <w:rPr>
          <w:sz w:val="28"/>
          <w:szCs w:val="28"/>
          <w:lang w:val="uk-UA"/>
        </w:rPr>
      </w:pPr>
      <w:r w:rsidRPr="006A0897">
        <w:rPr>
          <w:sz w:val="28"/>
          <w:szCs w:val="28"/>
          <w:lang w:val="uk-UA"/>
        </w:rPr>
        <w:t xml:space="preserve">Наукова новизна магістерської дисертації полягає у </w:t>
      </w:r>
      <w:r w:rsidR="00C33A52">
        <w:rPr>
          <w:sz w:val="28"/>
          <w:szCs w:val="28"/>
          <w:lang w:val="uk-UA"/>
        </w:rPr>
        <w:t xml:space="preserve">систематичному дослідженні комфортних умов, проведення експерименту, аналізу отриманих даних та відповідне вирішення проблеми, а саме встановлення </w:t>
      </w:r>
      <w:proofErr w:type="spellStart"/>
      <w:r w:rsidR="00C33A52">
        <w:rPr>
          <w:sz w:val="28"/>
          <w:szCs w:val="28"/>
          <w:lang w:val="uk-UA"/>
        </w:rPr>
        <w:t>рекупераційної</w:t>
      </w:r>
      <w:proofErr w:type="spellEnd"/>
      <w:r w:rsidR="00C33A52">
        <w:rPr>
          <w:sz w:val="28"/>
          <w:szCs w:val="28"/>
          <w:lang w:val="uk-UA"/>
        </w:rPr>
        <w:t xml:space="preserve"> установки. </w:t>
      </w:r>
    </w:p>
    <w:p w14:paraId="019ED871" w14:textId="77777777" w:rsidR="00E625CD" w:rsidRDefault="00E625CD" w:rsidP="00E625CD">
      <w:pPr>
        <w:tabs>
          <w:tab w:val="left" w:pos="540"/>
        </w:tabs>
        <w:spacing w:line="360" w:lineRule="auto"/>
        <w:ind w:firstLine="709"/>
        <w:jc w:val="both"/>
        <w:rPr>
          <w:sz w:val="28"/>
          <w:szCs w:val="28"/>
          <w:lang w:val="uk-UA"/>
        </w:rPr>
      </w:pPr>
      <w:r w:rsidRPr="006A0897">
        <w:rPr>
          <w:sz w:val="28"/>
          <w:szCs w:val="28"/>
          <w:lang w:val="uk-UA"/>
        </w:rPr>
        <w:t xml:space="preserve">Отримані результати, запропоновані методики та підходи можуть використовуватись для аналізу ефективності </w:t>
      </w:r>
      <w:r w:rsidR="006A0897" w:rsidRPr="006A0897">
        <w:rPr>
          <w:sz w:val="28"/>
          <w:szCs w:val="28"/>
          <w:lang w:val="uk-UA"/>
        </w:rPr>
        <w:t>застосування рекуперації теплоти повітря</w:t>
      </w:r>
      <w:r w:rsidRPr="006A0897">
        <w:rPr>
          <w:sz w:val="28"/>
          <w:szCs w:val="28"/>
          <w:lang w:val="uk-UA"/>
        </w:rPr>
        <w:t>.</w:t>
      </w:r>
    </w:p>
    <w:p w14:paraId="45E21DAC" w14:textId="77777777" w:rsidR="00963B32" w:rsidRPr="00963B32" w:rsidRDefault="00963B32" w:rsidP="00E625CD">
      <w:pPr>
        <w:tabs>
          <w:tab w:val="left" w:pos="540"/>
        </w:tabs>
        <w:spacing w:line="360" w:lineRule="auto"/>
        <w:ind w:firstLine="709"/>
        <w:jc w:val="both"/>
        <w:rPr>
          <w:color w:val="000000" w:themeColor="text1"/>
          <w:sz w:val="28"/>
          <w:szCs w:val="28"/>
          <w:lang w:val="uk-UA"/>
        </w:rPr>
      </w:pPr>
      <w:r w:rsidRPr="00963B32">
        <w:rPr>
          <w:color w:val="000000" w:themeColor="text1"/>
          <w:sz w:val="28"/>
          <w:szCs w:val="28"/>
          <w:lang w:val="uk-UA"/>
        </w:rPr>
        <w:t xml:space="preserve">Публікації: </w:t>
      </w:r>
    </w:p>
    <w:p w14:paraId="0E99394A" w14:textId="77777777" w:rsidR="00963B32" w:rsidRPr="00460274" w:rsidRDefault="00963B32" w:rsidP="00963B32">
      <w:pPr>
        <w:pStyle w:val="29525"/>
        <w:spacing w:before="0" w:beforeAutospacing="0" w:after="0" w:afterAutospacing="0" w:line="360" w:lineRule="auto"/>
        <w:ind w:firstLine="709"/>
        <w:jc w:val="both"/>
        <w:rPr>
          <w:color w:val="000000" w:themeColor="text1"/>
        </w:rPr>
      </w:pPr>
      <w:r w:rsidRPr="00963B32">
        <w:rPr>
          <w:color w:val="000000" w:themeColor="text1"/>
          <w:sz w:val="28"/>
          <w:szCs w:val="28"/>
          <w:lang w:val="uk-UA"/>
        </w:rPr>
        <w:t>1.</w:t>
      </w:r>
      <w:r w:rsidRPr="00963B32">
        <w:rPr>
          <w:color w:val="000000" w:themeColor="text1"/>
          <w:sz w:val="28"/>
          <w:szCs w:val="28"/>
        </w:rPr>
        <w:t>Чубенко Д.Е., Виноградов-</w:t>
      </w:r>
      <w:proofErr w:type="spellStart"/>
      <w:r w:rsidRPr="00963B32">
        <w:rPr>
          <w:color w:val="000000" w:themeColor="text1"/>
          <w:sz w:val="28"/>
          <w:szCs w:val="28"/>
        </w:rPr>
        <w:t>Салтиков</w:t>
      </w:r>
      <w:proofErr w:type="spellEnd"/>
      <w:r w:rsidRPr="00963B32">
        <w:rPr>
          <w:color w:val="000000" w:themeColor="text1"/>
          <w:sz w:val="28"/>
          <w:szCs w:val="28"/>
        </w:rPr>
        <w:t xml:space="preserve"> В.О. </w:t>
      </w:r>
      <w:proofErr w:type="spellStart"/>
      <w:r w:rsidRPr="00963B32">
        <w:rPr>
          <w:color w:val="000000" w:themeColor="text1"/>
          <w:sz w:val="28"/>
          <w:szCs w:val="28"/>
        </w:rPr>
        <w:t>Дослідження</w:t>
      </w:r>
      <w:proofErr w:type="spellEnd"/>
      <w:r w:rsidRPr="00963B32">
        <w:rPr>
          <w:color w:val="000000" w:themeColor="text1"/>
          <w:sz w:val="28"/>
          <w:szCs w:val="28"/>
        </w:rPr>
        <w:t xml:space="preserve"> стану </w:t>
      </w:r>
      <w:proofErr w:type="spellStart"/>
      <w:r w:rsidRPr="00963B32">
        <w:rPr>
          <w:color w:val="000000" w:themeColor="text1"/>
          <w:sz w:val="28"/>
          <w:szCs w:val="28"/>
        </w:rPr>
        <w:t>комфортності</w:t>
      </w:r>
      <w:proofErr w:type="spellEnd"/>
      <w:r w:rsidRPr="00963B32">
        <w:rPr>
          <w:color w:val="000000" w:themeColor="text1"/>
          <w:sz w:val="28"/>
          <w:szCs w:val="28"/>
        </w:rPr>
        <w:t xml:space="preserve"> в  </w:t>
      </w:r>
      <w:proofErr w:type="spellStart"/>
      <w:r w:rsidRPr="00963B32">
        <w:rPr>
          <w:color w:val="000000" w:themeColor="text1"/>
          <w:sz w:val="28"/>
          <w:szCs w:val="28"/>
        </w:rPr>
        <w:t>приміщеннях</w:t>
      </w:r>
      <w:proofErr w:type="spellEnd"/>
      <w:r w:rsidRPr="00963B32">
        <w:rPr>
          <w:color w:val="000000" w:themeColor="text1"/>
          <w:sz w:val="28"/>
          <w:szCs w:val="28"/>
        </w:rPr>
        <w:t xml:space="preserve"> </w:t>
      </w:r>
      <w:proofErr w:type="spellStart"/>
      <w:r w:rsidRPr="00963B32">
        <w:rPr>
          <w:color w:val="000000" w:themeColor="text1"/>
          <w:sz w:val="28"/>
          <w:szCs w:val="28"/>
        </w:rPr>
        <w:t>спеціалізованої</w:t>
      </w:r>
      <w:proofErr w:type="spellEnd"/>
      <w:r w:rsidRPr="00963B32">
        <w:rPr>
          <w:color w:val="000000" w:themeColor="text1"/>
          <w:sz w:val="28"/>
          <w:szCs w:val="28"/>
        </w:rPr>
        <w:t xml:space="preserve"> </w:t>
      </w:r>
      <w:proofErr w:type="spellStart"/>
      <w:r w:rsidRPr="00963B32">
        <w:rPr>
          <w:color w:val="000000" w:themeColor="text1"/>
          <w:sz w:val="28"/>
          <w:szCs w:val="28"/>
        </w:rPr>
        <w:t>школи</w:t>
      </w:r>
      <w:proofErr w:type="spellEnd"/>
      <w:r w:rsidRPr="00963B32">
        <w:rPr>
          <w:color w:val="000000" w:themeColor="text1"/>
          <w:sz w:val="28"/>
          <w:szCs w:val="28"/>
        </w:rPr>
        <w:t xml:space="preserve"> «Грааль». //</w:t>
      </w:r>
      <w:proofErr w:type="spellStart"/>
      <w:r w:rsidRPr="00963B32">
        <w:rPr>
          <w:color w:val="000000" w:themeColor="text1"/>
          <w:sz w:val="28"/>
          <w:szCs w:val="28"/>
        </w:rPr>
        <w:t>Збірка</w:t>
      </w:r>
      <w:proofErr w:type="spellEnd"/>
      <w:r w:rsidRPr="00963B32">
        <w:rPr>
          <w:color w:val="000000" w:themeColor="text1"/>
          <w:sz w:val="28"/>
          <w:szCs w:val="28"/>
        </w:rPr>
        <w:t xml:space="preserve"> </w:t>
      </w:r>
      <w:proofErr w:type="spellStart"/>
      <w:r w:rsidRPr="00963B32">
        <w:rPr>
          <w:color w:val="000000" w:themeColor="text1"/>
          <w:sz w:val="28"/>
          <w:szCs w:val="28"/>
        </w:rPr>
        <w:t>наукових</w:t>
      </w:r>
      <w:proofErr w:type="spellEnd"/>
      <w:r w:rsidRPr="00963B32">
        <w:rPr>
          <w:color w:val="000000" w:themeColor="text1"/>
          <w:sz w:val="28"/>
          <w:szCs w:val="28"/>
        </w:rPr>
        <w:t xml:space="preserve"> </w:t>
      </w:r>
      <w:proofErr w:type="spellStart"/>
      <w:r w:rsidRPr="00963B32">
        <w:rPr>
          <w:color w:val="000000" w:themeColor="text1"/>
          <w:sz w:val="28"/>
          <w:szCs w:val="28"/>
        </w:rPr>
        <w:t>праць</w:t>
      </w:r>
      <w:proofErr w:type="spellEnd"/>
      <w:r w:rsidRPr="00963B32">
        <w:rPr>
          <w:color w:val="000000" w:themeColor="text1"/>
          <w:sz w:val="28"/>
          <w:szCs w:val="28"/>
        </w:rPr>
        <w:t xml:space="preserve">. </w:t>
      </w:r>
      <w:proofErr w:type="spellStart"/>
      <w:r w:rsidRPr="00963B32">
        <w:rPr>
          <w:color w:val="000000" w:themeColor="text1"/>
          <w:sz w:val="28"/>
          <w:szCs w:val="28"/>
        </w:rPr>
        <w:t>Матеріали</w:t>
      </w:r>
      <w:proofErr w:type="spellEnd"/>
      <w:r w:rsidRPr="00963B32">
        <w:rPr>
          <w:color w:val="000000" w:themeColor="text1"/>
          <w:sz w:val="28"/>
          <w:szCs w:val="28"/>
        </w:rPr>
        <w:t xml:space="preserve"> ХI </w:t>
      </w:r>
      <w:proofErr w:type="spellStart"/>
      <w:r w:rsidRPr="00963B32">
        <w:rPr>
          <w:color w:val="000000" w:themeColor="text1"/>
          <w:sz w:val="28"/>
          <w:szCs w:val="28"/>
        </w:rPr>
        <w:t>Міжнар</w:t>
      </w:r>
      <w:proofErr w:type="spellEnd"/>
      <w:r w:rsidRPr="00963B32">
        <w:rPr>
          <w:color w:val="000000" w:themeColor="text1"/>
          <w:sz w:val="28"/>
          <w:szCs w:val="28"/>
        </w:rPr>
        <w:t>. наук.-</w:t>
      </w:r>
      <w:proofErr w:type="spellStart"/>
      <w:r w:rsidRPr="00963B32">
        <w:rPr>
          <w:color w:val="000000" w:themeColor="text1"/>
          <w:sz w:val="28"/>
          <w:szCs w:val="28"/>
        </w:rPr>
        <w:t>техн</w:t>
      </w:r>
      <w:proofErr w:type="spellEnd"/>
      <w:r w:rsidRPr="00963B32">
        <w:rPr>
          <w:color w:val="000000" w:themeColor="text1"/>
          <w:sz w:val="28"/>
          <w:szCs w:val="28"/>
        </w:rPr>
        <w:t xml:space="preserve">. </w:t>
      </w:r>
      <w:proofErr w:type="spellStart"/>
      <w:r w:rsidRPr="00963B32">
        <w:rPr>
          <w:color w:val="000000" w:themeColor="text1"/>
          <w:sz w:val="28"/>
          <w:szCs w:val="28"/>
        </w:rPr>
        <w:t>Конф</w:t>
      </w:r>
      <w:proofErr w:type="spellEnd"/>
      <w:r w:rsidRPr="00963B32">
        <w:rPr>
          <w:color w:val="000000" w:themeColor="text1"/>
          <w:sz w:val="28"/>
          <w:szCs w:val="28"/>
        </w:rPr>
        <w:t>. «</w:t>
      </w:r>
      <w:proofErr w:type="spellStart"/>
      <w:r w:rsidRPr="00963B32">
        <w:rPr>
          <w:color w:val="000000" w:themeColor="text1"/>
          <w:sz w:val="28"/>
          <w:szCs w:val="28"/>
        </w:rPr>
        <w:t>Енергетика</w:t>
      </w:r>
      <w:proofErr w:type="spellEnd"/>
      <w:r w:rsidRPr="00963B32">
        <w:rPr>
          <w:color w:val="000000" w:themeColor="text1"/>
          <w:sz w:val="28"/>
          <w:szCs w:val="28"/>
        </w:rPr>
        <w:t xml:space="preserve">. </w:t>
      </w:r>
      <w:proofErr w:type="spellStart"/>
      <w:r w:rsidRPr="00963B32">
        <w:rPr>
          <w:color w:val="000000" w:themeColor="text1"/>
          <w:sz w:val="28"/>
          <w:szCs w:val="28"/>
        </w:rPr>
        <w:lastRenderedPageBreak/>
        <w:t>Екологія</w:t>
      </w:r>
      <w:proofErr w:type="spellEnd"/>
      <w:r w:rsidRPr="00963B32">
        <w:rPr>
          <w:color w:val="000000" w:themeColor="text1"/>
          <w:sz w:val="28"/>
          <w:szCs w:val="28"/>
        </w:rPr>
        <w:t xml:space="preserve">. Людина.»; </w:t>
      </w:r>
      <w:proofErr w:type="spellStart"/>
      <w:r w:rsidRPr="00963B32">
        <w:rPr>
          <w:color w:val="000000" w:themeColor="text1"/>
          <w:sz w:val="28"/>
          <w:szCs w:val="28"/>
        </w:rPr>
        <w:t>м.Київ</w:t>
      </w:r>
      <w:proofErr w:type="spellEnd"/>
      <w:r w:rsidRPr="00963B32">
        <w:rPr>
          <w:color w:val="000000" w:themeColor="text1"/>
          <w:sz w:val="28"/>
          <w:szCs w:val="28"/>
        </w:rPr>
        <w:t xml:space="preserve">, 24-25 </w:t>
      </w:r>
      <w:proofErr w:type="spellStart"/>
      <w:r w:rsidRPr="00963B32">
        <w:rPr>
          <w:color w:val="000000" w:themeColor="text1"/>
          <w:sz w:val="28"/>
          <w:szCs w:val="28"/>
        </w:rPr>
        <w:t>квіт</w:t>
      </w:r>
      <w:proofErr w:type="spellEnd"/>
      <w:r w:rsidRPr="00963B32">
        <w:rPr>
          <w:color w:val="000000" w:themeColor="text1"/>
          <w:sz w:val="28"/>
          <w:szCs w:val="28"/>
        </w:rPr>
        <w:t xml:space="preserve">. 2019 р. </w:t>
      </w:r>
      <w:proofErr w:type="spellStart"/>
      <w:r w:rsidRPr="00963B32">
        <w:rPr>
          <w:color w:val="000000" w:themeColor="text1"/>
          <w:sz w:val="28"/>
          <w:szCs w:val="28"/>
        </w:rPr>
        <w:t>Київ</w:t>
      </w:r>
      <w:proofErr w:type="spellEnd"/>
      <w:r w:rsidRPr="00963B32">
        <w:rPr>
          <w:color w:val="000000" w:themeColor="text1"/>
          <w:sz w:val="28"/>
          <w:szCs w:val="28"/>
        </w:rPr>
        <w:t xml:space="preserve">: КПІ </w:t>
      </w:r>
      <w:proofErr w:type="spellStart"/>
      <w:r w:rsidRPr="00963B32">
        <w:rPr>
          <w:color w:val="000000" w:themeColor="text1"/>
          <w:sz w:val="28"/>
          <w:szCs w:val="28"/>
        </w:rPr>
        <w:t>ім</w:t>
      </w:r>
      <w:proofErr w:type="spellEnd"/>
      <w:r w:rsidRPr="00963B32">
        <w:rPr>
          <w:color w:val="000000" w:themeColor="text1"/>
          <w:sz w:val="28"/>
          <w:szCs w:val="28"/>
        </w:rPr>
        <w:t xml:space="preserve">. </w:t>
      </w:r>
      <w:proofErr w:type="spellStart"/>
      <w:r w:rsidRPr="00963B32">
        <w:rPr>
          <w:color w:val="000000" w:themeColor="text1"/>
          <w:sz w:val="28"/>
          <w:szCs w:val="28"/>
        </w:rPr>
        <w:t>Ігоря</w:t>
      </w:r>
      <w:proofErr w:type="spellEnd"/>
      <w:r w:rsidRPr="00963B32">
        <w:rPr>
          <w:color w:val="000000" w:themeColor="text1"/>
          <w:sz w:val="28"/>
          <w:szCs w:val="28"/>
        </w:rPr>
        <w:t xml:space="preserve"> </w:t>
      </w:r>
      <w:proofErr w:type="spellStart"/>
      <w:r w:rsidRPr="00963B32">
        <w:rPr>
          <w:color w:val="000000" w:themeColor="text1"/>
          <w:sz w:val="28"/>
          <w:szCs w:val="28"/>
        </w:rPr>
        <w:t>Сікорського</w:t>
      </w:r>
      <w:proofErr w:type="spellEnd"/>
      <w:r w:rsidRPr="00963B32">
        <w:rPr>
          <w:color w:val="000000" w:themeColor="text1"/>
          <w:sz w:val="28"/>
          <w:szCs w:val="28"/>
        </w:rPr>
        <w:t xml:space="preserve"> ІЕЕ, 2019. С</w:t>
      </w:r>
      <w:r w:rsidRPr="00460274">
        <w:rPr>
          <w:color w:val="000000" w:themeColor="text1"/>
          <w:sz w:val="28"/>
          <w:szCs w:val="28"/>
        </w:rPr>
        <w:t>. 96</w:t>
      </w:r>
      <w:r w:rsidRPr="00963B32">
        <w:rPr>
          <w:rFonts w:ascii="Symbol" w:hAnsi="Symbol"/>
          <w:color w:val="000000" w:themeColor="text1"/>
          <w:sz w:val="28"/>
          <w:szCs w:val="28"/>
        </w:rPr>
        <w:t></w:t>
      </w:r>
      <w:r w:rsidRPr="00460274">
        <w:rPr>
          <w:color w:val="000000" w:themeColor="text1"/>
          <w:sz w:val="28"/>
          <w:szCs w:val="28"/>
        </w:rPr>
        <w:t>104</w:t>
      </w:r>
      <w:proofErr w:type="gramStart"/>
      <w:r w:rsidRPr="00460274">
        <w:rPr>
          <w:color w:val="000000" w:themeColor="text1"/>
          <w:sz w:val="28"/>
          <w:szCs w:val="28"/>
        </w:rPr>
        <w:t>. ;</w:t>
      </w:r>
      <w:proofErr w:type="gramEnd"/>
      <w:r w:rsidRPr="00460274">
        <w:rPr>
          <w:color w:val="000000" w:themeColor="text1"/>
          <w:sz w:val="28"/>
          <w:szCs w:val="28"/>
        </w:rPr>
        <w:t xml:space="preserve"> </w:t>
      </w:r>
      <w:proofErr w:type="spellStart"/>
      <w:r w:rsidRPr="007050E2">
        <w:rPr>
          <w:color w:val="000000" w:themeColor="text1"/>
          <w:sz w:val="28"/>
          <w:szCs w:val="28"/>
          <w:lang w:val="en-US"/>
        </w:rPr>
        <w:t>Url</w:t>
      </w:r>
      <w:proofErr w:type="spellEnd"/>
      <w:r w:rsidRPr="00460274">
        <w:rPr>
          <w:color w:val="000000" w:themeColor="text1"/>
          <w:sz w:val="28"/>
          <w:szCs w:val="28"/>
        </w:rPr>
        <w:t xml:space="preserve">: </w:t>
      </w:r>
      <w:r w:rsidRPr="007050E2">
        <w:rPr>
          <w:color w:val="000000" w:themeColor="text1"/>
          <w:sz w:val="28"/>
          <w:szCs w:val="28"/>
          <w:lang w:val="en-US"/>
        </w:rPr>
        <w:t>http</w:t>
      </w:r>
      <w:r w:rsidRPr="00460274">
        <w:rPr>
          <w:color w:val="000000" w:themeColor="text1"/>
          <w:sz w:val="28"/>
          <w:szCs w:val="28"/>
        </w:rPr>
        <w:t>://</w:t>
      </w:r>
      <w:proofErr w:type="spellStart"/>
      <w:r w:rsidRPr="007050E2">
        <w:rPr>
          <w:color w:val="000000" w:themeColor="text1"/>
          <w:sz w:val="28"/>
          <w:szCs w:val="28"/>
          <w:lang w:val="en-US"/>
        </w:rPr>
        <w:t>en</w:t>
      </w:r>
      <w:proofErr w:type="spellEnd"/>
      <w:r w:rsidRPr="00460274">
        <w:rPr>
          <w:color w:val="000000" w:themeColor="text1"/>
          <w:sz w:val="28"/>
          <w:szCs w:val="28"/>
        </w:rPr>
        <w:t>.</w:t>
      </w:r>
      <w:proofErr w:type="spellStart"/>
      <w:r w:rsidRPr="007050E2">
        <w:rPr>
          <w:color w:val="000000" w:themeColor="text1"/>
          <w:sz w:val="28"/>
          <w:szCs w:val="28"/>
          <w:lang w:val="en-US"/>
        </w:rPr>
        <w:t>iee</w:t>
      </w:r>
      <w:proofErr w:type="spellEnd"/>
      <w:r w:rsidRPr="00460274">
        <w:rPr>
          <w:color w:val="000000" w:themeColor="text1"/>
          <w:sz w:val="28"/>
          <w:szCs w:val="28"/>
        </w:rPr>
        <w:t>.</w:t>
      </w:r>
      <w:proofErr w:type="spellStart"/>
      <w:r w:rsidRPr="007050E2">
        <w:rPr>
          <w:color w:val="000000" w:themeColor="text1"/>
          <w:sz w:val="28"/>
          <w:szCs w:val="28"/>
          <w:lang w:val="en-US"/>
        </w:rPr>
        <w:t>kpi</w:t>
      </w:r>
      <w:proofErr w:type="spellEnd"/>
      <w:r w:rsidRPr="00460274">
        <w:rPr>
          <w:color w:val="000000" w:themeColor="text1"/>
          <w:sz w:val="28"/>
          <w:szCs w:val="28"/>
        </w:rPr>
        <w:t>.</w:t>
      </w:r>
      <w:proofErr w:type="spellStart"/>
      <w:r w:rsidRPr="007050E2">
        <w:rPr>
          <w:color w:val="000000" w:themeColor="text1"/>
          <w:sz w:val="28"/>
          <w:szCs w:val="28"/>
          <w:lang w:val="en-US"/>
        </w:rPr>
        <w:t>ua</w:t>
      </w:r>
      <w:proofErr w:type="spellEnd"/>
      <w:r w:rsidRPr="00460274">
        <w:rPr>
          <w:color w:val="000000" w:themeColor="text1"/>
          <w:sz w:val="28"/>
          <w:szCs w:val="28"/>
        </w:rPr>
        <w:t>/</w:t>
      </w:r>
      <w:r w:rsidRPr="007050E2">
        <w:rPr>
          <w:color w:val="000000" w:themeColor="text1"/>
          <w:sz w:val="28"/>
          <w:szCs w:val="28"/>
          <w:lang w:val="en-US"/>
        </w:rPr>
        <w:t>files</w:t>
      </w:r>
      <w:r w:rsidRPr="00460274">
        <w:rPr>
          <w:color w:val="000000" w:themeColor="text1"/>
          <w:sz w:val="28"/>
          <w:szCs w:val="28"/>
        </w:rPr>
        <w:t>/2019/</w:t>
      </w:r>
      <w:proofErr w:type="spellStart"/>
      <w:r w:rsidRPr="007050E2">
        <w:rPr>
          <w:color w:val="000000" w:themeColor="text1"/>
          <w:sz w:val="28"/>
          <w:szCs w:val="28"/>
          <w:lang w:val="en-US"/>
        </w:rPr>
        <w:t>dopovidi</w:t>
      </w:r>
      <w:proofErr w:type="spellEnd"/>
      <w:r w:rsidRPr="00460274">
        <w:rPr>
          <w:color w:val="000000" w:themeColor="text1"/>
          <w:sz w:val="28"/>
          <w:szCs w:val="28"/>
        </w:rPr>
        <w:t>2019.</w:t>
      </w:r>
      <w:r w:rsidRPr="007050E2">
        <w:rPr>
          <w:color w:val="000000" w:themeColor="text1"/>
          <w:sz w:val="28"/>
          <w:szCs w:val="28"/>
          <w:lang w:val="en-US"/>
        </w:rPr>
        <w:t>pdf</w:t>
      </w:r>
      <w:r w:rsidRPr="00460274">
        <w:rPr>
          <w:color w:val="000000" w:themeColor="text1"/>
          <w:sz w:val="28"/>
          <w:szCs w:val="28"/>
        </w:rPr>
        <w:t>.</w:t>
      </w:r>
    </w:p>
    <w:p w14:paraId="273776BE" w14:textId="77777777" w:rsidR="00963B32" w:rsidRPr="00963B32" w:rsidRDefault="00963B32" w:rsidP="00963B32">
      <w:pPr>
        <w:pStyle w:val="afc"/>
        <w:spacing w:before="0" w:beforeAutospacing="0" w:after="0" w:afterAutospacing="0" w:line="360" w:lineRule="auto"/>
        <w:ind w:firstLine="709"/>
        <w:jc w:val="both"/>
        <w:rPr>
          <w:color w:val="000000" w:themeColor="text1"/>
        </w:rPr>
      </w:pPr>
      <w:r w:rsidRPr="00460274">
        <w:rPr>
          <w:color w:val="000000" w:themeColor="text1"/>
          <w:sz w:val="28"/>
          <w:szCs w:val="28"/>
        </w:rPr>
        <w:t>2.</w:t>
      </w:r>
      <w:r w:rsidRPr="00963B32">
        <w:rPr>
          <w:color w:val="000000" w:themeColor="text1"/>
          <w:sz w:val="28"/>
          <w:szCs w:val="28"/>
        </w:rPr>
        <w:t>Виноградов</w:t>
      </w:r>
      <w:r w:rsidRPr="00460274">
        <w:rPr>
          <w:color w:val="000000" w:themeColor="text1"/>
          <w:sz w:val="28"/>
          <w:szCs w:val="28"/>
        </w:rPr>
        <w:t>-</w:t>
      </w:r>
      <w:r w:rsidRPr="00963B32">
        <w:rPr>
          <w:color w:val="000000" w:themeColor="text1"/>
          <w:sz w:val="28"/>
          <w:szCs w:val="28"/>
        </w:rPr>
        <w:t>Салтиков</w:t>
      </w:r>
      <w:r w:rsidRPr="00460274">
        <w:rPr>
          <w:color w:val="000000" w:themeColor="text1"/>
          <w:sz w:val="28"/>
          <w:szCs w:val="28"/>
        </w:rPr>
        <w:t xml:space="preserve"> </w:t>
      </w:r>
      <w:r w:rsidRPr="00963B32">
        <w:rPr>
          <w:color w:val="000000" w:themeColor="text1"/>
          <w:sz w:val="28"/>
          <w:szCs w:val="28"/>
        </w:rPr>
        <w:t>В</w:t>
      </w:r>
      <w:r w:rsidRPr="00460274">
        <w:rPr>
          <w:color w:val="000000" w:themeColor="text1"/>
          <w:sz w:val="28"/>
          <w:szCs w:val="28"/>
        </w:rPr>
        <w:t>.</w:t>
      </w:r>
      <w:r w:rsidRPr="00963B32">
        <w:rPr>
          <w:color w:val="000000" w:themeColor="text1"/>
          <w:sz w:val="28"/>
          <w:szCs w:val="28"/>
        </w:rPr>
        <w:t>О</w:t>
      </w:r>
      <w:r w:rsidRPr="00460274">
        <w:rPr>
          <w:color w:val="000000" w:themeColor="text1"/>
          <w:sz w:val="28"/>
          <w:szCs w:val="28"/>
        </w:rPr>
        <w:t xml:space="preserve">., </w:t>
      </w:r>
      <w:r w:rsidRPr="00963B32">
        <w:rPr>
          <w:color w:val="000000" w:themeColor="text1"/>
          <w:sz w:val="28"/>
          <w:szCs w:val="28"/>
        </w:rPr>
        <w:t>Гаврилюк</w:t>
      </w:r>
      <w:r w:rsidRPr="00460274">
        <w:rPr>
          <w:color w:val="000000" w:themeColor="text1"/>
          <w:sz w:val="28"/>
          <w:szCs w:val="28"/>
        </w:rPr>
        <w:t xml:space="preserve"> </w:t>
      </w:r>
      <w:r w:rsidRPr="00963B32">
        <w:rPr>
          <w:color w:val="000000" w:themeColor="text1"/>
          <w:sz w:val="28"/>
          <w:szCs w:val="28"/>
        </w:rPr>
        <w:t>Д</w:t>
      </w:r>
      <w:r w:rsidRPr="00460274">
        <w:rPr>
          <w:color w:val="000000" w:themeColor="text1"/>
          <w:sz w:val="28"/>
          <w:szCs w:val="28"/>
        </w:rPr>
        <w:t>.</w:t>
      </w:r>
      <w:r w:rsidRPr="00963B32">
        <w:rPr>
          <w:color w:val="000000" w:themeColor="text1"/>
          <w:sz w:val="28"/>
          <w:szCs w:val="28"/>
        </w:rPr>
        <w:t>С</w:t>
      </w:r>
      <w:r w:rsidRPr="00460274">
        <w:rPr>
          <w:color w:val="000000" w:themeColor="text1"/>
          <w:sz w:val="28"/>
          <w:szCs w:val="28"/>
        </w:rPr>
        <w:t xml:space="preserve">., </w:t>
      </w:r>
      <w:proofErr w:type="spellStart"/>
      <w:r w:rsidRPr="00963B32">
        <w:rPr>
          <w:color w:val="000000" w:themeColor="text1"/>
          <w:sz w:val="28"/>
          <w:szCs w:val="28"/>
        </w:rPr>
        <w:t>Святний</w:t>
      </w:r>
      <w:proofErr w:type="spellEnd"/>
      <w:r w:rsidRPr="00460274">
        <w:rPr>
          <w:color w:val="000000" w:themeColor="text1"/>
          <w:sz w:val="28"/>
          <w:szCs w:val="28"/>
        </w:rPr>
        <w:t xml:space="preserve"> </w:t>
      </w:r>
      <w:r w:rsidRPr="00963B32">
        <w:rPr>
          <w:color w:val="000000" w:themeColor="text1"/>
          <w:sz w:val="28"/>
          <w:szCs w:val="28"/>
        </w:rPr>
        <w:t>Л</w:t>
      </w:r>
      <w:r w:rsidRPr="00460274">
        <w:rPr>
          <w:color w:val="000000" w:themeColor="text1"/>
          <w:sz w:val="28"/>
          <w:szCs w:val="28"/>
        </w:rPr>
        <w:t>.</w:t>
      </w:r>
      <w:r w:rsidRPr="00963B32">
        <w:rPr>
          <w:color w:val="000000" w:themeColor="text1"/>
          <w:sz w:val="28"/>
          <w:szCs w:val="28"/>
        </w:rPr>
        <w:t>О</w:t>
      </w:r>
      <w:r w:rsidRPr="00460274">
        <w:rPr>
          <w:color w:val="000000" w:themeColor="text1"/>
          <w:sz w:val="28"/>
          <w:szCs w:val="28"/>
        </w:rPr>
        <w:t xml:space="preserve">., </w:t>
      </w:r>
      <w:r w:rsidRPr="00963B32">
        <w:rPr>
          <w:color w:val="000000" w:themeColor="text1"/>
          <w:sz w:val="28"/>
          <w:szCs w:val="28"/>
        </w:rPr>
        <w:t>Чубенко</w:t>
      </w:r>
      <w:r w:rsidRPr="00460274">
        <w:rPr>
          <w:color w:val="000000" w:themeColor="text1"/>
          <w:sz w:val="28"/>
          <w:szCs w:val="28"/>
        </w:rPr>
        <w:t xml:space="preserve"> </w:t>
      </w:r>
      <w:r w:rsidRPr="00963B32">
        <w:rPr>
          <w:color w:val="000000" w:themeColor="text1"/>
          <w:sz w:val="28"/>
          <w:szCs w:val="28"/>
        </w:rPr>
        <w:t>Д</w:t>
      </w:r>
      <w:r w:rsidRPr="00460274">
        <w:rPr>
          <w:color w:val="000000" w:themeColor="text1"/>
          <w:sz w:val="28"/>
          <w:szCs w:val="28"/>
        </w:rPr>
        <w:t>.</w:t>
      </w:r>
      <w:r w:rsidRPr="00963B32">
        <w:rPr>
          <w:color w:val="000000" w:themeColor="text1"/>
          <w:sz w:val="28"/>
          <w:szCs w:val="28"/>
        </w:rPr>
        <w:t>Е</w:t>
      </w:r>
      <w:r w:rsidRPr="00460274">
        <w:rPr>
          <w:color w:val="000000" w:themeColor="text1"/>
          <w:sz w:val="28"/>
          <w:szCs w:val="28"/>
        </w:rPr>
        <w:t>.</w:t>
      </w:r>
      <w:r w:rsidRPr="007050E2">
        <w:rPr>
          <w:color w:val="000000" w:themeColor="text1"/>
          <w:sz w:val="28"/>
          <w:szCs w:val="28"/>
          <w:lang w:val="en-US"/>
        </w:rPr>
        <w:t> </w:t>
      </w:r>
      <w:proofErr w:type="spellStart"/>
      <w:r w:rsidRPr="00963B32">
        <w:rPr>
          <w:color w:val="000000" w:themeColor="text1"/>
          <w:sz w:val="28"/>
          <w:szCs w:val="28"/>
        </w:rPr>
        <w:t>Результати</w:t>
      </w:r>
      <w:proofErr w:type="spellEnd"/>
      <w:r w:rsidRPr="00460274">
        <w:rPr>
          <w:color w:val="000000" w:themeColor="text1"/>
          <w:sz w:val="28"/>
          <w:szCs w:val="28"/>
        </w:rPr>
        <w:t xml:space="preserve"> </w:t>
      </w:r>
      <w:proofErr w:type="spellStart"/>
      <w:r w:rsidRPr="00963B32">
        <w:rPr>
          <w:color w:val="000000" w:themeColor="text1"/>
          <w:sz w:val="28"/>
          <w:szCs w:val="28"/>
        </w:rPr>
        <w:t>досліджень</w:t>
      </w:r>
      <w:proofErr w:type="spellEnd"/>
      <w:r w:rsidRPr="00460274">
        <w:rPr>
          <w:color w:val="000000" w:themeColor="text1"/>
          <w:sz w:val="28"/>
          <w:szCs w:val="28"/>
        </w:rPr>
        <w:t xml:space="preserve"> </w:t>
      </w:r>
      <w:r w:rsidRPr="00963B32">
        <w:rPr>
          <w:color w:val="000000" w:themeColor="text1"/>
          <w:sz w:val="28"/>
          <w:szCs w:val="28"/>
        </w:rPr>
        <w:t>умов</w:t>
      </w:r>
      <w:r w:rsidRPr="00460274">
        <w:rPr>
          <w:color w:val="000000" w:themeColor="text1"/>
          <w:sz w:val="28"/>
          <w:szCs w:val="28"/>
        </w:rPr>
        <w:t xml:space="preserve"> </w:t>
      </w:r>
      <w:proofErr w:type="spellStart"/>
      <w:r w:rsidRPr="00963B32">
        <w:rPr>
          <w:color w:val="000000" w:themeColor="text1"/>
          <w:sz w:val="28"/>
          <w:szCs w:val="28"/>
        </w:rPr>
        <w:t>повітряного</w:t>
      </w:r>
      <w:proofErr w:type="spellEnd"/>
      <w:r w:rsidRPr="00460274">
        <w:rPr>
          <w:color w:val="000000" w:themeColor="text1"/>
          <w:sz w:val="28"/>
          <w:szCs w:val="28"/>
        </w:rPr>
        <w:t xml:space="preserve"> </w:t>
      </w:r>
      <w:r w:rsidRPr="00963B32">
        <w:rPr>
          <w:color w:val="000000" w:themeColor="text1"/>
          <w:sz w:val="28"/>
          <w:szCs w:val="28"/>
        </w:rPr>
        <w:t>комфорту</w:t>
      </w:r>
      <w:r w:rsidRPr="00460274">
        <w:rPr>
          <w:color w:val="000000" w:themeColor="text1"/>
          <w:sz w:val="28"/>
          <w:szCs w:val="28"/>
        </w:rPr>
        <w:t xml:space="preserve"> </w:t>
      </w:r>
      <w:r w:rsidRPr="00963B32">
        <w:rPr>
          <w:color w:val="000000" w:themeColor="text1"/>
          <w:sz w:val="28"/>
          <w:szCs w:val="28"/>
        </w:rPr>
        <w:t>в</w:t>
      </w:r>
      <w:r w:rsidRPr="00460274">
        <w:rPr>
          <w:color w:val="000000" w:themeColor="text1"/>
          <w:sz w:val="28"/>
          <w:szCs w:val="28"/>
        </w:rPr>
        <w:t xml:space="preserve"> </w:t>
      </w:r>
      <w:proofErr w:type="spellStart"/>
      <w:r w:rsidRPr="00963B32">
        <w:rPr>
          <w:color w:val="000000" w:themeColor="text1"/>
          <w:sz w:val="28"/>
          <w:szCs w:val="28"/>
        </w:rPr>
        <w:t>приміщеннях</w:t>
      </w:r>
      <w:proofErr w:type="spellEnd"/>
      <w:r w:rsidRPr="00460274">
        <w:rPr>
          <w:color w:val="000000" w:themeColor="text1"/>
          <w:sz w:val="28"/>
          <w:szCs w:val="28"/>
        </w:rPr>
        <w:t xml:space="preserve"> </w:t>
      </w:r>
      <w:proofErr w:type="spellStart"/>
      <w:r w:rsidRPr="00963B32">
        <w:rPr>
          <w:color w:val="000000" w:themeColor="text1"/>
          <w:sz w:val="28"/>
          <w:szCs w:val="28"/>
        </w:rPr>
        <w:t>шкіл</w:t>
      </w:r>
      <w:proofErr w:type="spellEnd"/>
      <w:r w:rsidRPr="00460274">
        <w:rPr>
          <w:color w:val="000000" w:themeColor="text1"/>
          <w:sz w:val="28"/>
          <w:szCs w:val="28"/>
        </w:rPr>
        <w:t xml:space="preserve"> </w:t>
      </w:r>
      <w:proofErr w:type="spellStart"/>
      <w:r w:rsidRPr="00963B32">
        <w:rPr>
          <w:color w:val="000000" w:themeColor="text1"/>
          <w:sz w:val="28"/>
          <w:szCs w:val="28"/>
        </w:rPr>
        <w:t>Соломянського</w:t>
      </w:r>
      <w:proofErr w:type="spellEnd"/>
      <w:r w:rsidRPr="00460274">
        <w:rPr>
          <w:color w:val="000000" w:themeColor="text1"/>
          <w:sz w:val="28"/>
          <w:szCs w:val="28"/>
        </w:rPr>
        <w:t xml:space="preserve"> </w:t>
      </w:r>
      <w:r w:rsidRPr="00963B32">
        <w:rPr>
          <w:color w:val="000000" w:themeColor="text1"/>
          <w:sz w:val="28"/>
          <w:szCs w:val="28"/>
        </w:rPr>
        <w:t>району</w:t>
      </w:r>
      <w:r w:rsidRPr="00460274">
        <w:rPr>
          <w:color w:val="000000" w:themeColor="text1"/>
          <w:sz w:val="28"/>
          <w:szCs w:val="28"/>
        </w:rPr>
        <w:t xml:space="preserve"> </w:t>
      </w:r>
      <w:r w:rsidRPr="00963B32">
        <w:rPr>
          <w:color w:val="000000" w:themeColor="text1"/>
          <w:sz w:val="28"/>
          <w:szCs w:val="28"/>
        </w:rPr>
        <w:t>в</w:t>
      </w:r>
      <w:r w:rsidRPr="00460274">
        <w:rPr>
          <w:color w:val="000000" w:themeColor="text1"/>
          <w:sz w:val="28"/>
          <w:szCs w:val="28"/>
        </w:rPr>
        <w:t xml:space="preserve"> </w:t>
      </w:r>
      <w:proofErr w:type="spellStart"/>
      <w:r w:rsidRPr="00963B32">
        <w:rPr>
          <w:color w:val="000000" w:themeColor="text1"/>
          <w:sz w:val="28"/>
          <w:szCs w:val="28"/>
        </w:rPr>
        <w:t>м</w:t>
      </w:r>
      <w:r w:rsidRPr="00460274">
        <w:rPr>
          <w:color w:val="000000" w:themeColor="text1"/>
          <w:sz w:val="28"/>
          <w:szCs w:val="28"/>
        </w:rPr>
        <w:t>.</w:t>
      </w:r>
      <w:r w:rsidRPr="00963B32">
        <w:rPr>
          <w:color w:val="000000" w:themeColor="text1"/>
          <w:sz w:val="28"/>
          <w:szCs w:val="28"/>
        </w:rPr>
        <w:t>Києві</w:t>
      </w:r>
      <w:proofErr w:type="spellEnd"/>
      <w:r w:rsidRPr="00460274">
        <w:rPr>
          <w:color w:val="000000" w:themeColor="text1"/>
          <w:sz w:val="28"/>
          <w:szCs w:val="28"/>
        </w:rPr>
        <w:t>. //</w:t>
      </w:r>
      <w:proofErr w:type="spellStart"/>
      <w:r w:rsidRPr="00963B32">
        <w:rPr>
          <w:color w:val="000000" w:themeColor="text1"/>
          <w:sz w:val="28"/>
          <w:szCs w:val="28"/>
        </w:rPr>
        <w:t>Матеріали</w:t>
      </w:r>
      <w:proofErr w:type="spellEnd"/>
      <w:r w:rsidRPr="00460274">
        <w:rPr>
          <w:color w:val="000000" w:themeColor="text1"/>
          <w:sz w:val="28"/>
          <w:szCs w:val="28"/>
        </w:rPr>
        <w:t xml:space="preserve"> </w:t>
      </w:r>
      <w:r w:rsidRPr="007050E2">
        <w:rPr>
          <w:color w:val="000000" w:themeColor="text1"/>
          <w:sz w:val="28"/>
          <w:szCs w:val="28"/>
          <w:lang w:val="en-US"/>
        </w:rPr>
        <w:t>VI </w:t>
      </w:r>
      <w:proofErr w:type="spellStart"/>
      <w:r w:rsidRPr="00963B32">
        <w:rPr>
          <w:color w:val="000000" w:themeColor="text1"/>
          <w:sz w:val="28"/>
          <w:szCs w:val="28"/>
        </w:rPr>
        <w:t>Всеукр</w:t>
      </w:r>
      <w:proofErr w:type="spellEnd"/>
      <w:r w:rsidRPr="00460274">
        <w:rPr>
          <w:color w:val="000000" w:themeColor="text1"/>
          <w:sz w:val="28"/>
          <w:szCs w:val="28"/>
        </w:rPr>
        <w:t xml:space="preserve">. </w:t>
      </w:r>
      <w:r w:rsidRPr="00963B32">
        <w:rPr>
          <w:color w:val="000000" w:themeColor="text1"/>
          <w:sz w:val="28"/>
          <w:szCs w:val="28"/>
        </w:rPr>
        <w:t>наук</w:t>
      </w:r>
      <w:r w:rsidRPr="00460274">
        <w:rPr>
          <w:color w:val="000000" w:themeColor="text1"/>
          <w:sz w:val="28"/>
          <w:szCs w:val="28"/>
        </w:rPr>
        <w:t>.-</w:t>
      </w:r>
      <w:proofErr w:type="spellStart"/>
      <w:r w:rsidRPr="00963B32">
        <w:rPr>
          <w:color w:val="000000" w:themeColor="text1"/>
          <w:sz w:val="28"/>
          <w:szCs w:val="28"/>
        </w:rPr>
        <w:t>практ</w:t>
      </w:r>
      <w:proofErr w:type="spellEnd"/>
      <w:r w:rsidRPr="00460274">
        <w:rPr>
          <w:color w:val="000000" w:themeColor="text1"/>
          <w:sz w:val="28"/>
          <w:szCs w:val="28"/>
        </w:rPr>
        <w:t xml:space="preserve">. </w:t>
      </w:r>
      <w:r w:rsidRPr="007050E2">
        <w:rPr>
          <w:color w:val="000000" w:themeColor="text1"/>
          <w:sz w:val="28"/>
          <w:szCs w:val="28"/>
          <w:lang w:val="en-US"/>
        </w:rPr>
        <w:t> </w:t>
      </w:r>
      <w:proofErr w:type="spellStart"/>
      <w:r w:rsidRPr="00963B32">
        <w:rPr>
          <w:color w:val="000000" w:themeColor="text1"/>
          <w:sz w:val="28"/>
          <w:szCs w:val="28"/>
        </w:rPr>
        <w:t>інтернет-конф</w:t>
      </w:r>
      <w:proofErr w:type="spellEnd"/>
      <w:r w:rsidRPr="00963B32">
        <w:rPr>
          <w:color w:val="000000" w:themeColor="text1"/>
          <w:sz w:val="28"/>
          <w:szCs w:val="28"/>
        </w:rPr>
        <w:t xml:space="preserve">. студ., </w:t>
      </w:r>
      <w:proofErr w:type="spellStart"/>
      <w:r w:rsidRPr="00963B32">
        <w:rPr>
          <w:color w:val="000000" w:themeColor="text1"/>
          <w:sz w:val="28"/>
          <w:szCs w:val="28"/>
        </w:rPr>
        <w:t>асп</w:t>
      </w:r>
      <w:proofErr w:type="spellEnd"/>
      <w:r w:rsidRPr="00963B32">
        <w:rPr>
          <w:color w:val="000000" w:themeColor="text1"/>
          <w:sz w:val="28"/>
          <w:szCs w:val="28"/>
        </w:rPr>
        <w:t xml:space="preserve">. і </w:t>
      </w:r>
      <w:proofErr w:type="spellStart"/>
      <w:r w:rsidRPr="00963B32">
        <w:rPr>
          <w:color w:val="000000" w:themeColor="text1"/>
          <w:sz w:val="28"/>
          <w:szCs w:val="28"/>
        </w:rPr>
        <w:t>молодих</w:t>
      </w:r>
      <w:proofErr w:type="spellEnd"/>
      <w:r w:rsidRPr="00963B32">
        <w:rPr>
          <w:color w:val="000000" w:themeColor="text1"/>
          <w:sz w:val="28"/>
          <w:szCs w:val="28"/>
        </w:rPr>
        <w:t xml:space="preserve"> </w:t>
      </w:r>
      <w:proofErr w:type="spellStart"/>
      <w:r w:rsidRPr="00963B32">
        <w:rPr>
          <w:color w:val="000000" w:themeColor="text1"/>
          <w:sz w:val="28"/>
          <w:szCs w:val="28"/>
        </w:rPr>
        <w:t>вч</w:t>
      </w:r>
      <w:proofErr w:type="spellEnd"/>
      <w:r w:rsidRPr="00963B32">
        <w:rPr>
          <w:color w:val="000000" w:themeColor="text1"/>
          <w:sz w:val="28"/>
          <w:szCs w:val="28"/>
        </w:rPr>
        <w:t>. «</w:t>
      </w:r>
      <w:proofErr w:type="spellStart"/>
      <w:r w:rsidRPr="00963B32">
        <w:rPr>
          <w:color w:val="000000" w:themeColor="text1"/>
          <w:sz w:val="28"/>
          <w:szCs w:val="28"/>
        </w:rPr>
        <w:t>Актуальні</w:t>
      </w:r>
      <w:proofErr w:type="spellEnd"/>
      <w:r w:rsidRPr="00963B32">
        <w:rPr>
          <w:color w:val="000000" w:themeColor="text1"/>
          <w:sz w:val="28"/>
          <w:szCs w:val="28"/>
        </w:rPr>
        <w:t xml:space="preserve"> </w:t>
      </w:r>
      <w:proofErr w:type="spellStart"/>
      <w:r w:rsidRPr="00963B32">
        <w:rPr>
          <w:color w:val="000000" w:themeColor="text1"/>
          <w:sz w:val="28"/>
          <w:szCs w:val="28"/>
        </w:rPr>
        <w:t>проблеми</w:t>
      </w:r>
      <w:proofErr w:type="spellEnd"/>
      <w:r w:rsidRPr="00963B32">
        <w:rPr>
          <w:color w:val="000000" w:themeColor="text1"/>
          <w:sz w:val="28"/>
          <w:szCs w:val="28"/>
        </w:rPr>
        <w:t xml:space="preserve"> </w:t>
      </w:r>
      <w:proofErr w:type="spellStart"/>
      <w:r w:rsidRPr="00963B32">
        <w:rPr>
          <w:color w:val="000000" w:themeColor="text1"/>
          <w:sz w:val="28"/>
          <w:szCs w:val="28"/>
        </w:rPr>
        <w:t>сучасної</w:t>
      </w:r>
      <w:proofErr w:type="spellEnd"/>
      <w:r w:rsidRPr="00963B32">
        <w:rPr>
          <w:color w:val="000000" w:themeColor="text1"/>
          <w:sz w:val="28"/>
          <w:szCs w:val="28"/>
        </w:rPr>
        <w:t xml:space="preserve"> </w:t>
      </w:r>
      <w:proofErr w:type="spellStart"/>
      <w:r w:rsidRPr="00963B32">
        <w:rPr>
          <w:color w:val="000000" w:themeColor="text1"/>
          <w:sz w:val="28"/>
          <w:szCs w:val="28"/>
        </w:rPr>
        <w:t>енергетики</w:t>
      </w:r>
      <w:proofErr w:type="spellEnd"/>
      <w:r w:rsidRPr="00963B32">
        <w:rPr>
          <w:color w:val="000000" w:themeColor="text1"/>
          <w:sz w:val="28"/>
          <w:szCs w:val="28"/>
        </w:rPr>
        <w:t xml:space="preserve">». 22-24 трав. 2019 р. </w:t>
      </w:r>
      <w:r w:rsidRPr="00963B32">
        <w:rPr>
          <w:color w:val="000000" w:themeColor="text1"/>
        </w:rPr>
        <w:t> </w:t>
      </w:r>
      <w:r w:rsidRPr="00963B32">
        <w:rPr>
          <w:color w:val="000000" w:themeColor="text1"/>
          <w:sz w:val="28"/>
          <w:szCs w:val="28"/>
        </w:rPr>
        <w:t>м. Херсон: ХНТУ, 2019. С. 141</w:t>
      </w:r>
      <w:r w:rsidRPr="00963B32">
        <w:rPr>
          <w:rFonts w:ascii="Symbol" w:hAnsi="Symbol"/>
          <w:color w:val="000000" w:themeColor="text1"/>
          <w:sz w:val="28"/>
          <w:szCs w:val="28"/>
        </w:rPr>
        <w:t></w:t>
      </w:r>
      <w:r w:rsidRPr="00963B32">
        <w:rPr>
          <w:color w:val="000000" w:themeColor="text1"/>
          <w:sz w:val="28"/>
          <w:szCs w:val="28"/>
        </w:rPr>
        <w:t>145 </w:t>
      </w:r>
      <w:hyperlink r:id="rId11" w:history="1">
        <w:r w:rsidRPr="00963B32">
          <w:rPr>
            <w:rStyle w:val="af6"/>
            <w:color w:val="000000" w:themeColor="text1"/>
            <w:sz w:val="28"/>
            <w:szCs w:val="28"/>
            <w:u w:val="none"/>
          </w:rPr>
          <w:t xml:space="preserve">URL:http://kntu.net.ua/ </w:t>
        </w:r>
        <w:proofErr w:type="spellStart"/>
        <w:r w:rsidRPr="00963B32">
          <w:rPr>
            <w:rStyle w:val="af6"/>
            <w:color w:val="000000" w:themeColor="text1"/>
            <w:sz w:val="28"/>
            <w:szCs w:val="28"/>
            <w:u w:val="none"/>
          </w:rPr>
          <w:t>Conference_APME</w:t>
        </w:r>
        <w:proofErr w:type="spellEnd"/>
      </w:hyperlink>
      <w:r w:rsidRPr="00963B32">
        <w:rPr>
          <w:color w:val="000000" w:themeColor="text1"/>
          <w:sz w:val="28"/>
          <w:szCs w:val="28"/>
        </w:rPr>
        <w:t xml:space="preserve"> (дата </w:t>
      </w:r>
      <w:proofErr w:type="spellStart"/>
      <w:r w:rsidRPr="00963B32">
        <w:rPr>
          <w:color w:val="000000" w:themeColor="text1"/>
          <w:sz w:val="28"/>
          <w:szCs w:val="28"/>
        </w:rPr>
        <w:t>звернення</w:t>
      </w:r>
      <w:proofErr w:type="spellEnd"/>
      <w:r w:rsidRPr="00963B32">
        <w:rPr>
          <w:color w:val="000000" w:themeColor="text1"/>
          <w:sz w:val="28"/>
          <w:szCs w:val="28"/>
        </w:rPr>
        <w:t xml:space="preserve"> 26.05.2019).</w:t>
      </w:r>
    </w:p>
    <w:p w14:paraId="15D32CF8" w14:textId="77777777" w:rsidR="00963B32" w:rsidRPr="00963B32" w:rsidRDefault="00963B32" w:rsidP="00963B32">
      <w:pPr>
        <w:pStyle w:val="afc"/>
        <w:spacing w:before="0" w:beforeAutospacing="0" w:after="0" w:afterAutospacing="0" w:line="360" w:lineRule="auto"/>
        <w:ind w:firstLine="709"/>
        <w:jc w:val="both"/>
        <w:rPr>
          <w:color w:val="000000" w:themeColor="text1"/>
        </w:rPr>
      </w:pPr>
      <w:r w:rsidRPr="00963B32">
        <w:rPr>
          <w:color w:val="000000" w:themeColor="text1"/>
          <w:sz w:val="28"/>
          <w:szCs w:val="28"/>
        </w:rPr>
        <w:t>3. </w:t>
      </w:r>
      <w:proofErr w:type="spellStart"/>
      <w:r w:rsidRPr="00963B32">
        <w:rPr>
          <w:color w:val="000000" w:themeColor="text1"/>
          <w:sz w:val="28"/>
          <w:szCs w:val="28"/>
        </w:rPr>
        <w:t>Магістрант</w:t>
      </w:r>
      <w:proofErr w:type="spellEnd"/>
      <w:r w:rsidRPr="00963B32">
        <w:rPr>
          <w:color w:val="000000" w:themeColor="text1"/>
          <w:sz w:val="28"/>
          <w:szCs w:val="28"/>
        </w:rPr>
        <w:t xml:space="preserve"> Чубенко Д.Е.,  </w:t>
      </w:r>
      <w:proofErr w:type="spellStart"/>
      <w:r w:rsidRPr="00963B32">
        <w:rPr>
          <w:color w:val="000000" w:themeColor="text1"/>
          <w:sz w:val="28"/>
          <w:szCs w:val="28"/>
        </w:rPr>
        <w:t>науковий</w:t>
      </w:r>
      <w:proofErr w:type="spellEnd"/>
      <w:r w:rsidRPr="00963B32">
        <w:rPr>
          <w:color w:val="000000" w:themeColor="text1"/>
          <w:sz w:val="28"/>
          <w:szCs w:val="28"/>
        </w:rPr>
        <w:t xml:space="preserve"> </w:t>
      </w:r>
      <w:proofErr w:type="spellStart"/>
      <w:r w:rsidRPr="00963B32">
        <w:rPr>
          <w:color w:val="000000" w:themeColor="text1"/>
          <w:sz w:val="28"/>
          <w:szCs w:val="28"/>
        </w:rPr>
        <w:t>керівник</w:t>
      </w:r>
      <w:proofErr w:type="spellEnd"/>
      <w:r w:rsidRPr="00963B32">
        <w:rPr>
          <w:color w:val="000000" w:themeColor="text1"/>
          <w:sz w:val="28"/>
          <w:szCs w:val="28"/>
        </w:rPr>
        <w:t>: к.т.н., доц. Виноградов-</w:t>
      </w:r>
      <w:proofErr w:type="spellStart"/>
      <w:r w:rsidRPr="00963B32">
        <w:rPr>
          <w:color w:val="000000" w:themeColor="text1"/>
          <w:sz w:val="28"/>
          <w:szCs w:val="28"/>
        </w:rPr>
        <w:t>Салтиков</w:t>
      </w:r>
      <w:proofErr w:type="spellEnd"/>
      <w:r w:rsidRPr="00963B32">
        <w:rPr>
          <w:color w:val="000000" w:themeColor="text1"/>
          <w:sz w:val="28"/>
          <w:szCs w:val="28"/>
        </w:rPr>
        <w:t xml:space="preserve"> В.О. ДОСЛІДЖЕННЯ ТА ПРОПОЗИЦІЇ ДО СТАНУ ПОВІТРЯНОГО КОМФОРТУ В ШКОЛАХ// XX </w:t>
      </w:r>
      <w:proofErr w:type="spellStart"/>
      <w:r w:rsidRPr="00963B32">
        <w:rPr>
          <w:color w:val="000000" w:themeColor="text1"/>
          <w:sz w:val="28"/>
          <w:szCs w:val="28"/>
        </w:rPr>
        <w:t>Міжнародна</w:t>
      </w:r>
      <w:proofErr w:type="spellEnd"/>
      <w:r w:rsidRPr="00963B32">
        <w:rPr>
          <w:color w:val="000000" w:themeColor="text1"/>
          <w:sz w:val="28"/>
          <w:szCs w:val="28"/>
        </w:rPr>
        <w:t xml:space="preserve"> </w:t>
      </w:r>
      <w:proofErr w:type="spellStart"/>
      <w:r w:rsidRPr="00963B32">
        <w:rPr>
          <w:color w:val="000000" w:themeColor="text1"/>
          <w:sz w:val="28"/>
          <w:szCs w:val="28"/>
        </w:rPr>
        <w:t>студентська</w:t>
      </w:r>
      <w:proofErr w:type="spellEnd"/>
      <w:r w:rsidRPr="00963B32">
        <w:rPr>
          <w:color w:val="000000" w:themeColor="text1"/>
          <w:sz w:val="28"/>
          <w:szCs w:val="28"/>
        </w:rPr>
        <w:t xml:space="preserve"> </w:t>
      </w:r>
      <w:proofErr w:type="spellStart"/>
      <w:r w:rsidRPr="00963B32">
        <w:rPr>
          <w:color w:val="000000" w:themeColor="text1"/>
          <w:sz w:val="28"/>
          <w:szCs w:val="28"/>
        </w:rPr>
        <w:t>науково</w:t>
      </w:r>
      <w:proofErr w:type="spellEnd"/>
      <w:r w:rsidRPr="00963B32">
        <w:rPr>
          <w:color w:val="000000" w:themeColor="text1"/>
          <w:sz w:val="28"/>
          <w:szCs w:val="28"/>
        </w:rPr>
        <w:t xml:space="preserve">-практична </w:t>
      </w:r>
      <w:proofErr w:type="spellStart"/>
      <w:r w:rsidRPr="00963B32">
        <w:rPr>
          <w:color w:val="000000" w:themeColor="text1"/>
          <w:sz w:val="28"/>
          <w:szCs w:val="28"/>
        </w:rPr>
        <w:t>конференція</w:t>
      </w:r>
      <w:proofErr w:type="spellEnd"/>
      <w:r w:rsidRPr="00963B32">
        <w:rPr>
          <w:color w:val="000000" w:themeColor="text1"/>
          <w:sz w:val="28"/>
          <w:szCs w:val="28"/>
        </w:rPr>
        <w:t xml:space="preserve"> SCIENC E AND TECHNOLOGY OF THE ХХІ </w:t>
      </w:r>
      <w:proofErr w:type="spellStart"/>
      <w:r w:rsidRPr="00963B32">
        <w:rPr>
          <w:color w:val="000000" w:themeColor="text1"/>
          <w:sz w:val="28"/>
          <w:szCs w:val="28"/>
        </w:rPr>
        <w:t>century</w:t>
      </w:r>
      <w:proofErr w:type="spellEnd"/>
      <w:r w:rsidRPr="00963B32">
        <w:rPr>
          <w:color w:val="000000" w:themeColor="text1"/>
          <w:sz w:val="28"/>
          <w:szCs w:val="28"/>
        </w:rPr>
        <w:t xml:space="preserve"> Наука та </w:t>
      </w:r>
      <w:proofErr w:type="spellStart"/>
      <w:r w:rsidRPr="00963B32">
        <w:rPr>
          <w:color w:val="000000" w:themeColor="text1"/>
          <w:sz w:val="28"/>
          <w:szCs w:val="28"/>
        </w:rPr>
        <w:t>техніка</w:t>
      </w:r>
      <w:proofErr w:type="spellEnd"/>
      <w:r w:rsidRPr="00963B32">
        <w:rPr>
          <w:color w:val="000000" w:themeColor="text1"/>
          <w:sz w:val="28"/>
          <w:szCs w:val="28"/>
        </w:rPr>
        <w:t xml:space="preserve"> ХХІ </w:t>
      </w:r>
      <w:proofErr w:type="spellStart"/>
      <w:r w:rsidRPr="00963B32">
        <w:rPr>
          <w:color w:val="000000" w:themeColor="text1"/>
          <w:sz w:val="28"/>
          <w:szCs w:val="28"/>
        </w:rPr>
        <w:t>століття</w:t>
      </w:r>
      <w:proofErr w:type="spellEnd"/>
      <w:r w:rsidRPr="00963B32">
        <w:rPr>
          <w:color w:val="000000" w:themeColor="text1"/>
          <w:sz w:val="28"/>
          <w:szCs w:val="28"/>
        </w:rPr>
        <w:t xml:space="preserve">. 28 листопада 2019 р. м. </w:t>
      </w:r>
      <w:proofErr w:type="spellStart"/>
      <w:r w:rsidRPr="00963B32">
        <w:rPr>
          <w:color w:val="000000" w:themeColor="text1"/>
          <w:sz w:val="28"/>
          <w:szCs w:val="28"/>
        </w:rPr>
        <w:t>Києв</w:t>
      </w:r>
      <w:proofErr w:type="spellEnd"/>
      <w:r w:rsidRPr="00963B32">
        <w:rPr>
          <w:color w:val="000000" w:themeColor="text1"/>
          <w:sz w:val="28"/>
          <w:szCs w:val="28"/>
        </w:rPr>
        <w:t xml:space="preserve">. КПІ </w:t>
      </w:r>
      <w:proofErr w:type="spellStart"/>
      <w:r w:rsidRPr="00963B32">
        <w:rPr>
          <w:color w:val="000000" w:themeColor="text1"/>
          <w:sz w:val="28"/>
          <w:szCs w:val="28"/>
        </w:rPr>
        <w:t>ім</w:t>
      </w:r>
      <w:proofErr w:type="spellEnd"/>
      <w:r w:rsidRPr="00963B32">
        <w:rPr>
          <w:color w:val="000000" w:themeColor="text1"/>
          <w:sz w:val="28"/>
          <w:szCs w:val="28"/>
        </w:rPr>
        <w:t xml:space="preserve">. </w:t>
      </w:r>
      <w:proofErr w:type="spellStart"/>
      <w:r w:rsidRPr="00963B32">
        <w:rPr>
          <w:color w:val="000000" w:themeColor="text1"/>
          <w:sz w:val="28"/>
          <w:szCs w:val="28"/>
        </w:rPr>
        <w:t>Ігоря</w:t>
      </w:r>
      <w:proofErr w:type="spellEnd"/>
      <w:r w:rsidRPr="00963B32">
        <w:rPr>
          <w:color w:val="000000" w:themeColor="text1"/>
          <w:sz w:val="28"/>
          <w:szCs w:val="28"/>
        </w:rPr>
        <w:t xml:space="preserve"> </w:t>
      </w:r>
      <w:proofErr w:type="spellStart"/>
      <w:r w:rsidRPr="00963B32">
        <w:rPr>
          <w:color w:val="000000" w:themeColor="text1"/>
          <w:sz w:val="28"/>
          <w:szCs w:val="28"/>
        </w:rPr>
        <w:t>Сікорського</w:t>
      </w:r>
      <w:proofErr w:type="spellEnd"/>
      <w:r w:rsidRPr="00963B32">
        <w:rPr>
          <w:color w:val="000000" w:themeColor="text1"/>
          <w:sz w:val="28"/>
          <w:szCs w:val="28"/>
        </w:rPr>
        <w:t xml:space="preserve"> Факультет </w:t>
      </w:r>
      <w:proofErr w:type="spellStart"/>
      <w:r w:rsidRPr="00963B32">
        <w:rPr>
          <w:color w:val="000000" w:themeColor="text1"/>
          <w:sz w:val="28"/>
          <w:szCs w:val="28"/>
        </w:rPr>
        <w:t>лінгвістики</w:t>
      </w:r>
      <w:proofErr w:type="spellEnd"/>
      <w:r w:rsidRPr="00963B32">
        <w:rPr>
          <w:color w:val="000000" w:themeColor="text1"/>
          <w:sz w:val="28"/>
          <w:szCs w:val="28"/>
        </w:rPr>
        <w:t>, 2019. studconf.fl.kpi.ua. </w:t>
      </w:r>
      <w:hyperlink r:id="rId12" w:history="1">
        <w:r w:rsidRPr="00963B32">
          <w:rPr>
            <w:rStyle w:val="af6"/>
            <w:color w:val="000000" w:themeColor="text1"/>
            <w:sz w:val="28"/>
            <w:szCs w:val="28"/>
            <w:u w:val="none"/>
          </w:rPr>
          <w:t>kpiconf3@ukr.net</w:t>
        </w:r>
      </w:hyperlink>
      <w:r w:rsidRPr="00963B32">
        <w:rPr>
          <w:color w:val="000000" w:themeColor="text1"/>
          <w:sz w:val="28"/>
          <w:szCs w:val="28"/>
        </w:rPr>
        <w:t>. http://studconf.fl.kpi.ua.</w:t>
      </w:r>
    </w:p>
    <w:p w14:paraId="6170E6AE" w14:textId="77777777" w:rsidR="00963B32" w:rsidRPr="00963B32" w:rsidRDefault="00963B32" w:rsidP="00963B32">
      <w:pPr>
        <w:pStyle w:val="afc"/>
        <w:spacing w:before="0" w:beforeAutospacing="0" w:after="0" w:afterAutospacing="0" w:line="360" w:lineRule="auto"/>
        <w:ind w:firstLine="709"/>
        <w:jc w:val="both"/>
        <w:rPr>
          <w:color w:val="000000" w:themeColor="text1"/>
        </w:rPr>
      </w:pPr>
      <w:r w:rsidRPr="00963B32">
        <w:rPr>
          <w:color w:val="000000" w:themeColor="text1"/>
          <w:sz w:val="28"/>
          <w:szCs w:val="28"/>
        </w:rPr>
        <w:t>4. Хрептун Д.Е., </w:t>
      </w:r>
      <w:proofErr w:type="spellStart"/>
      <w:r w:rsidRPr="00963B32">
        <w:rPr>
          <w:color w:val="000000" w:themeColor="text1"/>
          <w:sz w:val="28"/>
          <w:szCs w:val="28"/>
        </w:rPr>
        <w:t>науковий</w:t>
      </w:r>
      <w:proofErr w:type="spellEnd"/>
      <w:r w:rsidRPr="00963B32">
        <w:rPr>
          <w:color w:val="000000" w:themeColor="text1"/>
          <w:sz w:val="28"/>
          <w:szCs w:val="28"/>
        </w:rPr>
        <w:t xml:space="preserve"> </w:t>
      </w:r>
      <w:proofErr w:type="spellStart"/>
      <w:r w:rsidRPr="00963B32">
        <w:rPr>
          <w:color w:val="000000" w:themeColor="text1"/>
          <w:sz w:val="28"/>
          <w:szCs w:val="28"/>
        </w:rPr>
        <w:t>керівник</w:t>
      </w:r>
      <w:proofErr w:type="spellEnd"/>
      <w:r w:rsidRPr="00963B32">
        <w:rPr>
          <w:color w:val="000000" w:themeColor="text1"/>
          <w:sz w:val="28"/>
          <w:szCs w:val="28"/>
        </w:rPr>
        <w:t> Виноградов-</w:t>
      </w:r>
      <w:proofErr w:type="spellStart"/>
      <w:r w:rsidRPr="00963B32">
        <w:rPr>
          <w:color w:val="000000" w:themeColor="text1"/>
          <w:sz w:val="28"/>
          <w:szCs w:val="28"/>
        </w:rPr>
        <w:t>Салтиков</w:t>
      </w:r>
      <w:proofErr w:type="spellEnd"/>
      <w:r w:rsidRPr="00963B32">
        <w:rPr>
          <w:color w:val="000000" w:themeColor="text1"/>
          <w:sz w:val="28"/>
          <w:szCs w:val="28"/>
        </w:rPr>
        <w:t xml:space="preserve"> В.О. </w:t>
      </w:r>
      <w:proofErr w:type="spellStart"/>
      <w:r w:rsidRPr="00963B32">
        <w:rPr>
          <w:color w:val="000000" w:themeColor="text1"/>
          <w:sz w:val="28"/>
          <w:szCs w:val="28"/>
        </w:rPr>
        <w:t>Дослідження</w:t>
      </w:r>
      <w:proofErr w:type="spellEnd"/>
      <w:r w:rsidRPr="00963B32">
        <w:rPr>
          <w:color w:val="000000" w:themeColor="text1"/>
          <w:sz w:val="28"/>
          <w:szCs w:val="28"/>
        </w:rPr>
        <w:t xml:space="preserve"> </w:t>
      </w:r>
      <w:proofErr w:type="spellStart"/>
      <w:r w:rsidRPr="00963B32">
        <w:rPr>
          <w:color w:val="000000" w:themeColor="text1"/>
          <w:sz w:val="28"/>
          <w:szCs w:val="28"/>
        </w:rPr>
        <w:t>повітряного</w:t>
      </w:r>
      <w:proofErr w:type="spellEnd"/>
      <w:r w:rsidRPr="00963B32">
        <w:rPr>
          <w:color w:val="000000" w:themeColor="text1"/>
          <w:sz w:val="28"/>
          <w:szCs w:val="28"/>
        </w:rPr>
        <w:t xml:space="preserve">  комфорту в </w:t>
      </w:r>
      <w:proofErr w:type="spellStart"/>
      <w:r w:rsidRPr="00963B32">
        <w:rPr>
          <w:color w:val="000000" w:themeColor="text1"/>
          <w:sz w:val="28"/>
          <w:szCs w:val="28"/>
        </w:rPr>
        <w:t>учбових</w:t>
      </w:r>
      <w:proofErr w:type="spellEnd"/>
      <w:r w:rsidRPr="00963B32">
        <w:rPr>
          <w:color w:val="000000" w:themeColor="text1"/>
          <w:sz w:val="28"/>
          <w:szCs w:val="28"/>
        </w:rPr>
        <w:t xml:space="preserve"> </w:t>
      </w:r>
      <w:proofErr w:type="spellStart"/>
      <w:r w:rsidRPr="00963B32">
        <w:rPr>
          <w:color w:val="000000" w:themeColor="text1"/>
          <w:sz w:val="28"/>
          <w:szCs w:val="28"/>
        </w:rPr>
        <w:t>класах</w:t>
      </w:r>
      <w:proofErr w:type="spellEnd"/>
      <w:r w:rsidRPr="00963B32">
        <w:rPr>
          <w:color w:val="000000" w:themeColor="text1"/>
          <w:sz w:val="28"/>
          <w:szCs w:val="28"/>
        </w:rPr>
        <w:t xml:space="preserve"> </w:t>
      </w:r>
      <w:proofErr w:type="spellStart"/>
      <w:r w:rsidRPr="00963B32">
        <w:rPr>
          <w:color w:val="000000" w:themeColor="text1"/>
          <w:sz w:val="28"/>
          <w:szCs w:val="28"/>
        </w:rPr>
        <w:t>спеціалізованої</w:t>
      </w:r>
      <w:proofErr w:type="spellEnd"/>
      <w:r w:rsidRPr="00963B32">
        <w:rPr>
          <w:color w:val="000000" w:themeColor="text1"/>
          <w:sz w:val="28"/>
          <w:szCs w:val="28"/>
        </w:rPr>
        <w:t xml:space="preserve"> </w:t>
      </w:r>
      <w:proofErr w:type="spellStart"/>
      <w:r w:rsidRPr="00963B32">
        <w:rPr>
          <w:color w:val="000000" w:themeColor="text1"/>
          <w:sz w:val="28"/>
          <w:szCs w:val="28"/>
        </w:rPr>
        <w:t>школи</w:t>
      </w:r>
      <w:proofErr w:type="spellEnd"/>
      <w:r w:rsidRPr="00963B32">
        <w:rPr>
          <w:color w:val="000000" w:themeColor="text1"/>
          <w:sz w:val="28"/>
          <w:szCs w:val="28"/>
        </w:rPr>
        <w:t xml:space="preserve"> «Грааль» //IІ НАУКОВО-ТЕХНІЧНА КОНФЕРЕНЦІЯ МАГІСТРАНТІВ ІЕЕ </w:t>
      </w:r>
      <w:proofErr w:type="spellStart"/>
      <w:r w:rsidRPr="00963B32">
        <w:rPr>
          <w:color w:val="000000" w:themeColor="text1"/>
          <w:sz w:val="28"/>
          <w:szCs w:val="28"/>
        </w:rPr>
        <w:t>пам’яті</w:t>
      </w:r>
      <w:proofErr w:type="spellEnd"/>
      <w:r w:rsidRPr="00963B32">
        <w:rPr>
          <w:color w:val="000000" w:themeColor="text1"/>
          <w:sz w:val="28"/>
          <w:szCs w:val="28"/>
        </w:rPr>
        <w:t xml:space="preserve"> </w:t>
      </w:r>
      <w:proofErr w:type="spellStart"/>
      <w:r w:rsidRPr="00963B32">
        <w:rPr>
          <w:color w:val="000000" w:themeColor="text1"/>
          <w:sz w:val="28"/>
          <w:szCs w:val="28"/>
        </w:rPr>
        <w:t>професора</w:t>
      </w:r>
      <w:proofErr w:type="spellEnd"/>
      <w:r w:rsidRPr="00963B32">
        <w:rPr>
          <w:color w:val="000000" w:themeColor="text1"/>
          <w:sz w:val="28"/>
          <w:szCs w:val="28"/>
        </w:rPr>
        <w:t xml:space="preserve"> Василя Миколайовича </w:t>
      </w:r>
      <w:proofErr w:type="spellStart"/>
      <w:r w:rsidRPr="00963B32">
        <w:rPr>
          <w:color w:val="000000" w:themeColor="text1"/>
          <w:sz w:val="28"/>
          <w:szCs w:val="28"/>
        </w:rPr>
        <w:t>Винославського</w:t>
      </w:r>
      <w:proofErr w:type="spellEnd"/>
      <w:r w:rsidRPr="00963B32">
        <w:rPr>
          <w:color w:val="000000" w:themeColor="text1"/>
          <w:sz w:val="28"/>
          <w:szCs w:val="28"/>
        </w:rPr>
        <w:t xml:space="preserve"> (за результатами </w:t>
      </w:r>
      <w:proofErr w:type="spellStart"/>
      <w:r w:rsidRPr="00963B32">
        <w:rPr>
          <w:color w:val="000000" w:themeColor="text1"/>
          <w:sz w:val="28"/>
          <w:szCs w:val="28"/>
        </w:rPr>
        <w:t>дис</w:t>
      </w:r>
      <w:proofErr w:type="spellEnd"/>
      <w:r w:rsidRPr="00963B32">
        <w:rPr>
          <w:color w:val="000000" w:themeColor="text1"/>
          <w:sz w:val="28"/>
          <w:szCs w:val="28"/>
        </w:rPr>
        <w:t xml:space="preserve">. </w:t>
      </w:r>
      <w:proofErr w:type="spellStart"/>
      <w:r w:rsidRPr="00963B32">
        <w:rPr>
          <w:color w:val="000000" w:themeColor="text1"/>
          <w:sz w:val="28"/>
          <w:szCs w:val="28"/>
        </w:rPr>
        <w:t>досліджень</w:t>
      </w:r>
      <w:proofErr w:type="spellEnd"/>
      <w:r w:rsidRPr="00963B32">
        <w:rPr>
          <w:color w:val="000000" w:themeColor="text1"/>
          <w:sz w:val="28"/>
          <w:szCs w:val="28"/>
        </w:rPr>
        <w:t xml:space="preserve"> </w:t>
      </w:r>
      <w:proofErr w:type="spellStart"/>
      <w:r w:rsidRPr="00963B32">
        <w:rPr>
          <w:color w:val="000000" w:themeColor="text1"/>
          <w:sz w:val="28"/>
          <w:szCs w:val="28"/>
        </w:rPr>
        <w:t>магістрантів</w:t>
      </w:r>
      <w:proofErr w:type="spellEnd"/>
      <w:r w:rsidRPr="00963B32">
        <w:rPr>
          <w:color w:val="000000" w:themeColor="text1"/>
          <w:sz w:val="28"/>
          <w:szCs w:val="28"/>
        </w:rPr>
        <w:t xml:space="preserve">) 21-22 листопада 2019 року м. </w:t>
      </w:r>
      <w:proofErr w:type="spellStart"/>
      <w:r w:rsidRPr="00963B32">
        <w:rPr>
          <w:color w:val="000000" w:themeColor="text1"/>
          <w:sz w:val="28"/>
          <w:szCs w:val="28"/>
        </w:rPr>
        <w:t>Київ</w:t>
      </w:r>
      <w:proofErr w:type="spellEnd"/>
      <w:r w:rsidRPr="00963B32">
        <w:rPr>
          <w:color w:val="000000" w:themeColor="text1"/>
          <w:sz w:val="28"/>
          <w:szCs w:val="28"/>
        </w:rPr>
        <w:t xml:space="preserve">. КПІ </w:t>
      </w:r>
      <w:proofErr w:type="spellStart"/>
      <w:r w:rsidRPr="00963B32">
        <w:rPr>
          <w:color w:val="000000" w:themeColor="text1"/>
          <w:sz w:val="28"/>
          <w:szCs w:val="28"/>
        </w:rPr>
        <w:t>ім</w:t>
      </w:r>
      <w:proofErr w:type="spellEnd"/>
      <w:r w:rsidRPr="00963B32">
        <w:rPr>
          <w:color w:val="000000" w:themeColor="text1"/>
          <w:sz w:val="28"/>
          <w:szCs w:val="28"/>
        </w:rPr>
        <w:t xml:space="preserve">. </w:t>
      </w:r>
      <w:proofErr w:type="spellStart"/>
      <w:r w:rsidRPr="00963B32">
        <w:rPr>
          <w:color w:val="000000" w:themeColor="text1"/>
          <w:sz w:val="28"/>
          <w:szCs w:val="28"/>
        </w:rPr>
        <w:t>Ігоря</w:t>
      </w:r>
      <w:proofErr w:type="spellEnd"/>
      <w:r w:rsidRPr="00963B32">
        <w:rPr>
          <w:color w:val="000000" w:themeColor="text1"/>
          <w:sz w:val="28"/>
          <w:szCs w:val="28"/>
        </w:rPr>
        <w:t xml:space="preserve"> </w:t>
      </w:r>
      <w:proofErr w:type="spellStart"/>
      <w:r w:rsidRPr="00963B32">
        <w:rPr>
          <w:color w:val="000000" w:themeColor="text1"/>
          <w:sz w:val="28"/>
          <w:szCs w:val="28"/>
        </w:rPr>
        <w:t>Сікорського</w:t>
      </w:r>
      <w:proofErr w:type="spellEnd"/>
      <w:r w:rsidRPr="00963B32">
        <w:rPr>
          <w:color w:val="000000" w:themeColor="text1"/>
          <w:sz w:val="28"/>
          <w:szCs w:val="28"/>
        </w:rPr>
        <w:t xml:space="preserve"> ІЕЕ, 2019. </w:t>
      </w:r>
      <w:hyperlink r:id="rId13" w:history="1">
        <w:r w:rsidRPr="00963B32">
          <w:rPr>
            <w:rStyle w:val="af6"/>
            <w:color w:val="000000" w:themeColor="text1"/>
            <w:sz w:val="28"/>
            <w:szCs w:val="28"/>
            <w:u w:val="none"/>
          </w:rPr>
          <w:t>www.iee.kpi.ua</w:t>
        </w:r>
      </w:hyperlink>
      <w:r w:rsidRPr="00963B32">
        <w:rPr>
          <w:color w:val="000000" w:themeColor="text1"/>
          <w:sz w:val="28"/>
          <w:szCs w:val="28"/>
        </w:rPr>
        <w:t> </w:t>
      </w:r>
    </w:p>
    <w:p w14:paraId="434E9114" w14:textId="77777777" w:rsidR="00E97A34" w:rsidRDefault="00E625CD" w:rsidP="00130F0B">
      <w:pPr>
        <w:pStyle w:val="HTML"/>
        <w:shd w:val="clear" w:color="auto" w:fill="FFFFFF"/>
        <w:spacing w:line="360" w:lineRule="auto"/>
        <w:ind w:firstLine="567"/>
        <w:jc w:val="both"/>
        <w:rPr>
          <w:sz w:val="28"/>
          <w:szCs w:val="28"/>
          <w:highlight w:val="yellow"/>
        </w:rPr>
      </w:pPr>
      <w:r w:rsidRPr="006A0897">
        <w:rPr>
          <w:rFonts w:ascii="Times New Roman" w:hAnsi="Times New Roman" w:cs="Times New Roman"/>
          <w:sz w:val="28"/>
          <w:szCs w:val="28"/>
        </w:rPr>
        <w:t>Ключові слова та словосполучення:</w:t>
      </w:r>
      <w:r w:rsidR="00130F0B">
        <w:rPr>
          <w:rFonts w:ascii="Times New Roman" w:hAnsi="Times New Roman" w:cs="Times New Roman"/>
          <w:sz w:val="28"/>
          <w:szCs w:val="28"/>
        </w:rPr>
        <w:t xml:space="preserve"> </w:t>
      </w:r>
      <w:r w:rsidR="006A0897" w:rsidRPr="006A0897">
        <w:rPr>
          <w:rFonts w:ascii="Times New Roman" w:hAnsi="Times New Roman" w:cs="Times New Roman"/>
          <w:sz w:val="28"/>
          <w:szCs w:val="24"/>
        </w:rPr>
        <w:t xml:space="preserve">енергозбереження, </w:t>
      </w:r>
      <w:r w:rsidR="006A0897">
        <w:rPr>
          <w:rFonts w:ascii="Times New Roman" w:hAnsi="Times New Roman" w:cs="Times New Roman"/>
          <w:sz w:val="28"/>
          <w:szCs w:val="24"/>
        </w:rPr>
        <w:t xml:space="preserve">енергоспоживання, навантаження, втрати, економія, </w:t>
      </w:r>
      <w:r w:rsidR="006A0897" w:rsidRPr="006A0897">
        <w:rPr>
          <w:rFonts w:ascii="Times New Roman" w:hAnsi="Times New Roman" w:cs="Times New Roman"/>
          <w:sz w:val="28"/>
          <w:szCs w:val="24"/>
        </w:rPr>
        <w:t>рекуператор повітря, вентиляція, повітрообмін, комфортні умови, вміст двоокису вуглецю.</w:t>
      </w:r>
      <w:r w:rsidR="00E97A34" w:rsidRPr="00F839E3">
        <w:rPr>
          <w:sz w:val="28"/>
          <w:szCs w:val="28"/>
          <w:highlight w:val="yellow"/>
        </w:rPr>
        <w:br w:type="page"/>
      </w:r>
    </w:p>
    <w:p w14:paraId="38208D60" w14:textId="77777777" w:rsidR="00CA58BF" w:rsidRPr="002225B0" w:rsidRDefault="00CA58BF" w:rsidP="00AA07D6">
      <w:pPr>
        <w:pStyle w:val="afc"/>
        <w:spacing w:before="0" w:beforeAutospacing="0" w:after="0" w:afterAutospacing="0" w:line="360" w:lineRule="auto"/>
        <w:jc w:val="center"/>
        <w:rPr>
          <w:b/>
          <w:color w:val="000000"/>
          <w:sz w:val="27"/>
          <w:szCs w:val="27"/>
          <w:lang w:val="en-US"/>
        </w:rPr>
      </w:pPr>
      <w:r w:rsidRPr="002225B0">
        <w:rPr>
          <w:b/>
          <w:color w:val="000000"/>
          <w:sz w:val="27"/>
          <w:szCs w:val="27"/>
          <w:lang w:val="en-US"/>
        </w:rPr>
        <w:lastRenderedPageBreak/>
        <w:t>ABSTRACT</w:t>
      </w:r>
    </w:p>
    <w:p w14:paraId="53DC5EEF" w14:textId="77777777" w:rsidR="00FC4D47" w:rsidRPr="00F839E3" w:rsidRDefault="00FC4D47" w:rsidP="00AA07D6">
      <w:pPr>
        <w:pStyle w:val="afc"/>
        <w:spacing w:before="0" w:beforeAutospacing="0" w:after="0" w:afterAutospacing="0" w:line="360" w:lineRule="auto"/>
        <w:jc w:val="center"/>
        <w:rPr>
          <w:b/>
          <w:color w:val="000000"/>
          <w:sz w:val="27"/>
          <w:szCs w:val="27"/>
          <w:highlight w:val="yellow"/>
          <w:lang w:val="en-US"/>
        </w:rPr>
      </w:pPr>
    </w:p>
    <w:p w14:paraId="4832E678" w14:textId="77777777" w:rsidR="00130F0B" w:rsidRDefault="00130F0B" w:rsidP="00130F0B">
      <w:pPr>
        <w:spacing w:line="360" w:lineRule="auto"/>
        <w:ind w:firstLine="709"/>
        <w:rPr>
          <w:sz w:val="28"/>
          <w:szCs w:val="28"/>
          <w:lang w:val="en-US"/>
        </w:rPr>
      </w:pPr>
      <w:r w:rsidRPr="00130F0B">
        <w:rPr>
          <w:sz w:val="28"/>
          <w:szCs w:val="28"/>
          <w:lang w:val="en-US"/>
        </w:rPr>
        <w:t>The master's thesis "Increasing the level of energy efficiency of specialized school № 43" Grail "due to recuperative air exchange" consists of</w:t>
      </w:r>
      <w:r w:rsidR="00963B32" w:rsidRPr="00963B32">
        <w:rPr>
          <w:sz w:val="28"/>
          <w:szCs w:val="28"/>
          <w:lang w:val="en-US"/>
        </w:rPr>
        <w:t xml:space="preserve"> 10</w:t>
      </w:r>
      <w:r w:rsidR="003B104C">
        <w:rPr>
          <w:sz w:val="28"/>
          <w:szCs w:val="28"/>
          <w:lang w:val="en-US"/>
        </w:rPr>
        <w:t>7</w:t>
      </w:r>
      <w:r w:rsidRPr="00130F0B">
        <w:rPr>
          <w:sz w:val="28"/>
          <w:szCs w:val="28"/>
          <w:lang w:val="en-US"/>
        </w:rPr>
        <w:t xml:space="preserve"> pages,</w:t>
      </w:r>
      <w:r w:rsidR="00963B32" w:rsidRPr="00963B32">
        <w:rPr>
          <w:sz w:val="28"/>
          <w:szCs w:val="28"/>
          <w:lang w:val="en-US"/>
        </w:rPr>
        <w:t xml:space="preserve"> 17</w:t>
      </w:r>
      <w:r w:rsidRPr="00130F0B">
        <w:rPr>
          <w:sz w:val="28"/>
          <w:szCs w:val="28"/>
          <w:lang w:val="en-US"/>
        </w:rPr>
        <w:t xml:space="preserve"> figures, </w:t>
      </w:r>
      <w:r w:rsidR="00963B32" w:rsidRPr="00963B32">
        <w:rPr>
          <w:sz w:val="28"/>
          <w:szCs w:val="28"/>
          <w:lang w:val="en-US"/>
        </w:rPr>
        <w:t xml:space="preserve">55 </w:t>
      </w:r>
      <w:r w:rsidRPr="00130F0B">
        <w:rPr>
          <w:sz w:val="28"/>
          <w:szCs w:val="28"/>
          <w:lang w:val="en-US"/>
        </w:rPr>
        <w:t>tables, and also contains</w:t>
      </w:r>
      <w:r w:rsidR="00963B32" w:rsidRPr="00963B32">
        <w:rPr>
          <w:sz w:val="28"/>
          <w:szCs w:val="28"/>
          <w:lang w:val="en-US"/>
        </w:rPr>
        <w:t xml:space="preserve"> 20</w:t>
      </w:r>
      <w:r w:rsidRPr="00130F0B">
        <w:rPr>
          <w:sz w:val="28"/>
          <w:szCs w:val="28"/>
          <w:lang w:val="en-US"/>
        </w:rPr>
        <w:t xml:space="preserve"> sources in the list of links.</w:t>
      </w:r>
    </w:p>
    <w:p w14:paraId="63C055CB" w14:textId="77777777" w:rsidR="00CA58BF" w:rsidRDefault="00130F0B" w:rsidP="00130F0B">
      <w:pPr>
        <w:spacing w:line="360" w:lineRule="auto"/>
        <w:ind w:firstLine="709"/>
        <w:rPr>
          <w:sz w:val="28"/>
          <w:szCs w:val="28"/>
          <w:lang w:val="en-US"/>
        </w:rPr>
      </w:pPr>
      <w:r w:rsidRPr="00130F0B">
        <w:rPr>
          <w:sz w:val="28"/>
          <w:szCs w:val="28"/>
          <w:lang w:val="en-US"/>
        </w:rPr>
        <w:t>The topicality of the topic is to investigate the conditions of air comfort and to solve the problem by introducing a recuperation unit to improve indoor comfort and reduce heat loss.</w:t>
      </w:r>
    </w:p>
    <w:p w14:paraId="64A84288" w14:textId="77777777" w:rsidR="00130F0B" w:rsidRPr="00130F0B" w:rsidRDefault="00130F0B" w:rsidP="00130F0B">
      <w:pPr>
        <w:spacing w:line="360" w:lineRule="auto"/>
        <w:ind w:firstLine="709"/>
        <w:rPr>
          <w:sz w:val="28"/>
          <w:szCs w:val="28"/>
          <w:lang w:val="en-US"/>
        </w:rPr>
      </w:pPr>
      <w:r w:rsidRPr="00130F0B">
        <w:rPr>
          <w:sz w:val="28"/>
          <w:szCs w:val="28"/>
          <w:lang w:val="en-US"/>
        </w:rPr>
        <w:t>The purpose of the work is to analyze the optimum allowable parameters of the microclimate and to improve the air comfort conditions with the subsequent choice of the best recuperative design and the decision on its implementation.</w:t>
      </w:r>
    </w:p>
    <w:p w14:paraId="260D49ED" w14:textId="77777777" w:rsidR="00130F0B" w:rsidRPr="00130F0B" w:rsidRDefault="00130F0B" w:rsidP="00130F0B">
      <w:pPr>
        <w:spacing w:line="360" w:lineRule="auto"/>
        <w:ind w:firstLine="709"/>
        <w:rPr>
          <w:sz w:val="28"/>
          <w:szCs w:val="28"/>
          <w:lang w:val="en-US"/>
        </w:rPr>
      </w:pPr>
      <w:r w:rsidRPr="00130F0B">
        <w:rPr>
          <w:sz w:val="28"/>
          <w:szCs w:val="28"/>
          <w:lang w:val="en-US"/>
        </w:rPr>
        <w:t xml:space="preserve">The purpose of the study is to investigate the efficiency of the use of heat recovery air heaters, to determine the proportion of heat recovery that is lost with infiltration. Determine the optimal parameters of the </w:t>
      </w:r>
      <w:proofErr w:type="spellStart"/>
      <w:r w:rsidRPr="00130F0B">
        <w:rPr>
          <w:sz w:val="28"/>
          <w:szCs w:val="28"/>
          <w:lang w:val="en-US"/>
        </w:rPr>
        <w:t>recuperators</w:t>
      </w:r>
      <w:proofErr w:type="spellEnd"/>
      <w:r w:rsidRPr="00130F0B">
        <w:rPr>
          <w:sz w:val="28"/>
          <w:szCs w:val="28"/>
          <w:lang w:val="en-US"/>
        </w:rPr>
        <w:t xml:space="preserve"> to provide a comfortable microclimate in the classrooms.</w:t>
      </w:r>
    </w:p>
    <w:p w14:paraId="66D9DFDD" w14:textId="77777777" w:rsidR="00130F0B" w:rsidRDefault="00130F0B" w:rsidP="00130F0B">
      <w:pPr>
        <w:spacing w:line="360" w:lineRule="auto"/>
        <w:ind w:firstLine="709"/>
        <w:rPr>
          <w:sz w:val="28"/>
          <w:szCs w:val="28"/>
          <w:lang w:val="en-US"/>
        </w:rPr>
      </w:pPr>
      <w:r w:rsidRPr="00130F0B">
        <w:rPr>
          <w:sz w:val="28"/>
          <w:szCs w:val="28"/>
          <w:lang w:val="en-US"/>
        </w:rPr>
        <w:t>Object of study - administrative building - school.</w:t>
      </w:r>
    </w:p>
    <w:p w14:paraId="4F6E0829" w14:textId="77777777" w:rsidR="00130F0B" w:rsidRPr="00130F0B" w:rsidRDefault="00130F0B" w:rsidP="00130F0B">
      <w:pPr>
        <w:spacing w:line="360" w:lineRule="auto"/>
        <w:rPr>
          <w:sz w:val="28"/>
          <w:szCs w:val="28"/>
          <w:lang w:val="en-US"/>
        </w:rPr>
      </w:pPr>
      <w:r w:rsidRPr="00130F0B">
        <w:rPr>
          <w:sz w:val="28"/>
          <w:szCs w:val="28"/>
          <w:lang w:val="en-US"/>
        </w:rPr>
        <w:t>The subject of the study is the study of state standards, norms, and requirements for the microclimate in a room of a given type of building.</w:t>
      </w:r>
    </w:p>
    <w:p w14:paraId="4B3BF5CB" w14:textId="77777777" w:rsidR="00130F0B" w:rsidRDefault="00130F0B" w:rsidP="00130F0B">
      <w:pPr>
        <w:spacing w:line="360" w:lineRule="auto"/>
        <w:ind w:firstLine="709"/>
        <w:rPr>
          <w:sz w:val="28"/>
          <w:szCs w:val="28"/>
          <w:lang w:val="en-US"/>
        </w:rPr>
      </w:pPr>
      <w:r w:rsidRPr="00130F0B">
        <w:rPr>
          <w:sz w:val="28"/>
          <w:szCs w:val="28"/>
          <w:lang w:val="en-US"/>
        </w:rPr>
        <w:t>The scientific novelty of a master's thesis consists in the systematic study of comfortable conditions, the conduct of an experiment, the analysis of the data obtained and the appropriate solution to the problem, namely the installation of a recovery facility.</w:t>
      </w:r>
    </w:p>
    <w:p w14:paraId="565151F9" w14:textId="77777777" w:rsidR="00130F0B" w:rsidRPr="00130F0B" w:rsidRDefault="00130F0B" w:rsidP="00130F0B">
      <w:pPr>
        <w:spacing w:line="360" w:lineRule="auto"/>
        <w:ind w:firstLine="709"/>
        <w:rPr>
          <w:sz w:val="28"/>
          <w:szCs w:val="28"/>
          <w:lang w:val="en-US"/>
        </w:rPr>
      </w:pPr>
      <w:r w:rsidRPr="00130F0B">
        <w:rPr>
          <w:sz w:val="28"/>
          <w:szCs w:val="28"/>
          <w:lang w:val="en-US"/>
        </w:rPr>
        <w:t>The results, proposed techniques and approaches can be used to analyze the efficiency of air heat recovery.</w:t>
      </w:r>
    </w:p>
    <w:p w14:paraId="08C2A683" w14:textId="77777777" w:rsidR="00130F0B" w:rsidRDefault="00130F0B" w:rsidP="00963B32">
      <w:pPr>
        <w:spacing w:line="360" w:lineRule="auto"/>
        <w:ind w:firstLine="709"/>
        <w:rPr>
          <w:sz w:val="28"/>
          <w:szCs w:val="28"/>
          <w:lang w:val="en-US"/>
        </w:rPr>
      </w:pPr>
      <w:r w:rsidRPr="00130F0B">
        <w:rPr>
          <w:sz w:val="28"/>
          <w:szCs w:val="28"/>
          <w:lang w:val="en-US"/>
        </w:rPr>
        <w:t xml:space="preserve">Key words and phrases: energy saving, energy consumption, load, loss, economy, air </w:t>
      </w:r>
      <w:proofErr w:type="spellStart"/>
      <w:r w:rsidRPr="00130F0B">
        <w:rPr>
          <w:sz w:val="28"/>
          <w:szCs w:val="28"/>
          <w:lang w:val="en-US"/>
        </w:rPr>
        <w:t>recuperator</w:t>
      </w:r>
      <w:proofErr w:type="spellEnd"/>
      <w:r w:rsidRPr="00130F0B">
        <w:rPr>
          <w:sz w:val="28"/>
          <w:szCs w:val="28"/>
          <w:lang w:val="en-US"/>
        </w:rPr>
        <w:t>, ventilation, air exchange, comfortable conditions, carbon dioxide content.</w:t>
      </w:r>
    </w:p>
    <w:p w14:paraId="2E7A9608" w14:textId="77777777" w:rsidR="00130F0B" w:rsidRPr="00130F0B" w:rsidRDefault="00130F0B" w:rsidP="00130F0B">
      <w:pPr>
        <w:spacing w:line="360" w:lineRule="auto"/>
        <w:rPr>
          <w:sz w:val="28"/>
          <w:szCs w:val="28"/>
          <w:lang w:val="en-US"/>
        </w:rPr>
        <w:sectPr w:rsidR="00130F0B" w:rsidRPr="00130F0B" w:rsidSect="001D66F5">
          <w:headerReference w:type="default" r:id="rId14"/>
          <w:footerReference w:type="default" r:id="rId15"/>
          <w:headerReference w:type="first" r:id="rId16"/>
          <w:footerReference w:type="first" r:id="rId17"/>
          <w:pgSz w:w="11906" w:h="16838" w:code="9"/>
          <w:pgMar w:top="1021" w:right="566" w:bottom="1418" w:left="1701" w:header="709" w:footer="709" w:gutter="0"/>
          <w:pgNumType w:start="7"/>
          <w:cols w:space="708"/>
          <w:titlePg/>
          <w:docGrid w:linePitch="360"/>
        </w:sectPr>
      </w:pPr>
    </w:p>
    <w:p w14:paraId="2FDA6B5A" w14:textId="77777777" w:rsidR="00885F0B" w:rsidRPr="00DC39E0" w:rsidRDefault="00885F0B" w:rsidP="00AA07D6">
      <w:pPr>
        <w:spacing w:line="360" w:lineRule="auto"/>
        <w:jc w:val="center"/>
        <w:rPr>
          <w:b/>
          <w:sz w:val="28"/>
          <w:szCs w:val="28"/>
          <w:lang w:val="uk-UA"/>
        </w:rPr>
      </w:pPr>
      <w:r w:rsidRPr="00DC39E0">
        <w:rPr>
          <w:b/>
          <w:sz w:val="28"/>
          <w:szCs w:val="28"/>
          <w:lang w:val="uk-UA"/>
        </w:rPr>
        <w:lastRenderedPageBreak/>
        <w:t>ЗМІСТ</w:t>
      </w:r>
    </w:p>
    <w:p w14:paraId="6955293E" w14:textId="6BA11292" w:rsidR="00885F0B" w:rsidRPr="00DC39E0" w:rsidRDefault="00885F0B" w:rsidP="001D56F7">
      <w:pPr>
        <w:tabs>
          <w:tab w:val="left" w:leader="dot" w:pos="9072"/>
        </w:tabs>
        <w:spacing w:line="360" w:lineRule="auto"/>
        <w:rPr>
          <w:sz w:val="28"/>
          <w:szCs w:val="28"/>
          <w:lang w:val="uk-UA"/>
        </w:rPr>
      </w:pPr>
      <w:r w:rsidRPr="00DC39E0">
        <w:rPr>
          <w:sz w:val="28"/>
          <w:szCs w:val="28"/>
          <w:lang w:val="uk-UA"/>
        </w:rPr>
        <w:t>ВСТУП</w:t>
      </w:r>
      <w:r w:rsidR="00046481" w:rsidRPr="00DC39E0">
        <w:rPr>
          <w:sz w:val="28"/>
          <w:szCs w:val="28"/>
          <w:lang w:val="uk-UA"/>
        </w:rPr>
        <w:tab/>
      </w:r>
      <w:r w:rsidR="00615A7B">
        <w:rPr>
          <w:sz w:val="28"/>
          <w:szCs w:val="28"/>
          <w:lang w:val="uk-UA"/>
        </w:rPr>
        <w:t>8</w:t>
      </w:r>
    </w:p>
    <w:p w14:paraId="031C2FA8" w14:textId="5AEE12AF" w:rsidR="00885F0B" w:rsidRPr="00DC39E0" w:rsidRDefault="00475E52" w:rsidP="001D56F7">
      <w:pPr>
        <w:tabs>
          <w:tab w:val="left" w:leader="dot" w:pos="9072"/>
        </w:tabs>
        <w:spacing w:line="360" w:lineRule="auto"/>
        <w:rPr>
          <w:sz w:val="28"/>
          <w:szCs w:val="28"/>
          <w:lang w:val="uk-UA"/>
        </w:rPr>
      </w:pPr>
      <w:r>
        <w:rPr>
          <w:sz w:val="28"/>
          <w:szCs w:val="28"/>
          <w:lang w:val="uk-UA"/>
        </w:rPr>
        <w:t>1</w:t>
      </w:r>
      <w:r w:rsidR="00B80A0A" w:rsidRPr="00DC39E0">
        <w:rPr>
          <w:sz w:val="28"/>
          <w:szCs w:val="28"/>
          <w:lang w:val="uk-UA"/>
        </w:rPr>
        <w:t xml:space="preserve"> </w:t>
      </w:r>
      <w:r w:rsidR="00885F0B" w:rsidRPr="00DC39E0">
        <w:rPr>
          <w:sz w:val="28"/>
          <w:szCs w:val="28"/>
          <w:lang w:val="uk-UA"/>
        </w:rPr>
        <w:t>ЗАГАЛЬНІ ВІДОМОСТІ ПРО ОБ’ЄКТ ДОСЛІДЖЕННЯ</w:t>
      </w:r>
      <w:r w:rsidR="00046481" w:rsidRPr="00DC39E0">
        <w:rPr>
          <w:sz w:val="28"/>
          <w:szCs w:val="28"/>
          <w:lang w:val="uk-UA"/>
        </w:rPr>
        <w:tab/>
      </w:r>
      <w:r w:rsidR="00D343E1">
        <w:rPr>
          <w:sz w:val="28"/>
          <w:szCs w:val="28"/>
          <w:lang w:val="uk-UA"/>
        </w:rPr>
        <w:t>9</w:t>
      </w:r>
    </w:p>
    <w:p w14:paraId="6B5CE45F" w14:textId="5A6B07C8" w:rsidR="00885F0B" w:rsidRPr="00836E0F" w:rsidRDefault="00B80A0A" w:rsidP="001D56F7">
      <w:pPr>
        <w:tabs>
          <w:tab w:val="left" w:leader="dot" w:pos="9072"/>
        </w:tabs>
        <w:spacing w:line="360" w:lineRule="auto"/>
        <w:rPr>
          <w:sz w:val="28"/>
          <w:szCs w:val="28"/>
          <w:lang w:val="uk-UA"/>
        </w:rPr>
      </w:pPr>
      <w:r w:rsidRPr="00836E0F">
        <w:rPr>
          <w:sz w:val="28"/>
          <w:szCs w:val="28"/>
          <w:lang w:val="uk-UA"/>
        </w:rPr>
        <w:t xml:space="preserve">2 </w:t>
      </w:r>
      <w:r w:rsidR="00D32803">
        <w:rPr>
          <w:sz w:val="28"/>
          <w:szCs w:val="28"/>
          <w:lang w:val="uk-UA"/>
        </w:rPr>
        <w:t>ІНЖИНІРИНГ ЕНЕРГЕТИЧНИХ СИСТЕМ</w:t>
      </w:r>
      <w:r w:rsidR="00046481" w:rsidRPr="00836E0F">
        <w:rPr>
          <w:sz w:val="28"/>
          <w:szCs w:val="28"/>
          <w:lang w:val="uk-UA"/>
        </w:rPr>
        <w:tab/>
      </w:r>
      <w:r w:rsidR="00D343E1">
        <w:rPr>
          <w:sz w:val="28"/>
          <w:szCs w:val="28"/>
          <w:lang w:val="uk-UA"/>
        </w:rPr>
        <w:t>11</w:t>
      </w:r>
    </w:p>
    <w:p w14:paraId="65B1EE06" w14:textId="7B25E95E" w:rsidR="00EA4EB7" w:rsidRPr="00836E0F" w:rsidRDefault="00DC39E0" w:rsidP="001D56F7">
      <w:pPr>
        <w:tabs>
          <w:tab w:val="left" w:leader="dot" w:pos="9072"/>
        </w:tabs>
        <w:spacing w:line="360" w:lineRule="auto"/>
        <w:ind w:firstLine="284"/>
        <w:rPr>
          <w:sz w:val="28"/>
          <w:szCs w:val="28"/>
          <w:lang w:val="uk-UA"/>
        </w:rPr>
      </w:pPr>
      <w:r w:rsidRPr="00836E0F">
        <w:rPr>
          <w:sz w:val="28"/>
          <w:szCs w:val="28"/>
          <w:lang w:val="uk-UA"/>
        </w:rPr>
        <w:t>2.1</w:t>
      </w:r>
      <w:r w:rsidR="00D32803">
        <w:rPr>
          <w:sz w:val="28"/>
          <w:szCs w:val="28"/>
          <w:lang w:val="uk-UA"/>
        </w:rPr>
        <w:t xml:space="preserve"> ДОСЛІДЖЕННЯ ОГОРОДЖУВАЛЬНИХ КОНСТРУКЦІЙ БУДІВЛІ</w:t>
      </w:r>
      <w:r w:rsidR="00D343E1">
        <w:rPr>
          <w:sz w:val="28"/>
          <w:szCs w:val="28"/>
          <w:lang w:val="uk-UA"/>
        </w:rPr>
        <w:t>.11</w:t>
      </w:r>
    </w:p>
    <w:p w14:paraId="7605411B" w14:textId="7E4BDA06" w:rsidR="005678EC" w:rsidRPr="00D343E1" w:rsidRDefault="00D32803" w:rsidP="001D56F7">
      <w:pPr>
        <w:pStyle w:val="23"/>
        <w:tabs>
          <w:tab w:val="left" w:leader="dot" w:pos="9072"/>
        </w:tabs>
        <w:ind w:firstLine="283"/>
        <w:outlineLvl w:val="1"/>
        <w:rPr>
          <w:i w:val="0"/>
          <w:iCs w:val="0"/>
          <w:sz w:val="28"/>
          <w:szCs w:val="28"/>
          <w:lang w:val="uk-UA"/>
        </w:rPr>
      </w:pPr>
      <w:r>
        <w:rPr>
          <w:i w:val="0"/>
          <w:sz w:val="28"/>
          <w:szCs w:val="28"/>
          <w:lang w:val="uk-UA"/>
        </w:rPr>
        <w:t xml:space="preserve">      2.1.1. </w:t>
      </w:r>
      <w:r w:rsidRPr="00D32803">
        <w:rPr>
          <w:i w:val="0"/>
          <w:iCs w:val="0"/>
          <w:sz w:val="28"/>
          <w:szCs w:val="28"/>
          <w:lang w:val="uk-UA"/>
        </w:rPr>
        <w:t>Аналіз сучасного стану</w:t>
      </w:r>
      <w:r w:rsidRPr="00836E0F">
        <w:rPr>
          <w:sz w:val="28"/>
          <w:szCs w:val="28"/>
          <w:lang w:val="uk-UA"/>
        </w:rPr>
        <w:tab/>
      </w:r>
      <w:r w:rsidR="00D343E1">
        <w:rPr>
          <w:i w:val="0"/>
          <w:iCs w:val="0"/>
          <w:sz w:val="28"/>
          <w:szCs w:val="28"/>
          <w:lang w:val="uk-UA"/>
        </w:rPr>
        <w:t>11</w:t>
      </w:r>
    </w:p>
    <w:p w14:paraId="429F9C59" w14:textId="4BA75D8F" w:rsidR="003E6B83" w:rsidRPr="00836E0F" w:rsidRDefault="003E6B83" w:rsidP="001D56F7">
      <w:pPr>
        <w:tabs>
          <w:tab w:val="left" w:leader="dot" w:pos="9072"/>
        </w:tabs>
        <w:spacing w:line="360" w:lineRule="auto"/>
        <w:ind w:firstLine="709"/>
        <w:rPr>
          <w:sz w:val="28"/>
          <w:szCs w:val="28"/>
          <w:lang w:val="uk-UA"/>
        </w:rPr>
      </w:pPr>
      <w:r w:rsidRPr="00836E0F">
        <w:rPr>
          <w:sz w:val="28"/>
          <w:szCs w:val="28"/>
          <w:lang w:val="uk-UA"/>
        </w:rPr>
        <w:t>2.</w:t>
      </w:r>
      <w:r w:rsidR="00D32803">
        <w:rPr>
          <w:sz w:val="28"/>
          <w:szCs w:val="28"/>
          <w:lang w:val="uk-UA"/>
        </w:rPr>
        <w:t>1</w:t>
      </w:r>
      <w:r w:rsidRPr="00836E0F">
        <w:rPr>
          <w:sz w:val="28"/>
          <w:szCs w:val="28"/>
          <w:lang w:val="uk-UA"/>
        </w:rPr>
        <w:t>.</w:t>
      </w:r>
      <w:r w:rsidR="00D32803">
        <w:rPr>
          <w:sz w:val="28"/>
          <w:szCs w:val="28"/>
          <w:lang w:val="uk-UA"/>
        </w:rPr>
        <w:t xml:space="preserve">2. </w:t>
      </w:r>
      <w:r w:rsidR="00D32803" w:rsidRPr="00D32803">
        <w:rPr>
          <w:iCs/>
          <w:sz w:val="28"/>
          <w:szCs w:val="28"/>
          <w:lang w:val="uk-UA"/>
        </w:rPr>
        <w:t>Аналіз поточного технічного стану системи</w:t>
      </w:r>
      <w:r w:rsidR="00D32803" w:rsidRPr="00836E0F">
        <w:rPr>
          <w:sz w:val="28"/>
          <w:szCs w:val="28"/>
          <w:lang w:val="uk-UA"/>
        </w:rPr>
        <w:tab/>
      </w:r>
      <w:r w:rsidR="00D343E1">
        <w:rPr>
          <w:sz w:val="28"/>
          <w:szCs w:val="28"/>
          <w:lang w:val="uk-UA"/>
        </w:rPr>
        <w:t>13</w:t>
      </w:r>
    </w:p>
    <w:p w14:paraId="003DDFC6" w14:textId="67A6F6A1" w:rsidR="003E6B83" w:rsidRDefault="003E6B83" w:rsidP="001D56F7">
      <w:pPr>
        <w:tabs>
          <w:tab w:val="left" w:leader="dot" w:pos="9072"/>
        </w:tabs>
        <w:spacing w:line="360" w:lineRule="auto"/>
        <w:ind w:firstLine="709"/>
        <w:rPr>
          <w:sz w:val="28"/>
          <w:szCs w:val="28"/>
          <w:lang w:val="uk-UA"/>
        </w:rPr>
      </w:pPr>
      <w:r w:rsidRPr="00836E0F">
        <w:rPr>
          <w:sz w:val="28"/>
          <w:szCs w:val="28"/>
          <w:lang w:val="uk-UA"/>
        </w:rPr>
        <w:t>2.</w:t>
      </w:r>
      <w:r w:rsidR="00D32803">
        <w:rPr>
          <w:sz w:val="28"/>
          <w:szCs w:val="28"/>
          <w:lang w:val="uk-UA"/>
        </w:rPr>
        <w:t>1</w:t>
      </w:r>
      <w:r w:rsidRPr="00836E0F">
        <w:rPr>
          <w:sz w:val="28"/>
          <w:szCs w:val="28"/>
          <w:lang w:val="uk-UA"/>
        </w:rPr>
        <w:t>.</w:t>
      </w:r>
      <w:r w:rsidR="00D32803">
        <w:rPr>
          <w:sz w:val="28"/>
          <w:szCs w:val="28"/>
          <w:lang w:val="uk-UA"/>
        </w:rPr>
        <w:t xml:space="preserve">3. </w:t>
      </w:r>
      <w:r w:rsidR="00583657">
        <w:rPr>
          <w:sz w:val="28"/>
          <w:szCs w:val="28"/>
          <w:lang w:val="uk-UA"/>
        </w:rPr>
        <w:t xml:space="preserve">Розрахунок </w:t>
      </w:r>
      <w:proofErr w:type="spellStart"/>
      <w:r w:rsidR="00583657">
        <w:rPr>
          <w:sz w:val="28"/>
          <w:szCs w:val="28"/>
          <w:lang w:val="uk-UA"/>
        </w:rPr>
        <w:t>енергопотреби</w:t>
      </w:r>
      <w:proofErr w:type="spellEnd"/>
      <w:r w:rsidR="00583657">
        <w:rPr>
          <w:sz w:val="28"/>
          <w:szCs w:val="28"/>
          <w:lang w:val="uk-UA"/>
        </w:rPr>
        <w:t xml:space="preserve"> на опалення</w:t>
      </w:r>
      <w:r w:rsidR="00DC39E0" w:rsidRPr="00836E0F">
        <w:rPr>
          <w:sz w:val="28"/>
          <w:szCs w:val="28"/>
          <w:lang w:val="uk-UA"/>
        </w:rPr>
        <w:tab/>
      </w:r>
      <w:r w:rsidR="00D343E1">
        <w:rPr>
          <w:sz w:val="28"/>
          <w:szCs w:val="28"/>
          <w:lang w:val="uk-UA"/>
        </w:rPr>
        <w:t>23</w:t>
      </w:r>
    </w:p>
    <w:p w14:paraId="60BE4F72" w14:textId="2659092B" w:rsidR="00D32803" w:rsidRPr="00836E0F" w:rsidRDefault="00D32803" w:rsidP="001D56F7">
      <w:pPr>
        <w:tabs>
          <w:tab w:val="left" w:leader="dot" w:pos="9072"/>
        </w:tabs>
        <w:spacing w:line="360" w:lineRule="auto"/>
        <w:ind w:firstLine="709"/>
        <w:rPr>
          <w:sz w:val="28"/>
          <w:szCs w:val="28"/>
          <w:lang w:val="uk-UA"/>
        </w:rPr>
      </w:pPr>
      <w:r>
        <w:rPr>
          <w:sz w:val="28"/>
          <w:szCs w:val="28"/>
          <w:lang w:val="uk-UA"/>
        </w:rPr>
        <w:t xml:space="preserve">2.1.4. </w:t>
      </w:r>
      <w:r w:rsidR="00583657">
        <w:rPr>
          <w:sz w:val="28"/>
          <w:szCs w:val="28"/>
          <w:lang w:val="uk-UA"/>
        </w:rPr>
        <w:t>Шляхи підвищення енергоефективності</w:t>
      </w:r>
      <w:r w:rsidR="00583657" w:rsidRPr="00836E0F">
        <w:rPr>
          <w:sz w:val="28"/>
          <w:szCs w:val="28"/>
          <w:lang w:val="uk-UA"/>
        </w:rPr>
        <w:tab/>
      </w:r>
      <w:r w:rsidR="00D343E1">
        <w:rPr>
          <w:sz w:val="28"/>
          <w:szCs w:val="28"/>
          <w:lang w:val="uk-UA"/>
        </w:rPr>
        <w:t>38</w:t>
      </w:r>
    </w:p>
    <w:p w14:paraId="7FFAC22C" w14:textId="5C0C5955" w:rsidR="005678EC" w:rsidRDefault="00EA4EB7" w:rsidP="001D56F7">
      <w:pPr>
        <w:pStyle w:val="23"/>
        <w:tabs>
          <w:tab w:val="left" w:leader="dot" w:pos="9072"/>
        </w:tabs>
        <w:ind w:firstLine="283"/>
        <w:rPr>
          <w:i w:val="0"/>
          <w:sz w:val="28"/>
          <w:szCs w:val="28"/>
          <w:lang w:val="uk-UA"/>
        </w:rPr>
      </w:pPr>
      <w:r w:rsidRPr="00836E0F">
        <w:rPr>
          <w:i w:val="0"/>
          <w:sz w:val="28"/>
          <w:szCs w:val="28"/>
          <w:lang w:val="uk-UA"/>
        </w:rPr>
        <w:t>2.</w:t>
      </w:r>
      <w:r w:rsidR="00D32803">
        <w:rPr>
          <w:i w:val="0"/>
          <w:sz w:val="28"/>
          <w:szCs w:val="28"/>
          <w:lang w:val="uk-UA"/>
        </w:rPr>
        <w:t>2</w:t>
      </w:r>
      <w:r w:rsidR="005678EC" w:rsidRPr="00836E0F">
        <w:rPr>
          <w:i w:val="0"/>
          <w:sz w:val="28"/>
          <w:szCs w:val="28"/>
          <w:lang w:val="uk-UA"/>
        </w:rPr>
        <w:t xml:space="preserve"> </w:t>
      </w:r>
      <w:r w:rsidR="00D32803">
        <w:rPr>
          <w:i w:val="0"/>
          <w:sz w:val="28"/>
          <w:szCs w:val="28"/>
          <w:lang w:val="uk-UA"/>
        </w:rPr>
        <w:t>ДОСЛІДЖЕННЯ ДЖЕРЕЛ ТЕПЛОПОСТАЧАННЯ</w:t>
      </w:r>
      <w:r w:rsidR="00046481" w:rsidRPr="00836E0F">
        <w:rPr>
          <w:i w:val="0"/>
          <w:sz w:val="28"/>
          <w:szCs w:val="28"/>
          <w:lang w:val="uk-UA"/>
        </w:rPr>
        <w:tab/>
      </w:r>
      <w:r w:rsidR="00D343E1">
        <w:rPr>
          <w:i w:val="0"/>
          <w:sz w:val="28"/>
          <w:szCs w:val="28"/>
          <w:lang w:val="uk-UA"/>
        </w:rPr>
        <w:t>44</w:t>
      </w:r>
    </w:p>
    <w:p w14:paraId="51F80094" w14:textId="0BCDF01F" w:rsidR="00D32803" w:rsidRPr="00D343E1" w:rsidRDefault="00D32803" w:rsidP="001D56F7">
      <w:pPr>
        <w:pStyle w:val="23"/>
        <w:tabs>
          <w:tab w:val="left" w:leader="dot" w:pos="9072"/>
        </w:tabs>
        <w:ind w:firstLine="283"/>
        <w:outlineLvl w:val="1"/>
        <w:rPr>
          <w:i w:val="0"/>
          <w:iCs w:val="0"/>
          <w:sz w:val="28"/>
          <w:szCs w:val="28"/>
          <w:lang w:val="uk-UA"/>
        </w:rPr>
      </w:pPr>
      <w:r>
        <w:rPr>
          <w:i w:val="0"/>
          <w:sz w:val="28"/>
          <w:szCs w:val="28"/>
          <w:lang w:val="uk-UA"/>
        </w:rPr>
        <w:t xml:space="preserve">      2.2.1</w:t>
      </w:r>
      <w:r w:rsidR="00583657">
        <w:rPr>
          <w:i w:val="0"/>
          <w:sz w:val="28"/>
          <w:szCs w:val="28"/>
          <w:lang w:val="uk-UA"/>
        </w:rPr>
        <w:t>. Київська ТЕЦ-5 як джерело теплопостачання</w:t>
      </w:r>
      <w:r>
        <w:rPr>
          <w:i w:val="0"/>
          <w:sz w:val="28"/>
          <w:szCs w:val="28"/>
          <w:lang w:val="uk-UA"/>
        </w:rPr>
        <w:t>.</w:t>
      </w:r>
      <w:r w:rsidRPr="00836E0F">
        <w:rPr>
          <w:sz w:val="28"/>
          <w:szCs w:val="28"/>
          <w:lang w:val="uk-UA"/>
        </w:rPr>
        <w:tab/>
      </w:r>
      <w:r w:rsidR="00D343E1">
        <w:rPr>
          <w:i w:val="0"/>
          <w:iCs w:val="0"/>
          <w:sz w:val="28"/>
          <w:szCs w:val="28"/>
          <w:lang w:val="uk-UA"/>
        </w:rPr>
        <w:t>44</w:t>
      </w:r>
    </w:p>
    <w:p w14:paraId="323B0B81" w14:textId="61AF949B" w:rsidR="00D32803" w:rsidRDefault="00D32803" w:rsidP="001D56F7">
      <w:pPr>
        <w:pStyle w:val="23"/>
        <w:tabs>
          <w:tab w:val="left" w:leader="dot" w:pos="9072"/>
        </w:tabs>
        <w:ind w:firstLine="283"/>
        <w:outlineLvl w:val="1"/>
        <w:rPr>
          <w:i w:val="0"/>
          <w:sz w:val="28"/>
          <w:szCs w:val="28"/>
          <w:lang w:val="uk-UA"/>
        </w:rPr>
      </w:pPr>
      <w:r w:rsidRPr="00836E0F">
        <w:rPr>
          <w:i w:val="0"/>
          <w:sz w:val="28"/>
          <w:szCs w:val="28"/>
          <w:lang w:val="uk-UA"/>
        </w:rPr>
        <w:t>2.</w:t>
      </w:r>
      <w:r>
        <w:rPr>
          <w:i w:val="0"/>
          <w:sz w:val="28"/>
          <w:szCs w:val="28"/>
          <w:lang w:val="uk-UA"/>
        </w:rPr>
        <w:t>3</w:t>
      </w:r>
      <w:r w:rsidRPr="00836E0F">
        <w:rPr>
          <w:i w:val="0"/>
          <w:sz w:val="28"/>
          <w:szCs w:val="28"/>
          <w:lang w:val="uk-UA"/>
        </w:rPr>
        <w:t xml:space="preserve"> </w:t>
      </w:r>
      <w:r>
        <w:rPr>
          <w:i w:val="0"/>
          <w:sz w:val="28"/>
          <w:szCs w:val="28"/>
          <w:lang w:val="uk-UA"/>
        </w:rPr>
        <w:t>ДОСЛІДЖЕННЯ СИСТЕМИ ОПАЛЕННЯ</w:t>
      </w:r>
      <w:r w:rsidRPr="00836E0F">
        <w:rPr>
          <w:i w:val="0"/>
          <w:sz w:val="28"/>
          <w:szCs w:val="28"/>
          <w:lang w:val="uk-UA"/>
        </w:rPr>
        <w:tab/>
      </w:r>
      <w:r w:rsidR="00D343E1">
        <w:rPr>
          <w:i w:val="0"/>
          <w:sz w:val="28"/>
          <w:szCs w:val="28"/>
          <w:lang w:val="uk-UA"/>
        </w:rPr>
        <w:t>46</w:t>
      </w:r>
    </w:p>
    <w:p w14:paraId="1E351042" w14:textId="1641420F" w:rsidR="00D32803" w:rsidRPr="00D343E1" w:rsidRDefault="00D32803" w:rsidP="001D56F7">
      <w:pPr>
        <w:pStyle w:val="23"/>
        <w:tabs>
          <w:tab w:val="left" w:leader="dot" w:pos="9072"/>
        </w:tabs>
        <w:ind w:firstLine="283"/>
        <w:outlineLvl w:val="1"/>
        <w:rPr>
          <w:i w:val="0"/>
          <w:iCs w:val="0"/>
          <w:sz w:val="28"/>
          <w:szCs w:val="28"/>
          <w:lang w:val="uk-UA"/>
        </w:rPr>
      </w:pPr>
      <w:r>
        <w:rPr>
          <w:i w:val="0"/>
          <w:sz w:val="28"/>
          <w:szCs w:val="28"/>
          <w:lang w:val="uk-UA"/>
        </w:rPr>
        <w:t xml:space="preserve">      2.3.1.</w:t>
      </w:r>
      <w:r w:rsidR="00583657">
        <w:rPr>
          <w:i w:val="0"/>
          <w:sz w:val="28"/>
          <w:szCs w:val="28"/>
          <w:lang w:val="uk-UA"/>
        </w:rPr>
        <w:t xml:space="preserve"> Загальний опис системи опалення</w:t>
      </w:r>
      <w:r w:rsidRPr="00836E0F">
        <w:rPr>
          <w:sz w:val="28"/>
          <w:szCs w:val="28"/>
          <w:lang w:val="uk-UA"/>
        </w:rPr>
        <w:tab/>
      </w:r>
      <w:r w:rsidR="00D343E1">
        <w:rPr>
          <w:i w:val="0"/>
          <w:iCs w:val="0"/>
          <w:sz w:val="28"/>
          <w:szCs w:val="28"/>
          <w:lang w:val="uk-UA"/>
        </w:rPr>
        <w:t>46</w:t>
      </w:r>
    </w:p>
    <w:p w14:paraId="74BD76E2" w14:textId="0E303E60" w:rsidR="00D32803" w:rsidRDefault="00D32803" w:rsidP="001D56F7">
      <w:pPr>
        <w:pStyle w:val="23"/>
        <w:tabs>
          <w:tab w:val="left" w:leader="dot" w:pos="9072"/>
        </w:tabs>
        <w:ind w:firstLine="283"/>
        <w:rPr>
          <w:i w:val="0"/>
          <w:sz w:val="28"/>
          <w:szCs w:val="28"/>
          <w:lang w:val="uk-UA"/>
        </w:rPr>
      </w:pPr>
      <w:r w:rsidRPr="00836E0F">
        <w:rPr>
          <w:i w:val="0"/>
          <w:sz w:val="28"/>
          <w:szCs w:val="28"/>
          <w:lang w:val="uk-UA"/>
        </w:rPr>
        <w:t>2.</w:t>
      </w:r>
      <w:r>
        <w:rPr>
          <w:i w:val="0"/>
          <w:sz w:val="28"/>
          <w:szCs w:val="28"/>
          <w:lang w:val="uk-UA"/>
        </w:rPr>
        <w:t>4</w:t>
      </w:r>
      <w:r w:rsidRPr="00836E0F">
        <w:rPr>
          <w:i w:val="0"/>
          <w:sz w:val="28"/>
          <w:szCs w:val="28"/>
          <w:lang w:val="uk-UA"/>
        </w:rPr>
        <w:t xml:space="preserve"> </w:t>
      </w:r>
      <w:r>
        <w:rPr>
          <w:i w:val="0"/>
          <w:sz w:val="28"/>
          <w:szCs w:val="28"/>
          <w:lang w:val="uk-UA"/>
        </w:rPr>
        <w:t>ДОСЛІДЖЕННЯ СИСТЕМИ ВЕНТИЛЯЦІЇ</w:t>
      </w:r>
      <w:r w:rsidRPr="00836E0F">
        <w:rPr>
          <w:i w:val="0"/>
          <w:sz w:val="28"/>
          <w:szCs w:val="28"/>
          <w:lang w:val="uk-UA"/>
        </w:rPr>
        <w:tab/>
      </w:r>
      <w:r w:rsidR="00D343E1">
        <w:rPr>
          <w:i w:val="0"/>
          <w:sz w:val="28"/>
          <w:szCs w:val="28"/>
          <w:lang w:val="uk-UA"/>
        </w:rPr>
        <w:t>50</w:t>
      </w:r>
    </w:p>
    <w:p w14:paraId="2386C42C" w14:textId="0B6A1C9D" w:rsidR="00D32803" w:rsidRPr="00D343E1" w:rsidRDefault="00D32803" w:rsidP="001D56F7">
      <w:pPr>
        <w:pStyle w:val="23"/>
        <w:tabs>
          <w:tab w:val="left" w:leader="dot" w:pos="9072"/>
        </w:tabs>
        <w:ind w:firstLine="283"/>
        <w:outlineLvl w:val="1"/>
        <w:rPr>
          <w:i w:val="0"/>
          <w:iCs w:val="0"/>
          <w:sz w:val="28"/>
          <w:szCs w:val="28"/>
          <w:lang w:val="uk-UA"/>
        </w:rPr>
      </w:pPr>
      <w:r>
        <w:rPr>
          <w:i w:val="0"/>
          <w:sz w:val="28"/>
          <w:szCs w:val="28"/>
          <w:lang w:val="uk-UA"/>
        </w:rPr>
        <w:t xml:space="preserve">      2.4.1.</w:t>
      </w:r>
      <w:r w:rsidR="00583657">
        <w:rPr>
          <w:i w:val="0"/>
          <w:sz w:val="28"/>
          <w:szCs w:val="28"/>
          <w:lang w:val="uk-UA"/>
        </w:rPr>
        <w:t xml:space="preserve"> Технічний огляд системи вентиляції</w:t>
      </w:r>
      <w:r w:rsidRPr="00836E0F">
        <w:rPr>
          <w:sz w:val="28"/>
          <w:szCs w:val="28"/>
          <w:lang w:val="uk-UA"/>
        </w:rPr>
        <w:tab/>
      </w:r>
      <w:r w:rsidR="00D343E1">
        <w:rPr>
          <w:i w:val="0"/>
          <w:iCs w:val="0"/>
          <w:sz w:val="28"/>
          <w:szCs w:val="28"/>
          <w:lang w:val="uk-UA"/>
        </w:rPr>
        <w:t>50</w:t>
      </w:r>
    </w:p>
    <w:p w14:paraId="0420A06F" w14:textId="4D2C73E6" w:rsidR="00D32803" w:rsidRPr="00836E0F" w:rsidRDefault="00D32803" w:rsidP="001D56F7">
      <w:pPr>
        <w:tabs>
          <w:tab w:val="left" w:leader="dot" w:pos="9072"/>
        </w:tabs>
        <w:spacing w:line="360" w:lineRule="auto"/>
        <w:ind w:left="709"/>
        <w:rPr>
          <w:sz w:val="28"/>
          <w:szCs w:val="28"/>
          <w:lang w:val="uk-UA"/>
        </w:rPr>
      </w:pPr>
      <w:r w:rsidRPr="00836E0F">
        <w:rPr>
          <w:sz w:val="28"/>
          <w:szCs w:val="28"/>
          <w:lang w:val="uk-UA"/>
        </w:rPr>
        <w:t>2.</w:t>
      </w:r>
      <w:r>
        <w:rPr>
          <w:sz w:val="28"/>
          <w:szCs w:val="28"/>
          <w:lang w:val="uk-UA"/>
        </w:rPr>
        <w:t>4</w:t>
      </w:r>
      <w:r w:rsidRPr="00836E0F">
        <w:rPr>
          <w:sz w:val="28"/>
          <w:szCs w:val="28"/>
          <w:lang w:val="uk-UA"/>
        </w:rPr>
        <w:t>.</w:t>
      </w:r>
      <w:r>
        <w:rPr>
          <w:sz w:val="28"/>
          <w:szCs w:val="28"/>
          <w:lang w:val="uk-UA"/>
        </w:rPr>
        <w:t>2.</w:t>
      </w:r>
      <w:r w:rsidR="00583657">
        <w:rPr>
          <w:sz w:val="28"/>
          <w:szCs w:val="28"/>
          <w:lang w:val="uk-UA"/>
        </w:rPr>
        <w:t xml:space="preserve"> Улаштування припливно-витяжної децентралізованої системи вентиляції з рекуперацією тепла</w:t>
      </w:r>
      <w:r w:rsidRPr="00836E0F">
        <w:rPr>
          <w:sz w:val="28"/>
          <w:szCs w:val="28"/>
          <w:lang w:val="uk-UA"/>
        </w:rPr>
        <w:tab/>
      </w:r>
      <w:r w:rsidR="00D343E1">
        <w:rPr>
          <w:sz w:val="28"/>
          <w:szCs w:val="28"/>
          <w:lang w:val="uk-UA"/>
        </w:rPr>
        <w:t>51</w:t>
      </w:r>
    </w:p>
    <w:p w14:paraId="72B76AA2" w14:textId="3910F5FE" w:rsidR="00D32803" w:rsidRDefault="00D32803" w:rsidP="001D56F7">
      <w:pPr>
        <w:pStyle w:val="23"/>
        <w:tabs>
          <w:tab w:val="left" w:leader="dot" w:pos="9072"/>
        </w:tabs>
        <w:ind w:left="284"/>
        <w:rPr>
          <w:i w:val="0"/>
          <w:sz w:val="28"/>
          <w:szCs w:val="28"/>
          <w:lang w:val="uk-UA"/>
        </w:rPr>
      </w:pPr>
      <w:bookmarkStart w:id="6" w:name="_Hlk26311088"/>
      <w:r w:rsidRPr="00836E0F">
        <w:rPr>
          <w:i w:val="0"/>
          <w:sz w:val="28"/>
          <w:szCs w:val="28"/>
          <w:lang w:val="uk-UA"/>
        </w:rPr>
        <w:t>2.</w:t>
      </w:r>
      <w:r>
        <w:rPr>
          <w:i w:val="0"/>
          <w:sz w:val="28"/>
          <w:szCs w:val="28"/>
          <w:lang w:val="uk-UA"/>
        </w:rPr>
        <w:t>5</w:t>
      </w:r>
      <w:r w:rsidRPr="00836E0F">
        <w:rPr>
          <w:i w:val="0"/>
          <w:sz w:val="28"/>
          <w:szCs w:val="28"/>
          <w:lang w:val="uk-UA"/>
        </w:rPr>
        <w:t xml:space="preserve"> </w:t>
      </w:r>
      <w:r>
        <w:rPr>
          <w:i w:val="0"/>
          <w:sz w:val="28"/>
          <w:szCs w:val="28"/>
          <w:lang w:val="uk-UA"/>
        </w:rPr>
        <w:t>ДОСЛІДЖЕННЯ СИСТЕМИ ЕЛЕКТРОПОСТАЧАННЯ</w:t>
      </w:r>
      <w:r w:rsidRPr="00836E0F">
        <w:rPr>
          <w:i w:val="0"/>
          <w:sz w:val="28"/>
          <w:szCs w:val="28"/>
          <w:lang w:val="uk-UA"/>
        </w:rPr>
        <w:tab/>
      </w:r>
      <w:r w:rsidR="00D343E1">
        <w:rPr>
          <w:i w:val="0"/>
          <w:sz w:val="28"/>
          <w:szCs w:val="28"/>
          <w:lang w:val="uk-UA"/>
        </w:rPr>
        <w:t>63</w:t>
      </w:r>
    </w:p>
    <w:p w14:paraId="0182BE6B" w14:textId="4D071442" w:rsidR="00D32803" w:rsidRPr="00D343E1" w:rsidRDefault="00D32803" w:rsidP="001D56F7">
      <w:pPr>
        <w:pStyle w:val="23"/>
        <w:tabs>
          <w:tab w:val="left" w:leader="dot" w:pos="9072"/>
        </w:tabs>
        <w:ind w:firstLine="283"/>
        <w:outlineLvl w:val="1"/>
        <w:rPr>
          <w:i w:val="0"/>
          <w:iCs w:val="0"/>
          <w:sz w:val="28"/>
          <w:szCs w:val="28"/>
          <w:lang w:val="uk-UA"/>
        </w:rPr>
      </w:pPr>
      <w:r>
        <w:rPr>
          <w:i w:val="0"/>
          <w:sz w:val="28"/>
          <w:szCs w:val="28"/>
          <w:lang w:val="uk-UA"/>
        </w:rPr>
        <w:t xml:space="preserve">      2.5.1. </w:t>
      </w:r>
      <w:r w:rsidRPr="00D32803">
        <w:rPr>
          <w:i w:val="0"/>
          <w:iCs w:val="0"/>
          <w:sz w:val="28"/>
          <w:szCs w:val="28"/>
          <w:lang w:val="uk-UA"/>
        </w:rPr>
        <w:t>Аналіз сучасного стану</w:t>
      </w:r>
      <w:r>
        <w:rPr>
          <w:i w:val="0"/>
          <w:iCs w:val="0"/>
          <w:sz w:val="28"/>
          <w:szCs w:val="28"/>
          <w:lang w:val="uk-UA"/>
        </w:rPr>
        <w:t xml:space="preserve"> постачання електричної енергії</w:t>
      </w:r>
      <w:r w:rsidRPr="00836E0F">
        <w:rPr>
          <w:sz w:val="28"/>
          <w:szCs w:val="28"/>
          <w:lang w:val="uk-UA"/>
        </w:rPr>
        <w:tab/>
      </w:r>
      <w:r w:rsidR="00D343E1">
        <w:rPr>
          <w:i w:val="0"/>
          <w:iCs w:val="0"/>
          <w:sz w:val="28"/>
          <w:szCs w:val="28"/>
          <w:lang w:val="uk-UA"/>
        </w:rPr>
        <w:t>63</w:t>
      </w:r>
    </w:p>
    <w:p w14:paraId="0FCFC233" w14:textId="6D9728B0" w:rsidR="00D32803" w:rsidRPr="00836E0F" w:rsidRDefault="00D32803" w:rsidP="001D56F7">
      <w:pPr>
        <w:tabs>
          <w:tab w:val="left" w:leader="dot" w:pos="9072"/>
        </w:tabs>
        <w:spacing w:line="360" w:lineRule="auto"/>
        <w:ind w:firstLine="709"/>
        <w:rPr>
          <w:sz w:val="28"/>
          <w:szCs w:val="28"/>
          <w:lang w:val="uk-UA"/>
        </w:rPr>
      </w:pPr>
      <w:r w:rsidRPr="00836E0F">
        <w:rPr>
          <w:sz w:val="28"/>
          <w:szCs w:val="28"/>
          <w:lang w:val="uk-UA"/>
        </w:rPr>
        <w:t>2.</w:t>
      </w:r>
      <w:r>
        <w:rPr>
          <w:sz w:val="28"/>
          <w:szCs w:val="28"/>
          <w:lang w:val="uk-UA"/>
        </w:rPr>
        <w:t>5</w:t>
      </w:r>
      <w:r w:rsidRPr="00836E0F">
        <w:rPr>
          <w:sz w:val="28"/>
          <w:szCs w:val="28"/>
          <w:lang w:val="uk-UA"/>
        </w:rPr>
        <w:t>.</w:t>
      </w:r>
      <w:r>
        <w:rPr>
          <w:sz w:val="28"/>
          <w:szCs w:val="28"/>
          <w:lang w:val="uk-UA"/>
        </w:rPr>
        <w:t xml:space="preserve">2. </w:t>
      </w:r>
      <w:r w:rsidRPr="00D32803">
        <w:rPr>
          <w:iCs/>
          <w:sz w:val="28"/>
          <w:szCs w:val="28"/>
          <w:lang w:val="uk-UA"/>
        </w:rPr>
        <w:t>Аналіз поточного технічного стану системи</w:t>
      </w:r>
      <w:r>
        <w:rPr>
          <w:iCs/>
          <w:sz w:val="28"/>
          <w:szCs w:val="28"/>
          <w:lang w:val="uk-UA"/>
        </w:rPr>
        <w:t xml:space="preserve"> електропостачання</w:t>
      </w:r>
      <w:r w:rsidRPr="00836E0F">
        <w:rPr>
          <w:sz w:val="28"/>
          <w:szCs w:val="28"/>
          <w:lang w:val="uk-UA"/>
        </w:rPr>
        <w:tab/>
      </w:r>
      <w:r w:rsidR="00D343E1">
        <w:rPr>
          <w:sz w:val="28"/>
          <w:szCs w:val="28"/>
          <w:lang w:val="uk-UA"/>
        </w:rPr>
        <w:t>65</w:t>
      </w:r>
    </w:p>
    <w:p w14:paraId="3059E244" w14:textId="4C5524B8" w:rsidR="00D32803" w:rsidRDefault="00D32803" w:rsidP="001D56F7">
      <w:pPr>
        <w:tabs>
          <w:tab w:val="left" w:leader="dot" w:pos="9072"/>
        </w:tabs>
        <w:spacing w:line="360" w:lineRule="auto"/>
        <w:ind w:left="709"/>
        <w:rPr>
          <w:sz w:val="28"/>
          <w:szCs w:val="28"/>
          <w:lang w:val="uk-UA"/>
        </w:rPr>
      </w:pPr>
      <w:r w:rsidRPr="00836E0F">
        <w:rPr>
          <w:sz w:val="28"/>
          <w:szCs w:val="28"/>
          <w:lang w:val="uk-UA"/>
        </w:rPr>
        <w:t>2.</w:t>
      </w:r>
      <w:r>
        <w:rPr>
          <w:sz w:val="28"/>
          <w:szCs w:val="28"/>
          <w:lang w:val="uk-UA"/>
        </w:rPr>
        <w:t>5</w:t>
      </w:r>
      <w:r w:rsidRPr="00836E0F">
        <w:rPr>
          <w:sz w:val="28"/>
          <w:szCs w:val="28"/>
          <w:lang w:val="uk-UA"/>
        </w:rPr>
        <w:t>.</w:t>
      </w:r>
      <w:r>
        <w:rPr>
          <w:sz w:val="28"/>
          <w:szCs w:val="28"/>
          <w:lang w:val="uk-UA"/>
        </w:rPr>
        <w:t xml:space="preserve">3. Шляхи підвищення ефективності використання системи </w:t>
      </w:r>
      <w:bookmarkEnd w:id="6"/>
      <w:r>
        <w:rPr>
          <w:sz w:val="28"/>
          <w:szCs w:val="28"/>
          <w:lang w:val="uk-UA"/>
        </w:rPr>
        <w:t>електропостачання для забезпечення електричною енергією</w:t>
      </w:r>
      <w:r w:rsidRPr="00836E0F">
        <w:rPr>
          <w:sz w:val="28"/>
          <w:szCs w:val="28"/>
          <w:lang w:val="uk-UA"/>
        </w:rPr>
        <w:tab/>
      </w:r>
      <w:r w:rsidR="00D343E1">
        <w:rPr>
          <w:sz w:val="28"/>
          <w:szCs w:val="28"/>
          <w:lang w:val="uk-UA"/>
        </w:rPr>
        <w:t>68</w:t>
      </w:r>
    </w:p>
    <w:p w14:paraId="034A117A" w14:textId="365ABF55" w:rsidR="00D32803" w:rsidRPr="00836E0F" w:rsidRDefault="00D32803" w:rsidP="00D343E1">
      <w:pPr>
        <w:tabs>
          <w:tab w:val="left" w:leader="dot" w:pos="9072"/>
        </w:tabs>
        <w:spacing w:line="360" w:lineRule="auto"/>
        <w:ind w:left="709"/>
        <w:rPr>
          <w:sz w:val="28"/>
          <w:szCs w:val="28"/>
          <w:lang w:val="uk-UA"/>
        </w:rPr>
      </w:pPr>
      <w:r>
        <w:rPr>
          <w:sz w:val="28"/>
          <w:szCs w:val="28"/>
          <w:lang w:val="uk-UA"/>
        </w:rPr>
        <w:t>2.5.4. Пропозиції щодо модернізації системи електропостачання об’єкту</w:t>
      </w:r>
      <w:r w:rsidR="00D343E1">
        <w:rPr>
          <w:sz w:val="28"/>
          <w:szCs w:val="28"/>
          <w:lang w:val="uk-UA"/>
        </w:rPr>
        <w:t>71</w:t>
      </w:r>
      <w:r w:rsidR="00583657" w:rsidRPr="00836E0F">
        <w:rPr>
          <w:sz w:val="28"/>
          <w:szCs w:val="28"/>
          <w:lang w:val="uk-UA"/>
        </w:rPr>
        <w:tab/>
      </w:r>
      <w:r w:rsidR="00D343E1">
        <w:rPr>
          <w:sz w:val="28"/>
          <w:szCs w:val="28"/>
          <w:lang w:val="uk-UA"/>
        </w:rPr>
        <w:t>71</w:t>
      </w:r>
      <w:r>
        <w:rPr>
          <w:sz w:val="28"/>
          <w:szCs w:val="28"/>
          <w:lang w:val="uk-UA"/>
        </w:rPr>
        <w:t xml:space="preserve"> </w:t>
      </w:r>
    </w:p>
    <w:p w14:paraId="4B8D2B15" w14:textId="0940ADA1" w:rsidR="00046481" w:rsidRPr="00D343E1" w:rsidRDefault="00D32803" w:rsidP="001D56F7">
      <w:pPr>
        <w:pStyle w:val="23"/>
        <w:tabs>
          <w:tab w:val="left" w:leader="dot" w:pos="9072"/>
        </w:tabs>
        <w:outlineLvl w:val="0"/>
        <w:rPr>
          <w:i w:val="0"/>
          <w:iCs w:val="0"/>
          <w:sz w:val="28"/>
          <w:szCs w:val="28"/>
          <w:lang w:val="uk-UA"/>
        </w:rPr>
      </w:pPr>
      <w:r>
        <w:rPr>
          <w:i w:val="0"/>
          <w:iCs w:val="0"/>
          <w:sz w:val="28"/>
          <w:szCs w:val="28"/>
          <w:lang w:val="uk-UA"/>
        </w:rPr>
        <w:t>3</w:t>
      </w:r>
      <w:r w:rsidR="00046481" w:rsidRPr="001E7E2C">
        <w:rPr>
          <w:i w:val="0"/>
          <w:iCs w:val="0"/>
          <w:sz w:val="28"/>
          <w:szCs w:val="28"/>
          <w:lang w:val="uk-UA"/>
        </w:rPr>
        <w:t xml:space="preserve"> </w:t>
      </w:r>
      <w:bookmarkStart w:id="7" w:name="_Hlk26402531"/>
      <w:r w:rsidR="00475E52">
        <w:rPr>
          <w:i w:val="0"/>
          <w:sz w:val="28"/>
          <w:lang w:val="uk-UA"/>
        </w:rPr>
        <w:t>ДОСЛІДЖЕННЯ ПОВІТРЯНИХ КОМФОРТНИХ УМОВ В ПРИМІЩЕНН</w:t>
      </w:r>
      <w:r w:rsidR="00B502BE">
        <w:rPr>
          <w:i w:val="0"/>
          <w:sz w:val="28"/>
          <w:lang w:val="uk-UA"/>
        </w:rPr>
        <w:t xml:space="preserve">І </w:t>
      </w:r>
      <w:r w:rsidR="00B502BE">
        <w:rPr>
          <w:i w:val="0"/>
          <w:iCs w:val="0"/>
          <w:sz w:val="28"/>
          <w:szCs w:val="28"/>
          <w:lang w:val="uk-UA"/>
        </w:rPr>
        <w:t>ШКОЛИ</w:t>
      </w:r>
      <w:bookmarkEnd w:id="7"/>
      <w:r w:rsidR="00583657" w:rsidRPr="00836E0F">
        <w:rPr>
          <w:sz w:val="28"/>
          <w:szCs w:val="28"/>
          <w:lang w:val="uk-UA"/>
        </w:rPr>
        <w:tab/>
      </w:r>
      <w:r w:rsidR="00D343E1">
        <w:rPr>
          <w:i w:val="0"/>
          <w:iCs w:val="0"/>
          <w:sz w:val="28"/>
          <w:szCs w:val="28"/>
          <w:lang w:val="uk-UA"/>
        </w:rPr>
        <w:t>75</w:t>
      </w:r>
    </w:p>
    <w:p w14:paraId="01BA97D8" w14:textId="07DDB4F4" w:rsidR="00DC39E0" w:rsidRPr="00D343E1" w:rsidRDefault="00475E52" w:rsidP="001D56F7">
      <w:pPr>
        <w:pStyle w:val="23"/>
        <w:tabs>
          <w:tab w:val="left" w:leader="dot" w:pos="9072"/>
        </w:tabs>
        <w:outlineLvl w:val="0"/>
        <w:rPr>
          <w:i w:val="0"/>
          <w:iCs w:val="0"/>
          <w:sz w:val="28"/>
          <w:szCs w:val="28"/>
          <w:lang w:val="uk-UA"/>
        </w:rPr>
      </w:pPr>
      <w:r>
        <w:rPr>
          <w:i w:val="0"/>
          <w:iCs w:val="0"/>
          <w:sz w:val="28"/>
          <w:szCs w:val="28"/>
          <w:lang w:val="uk-UA"/>
        </w:rPr>
        <w:t>4</w:t>
      </w:r>
      <w:r w:rsidR="00DC39E0" w:rsidRPr="00C3694E">
        <w:rPr>
          <w:i w:val="0"/>
          <w:iCs w:val="0"/>
          <w:sz w:val="28"/>
          <w:szCs w:val="28"/>
          <w:lang w:val="uk-UA"/>
        </w:rPr>
        <w:t xml:space="preserve"> </w:t>
      </w:r>
      <w:r w:rsidR="00583657">
        <w:rPr>
          <w:i w:val="0"/>
          <w:iCs w:val="0"/>
          <w:sz w:val="28"/>
          <w:szCs w:val="28"/>
          <w:lang w:val="uk-UA"/>
        </w:rPr>
        <w:t>АНАЛІЗ СТАНУ СИСТЕМИ ЕНЕРГЕТИЧНОГО МЕНЕДЖМЕНТУ</w:t>
      </w:r>
      <w:r w:rsidR="00583657" w:rsidRPr="00836E0F">
        <w:rPr>
          <w:sz w:val="28"/>
          <w:szCs w:val="28"/>
          <w:lang w:val="uk-UA"/>
        </w:rPr>
        <w:tab/>
      </w:r>
      <w:r w:rsidR="00D343E1">
        <w:rPr>
          <w:i w:val="0"/>
          <w:iCs w:val="0"/>
          <w:sz w:val="28"/>
          <w:szCs w:val="28"/>
          <w:lang w:val="uk-UA"/>
        </w:rPr>
        <w:t>85</w:t>
      </w:r>
    </w:p>
    <w:p w14:paraId="6E5FE5AD" w14:textId="32745908" w:rsidR="00475E52" w:rsidRPr="00583657" w:rsidRDefault="00475E52" w:rsidP="001D56F7">
      <w:pPr>
        <w:tabs>
          <w:tab w:val="left" w:pos="709"/>
        </w:tabs>
        <w:spacing w:line="360" w:lineRule="auto"/>
        <w:jc w:val="both"/>
        <w:rPr>
          <w:i/>
          <w:iCs/>
          <w:sz w:val="28"/>
          <w:szCs w:val="28"/>
          <w:lang w:val="uk-UA"/>
        </w:rPr>
      </w:pPr>
      <w:r>
        <w:rPr>
          <w:iCs/>
          <w:sz w:val="28"/>
          <w:szCs w:val="28"/>
          <w:lang w:val="uk-UA"/>
        </w:rPr>
        <w:lastRenderedPageBreak/>
        <w:t>5</w:t>
      </w:r>
      <w:r w:rsidR="001E7E2C">
        <w:rPr>
          <w:iCs/>
          <w:sz w:val="28"/>
          <w:szCs w:val="28"/>
          <w:lang w:val="uk-UA"/>
        </w:rPr>
        <w:t xml:space="preserve"> </w:t>
      </w:r>
      <w:r w:rsidR="00583657">
        <w:rPr>
          <w:sz w:val="28"/>
          <w:szCs w:val="28"/>
          <w:lang w:val="uk-UA"/>
        </w:rPr>
        <w:t>ОЦІНЮВАННЯ РИНКОВИХ ПЕРСПЕКТИВ «ГАФРОКАРТОННИХ РЕКУПЕРАТОРІВ». СТВОРЕННЯ БІЗНЕС МОДЕЛІ ТА ПІДГОТОВКА СТАРТАП ПРОЕКТУ ДО ІНВЕСТИЦІЙНОЇ СТАДІЇ</w:t>
      </w:r>
      <w:r w:rsidR="00583657" w:rsidRPr="00836E0F">
        <w:rPr>
          <w:sz w:val="28"/>
          <w:szCs w:val="28"/>
          <w:lang w:val="uk-UA"/>
        </w:rPr>
        <w:tab/>
      </w:r>
      <w:r w:rsidR="00583657">
        <w:rPr>
          <w:sz w:val="28"/>
          <w:szCs w:val="28"/>
          <w:lang w:val="uk-UA"/>
        </w:rPr>
        <w:t xml:space="preserve"> </w:t>
      </w:r>
      <w:r w:rsidR="00583657" w:rsidRPr="00836E0F">
        <w:rPr>
          <w:sz w:val="28"/>
          <w:szCs w:val="28"/>
          <w:lang w:val="uk-UA"/>
        </w:rPr>
        <w:tab/>
      </w:r>
      <w:r w:rsidR="00583657" w:rsidRPr="00836E0F">
        <w:rPr>
          <w:sz w:val="28"/>
          <w:szCs w:val="28"/>
          <w:lang w:val="uk-UA"/>
        </w:rPr>
        <w:tab/>
      </w:r>
      <w:r w:rsidR="00583657" w:rsidRPr="00836E0F">
        <w:rPr>
          <w:sz w:val="28"/>
          <w:szCs w:val="28"/>
          <w:lang w:val="uk-UA"/>
        </w:rPr>
        <w:tab/>
      </w:r>
      <w:r w:rsidR="00606946">
        <w:rPr>
          <w:sz w:val="28"/>
          <w:szCs w:val="28"/>
          <w:lang w:val="uk-UA"/>
        </w:rPr>
        <w:t>………………………</w:t>
      </w:r>
      <w:r w:rsidR="00D343E1">
        <w:rPr>
          <w:sz w:val="28"/>
          <w:szCs w:val="28"/>
          <w:lang w:val="uk-UA"/>
        </w:rPr>
        <w:t>.88</w:t>
      </w:r>
    </w:p>
    <w:p w14:paraId="6FFAFE21" w14:textId="1CE8AF3B" w:rsidR="00475E52" w:rsidRDefault="00C3694E" w:rsidP="001D56F7">
      <w:pPr>
        <w:pStyle w:val="23"/>
        <w:tabs>
          <w:tab w:val="left" w:leader="dot" w:pos="9072"/>
        </w:tabs>
        <w:outlineLvl w:val="0"/>
        <w:rPr>
          <w:i w:val="0"/>
          <w:iCs w:val="0"/>
          <w:sz w:val="28"/>
          <w:szCs w:val="28"/>
          <w:lang w:val="uk-UA"/>
        </w:rPr>
      </w:pPr>
      <w:r w:rsidRPr="00C3694E">
        <w:rPr>
          <w:i w:val="0"/>
          <w:iCs w:val="0"/>
          <w:sz w:val="28"/>
          <w:szCs w:val="28"/>
          <w:lang w:val="uk-UA"/>
        </w:rPr>
        <w:t>ВИСНОВКИ</w:t>
      </w:r>
      <w:r>
        <w:rPr>
          <w:i w:val="0"/>
          <w:iCs w:val="0"/>
          <w:sz w:val="28"/>
          <w:szCs w:val="28"/>
          <w:lang w:val="uk-UA"/>
        </w:rPr>
        <w:t>……………………………………………………………………...</w:t>
      </w:r>
      <w:r w:rsidR="00D343E1">
        <w:rPr>
          <w:i w:val="0"/>
          <w:iCs w:val="0"/>
          <w:sz w:val="28"/>
          <w:szCs w:val="28"/>
          <w:lang w:val="uk-UA"/>
        </w:rPr>
        <w:t>102</w:t>
      </w:r>
    </w:p>
    <w:p w14:paraId="0AF4387E" w14:textId="1D0C64FA" w:rsidR="009404C2" w:rsidRPr="00C3694E" w:rsidRDefault="00C3694E" w:rsidP="001D56F7">
      <w:pPr>
        <w:pStyle w:val="23"/>
        <w:tabs>
          <w:tab w:val="left" w:leader="dot" w:pos="9072"/>
        </w:tabs>
        <w:outlineLvl w:val="0"/>
        <w:rPr>
          <w:i w:val="0"/>
          <w:iCs w:val="0"/>
          <w:sz w:val="28"/>
          <w:szCs w:val="28"/>
          <w:lang w:val="uk-UA"/>
        </w:rPr>
      </w:pPr>
      <w:r>
        <w:rPr>
          <w:i w:val="0"/>
          <w:iCs w:val="0"/>
          <w:sz w:val="28"/>
          <w:szCs w:val="28"/>
          <w:lang w:val="uk-UA"/>
        </w:rPr>
        <w:t>ПЕРЕЛІК ВИКОРИСТАНИХ ДЖЕРЕЛ…………………………..…...………</w:t>
      </w:r>
      <w:r w:rsidR="00D343E1">
        <w:rPr>
          <w:i w:val="0"/>
          <w:iCs w:val="0"/>
          <w:sz w:val="28"/>
          <w:szCs w:val="28"/>
          <w:lang w:val="uk-UA"/>
        </w:rPr>
        <w:t>103</w:t>
      </w:r>
    </w:p>
    <w:p w14:paraId="56280107" w14:textId="77777777" w:rsidR="009404C2" w:rsidRPr="00F839E3" w:rsidRDefault="009404C2" w:rsidP="001D56F7">
      <w:pPr>
        <w:pStyle w:val="23"/>
        <w:jc w:val="center"/>
        <w:outlineLvl w:val="0"/>
        <w:rPr>
          <w:highlight w:val="yellow"/>
          <w:lang w:val="uk-UA"/>
        </w:rPr>
      </w:pPr>
    </w:p>
    <w:p w14:paraId="57BC5FC7" w14:textId="77777777" w:rsidR="009404C2" w:rsidRPr="00F839E3" w:rsidRDefault="009404C2" w:rsidP="00AA07D6">
      <w:pPr>
        <w:pStyle w:val="23"/>
        <w:spacing w:line="240" w:lineRule="auto"/>
        <w:jc w:val="right"/>
        <w:outlineLvl w:val="0"/>
        <w:rPr>
          <w:highlight w:val="yellow"/>
          <w:lang w:val="uk-UA"/>
        </w:rPr>
      </w:pPr>
    </w:p>
    <w:p w14:paraId="70B34742" w14:textId="77777777" w:rsidR="007050E2" w:rsidRDefault="007050E2" w:rsidP="00E151A3">
      <w:pPr>
        <w:pStyle w:val="23"/>
        <w:jc w:val="center"/>
        <w:outlineLvl w:val="0"/>
        <w:rPr>
          <w:b/>
          <w:i w:val="0"/>
          <w:sz w:val="28"/>
          <w:szCs w:val="28"/>
          <w:lang w:val="uk-UA"/>
        </w:rPr>
        <w:sectPr w:rsidR="007050E2" w:rsidSect="007050E2">
          <w:headerReference w:type="default" r:id="rId18"/>
          <w:headerReference w:type="first" r:id="rId19"/>
          <w:footerReference w:type="first" r:id="rId20"/>
          <w:pgSz w:w="11906" w:h="16838" w:code="9"/>
          <w:pgMar w:top="1021" w:right="566" w:bottom="1418" w:left="1701" w:header="709" w:footer="709" w:gutter="0"/>
          <w:pgNumType w:start="5"/>
          <w:cols w:space="708"/>
          <w:docGrid w:linePitch="360"/>
        </w:sectPr>
      </w:pPr>
    </w:p>
    <w:p w14:paraId="28C19362" w14:textId="77777777" w:rsidR="0096506F" w:rsidRPr="00D44C4C" w:rsidRDefault="0096506F" w:rsidP="00E151A3">
      <w:pPr>
        <w:pStyle w:val="23"/>
        <w:jc w:val="center"/>
        <w:outlineLvl w:val="0"/>
        <w:rPr>
          <w:b/>
          <w:i w:val="0"/>
          <w:sz w:val="28"/>
          <w:szCs w:val="28"/>
          <w:lang w:val="uk-UA"/>
        </w:rPr>
      </w:pPr>
      <w:r w:rsidRPr="00D44C4C">
        <w:rPr>
          <w:b/>
          <w:i w:val="0"/>
          <w:sz w:val="28"/>
          <w:szCs w:val="28"/>
          <w:lang w:val="uk-UA"/>
        </w:rPr>
        <w:lastRenderedPageBreak/>
        <w:t>ВСТУП</w:t>
      </w:r>
    </w:p>
    <w:p w14:paraId="253FD95D" w14:textId="77777777" w:rsidR="00D44C4C" w:rsidRPr="00F839E3" w:rsidRDefault="00D44C4C" w:rsidP="00E151A3">
      <w:pPr>
        <w:pStyle w:val="23"/>
        <w:jc w:val="center"/>
        <w:outlineLvl w:val="0"/>
        <w:rPr>
          <w:b/>
          <w:i w:val="0"/>
          <w:sz w:val="28"/>
          <w:szCs w:val="28"/>
          <w:highlight w:val="yellow"/>
          <w:lang w:val="uk-UA"/>
        </w:rPr>
      </w:pPr>
    </w:p>
    <w:p w14:paraId="1D82988F" w14:textId="77777777" w:rsidR="00D44C4C" w:rsidRDefault="004D314E" w:rsidP="006E2351">
      <w:pPr>
        <w:spacing w:line="360" w:lineRule="auto"/>
        <w:ind w:firstLine="709"/>
        <w:jc w:val="both"/>
        <w:rPr>
          <w:sz w:val="28"/>
          <w:szCs w:val="28"/>
          <w:lang w:val="uk-UA"/>
        </w:rPr>
      </w:pPr>
      <w:r>
        <w:rPr>
          <w:sz w:val="28"/>
          <w:szCs w:val="28"/>
          <w:lang w:val="uk-UA"/>
        </w:rPr>
        <w:t>Тема</w:t>
      </w:r>
      <w:r w:rsidRPr="004D314E">
        <w:rPr>
          <w:sz w:val="28"/>
          <w:szCs w:val="28"/>
          <w:lang w:val="uk-UA"/>
        </w:rPr>
        <w:t xml:space="preserve"> енергоефективно</w:t>
      </w:r>
      <w:r>
        <w:rPr>
          <w:sz w:val="28"/>
          <w:szCs w:val="28"/>
          <w:lang w:val="uk-UA"/>
        </w:rPr>
        <w:t>сті</w:t>
      </w:r>
      <w:r w:rsidRPr="004D314E">
        <w:rPr>
          <w:sz w:val="28"/>
          <w:szCs w:val="28"/>
          <w:lang w:val="uk-UA"/>
        </w:rPr>
        <w:t xml:space="preserve"> будівлі стає все більш актуальною, оскільки енергетика стає критичним економічним питанням через високий попит на енергію та нестабільні запаси енергії. </w:t>
      </w:r>
      <w:r w:rsidR="00B96849" w:rsidRPr="00B96849">
        <w:rPr>
          <w:sz w:val="28"/>
          <w:szCs w:val="28"/>
          <w:lang w:val="uk-UA"/>
        </w:rPr>
        <w:t xml:space="preserve">З кожним роком питання ефективного використання енергоресурсів стає все більш актуальним через їх обмеженості і, як наслідок, регулярного </w:t>
      </w:r>
      <w:r w:rsidR="006E2351">
        <w:rPr>
          <w:sz w:val="28"/>
          <w:szCs w:val="28"/>
          <w:lang w:val="uk-UA"/>
        </w:rPr>
        <w:t>підвищення цін</w:t>
      </w:r>
      <w:r w:rsidR="00B96849" w:rsidRPr="00B96849">
        <w:rPr>
          <w:sz w:val="28"/>
          <w:szCs w:val="28"/>
          <w:lang w:val="uk-UA"/>
        </w:rPr>
        <w:t xml:space="preserve">. </w:t>
      </w:r>
      <w:bookmarkStart w:id="8" w:name="_Toc390998359"/>
    </w:p>
    <w:p w14:paraId="36235C46" w14:textId="77777777" w:rsidR="006E2351" w:rsidRDefault="006E2351" w:rsidP="006E2351">
      <w:pPr>
        <w:spacing w:line="360" w:lineRule="auto"/>
        <w:ind w:firstLine="709"/>
        <w:jc w:val="both"/>
        <w:rPr>
          <w:sz w:val="28"/>
          <w:szCs w:val="28"/>
          <w:lang w:val="uk-UA"/>
        </w:rPr>
      </w:pPr>
      <w:r w:rsidRPr="006E2351">
        <w:rPr>
          <w:sz w:val="28"/>
          <w:szCs w:val="28"/>
          <w:lang w:val="uk-UA"/>
        </w:rPr>
        <w:t>Коли прийшов час дорогих енергоресурсів, і була поставлена ​​задача знизити витрати на утримання шкіл, то в першу чергу відключили механічну вентиляцію там, де вона була, а в інших школах заклеїли щілини в вікнах.</w:t>
      </w:r>
    </w:p>
    <w:p w14:paraId="0597B75C" w14:textId="77777777" w:rsidR="006E2351" w:rsidRDefault="006E2351" w:rsidP="006E2351">
      <w:pPr>
        <w:spacing w:line="360" w:lineRule="auto"/>
        <w:ind w:firstLine="709"/>
        <w:jc w:val="both"/>
        <w:rPr>
          <w:sz w:val="28"/>
          <w:szCs w:val="28"/>
          <w:lang w:val="uk-UA"/>
        </w:rPr>
      </w:pPr>
      <w:r>
        <w:rPr>
          <w:sz w:val="28"/>
          <w:szCs w:val="28"/>
          <w:lang w:val="uk-UA"/>
        </w:rPr>
        <w:t xml:space="preserve">Тому важливим завданням було виконати методику для визначення мінімально необхідного повітрообміну, достатнього та якісного для забезпечення в </w:t>
      </w:r>
      <w:r w:rsidR="00D83F22">
        <w:rPr>
          <w:sz w:val="28"/>
          <w:szCs w:val="28"/>
          <w:lang w:val="uk-UA"/>
        </w:rPr>
        <w:t xml:space="preserve">навчальних </w:t>
      </w:r>
      <w:r>
        <w:rPr>
          <w:sz w:val="28"/>
          <w:szCs w:val="28"/>
          <w:lang w:val="uk-UA"/>
        </w:rPr>
        <w:t>приміщеннях школи</w:t>
      </w:r>
      <w:r w:rsidR="00D83F22">
        <w:rPr>
          <w:sz w:val="28"/>
          <w:szCs w:val="28"/>
          <w:lang w:val="uk-UA"/>
        </w:rPr>
        <w:t xml:space="preserve">. Стан повітря визначається чистотою, якістю, комфортною внутрішньою температурою та допустимою вологістю. Визначити необхідний повітрообмін є складним розрахунком. </w:t>
      </w:r>
    </w:p>
    <w:p w14:paraId="2861F44E" w14:textId="77777777" w:rsidR="00D83F22" w:rsidRDefault="00D83F22" w:rsidP="006E2351">
      <w:pPr>
        <w:spacing w:line="360" w:lineRule="auto"/>
        <w:ind w:firstLine="709"/>
        <w:jc w:val="both"/>
        <w:rPr>
          <w:sz w:val="28"/>
          <w:szCs w:val="28"/>
          <w:lang w:val="uk-UA"/>
        </w:rPr>
      </w:pPr>
      <w:r>
        <w:rPr>
          <w:sz w:val="28"/>
          <w:szCs w:val="28"/>
          <w:lang w:val="uk-UA"/>
        </w:rPr>
        <w:t xml:space="preserve">Основним показником щодо кількості повітрообміну є наявність в повітрі двоокису вуглецю, інтегральний показник якого визначає рівень забруднення повітря токсинами, що виділяються людиною для дихання. Як наслідок, велика концентрація може привести до негативних наслідків, а саме : поганого самопочуття, млявість та втомленість. Тому вирішенням даної проблеми є встановлення децентралізованих </w:t>
      </w:r>
      <w:proofErr w:type="spellStart"/>
      <w:r>
        <w:rPr>
          <w:sz w:val="28"/>
          <w:szCs w:val="28"/>
          <w:lang w:val="uk-UA"/>
        </w:rPr>
        <w:t>рекупераційних</w:t>
      </w:r>
      <w:proofErr w:type="spellEnd"/>
      <w:r>
        <w:rPr>
          <w:sz w:val="28"/>
          <w:szCs w:val="28"/>
          <w:lang w:val="uk-UA"/>
        </w:rPr>
        <w:t xml:space="preserve"> установок. Вони дозволяють зменшити втрати теплоти та зменшити інфільтрацію повітря втричі за рахунок вирівнювання тиску в приміщенні порівняно з вулицею. Крім цього, можна позбутися небажаних бактерій, вірусів, пилу, а також постійно підтримувати чисте та свіже повітря в приміщенні, оновлюючи без втручання людини. </w:t>
      </w:r>
    </w:p>
    <w:p w14:paraId="50E60A6F" w14:textId="77777777" w:rsidR="00D44C4C" w:rsidRDefault="00D44C4C" w:rsidP="00D44C4C">
      <w:pPr>
        <w:spacing w:line="360" w:lineRule="auto"/>
        <w:ind w:firstLine="709"/>
        <w:jc w:val="both"/>
        <w:rPr>
          <w:sz w:val="28"/>
          <w:szCs w:val="28"/>
          <w:lang w:val="uk-UA"/>
        </w:rPr>
      </w:pPr>
    </w:p>
    <w:p w14:paraId="242B23B6" w14:textId="77777777" w:rsidR="004D314E" w:rsidRDefault="004D314E" w:rsidP="00D44C4C">
      <w:pPr>
        <w:spacing w:line="360" w:lineRule="auto"/>
        <w:ind w:firstLine="709"/>
        <w:jc w:val="center"/>
        <w:rPr>
          <w:b/>
          <w:i/>
          <w:sz w:val="28"/>
          <w:szCs w:val="28"/>
          <w:lang w:val="uk-UA"/>
        </w:rPr>
      </w:pPr>
    </w:p>
    <w:p w14:paraId="2605B95D" w14:textId="77777777" w:rsidR="00A23A44" w:rsidRDefault="00A23A44">
      <w:pPr>
        <w:rPr>
          <w:b/>
          <w:i/>
          <w:sz w:val="28"/>
          <w:szCs w:val="28"/>
          <w:lang w:val="uk-UA"/>
        </w:rPr>
      </w:pPr>
      <w:r>
        <w:rPr>
          <w:b/>
          <w:i/>
          <w:sz w:val="28"/>
          <w:szCs w:val="28"/>
          <w:lang w:val="uk-UA"/>
        </w:rPr>
        <w:br w:type="page"/>
      </w:r>
    </w:p>
    <w:p w14:paraId="44A4D9C2" w14:textId="77777777" w:rsidR="00DE477B" w:rsidRDefault="00DE477B" w:rsidP="00E33276">
      <w:pPr>
        <w:spacing w:line="360" w:lineRule="auto"/>
        <w:jc w:val="center"/>
        <w:outlineLvl w:val="0"/>
        <w:rPr>
          <w:b/>
          <w:sz w:val="28"/>
          <w:szCs w:val="28"/>
          <w:lang w:val="uk-UA"/>
        </w:rPr>
      </w:pPr>
      <w:bookmarkStart w:id="9" w:name="_Toc231322488"/>
      <w:bookmarkStart w:id="10" w:name="_Toc62927437"/>
      <w:bookmarkEnd w:id="8"/>
      <w:bookmarkEnd w:id="0"/>
      <w:bookmarkEnd w:id="1"/>
      <w:bookmarkEnd w:id="2"/>
      <w:bookmarkEnd w:id="3"/>
      <w:r w:rsidRPr="00F839E3">
        <w:rPr>
          <w:b/>
          <w:bCs/>
          <w:iCs/>
          <w:sz w:val="28"/>
          <w:szCs w:val="28"/>
          <w:lang w:val="uk-UA"/>
        </w:rPr>
        <w:lastRenderedPageBreak/>
        <w:t xml:space="preserve">1 </w:t>
      </w:r>
      <w:bookmarkEnd w:id="9"/>
      <w:r w:rsidR="00874899" w:rsidRPr="00F839E3">
        <w:rPr>
          <w:b/>
          <w:sz w:val="28"/>
          <w:szCs w:val="28"/>
          <w:lang w:val="uk-UA"/>
        </w:rPr>
        <w:t>ЗАГАЛЬНІ ВІДОМОСТІ ПРО ОБ’ЄКТ ДОСЛІДЖЕННЯ</w:t>
      </w:r>
    </w:p>
    <w:p w14:paraId="0342D16E" w14:textId="77777777" w:rsidR="00963B32" w:rsidRDefault="00963B32" w:rsidP="00E33276">
      <w:pPr>
        <w:spacing w:line="360" w:lineRule="auto"/>
        <w:jc w:val="center"/>
        <w:outlineLvl w:val="0"/>
        <w:rPr>
          <w:b/>
          <w:sz w:val="28"/>
          <w:szCs w:val="28"/>
          <w:lang w:val="uk-UA"/>
        </w:rPr>
      </w:pPr>
    </w:p>
    <w:p w14:paraId="3569164B" w14:textId="77777777" w:rsidR="00963B32" w:rsidRPr="00850A36" w:rsidRDefault="00963B32" w:rsidP="00963B32">
      <w:pPr>
        <w:spacing w:line="360" w:lineRule="auto"/>
        <w:ind w:firstLine="708"/>
        <w:jc w:val="both"/>
        <w:rPr>
          <w:sz w:val="28"/>
          <w:szCs w:val="28"/>
          <w:lang w:val="uk-UA"/>
        </w:rPr>
      </w:pPr>
      <w:r w:rsidRPr="00850A36">
        <w:rPr>
          <w:sz w:val="28"/>
          <w:szCs w:val="28"/>
          <w:lang w:val="uk-UA"/>
        </w:rPr>
        <w:t>Об’єктом проведення енергетичного аудиту є спеціалізована школа №43 з поглибленим вивченням предметів суспільно-гуманітарного циклу "</w:t>
      </w:r>
      <w:proofErr w:type="spellStart"/>
      <w:r w:rsidRPr="00850A36">
        <w:rPr>
          <w:sz w:val="28"/>
          <w:szCs w:val="28"/>
          <w:lang w:val="uk-UA"/>
        </w:rPr>
        <w:t>Грааль</w:t>
      </w:r>
      <w:proofErr w:type="spellEnd"/>
      <w:r w:rsidRPr="00850A36">
        <w:rPr>
          <w:sz w:val="28"/>
          <w:szCs w:val="28"/>
          <w:lang w:val="uk-UA"/>
        </w:rPr>
        <w:t>" Солом'янського району м. Києва</w:t>
      </w:r>
      <w:r>
        <w:rPr>
          <w:sz w:val="28"/>
          <w:szCs w:val="28"/>
          <w:lang w:val="uk-UA"/>
        </w:rPr>
        <w:t xml:space="preserve"> (рис1</w:t>
      </w:r>
      <w:r w:rsidRPr="00850A36">
        <w:rPr>
          <w:sz w:val="28"/>
          <w:szCs w:val="28"/>
          <w:lang w:val="uk-UA"/>
        </w:rPr>
        <w:t>.</w:t>
      </w:r>
      <w:r>
        <w:rPr>
          <w:sz w:val="28"/>
          <w:szCs w:val="28"/>
          <w:lang w:val="uk-UA"/>
        </w:rPr>
        <w:t>1).</w:t>
      </w:r>
    </w:p>
    <w:p w14:paraId="1B8910F8" w14:textId="77777777" w:rsidR="00E33276" w:rsidRPr="00F839E3" w:rsidRDefault="00E33276" w:rsidP="00AA07D6">
      <w:pPr>
        <w:spacing w:line="360" w:lineRule="auto"/>
        <w:jc w:val="center"/>
        <w:outlineLvl w:val="0"/>
        <w:rPr>
          <w:b/>
          <w:bCs/>
          <w:iCs/>
          <w:sz w:val="28"/>
          <w:szCs w:val="28"/>
          <w:lang w:val="uk-UA"/>
        </w:rPr>
      </w:pPr>
    </w:p>
    <w:p w14:paraId="745CBCC7" w14:textId="77777777" w:rsidR="00DE477B" w:rsidRDefault="00E33276" w:rsidP="00AA07D6">
      <w:pPr>
        <w:spacing w:line="360" w:lineRule="auto"/>
        <w:jc w:val="center"/>
        <w:rPr>
          <w:bCs/>
          <w:iCs/>
          <w:sz w:val="28"/>
          <w:szCs w:val="28"/>
          <w:lang w:val="uk-UA"/>
        </w:rPr>
      </w:pPr>
      <w:r>
        <w:rPr>
          <w:bCs/>
          <w:iCs/>
          <w:noProof/>
          <w:sz w:val="28"/>
          <w:szCs w:val="28"/>
          <w:lang w:val="uk-UA" w:eastAsia="uk-UA"/>
        </w:rPr>
        <w:drawing>
          <wp:inline distT="0" distB="0" distL="0" distR="0" wp14:anchorId="0F98486B" wp14:editId="601EE29F">
            <wp:extent cx="5431790" cy="363982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31790" cy="3639820"/>
                    </a:xfrm>
                    <a:prstGeom prst="rect">
                      <a:avLst/>
                    </a:prstGeom>
                    <a:noFill/>
                  </pic:spPr>
                </pic:pic>
              </a:graphicData>
            </a:graphic>
          </wp:inline>
        </w:drawing>
      </w:r>
    </w:p>
    <w:p w14:paraId="24C31176" w14:textId="77777777" w:rsidR="00682515" w:rsidRDefault="00E33276" w:rsidP="00E33276">
      <w:pPr>
        <w:pStyle w:val="23"/>
        <w:jc w:val="center"/>
        <w:rPr>
          <w:bCs/>
          <w:i w:val="0"/>
          <w:iCs w:val="0"/>
          <w:sz w:val="28"/>
          <w:szCs w:val="18"/>
          <w:lang w:val="uk-UA" w:eastAsia="uk-UA"/>
        </w:rPr>
      </w:pPr>
      <w:r w:rsidRPr="00E33276">
        <w:rPr>
          <w:bCs/>
          <w:i w:val="0"/>
          <w:iCs w:val="0"/>
          <w:sz w:val="28"/>
          <w:szCs w:val="18"/>
          <w:lang w:val="uk-UA" w:eastAsia="uk-UA"/>
        </w:rPr>
        <w:t>Рисунок 1.1 – Школа «</w:t>
      </w:r>
      <w:proofErr w:type="spellStart"/>
      <w:r w:rsidRPr="00E33276">
        <w:rPr>
          <w:bCs/>
          <w:i w:val="0"/>
          <w:iCs w:val="0"/>
          <w:sz w:val="28"/>
          <w:szCs w:val="18"/>
          <w:lang w:val="uk-UA" w:eastAsia="uk-UA"/>
        </w:rPr>
        <w:t>Грааль</w:t>
      </w:r>
      <w:proofErr w:type="spellEnd"/>
      <w:r w:rsidRPr="00E33276">
        <w:rPr>
          <w:bCs/>
          <w:i w:val="0"/>
          <w:iCs w:val="0"/>
          <w:sz w:val="28"/>
          <w:szCs w:val="18"/>
          <w:lang w:val="uk-UA" w:eastAsia="uk-UA"/>
        </w:rPr>
        <w:t>»</w:t>
      </w:r>
    </w:p>
    <w:p w14:paraId="6A819662" w14:textId="77777777" w:rsidR="00E33276" w:rsidRPr="00F839E3" w:rsidRDefault="00E33276" w:rsidP="00E33276">
      <w:pPr>
        <w:pStyle w:val="23"/>
        <w:jc w:val="center"/>
        <w:rPr>
          <w:i w:val="0"/>
          <w:sz w:val="28"/>
          <w:szCs w:val="28"/>
          <w:lang w:val="uk-UA"/>
        </w:rPr>
      </w:pPr>
    </w:p>
    <w:p w14:paraId="0873287D" w14:textId="77777777" w:rsidR="00E33276" w:rsidRPr="00850A36" w:rsidRDefault="00E33276" w:rsidP="00963B32">
      <w:pPr>
        <w:spacing w:line="360" w:lineRule="auto"/>
        <w:ind w:firstLine="708"/>
        <w:jc w:val="both"/>
        <w:rPr>
          <w:sz w:val="28"/>
          <w:szCs w:val="28"/>
          <w:lang w:val="uk-UA"/>
        </w:rPr>
      </w:pPr>
      <w:bookmarkStart w:id="11" w:name="_Toc265998"/>
      <w:bookmarkStart w:id="12" w:name="_Toc270572"/>
      <w:bookmarkStart w:id="13" w:name="_Toc595023"/>
      <w:bookmarkStart w:id="14" w:name="_Toc775533"/>
      <w:bookmarkStart w:id="15" w:name="_Toc201215460"/>
      <w:bookmarkStart w:id="16" w:name="_Toc201216337"/>
      <w:bookmarkStart w:id="17" w:name="_Toc201216444"/>
      <w:bookmarkStart w:id="18" w:name="_Toc201217533"/>
      <w:bookmarkEnd w:id="10"/>
      <w:r w:rsidRPr="00850A36">
        <w:rPr>
          <w:sz w:val="28"/>
          <w:szCs w:val="28"/>
          <w:lang w:val="uk-UA"/>
        </w:rPr>
        <w:t>Школу було побудовано у 1952 році, а в 1986 році був добудований другий корпус школи.</w:t>
      </w:r>
    </w:p>
    <w:p w14:paraId="44E4F2B1" w14:textId="77777777" w:rsidR="00E33276" w:rsidRPr="00850A36" w:rsidRDefault="00E33276" w:rsidP="00963B32">
      <w:pPr>
        <w:spacing w:line="360" w:lineRule="auto"/>
        <w:ind w:firstLine="708"/>
        <w:jc w:val="both"/>
        <w:rPr>
          <w:sz w:val="28"/>
          <w:szCs w:val="28"/>
          <w:lang w:val="uk-UA"/>
        </w:rPr>
      </w:pPr>
      <w:r w:rsidRPr="00850A36">
        <w:rPr>
          <w:sz w:val="28"/>
          <w:szCs w:val="28"/>
          <w:lang w:val="uk-UA"/>
        </w:rPr>
        <w:t xml:space="preserve"> З 2001 року перший корпус перебував на реконструкції, яка завершилась у 2003 році. Після реконструкції школа має 44 навчальних кабінети, два спортивних зали, актовий зал, велику їдальню, три сучасних комп’ютерних класи.</w:t>
      </w:r>
    </w:p>
    <w:p w14:paraId="1E3F3B62" w14:textId="77777777" w:rsidR="00E33276" w:rsidRPr="00850A36" w:rsidRDefault="00E33276" w:rsidP="00963B32">
      <w:pPr>
        <w:spacing w:line="360" w:lineRule="auto"/>
        <w:ind w:firstLine="708"/>
        <w:jc w:val="both"/>
        <w:rPr>
          <w:sz w:val="28"/>
          <w:szCs w:val="28"/>
          <w:lang w:val="uk-UA"/>
        </w:rPr>
      </w:pPr>
      <w:r w:rsidRPr="00850A36">
        <w:rPr>
          <w:sz w:val="28"/>
          <w:szCs w:val="28"/>
          <w:lang w:val="uk-UA"/>
        </w:rPr>
        <w:t xml:space="preserve"> Кількість учнів на час проведення аудиту складала 1262 осіб. Кількість працюючого персоналу 100 осіб. Графік роботи закладу - п’ять днів на тиждень </w:t>
      </w:r>
      <w:r w:rsidRPr="00850A36">
        <w:rPr>
          <w:sz w:val="28"/>
          <w:szCs w:val="28"/>
          <w:lang w:val="uk-UA"/>
        </w:rPr>
        <w:lastRenderedPageBreak/>
        <w:t xml:space="preserve">з 8:00 по 20:00 годину, але з 16:30 по 20:00 в школі проводять різні гуртки, тому в цей час кількість осіб значно зменшується . </w:t>
      </w:r>
    </w:p>
    <w:p w14:paraId="7AD5D239" w14:textId="77777777" w:rsidR="00E33276" w:rsidRPr="00850A36" w:rsidRDefault="00E33276" w:rsidP="00963B32">
      <w:pPr>
        <w:spacing w:line="360" w:lineRule="auto"/>
        <w:jc w:val="both"/>
        <w:rPr>
          <w:sz w:val="28"/>
          <w:szCs w:val="28"/>
          <w:lang w:val="uk-UA"/>
        </w:rPr>
      </w:pPr>
      <w:r w:rsidRPr="00850A36">
        <w:rPr>
          <w:sz w:val="28"/>
          <w:szCs w:val="28"/>
          <w:lang w:val="uk-UA"/>
        </w:rPr>
        <w:t>В вечірні та нічні години, з 20:00 по 8:00 год. , в будівлі несуть варту чергові охоронці.</w:t>
      </w:r>
    </w:p>
    <w:p w14:paraId="77EEDAAD" w14:textId="77777777" w:rsidR="00E33276" w:rsidRPr="00850A36" w:rsidRDefault="00E33276" w:rsidP="00963B32">
      <w:pPr>
        <w:spacing w:line="360" w:lineRule="auto"/>
        <w:ind w:firstLine="708"/>
        <w:jc w:val="both"/>
        <w:rPr>
          <w:sz w:val="28"/>
          <w:szCs w:val="28"/>
          <w:lang w:val="uk-UA"/>
        </w:rPr>
      </w:pPr>
      <w:r w:rsidRPr="00850A36">
        <w:rPr>
          <w:sz w:val="28"/>
          <w:szCs w:val="28"/>
          <w:lang w:val="uk-UA"/>
        </w:rPr>
        <w:t>Під час практики не вдалося зібрати достатньо та необхідну кількість матеріалів, тому розрахунку та заміри довелося робити самостійно.</w:t>
      </w:r>
    </w:p>
    <w:p w14:paraId="2148165C" w14:textId="77777777" w:rsidR="00E33276" w:rsidRDefault="00E33276" w:rsidP="00963B32">
      <w:pPr>
        <w:spacing w:line="360" w:lineRule="auto"/>
        <w:ind w:firstLine="680"/>
        <w:jc w:val="both"/>
        <w:outlineLvl w:val="2"/>
        <w:rPr>
          <w:sz w:val="28"/>
          <w:szCs w:val="28"/>
          <w:lang w:val="uk-UA"/>
        </w:rPr>
      </w:pPr>
      <w:bookmarkStart w:id="19" w:name="_Toc201215461"/>
      <w:bookmarkStart w:id="20" w:name="_Toc201216338"/>
      <w:bookmarkStart w:id="21" w:name="_Toc201216445"/>
      <w:bookmarkStart w:id="22" w:name="_Toc201217534"/>
      <w:bookmarkEnd w:id="11"/>
      <w:bookmarkEnd w:id="12"/>
      <w:bookmarkEnd w:id="13"/>
      <w:bookmarkEnd w:id="14"/>
      <w:bookmarkEnd w:id="15"/>
      <w:bookmarkEnd w:id="16"/>
      <w:bookmarkEnd w:id="17"/>
      <w:bookmarkEnd w:id="18"/>
      <w:r w:rsidRPr="00850A36">
        <w:rPr>
          <w:sz w:val="28"/>
          <w:szCs w:val="28"/>
          <w:lang w:val="uk-UA"/>
        </w:rPr>
        <w:t xml:space="preserve">Об’єктом споживаються такі енергоносії: електрична енергія, теплова енергія та холодна вода. </w:t>
      </w:r>
    </w:p>
    <w:p w14:paraId="658E9678" w14:textId="77777777" w:rsidR="00E33276" w:rsidRPr="00850A36" w:rsidRDefault="00E33276" w:rsidP="00963B32">
      <w:pPr>
        <w:spacing w:line="360" w:lineRule="auto"/>
        <w:ind w:firstLine="680"/>
        <w:jc w:val="both"/>
        <w:outlineLvl w:val="2"/>
        <w:rPr>
          <w:sz w:val="28"/>
          <w:szCs w:val="28"/>
          <w:lang w:val="uk-UA"/>
        </w:rPr>
      </w:pPr>
      <w:r w:rsidRPr="00850A36">
        <w:rPr>
          <w:sz w:val="28"/>
          <w:szCs w:val="28"/>
          <w:lang w:val="uk-UA"/>
        </w:rPr>
        <w:t xml:space="preserve">Споживання енергоносіїв нерівномірне протягом року. Взимку та восени тривалість світлового дня менше, тому освітлення використовується частіше. Влітку споживання електричної знижується в зв’язку з канікулами. </w:t>
      </w:r>
    </w:p>
    <w:p w14:paraId="2A2F6BA3" w14:textId="77777777" w:rsidR="00E33276" w:rsidRDefault="00E33276" w:rsidP="00963B32">
      <w:pPr>
        <w:spacing w:line="360" w:lineRule="auto"/>
        <w:ind w:firstLine="680"/>
        <w:jc w:val="both"/>
        <w:outlineLvl w:val="2"/>
        <w:rPr>
          <w:sz w:val="28"/>
          <w:szCs w:val="28"/>
          <w:lang w:val="uk-UA"/>
        </w:rPr>
      </w:pPr>
      <w:r w:rsidRPr="00850A36">
        <w:rPr>
          <w:sz w:val="28"/>
          <w:szCs w:val="28"/>
          <w:lang w:val="uk-UA"/>
        </w:rPr>
        <w:t>Електроенергія витрачається на освітлення приміщень, різноманітне офісне та побутове обладнання, електричне обладнання їдальнь.</w:t>
      </w:r>
    </w:p>
    <w:p w14:paraId="78411138" w14:textId="77777777" w:rsidR="00E33276" w:rsidRDefault="00E33276" w:rsidP="00963B32">
      <w:pPr>
        <w:pStyle w:val="23"/>
        <w:ind w:left="90" w:firstLine="630"/>
        <w:jc w:val="both"/>
        <w:outlineLvl w:val="2"/>
        <w:rPr>
          <w:i w:val="0"/>
          <w:iCs w:val="0"/>
          <w:sz w:val="28"/>
          <w:szCs w:val="28"/>
          <w:lang w:val="uk-UA"/>
        </w:rPr>
      </w:pPr>
      <w:r w:rsidRPr="00E33276">
        <w:rPr>
          <w:i w:val="0"/>
          <w:iCs w:val="0"/>
          <w:sz w:val="28"/>
          <w:szCs w:val="28"/>
          <w:lang w:val="uk-UA"/>
        </w:rPr>
        <w:t>Споживання теплової енергії приблизно однакове кожного року. Піки споживання спостерігаємо у найхо</w:t>
      </w:r>
      <w:r w:rsidR="00A23A44">
        <w:rPr>
          <w:i w:val="0"/>
          <w:iCs w:val="0"/>
          <w:sz w:val="28"/>
          <w:szCs w:val="28"/>
          <w:lang w:val="uk-UA"/>
        </w:rPr>
        <w:t>лодніші місяці опалювального пер</w:t>
      </w:r>
      <w:r w:rsidRPr="00E33276">
        <w:rPr>
          <w:i w:val="0"/>
          <w:iCs w:val="0"/>
          <w:sz w:val="28"/>
          <w:szCs w:val="28"/>
          <w:lang w:val="uk-UA"/>
        </w:rPr>
        <w:t>іоду (грудень, січень, лютий), потім показники теплового навантаження поступово знижуються. Теплова енергія споживається як для опалення будівлі так і на гаряче водопостачання (ГВП). На липень, серпень та вересень перекриваються засувки на ГВП і будівля не споживає теплову енергію.</w:t>
      </w:r>
    </w:p>
    <w:p w14:paraId="733E9CB5" w14:textId="77777777" w:rsidR="00E33276" w:rsidRPr="00E33276" w:rsidRDefault="00E33276" w:rsidP="00963B32">
      <w:pPr>
        <w:pStyle w:val="23"/>
        <w:ind w:left="90" w:firstLine="630"/>
        <w:jc w:val="both"/>
        <w:outlineLvl w:val="2"/>
        <w:rPr>
          <w:i w:val="0"/>
          <w:iCs w:val="0"/>
          <w:sz w:val="28"/>
          <w:szCs w:val="28"/>
          <w:lang w:val="uk-UA"/>
        </w:rPr>
      </w:pPr>
      <w:r w:rsidRPr="00E33276">
        <w:rPr>
          <w:i w:val="0"/>
          <w:iCs w:val="0"/>
          <w:sz w:val="28"/>
          <w:szCs w:val="28"/>
          <w:lang w:val="uk-UA"/>
        </w:rPr>
        <w:t>Заклад споживає значну кількість води, тому необхідно прийняти заходи для зменшення витрати води. Основне навантаження холодного водопостачання (ХВП) припадає на їдальню та санвузли.</w:t>
      </w:r>
    </w:p>
    <w:p w14:paraId="440EC643" w14:textId="77777777" w:rsidR="00E33276" w:rsidRPr="00E33276" w:rsidRDefault="00E33276" w:rsidP="00E33276">
      <w:pPr>
        <w:pStyle w:val="23"/>
        <w:ind w:left="90" w:firstLine="630"/>
        <w:jc w:val="both"/>
        <w:outlineLvl w:val="2"/>
        <w:rPr>
          <w:i w:val="0"/>
          <w:iCs w:val="0"/>
          <w:sz w:val="28"/>
          <w:szCs w:val="28"/>
          <w:lang w:val="uk-UA"/>
        </w:rPr>
      </w:pPr>
    </w:p>
    <w:p w14:paraId="05D8D195" w14:textId="77777777" w:rsidR="00E33276" w:rsidRPr="00850A36" w:rsidRDefault="00E33276" w:rsidP="00E33276">
      <w:pPr>
        <w:spacing w:line="360" w:lineRule="auto"/>
        <w:ind w:firstLine="680"/>
        <w:outlineLvl w:val="2"/>
        <w:rPr>
          <w:sz w:val="28"/>
          <w:szCs w:val="28"/>
          <w:lang w:val="uk-UA"/>
        </w:rPr>
      </w:pPr>
    </w:p>
    <w:p w14:paraId="69ED016A" w14:textId="77777777" w:rsidR="00AB147B" w:rsidRPr="0085541D" w:rsidRDefault="00E33276" w:rsidP="001250B0">
      <w:pPr>
        <w:pStyle w:val="aff1"/>
        <w:numPr>
          <w:ilvl w:val="0"/>
          <w:numId w:val="4"/>
        </w:numPr>
        <w:shd w:val="clear" w:color="auto" w:fill="FFFFFF"/>
        <w:tabs>
          <w:tab w:val="left" w:pos="-285"/>
        </w:tabs>
        <w:spacing w:line="360" w:lineRule="auto"/>
        <w:jc w:val="center"/>
        <w:rPr>
          <w:b/>
          <w:szCs w:val="28"/>
        </w:rPr>
      </w:pPr>
      <w:r w:rsidRPr="0085541D">
        <w:rPr>
          <w:b/>
          <w:szCs w:val="28"/>
        </w:rPr>
        <w:br w:type="column"/>
      </w:r>
      <w:r w:rsidR="0085541D">
        <w:rPr>
          <w:b/>
          <w:szCs w:val="28"/>
        </w:rPr>
        <w:lastRenderedPageBreak/>
        <w:t>ІНЖИНІРИНГ ЕНЕРГЕТИЧНИХ СИСТЕМ</w:t>
      </w:r>
    </w:p>
    <w:p w14:paraId="445C39DE" w14:textId="77777777" w:rsidR="005A477D" w:rsidRPr="00F839E3" w:rsidRDefault="005A477D" w:rsidP="007050E2">
      <w:pPr>
        <w:pStyle w:val="aff1"/>
        <w:shd w:val="clear" w:color="auto" w:fill="FFFFFF"/>
        <w:tabs>
          <w:tab w:val="left" w:pos="-285"/>
        </w:tabs>
        <w:spacing w:after="0" w:line="360" w:lineRule="auto"/>
        <w:ind w:left="0"/>
        <w:rPr>
          <w:b/>
          <w:szCs w:val="28"/>
        </w:rPr>
      </w:pPr>
    </w:p>
    <w:p w14:paraId="2124C4E1" w14:textId="77777777" w:rsidR="006B02F8" w:rsidRDefault="006B02F8" w:rsidP="007050E2">
      <w:pPr>
        <w:pStyle w:val="23"/>
        <w:ind w:firstLine="680"/>
        <w:outlineLvl w:val="1"/>
        <w:rPr>
          <w:b/>
          <w:i w:val="0"/>
          <w:sz w:val="28"/>
          <w:szCs w:val="28"/>
          <w:lang w:val="uk-UA"/>
        </w:rPr>
      </w:pPr>
      <w:bookmarkStart w:id="23" w:name="_Toc231322499"/>
      <w:r w:rsidRPr="00F839E3">
        <w:rPr>
          <w:b/>
          <w:i w:val="0"/>
          <w:sz w:val="28"/>
          <w:szCs w:val="28"/>
          <w:lang w:val="uk-UA"/>
        </w:rPr>
        <w:t xml:space="preserve">2.1 </w:t>
      </w:r>
      <w:r w:rsidR="005F7D00">
        <w:rPr>
          <w:b/>
          <w:i w:val="0"/>
          <w:sz w:val="28"/>
          <w:szCs w:val="28"/>
          <w:lang w:val="uk-UA"/>
        </w:rPr>
        <w:t>Дослідження огороджувальних конструкцій будівлі</w:t>
      </w:r>
    </w:p>
    <w:p w14:paraId="1AA1AD4E" w14:textId="77777777" w:rsidR="0085541D" w:rsidRDefault="0085541D" w:rsidP="007050E2">
      <w:pPr>
        <w:pStyle w:val="23"/>
        <w:ind w:firstLine="680"/>
        <w:outlineLvl w:val="1"/>
        <w:rPr>
          <w:b/>
          <w:i w:val="0"/>
          <w:sz w:val="28"/>
          <w:szCs w:val="28"/>
          <w:lang w:val="uk-UA"/>
        </w:rPr>
      </w:pPr>
    </w:p>
    <w:p w14:paraId="47823A57" w14:textId="77777777" w:rsidR="0085541D" w:rsidRPr="00F839E3" w:rsidRDefault="0085541D" w:rsidP="007050E2">
      <w:pPr>
        <w:pStyle w:val="23"/>
        <w:ind w:firstLine="680"/>
        <w:outlineLvl w:val="1"/>
        <w:rPr>
          <w:b/>
          <w:i w:val="0"/>
          <w:sz w:val="28"/>
          <w:szCs w:val="28"/>
          <w:lang w:val="uk-UA"/>
        </w:rPr>
      </w:pPr>
      <w:r>
        <w:rPr>
          <w:b/>
          <w:i w:val="0"/>
          <w:sz w:val="28"/>
          <w:szCs w:val="28"/>
          <w:lang w:val="uk-UA"/>
        </w:rPr>
        <w:t xml:space="preserve">2.1.1 Аналіз сучасного стану </w:t>
      </w:r>
    </w:p>
    <w:p w14:paraId="6A04ED80" w14:textId="77777777" w:rsidR="00BF494A" w:rsidRPr="00F839E3" w:rsidRDefault="00BF494A" w:rsidP="007050E2">
      <w:pPr>
        <w:pStyle w:val="23"/>
        <w:ind w:firstLine="680"/>
        <w:outlineLvl w:val="1"/>
        <w:rPr>
          <w:b/>
          <w:i w:val="0"/>
          <w:sz w:val="28"/>
          <w:szCs w:val="28"/>
          <w:lang w:val="uk-UA"/>
        </w:rPr>
      </w:pPr>
    </w:p>
    <w:p w14:paraId="5A1835CB" w14:textId="77777777" w:rsidR="00BF494A" w:rsidRDefault="0002469F" w:rsidP="0002469F">
      <w:pPr>
        <w:pStyle w:val="23"/>
        <w:ind w:firstLine="709"/>
        <w:jc w:val="both"/>
        <w:outlineLvl w:val="1"/>
        <w:rPr>
          <w:i w:val="0"/>
          <w:iCs w:val="0"/>
          <w:sz w:val="28"/>
          <w:szCs w:val="28"/>
          <w:lang w:val="uk-UA"/>
        </w:rPr>
      </w:pPr>
      <w:r w:rsidRPr="0002469F">
        <w:rPr>
          <w:i w:val="0"/>
          <w:iCs w:val="0"/>
          <w:sz w:val="28"/>
          <w:szCs w:val="28"/>
          <w:lang w:val="uk-UA"/>
        </w:rPr>
        <w:t>Зовнішні стіни будівлі  виконані з порожнистої керамічної цегли   товщиною 0,</w:t>
      </w:r>
      <w:r>
        <w:rPr>
          <w:i w:val="0"/>
          <w:iCs w:val="0"/>
          <w:sz w:val="28"/>
          <w:szCs w:val="28"/>
          <w:lang w:val="uk-UA"/>
        </w:rPr>
        <w:t xml:space="preserve">37 </w:t>
      </w:r>
      <w:r w:rsidRPr="0002469F">
        <w:rPr>
          <w:i w:val="0"/>
          <w:iCs w:val="0"/>
          <w:sz w:val="28"/>
          <w:szCs w:val="28"/>
          <w:lang w:val="uk-UA"/>
        </w:rPr>
        <w:t>м</w:t>
      </w:r>
      <w:r>
        <w:rPr>
          <w:i w:val="0"/>
          <w:iCs w:val="0"/>
          <w:sz w:val="28"/>
          <w:szCs w:val="28"/>
          <w:lang w:val="uk-UA"/>
        </w:rPr>
        <w:t xml:space="preserve"> та оштукатурені шаром товщиною 0,02 м. </w:t>
      </w:r>
      <w:r w:rsidRPr="0002469F">
        <w:rPr>
          <w:i w:val="0"/>
          <w:iCs w:val="0"/>
          <w:sz w:val="28"/>
          <w:szCs w:val="28"/>
          <w:lang w:val="uk-UA"/>
        </w:rPr>
        <w:t>При візуальному огляді</w:t>
      </w:r>
      <w:r>
        <w:rPr>
          <w:i w:val="0"/>
          <w:iCs w:val="0"/>
          <w:sz w:val="28"/>
          <w:szCs w:val="28"/>
          <w:lang w:val="uk-UA"/>
        </w:rPr>
        <w:t xml:space="preserve"> не було виявлено руйнування чи тріщини стін. </w:t>
      </w:r>
      <w:bookmarkEnd w:id="23"/>
      <w:proofErr w:type="spellStart"/>
      <w:r>
        <w:rPr>
          <w:i w:val="0"/>
          <w:iCs w:val="0"/>
          <w:sz w:val="28"/>
          <w:szCs w:val="28"/>
          <w:lang w:val="uk-UA"/>
        </w:rPr>
        <w:t>Тепловізійна</w:t>
      </w:r>
      <w:proofErr w:type="spellEnd"/>
      <w:r>
        <w:rPr>
          <w:i w:val="0"/>
          <w:iCs w:val="0"/>
          <w:sz w:val="28"/>
          <w:szCs w:val="28"/>
          <w:lang w:val="uk-UA"/>
        </w:rPr>
        <w:t xml:space="preserve"> зйомка показала, що значні втрати теплоти </w:t>
      </w:r>
      <w:r w:rsidR="00BF31E4">
        <w:rPr>
          <w:i w:val="0"/>
          <w:iCs w:val="0"/>
          <w:sz w:val="28"/>
          <w:szCs w:val="28"/>
          <w:lang w:val="uk-UA"/>
        </w:rPr>
        <w:t>відбуваються через стіни та вікна</w:t>
      </w:r>
      <w:r w:rsidR="00963B32">
        <w:rPr>
          <w:i w:val="0"/>
          <w:iCs w:val="0"/>
          <w:sz w:val="28"/>
          <w:szCs w:val="28"/>
          <w:lang w:val="uk-UA"/>
        </w:rPr>
        <w:t xml:space="preserve"> (рис 2.1)</w:t>
      </w:r>
      <w:r w:rsidR="00BF31E4">
        <w:rPr>
          <w:i w:val="0"/>
          <w:iCs w:val="0"/>
          <w:sz w:val="28"/>
          <w:szCs w:val="28"/>
          <w:lang w:val="uk-UA"/>
        </w:rPr>
        <w:t xml:space="preserve">. </w:t>
      </w:r>
    </w:p>
    <w:p w14:paraId="6DD494F8" w14:textId="77777777" w:rsidR="0002469F" w:rsidRDefault="0002469F" w:rsidP="0002469F">
      <w:pPr>
        <w:pStyle w:val="23"/>
        <w:ind w:firstLine="709"/>
        <w:jc w:val="both"/>
        <w:outlineLvl w:val="1"/>
        <w:rPr>
          <w:i w:val="0"/>
          <w:iCs w:val="0"/>
          <w:sz w:val="28"/>
          <w:szCs w:val="28"/>
          <w:lang w:val="uk-UA"/>
        </w:rPr>
      </w:pPr>
    </w:p>
    <w:p w14:paraId="0F63E156" w14:textId="77777777" w:rsidR="0002469F" w:rsidRDefault="0002469F" w:rsidP="0002469F">
      <w:pPr>
        <w:pStyle w:val="23"/>
        <w:ind w:firstLine="709"/>
        <w:jc w:val="center"/>
        <w:outlineLvl w:val="1"/>
        <w:rPr>
          <w:i w:val="0"/>
          <w:iCs w:val="0"/>
          <w:sz w:val="28"/>
          <w:szCs w:val="28"/>
          <w:lang w:val="uk-UA"/>
        </w:rPr>
      </w:pPr>
      <w:r>
        <w:rPr>
          <w:i w:val="0"/>
          <w:iCs w:val="0"/>
          <w:noProof/>
          <w:sz w:val="28"/>
          <w:szCs w:val="28"/>
          <w:lang w:val="uk-UA" w:eastAsia="uk-UA"/>
        </w:rPr>
        <w:drawing>
          <wp:inline distT="0" distB="0" distL="0" distR="0" wp14:anchorId="1BE8DEFB" wp14:editId="4FBF0844">
            <wp:extent cx="2186443" cy="2565400"/>
            <wp:effectExtent l="0" t="0" r="4445" b="635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68fefff6-a0c3-4263-9ded-4e04605e8220.jf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204657" cy="2586771"/>
                    </a:xfrm>
                    <a:prstGeom prst="rect">
                      <a:avLst/>
                    </a:prstGeom>
                  </pic:spPr>
                </pic:pic>
              </a:graphicData>
            </a:graphic>
          </wp:inline>
        </w:drawing>
      </w:r>
      <w:r>
        <w:rPr>
          <w:i w:val="0"/>
          <w:iCs w:val="0"/>
          <w:noProof/>
          <w:sz w:val="28"/>
          <w:szCs w:val="28"/>
          <w:lang w:val="uk-UA" w:eastAsia="uk-UA"/>
        </w:rPr>
        <w:drawing>
          <wp:inline distT="0" distB="0" distL="0" distR="0" wp14:anchorId="6EAD04AC" wp14:editId="7E9930DE">
            <wp:extent cx="2194560" cy="2576195"/>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c787b9dd-cb8e-46f4-a8f6-a9dedd1b8ce8.jfif"/>
                    <pic:cNvPicPr/>
                  </pic:nvPicPr>
                  <pic:blipFill>
                    <a:blip r:embed="rId23" cstate="print">
                      <a:extLst>
                        <a:ext uri="{28A0092B-C50C-407E-A947-70E740481C1C}">
                          <a14:useLocalDpi xmlns:a14="http://schemas.microsoft.com/office/drawing/2010/main" val="0"/>
                        </a:ext>
                      </a:extLst>
                    </a:blip>
                    <a:stretch>
                      <a:fillRect/>
                    </a:stretch>
                  </pic:blipFill>
                  <pic:spPr>
                    <a:xfrm flipH="1">
                      <a:off x="0" y="0"/>
                      <a:ext cx="2245263" cy="2635715"/>
                    </a:xfrm>
                    <a:prstGeom prst="rect">
                      <a:avLst/>
                    </a:prstGeom>
                  </pic:spPr>
                </pic:pic>
              </a:graphicData>
            </a:graphic>
          </wp:inline>
        </w:drawing>
      </w:r>
    </w:p>
    <w:p w14:paraId="05C861CF" w14:textId="77777777" w:rsidR="00BF31E4" w:rsidRDefault="00BF31E4" w:rsidP="00BF31E4">
      <w:pPr>
        <w:pStyle w:val="23"/>
        <w:jc w:val="center"/>
        <w:rPr>
          <w:bCs/>
          <w:i w:val="0"/>
          <w:iCs w:val="0"/>
          <w:sz w:val="28"/>
          <w:szCs w:val="18"/>
          <w:lang w:val="uk-UA" w:eastAsia="uk-UA"/>
        </w:rPr>
      </w:pPr>
      <w:r w:rsidRPr="00E33276">
        <w:rPr>
          <w:bCs/>
          <w:i w:val="0"/>
          <w:iCs w:val="0"/>
          <w:sz w:val="28"/>
          <w:szCs w:val="18"/>
          <w:lang w:val="uk-UA" w:eastAsia="uk-UA"/>
        </w:rPr>
        <w:t xml:space="preserve">Рисунок </w:t>
      </w:r>
      <w:r>
        <w:rPr>
          <w:bCs/>
          <w:i w:val="0"/>
          <w:iCs w:val="0"/>
          <w:sz w:val="28"/>
          <w:szCs w:val="18"/>
          <w:lang w:val="uk-UA" w:eastAsia="uk-UA"/>
        </w:rPr>
        <w:t>2</w:t>
      </w:r>
      <w:r w:rsidRPr="00E33276">
        <w:rPr>
          <w:bCs/>
          <w:i w:val="0"/>
          <w:iCs w:val="0"/>
          <w:sz w:val="28"/>
          <w:szCs w:val="18"/>
          <w:lang w:val="uk-UA" w:eastAsia="uk-UA"/>
        </w:rPr>
        <w:t>.1 –</w:t>
      </w:r>
      <w:proofErr w:type="spellStart"/>
      <w:r>
        <w:rPr>
          <w:bCs/>
          <w:i w:val="0"/>
          <w:iCs w:val="0"/>
          <w:sz w:val="28"/>
          <w:szCs w:val="18"/>
          <w:lang w:val="uk-UA" w:eastAsia="uk-UA"/>
        </w:rPr>
        <w:t>Т</w:t>
      </w:r>
      <w:r w:rsidRPr="00BF31E4">
        <w:rPr>
          <w:bCs/>
          <w:i w:val="0"/>
          <w:iCs w:val="0"/>
          <w:sz w:val="28"/>
          <w:szCs w:val="18"/>
          <w:lang w:val="uk-UA" w:eastAsia="uk-UA"/>
        </w:rPr>
        <w:t>епловізійн</w:t>
      </w:r>
      <w:r>
        <w:rPr>
          <w:bCs/>
          <w:i w:val="0"/>
          <w:iCs w:val="0"/>
          <w:sz w:val="28"/>
          <w:szCs w:val="18"/>
          <w:lang w:val="uk-UA" w:eastAsia="uk-UA"/>
        </w:rPr>
        <w:t>і</w:t>
      </w:r>
      <w:proofErr w:type="spellEnd"/>
      <w:r w:rsidRPr="00BF31E4">
        <w:rPr>
          <w:bCs/>
          <w:i w:val="0"/>
          <w:iCs w:val="0"/>
          <w:sz w:val="28"/>
          <w:szCs w:val="18"/>
          <w:lang w:val="uk-UA" w:eastAsia="uk-UA"/>
        </w:rPr>
        <w:t xml:space="preserve"> знім</w:t>
      </w:r>
      <w:r>
        <w:rPr>
          <w:bCs/>
          <w:i w:val="0"/>
          <w:iCs w:val="0"/>
          <w:sz w:val="28"/>
          <w:szCs w:val="18"/>
          <w:lang w:val="uk-UA" w:eastAsia="uk-UA"/>
        </w:rPr>
        <w:t>ки</w:t>
      </w:r>
      <w:r w:rsidRPr="00BF31E4">
        <w:rPr>
          <w:bCs/>
          <w:i w:val="0"/>
          <w:iCs w:val="0"/>
          <w:sz w:val="28"/>
          <w:szCs w:val="18"/>
          <w:lang w:val="uk-UA" w:eastAsia="uk-UA"/>
        </w:rPr>
        <w:t xml:space="preserve"> зовнішніх стін будівлі</w:t>
      </w:r>
    </w:p>
    <w:p w14:paraId="735CF333" w14:textId="77777777" w:rsidR="00BF31E4" w:rsidRPr="0002469F" w:rsidRDefault="00BF31E4" w:rsidP="0002469F">
      <w:pPr>
        <w:pStyle w:val="23"/>
        <w:ind w:firstLine="709"/>
        <w:jc w:val="center"/>
        <w:outlineLvl w:val="1"/>
        <w:rPr>
          <w:i w:val="0"/>
          <w:iCs w:val="0"/>
          <w:sz w:val="28"/>
          <w:szCs w:val="28"/>
          <w:lang w:val="uk-UA"/>
        </w:rPr>
      </w:pPr>
    </w:p>
    <w:p w14:paraId="4FEAE3C9" w14:textId="77777777" w:rsidR="00BF31E4" w:rsidRDefault="004C1EAF" w:rsidP="00963B32">
      <w:pPr>
        <w:spacing w:line="360" w:lineRule="auto"/>
        <w:ind w:firstLine="709"/>
        <w:jc w:val="both"/>
        <w:rPr>
          <w:sz w:val="28"/>
          <w:szCs w:val="28"/>
          <w:lang w:val="uk-UA"/>
        </w:rPr>
      </w:pPr>
      <w:r w:rsidRPr="00F839E3">
        <w:rPr>
          <w:sz w:val="28"/>
          <w:szCs w:val="28"/>
          <w:lang w:val="uk-UA"/>
        </w:rPr>
        <w:t xml:space="preserve">Вікна в будівлі </w:t>
      </w:r>
      <w:r w:rsidR="00BF31E4">
        <w:rPr>
          <w:sz w:val="28"/>
          <w:szCs w:val="28"/>
          <w:lang w:val="uk-UA"/>
        </w:rPr>
        <w:t xml:space="preserve">металопластикові, алюмінієві та дерев’яні. В новому корпусі встановлено більшу кількість металопластикових, поодинокі випадки де алюмінієві та дерев’яні для підвалів та на аварійних виходах на задньому подвір’ї.  </w:t>
      </w:r>
      <w:r w:rsidR="002F7D30" w:rsidRPr="002F7D30">
        <w:rPr>
          <w:sz w:val="28"/>
          <w:szCs w:val="28"/>
          <w:lang w:val="uk-UA"/>
        </w:rPr>
        <w:t>При візуальному огляді дверей виявлено нещільності (між дверною коробкою і рамою) в існуючих дверях з дерев’яними рамами</w:t>
      </w:r>
      <w:r w:rsidR="00963B32">
        <w:rPr>
          <w:sz w:val="28"/>
          <w:szCs w:val="28"/>
          <w:lang w:val="uk-UA"/>
        </w:rPr>
        <w:t xml:space="preserve"> (рис 2.2)</w:t>
      </w:r>
      <w:r w:rsidR="002F7D30">
        <w:rPr>
          <w:sz w:val="28"/>
          <w:szCs w:val="28"/>
          <w:lang w:val="uk-UA"/>
        </w:rPr>
        <w:t xml:space="preserve">. </w:t>
      </w:r>
    </w:p>
    <w:p w14:paraId="01318465" w14:textId="77777777" w:rsidR="004C1EAF" w:rsidRDefault="00BF31E4" w:rsidP="00AA07D6">
      <w:pPr>
        <w:spacing w:line="360" w:lineRule="auto"/>
        <w:ind w:firstLine="709"/>
        <w:jc w:val="both"/>
        <w:rPr>
          <w:sz w:val="28"/>
          <w:szCs w:val="28"/>
          <w:lang w:val="uk-UA"/>
        </w:rPr>
      </w:pPr>
      <w:r>
        <w:rPr>
          <w:sz w:val="28"/>
          <w:szCs w:val="28"/>
          <w:lang w:val="uk-UA"/>
        </w:rPr>
        <w:lastRenderedPageBreak/>
        <w:t xml:space="preserve">  </w:t>
      </w:r>
      <w:r w:rsidR="00EF258C">
        <w:rPr>
          <w:noProof/>
          <w:sz w:val="28"/>
          <w:szCs w:val="28"/>
          <w:lang w:val="uk-UA" w:eastAsia="uk-UA"/>
        </w:rPr>
        <w:drawing>
          <wp:inline distT="0" distB="0" distL="0" distR="0" wp14:anchorId="55F4B48D" wp14:editId="27BF6176">
            <wp:extent cx="2421421" cy="3101340"/>
            <wp:effectExtent l="0" t="0" r="0" b="381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106ac11d-4938-465a-96a9-f04f99a46381.jfif"/>
                    <pic:cNvPicPr/>
                  </pic:nvPicPr>
                  <pic:blipFill>
                    <a:blip r:embed="rId24" cstate="print">
                      <a:extLst>
                        <a:ext uri="{28A0092B-C50C-407E-A947-70E740481C1C}">
                          <a14:useLocalDpi xmlns:a14="http://schemas.microsoft.com/office/drawing/2010/main" val="0"/>
                        </a:ext>
                      </a:extLst>
                    </a:blip>
                    <a:stretch>
                      <a:fillRect/>
                    </a:stretch>
                  </pic:blipFill>
                  <pic:spPr>
                    <a:xfrm flipH="1">
                      <a:off x="0" y="0"/>
                      <a:ext cx="2493313" cy="3193419"/>
                    </a:xfrm>
                    <a:prstGeom prst="rect">
                      <a:avLst/>
                    </a:prstGeom>
                  </pic:spPr>
                </pic:pic>
              </a:graphicData>
            </a:graphic>
          </wp:inline>
        </w:drawing>
      </w:r>
      <w:r w:rsidR="00EF258C">
        <w:rPr>
          <w:noProof/>
          <w:sz w:val="28"/>
          <w:szCs w:val="28"/>
          <w:lang w:val="uk-UA" w:eastAsia="uk-UA"/>
        </w:rPr>
        <w:drawing>
          <wp:inline distT="0" distB="0" distL="0" distR="0" wp14:anchorId="740AB658" wp14:editId="5A023CF0">
            <wp:extent cx="2321781" cy="3095707"/>
            <wp:effectExtent l="0" t="0" r="254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49c50dec-a8cc-4424-9bab-a87c5ff26375.jfif"/>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44954" cy="3126605"/>
                    </a:xfrm>
                    <a:prstGeom prst="rect">
                      <a:avLst/>
                    </a:prstGeom>
                  </pic:spPr>
                </pic:pic>
              </a:graphicData>
            </a:graphic>
          </wp:inline>
        </w:drawing>
      </w:r>
    </w:p>
    <w:p w14:paraId="63B0B928" w14:textId="77777777" w:rsidR="00557B39" w:rsidRPr="00F839E3" w:rsidRDefault="002F7D30" w:rsidP="002F7D30">
      <w:pPr>
        <w:spacing w:line="360" w:lineRule="auto"/>
        <w:ind w:firstLine="709"/>
        <w:jc w:val="center"/>
        <w:rPr>
          <w:sz w:val="28"/>
          <w:szCs w:val="28"/>
          <w:lang w:val="uk-UA"/>
        </w:rPr>
      </w:pPr>
      <w:r w:rsidRPr="002F7D30">
        <w:rPr>
          <w:sz w:val="28"/>
          <w:szCs w:val="28"/>
          <w:lang w:val="uk-UA"/>
        </w:rPr>
        <w:t>Рисунок 2.</w:t>
      </w:r>
      <w:r>
        <w:rPr>
          <w:sz w:val="28"/>
          <w:szCs w:val="28"/>
          <w:lang w:val="uk-UA"/>
        </w:rPr>
        <w:t>2</w:t>
      </w:r>
      <w:r w:rsidRPr="002F7D30">
        <w:rPr>
          <w:sz w:val="28"/>
          <w:szCs w:val="28"/>
          <w:lang w:val="uk-UA"/>
        </w:rPr>
        <w:t xml:space="preserve"> –</w:t>
      </w:r>
      <w:proofErr w:type="spellStart"/>
      <w:r w:rsidRPr="002F7D30">
        <w:rPr>
          <w:sz w:val="28"/>
          <w:szCs w:val="28"/>
          <w:lang w:val="uk-UA"/>
        </w:rPr>
        <w:t>Тепловізійні</w:t>
      </w:r>
      <w:proofErr w:type="spellEnd"/>
      <w:r w:rsidRPr="002F7D30">
        <w:rPr>
          <w:sz w:val="28"/>
          <w:szCs w:val="28"/>
          <w:lang w:val="uk-UA"/>
        </w:rPr>
        <w:t xml:space="preserve"> знімки зовнішніх стін будівлі</w:t>
      </w:r>
    </w:p>
    <w:p w14:paraId="0DBC22A8" w14:textId="77777777" w:rsidR="00504933" w:rsidRPr="00F839E3" w:rsidRDefault="00504933" w:rsidP="00AA07D6">
      <w:pPr>
        <w:spacing w:line="360" w:lineRule="auto"/>
        <w:ind w:firstLine="709"/>
        <w:jc w:val="both"/>
        <w:rPr>
          <w:sz w:val="28"/>
          <w:szCs w:val="28"/>
          <w:lang w:val="uk-UA"/>
        </w:rPr>
      </w:pPr>
    </w:p>
    <w:p w14:paraId="058A2DEC" w14:textId="77777777" w:rsidR="004C1EAF" w:rsidRPr="00783C2B" w:rsidRDefault="004C1EAF" w:rsidP="002F7D30">
      <w:pPr>
        <w:spacing w:line="360" w:lineRule="auto"/>
        <w:ind w:firstLine="709"/>
        <w:jc w:val="both"/>
        <w:rPr>
          <w:sz w:val="28"/>
          <w:szCs w:val="28"/>
          <w:lang w:val="uk-UA"/>
        </w:rPr>
      </w:pPr>
      <w:r w:rsidRPr="00F839E3">
        <w:rPr>
          <w:sz w:val="28"/>
          <w:szCs w:val="28"/>
          <w:lang w:val="uk-UA"/>
        </w:rPr>
        <w:t xml:space="preserve">Дах </w:t>
      </w:r>
      <w:r w:rsidR="002F7D30">
        <w:rPr>
          <w:sz w:val="28"/>
          <w:szCs w:val="28"/>
          <w:lang w:val="uk-UA"/>
        </w:rPr>
        <w:t>плоский</w:t>
      </w:r>
      <w:r w:rsidRPr="00F839E3">
        <w:rPr>
          <w:sz w:val="28"/>
          <w:szCs w:val="28"/>
          <w:lang w:val="uk-UA"/>
        </w:rPr>
        <w:t>, знаходиться безпосередньо над всією будівлею. Перекриття даху виконано з залізобетонної багатопустотної панелі, яка утеплена шаром керамзиту та вкрито цементно-піщаною стяжкою</w:t>
      </w:r>
      <w:r w:rsidR="002F7D30">
        <w:rPr>
          <w:sz w:val="28"/>
          <w:szCs w:val="28"/>
          <w:lang w:val="uk-UA"/>
        </w:rPr>
        <w:t xml:space="preserve"> та</w:t>
      </w:r>
      <w:r w:rsidRPr="00F839E3">
        <w:rPr>
          <w:sz w:val="28"/>
          <w:szCs w:val="28"/>
          <w:lang w:val="uk-UA"/>
        </w:rPr>
        <w:t xml:space="preserve"> шаром </w:t>
      </w:r>
      <w:proofErr w:type="spellStart"/>
      <w:r w:rsidRPr="00F839E3">
        <w:rPr>
          <w:sz w:val="28"/>
          <w:szCs w:val="28"/>
          <w:lang w:val="uk-UA"/>
        </w:rPr>
        <w:t>руберо</w:t>
      </w:r>
      <w:r w:rsidR="002F7D30">
        <w:rPr>
          <w:sz w:val="28"/>
          <w:szCs w:val="28"/>
          <w:lang w:val="uk-UA"/>
        </w:rPr>
        <w:t>ї</w:t>
      </w:r>
      <w:r w:rsidRPr="00F839E3">
        <w:rPr>
          <w:sz w:val="28"/>
          <w:szCs w:val="28"/>
          <w:lang w:val="uk-UA"/>
        </w:rPr>
        <w:t>ду</w:t>
      </w:r>
      <w:proofErr w:type="spellEnd"/>
      <w:r w:rsidR="002F7D30">
        <w:rPr>
          <w:sz w:val="28"/>
          <w:szCs w:val="28"/>
          <w:lang w:val="uk-UA"/>
        </w:rPr>
        <w:t xml:space="preserve">. </w:t>
      </w:r>
      <w:r w:rsidR="00026DC6" w:rsidRPr="00783C2B">
        <w:rPr>
          <w:sz w:val="28"/>
          <w:szCs w:val="28"/>
          <w:lang w:val="uk-UA"/>
        </w:rPr>
        <w:t>Площа даху складає</w:t>
      </w:r>
      <w:r w:rsidR="002F7D30">
        <w:rPr>
          <w:color w:val="000000"/>
          <w:sz w:val="28"/>
          <w:szCs w:val="28"/>
          <w:lang w:val="uk-UA" w:eastAsia="uk-UA"/>
        </w:rPr>
        <w:t xml:space="preserve"> 2795,4 </w:t>
      </w:r>
      <w:r w:rsidRPr="00783C2B">
        <w:rPr>
          <w:sz w:val="28"/>
          <w:szCs w:val="28"/>
          <w:lang w:val="uk-UA"/>
        </w:rPr>
        <w:t>м</w:t>
      </w:r>
      <w:r w:rsidRPr="00783C2B">
        <w:rPr>
          <w:sz w:val="28"/>
          <w:szCs w:val="28"/>
          <w:vertAlign w:val="superscript"/>
          <w:lang w:val="uk-UA"/>
        </w:rPr>
        <w:t>2</w:t>
      </w:r>
      <w:r w:rsidR="002F7D30">
        <w:rPr>
          <w:sz w:val="28"/>
          <w:szCs w:val="28"/>
          <w:lang w:val="uk-UA"/>
        </w:rPr>
        <w:t xml:space="preserve">. </w:t>
      </w:r>
      <w:r w:rsidRPr="00783C2B">
        <w:rPr>
          <w:sz w:val="28"/>
          <w:szCs w:val="28"/>
          <w:lang w:val="uk-UA"/>
        </w:rPr>
        <w:t>Підлога покрита паркетною дошк</w:t>
      </w:r>
      <w:r w:rsidR="00026DC6" w:rsidRPr="00783C2B">
        <w:rPr>
          <w:sz w:val="28"/>
          <w:szCs w:val="28"/>
          <w:lang w:val="uk-UA"/>
        </w:rPr>
        <w:t xml:space="preserve">ою. </w:t>
      </w:r>
    </w:p>
    <w:p w14:paraId="211074A1" w14:textId="77777777" w:rsidR="00CC761E" w:rsidRPr="00A85DCC" w:rsidRDefault="00CC761E" w:rsidP="00AA07D6">
      <w:pPr>
        <w:shd w:val="clear" w:color="auto" w:fill="FFFFFF" w:themeFill="background1"/>
        <w:spacing w:line="360" w:lineRule="auto"/>
        <w:ind w:firstLine="709"/>
        <w:jc w:val="both"/>
        <w:rPr>
          <w:sz w:val="28"/>
          <w:lang w:val="uk-UA"/>
        </w:rPr>
      </w:pPr>
      <w:r w:rsidRPr="00A85DCC">
        <w:rPr>
          <w:color w:val="000000"/>
          <w:sz w:val="28"/>
          <w:lang w:val="uk-UA"/>
        </w:rPr>
        <w:t xml:space="preserve">За допомогою </w:t>
      </w:r>
      <w:proofErr w:type="spellStart"/>
      <w:r w:rsidRPr="00A85DCC">
        <w:rPr>
          <w:color w:val="000000"/>
          <w:sz w:val="28"/>
          <w:lang w:val="uk-UA"/>
        </w:rPr>
        <w:t>тепловізора</w:t>
      </w:r>
      <w:proofErr w:type="spellEnd"/>
      <w:r w:rsidRPr="00A85DCC">
        <w:rPr>
          <w:color w:val="000000"/>
          <w:sz w:val="28"/>
          <w:lang w:val="uk-UA"/>
        </w:rPr>
        <w:t xml:space="preserve"> були зроблені знімки приладів системи опалення. </w:t>
      </w:r>
      <w:proofErr w:type="spellStart"/>
      <w:r w:rsidRPr="00A85DCC">
        <w:rPr>
          <w:sz w:val="28"/>
          <w:lang w:val="uk-UA"/>
        </w:rPr>
        <w:t>Тепловізійна</w:t>
      </w:r>
      <w:proofErr w:type="spellEnd"/>
      <w:r w:rsidRPr="00A85DCC">
        <w:rPr>
          <w:sz w:val="28"/>
          <w:lang w:val="uk-UA"/>
        </w:rPr>
        <w:t xml:space="preserve"> зйомка системи опалення</w:t>
      </w:r>
      <w:r w:rsidR="00B6520D">
        <w:rPr>
          <w:sz w:val="28"/>
          <w:lang w:val="uk-UA"/>
        </w:rPr>
        <w:t xml:space="preserve"> (рис 2.3)</w:t>
      </w:r>
      <w:r w:rsidRPr="00A85DCC">
        <w:rPr>
          <w:sz w:val="28"/>
          <w:lang w:val="uk-UA"/>
        </w:rPr>
        <w:t xml:space="preserve">.  </w:t>
      </w:r>
    </w:p>
    <w:p w14:paraId="0F56F951" w14:textId="77777777" w:rsidR="00CC761E" w:rsidRPr="00A85DCC" w:rsidRDefault="002F7D30" w:rsidP="00AA07D6">
      <w:pPr>
        <w:spacing w:before="240"/>
        <w:jc w:val="center"/>
        <w:rPr>
          <w:sz w:val="28"/>
          <w:lang w:val="uk-UA"/>
        </w:rPr>
      </w:pPr>
      <w:r>
        <w:rPr>
          <w:noProof/>
          <w:sz w:val="28"/>
          <w:lang w:val="uk-UA" w:eastAsia="uk-UA"/>
        </w:rPr>
        <w:drawing>
          <wp:inline distT="0" distB="0" distL="0" distR="0" wp14:anchorId="22E89D7A" wp14:editId="50EE2670">
            <wp:extent cx="2080009" cy="2773344"/>
            <wp:effectExtent l="0" t="0" r="0" b="825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46706ff5-5a98-4e14-8fbc-3cadb78e52b4.jfi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191985" cy="2922645"/>
                    </a:xfrm>
                    <a:prstGeom prst="rect">
                      <a:avLst/>
                    </a:prstGeom>
                  </pic:spPr>
                </pic:pic>
              </a:graphicData>
            </a:graphic>
          </wp:inline>
        </w:drawing>
      </w:r>
      <w:r>
        <w:rPr>
          <w:noProof/>
          <w:sz w:val="28"/>
          <w:lang w:val="uk-UA" w:eastAsia="uk-UA"/>
        </w:rPr>
        <w:drawing>
          <wp:inline distT="0" distB="0" distL="0" distR="0" wp14:anchorId="5B457DB6" wp14:editId="13F4A5F5">
            <wp:extent cx="2082738" cy="2776986"/>
            <wp:effectExtent l="0" t="0" r="0" b="444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570a7723-81ea-42ff-9ee1-c16f0050a06a.jfif"/>
                    <pic:cNvPicPr/>
                  </pic:nvPicPr>
                  <pic:blipFill>
                    <a:blip r:embed="rId27" cstate="print">
                      <a:extLst>
                        <a:ext uri="{28A0092B-C50C-407E-A947-70E740481C1C}">
                          <a14:useLocalDpi xmlns:a14="http://schemas.microsoft.com/office/drawing/2010/main" val="0"/>
                        </a:ext>
                      </a:extLst>
                    </a:blip>
                    <a:stretch>
                      <a:fillRect/>
                    </a:stretch>
                  </pic:blipFill>
                  <pic:spPr>
                    <a:xfrm flipH="1">
                      <a:off x="0" y="0"/>
                      <a:ext cx="2163183" cy="2884246"/>
                    </a:xfrm>
                    <a:prstGeom prst="rect">
                      <a:avLst/>
                    </a:prstGeom>
                  </pic:spPr>
                </pic:pic>
              </a:graphicData>
            </a:graphic>
          </wp:inline>
        </w:drawing>
      </w:r>
    </w:p>
    <w:p w14:paraId="16A74E14" w14:textId="77777777" w:rsidR="00CC761E" w:rsidRPr="00A85DCC" w:rsidRDefault="00CC761E" w:rsidP="00AA07D6">
      <w:pPr>
        <w:spacing w:before="240" w:line="360" w:lineRule="auto"/>
        <w:jc w:val="center"/>
        <w:rPr>
          <w:sz w:val="28"/>
          <w:szCs w:val="28"/>
          <w:lang w:val="uk-UA"/>
        </w:rPr>
      </w:pPr>
      <w:r w:rsidRPr="00A85DCC">
        <w:rPr>
          <w:noProof/>
          <w:sz w:val="28"/>
          <w:lang w:val="uk-UA" w:eastAsia="uk-UA"/>
        </w:rPr>
        <w:t xml:space="preserve">Рисунок </w:t>
      </w:r>
      <w:r w:rsidR="002C76A2" w:rsidRPr="00A85DCC">
        <w:rPr>
          <w:noProof/>
          <w:sz w:val="28"/>
          <w:lang w:val="uk-UA" w:eastAsia="uk-UA"/>
        </w:rPr>
        <w:t>2.</w:t>
      </w:r>
      <w:r w:rsidR="002F7D30">
        <w:rPr>
          <w:noProof/>
          <w:sz w:val="28"/>
          <w:lang w:val="uk-UA" w:eastAsia="uk-UA"/>
        </w:rPr>
        <w:t>3</w:t>
      </w:r>
      <w:r w:rsidRPr="00A85DCC">
        <w:rPr>
          <w:noProof/>
          <w:sz w:val="28"/>
          <w:lang w:val="uk-UA" w:eastAsia="uk-UA"/>
        </w:rPr>
        <w:t xml:space="preserve"> –</w:t>
      </w:r>
      <w:r w:rsidR="002F7D30">
        <w:rPr>
          <w:noProof/>
          <w:sz w:val="28"/>
          <w:lang w:val="uk-UA" w:eastAsia="uk-UA"/>
        </w:rPr>
        <w:t>Т</w:t>
      </w:r>
      <w:r w:rsidR="00C87398" w:rsidRPr="00A85DCC">
        <w:rPr>
          <w:noProof/>
          <w:sz w:val="28"/>
          <w:lang w:val="uk-UA" w:eastAsia="uk-UA"/>
        </w:rPr>
        <w:t>епловізійн</w:t>
      </w:r>
      <w:r w:rsidR="002F7D30">
        <w:rPr>
          <w:noProof/>
          <w:sz w:val="28"/>
          <w:lang w:val="uk-UA" w:eastAsia="uk-UA"/>
        </w:rPr>
        <w:t>і</w:t>
      </w:r>
      <w:r w:rsidR="00C87398" w:rsidRPr="00A85DCC">
        <w:rPr>
          <w:noProof/>
          <w:sz w:val="28"/>
          <w:lang w:val="uk-UA" w:eastAsia="uk-UA"/>
        </w:rPr>
        <w:t xml:space="preserve"> знімк</w:t>
      </w:r>
      <w:r w:rsidR="002F7D30">
        <w:rPr>
          <w:noProof/>
          <w:sz w:val="28"/>
          <w:lang w:val="uk-UA" w:eastAsia="uk-UA"/>
        </w:rPr>
        <w:t xml:space="preserve">и </w:t>
      </w:r>
      <w:r w:rsidRPr="00A85DCC">
        <w:rPr>
          <w:sz w:val="28"/>
          <w:lang w:val="uk-UA"/>
        </w:rPr>
        <w:t>радіатор</w:t>
      </w:r>
      <w:r w:rsidR="002F7D30">
        <w:rPr>
          <w:sz w:val="28"/>
          <w:lang w:val="uk-UA"/>
        </w:rPr>
        <w:t>ів</w:t>
      </w:r>
      <w:r w:rsidRPr="00A85DCC">
        <w:rPr>
          <w:sz w:val="28"/>
          <w:lang w:val="uk-UA"/>
        </w:rPr>
        <w:t xml:space="preserve"> опалення</w:t>
      </w:r>
    </w:p>
    <w:p w14:paraId="2B6B0AD7" w14:textId="77777777" w:rsidR="00AB147B" w:rsidRPr="00A85DCC" w:rsidRDefault="000F6403" w:rsidP="00AA07D6">
      <w:pPr>
        <w:spacing w:line="360" w:lineRule="auto"/>
        <w:ind w:firstLine="680"/>
        <w:jc w:val="both"/>
        <w:rPr>
          <w:b/>
          <w:sz w:val="28"/>
          <w:szCs w:val="28"/>
          <w:lang w:val="uk-UA"/>
        </w:rPr>
      </w:pPr>
      <w:r w:rsidRPr="00A85DCC">
        <w:rPr>
          <w:b/>
          <w:sz w:val="28"/>
          <w:szCs w:val="28"/>
          <w:lang w:val="uk-UA"/>
        </w:rPr>
        <w:lastRenderedPageBreak/>
        <w:t>2.</w:t>
      </w:r>
      <w:r w:rsidR="00240D5C">
        <w:rPr>
          <w:b/>
          <w:sz w:val="28"/>
          <w:szCs w:val="28"/>
          <w:lang w:val="uk-UA"/>
        </w:rPr>
        <w:t>1</w:t>
      </w:r>
      <w:r w:rsidRPr="00A85DCC">
        <w:rPr>
          <w:b/>
          <w:sz w:val="28"/>
          <w:szCs w:val="28"/>
          <w:lang w:val="uk-UA"/>
        </w:rPr>
        <w:t xml:space="preserve">.2 </w:t>
      </w:r>
      <w:r w:rsidR="00240D5C">
        <w:rPr>
          <w:b/>
          <w:sz w:val="28"/>
          <w:szCs w:val="28"/>
          <w:lang w:val="uk-UA"/>
        </w:rPr>
        <w:t>Аналіз поточного технічного стану системи</w:t>
      </w:r>
    </w:p>
    <w:p w14:paraId="448BAF13" w14:textId="77777777" w:rsidR="000F6403" w:rsidRPr="008B227E" w:rsidRDefault="000F6403" w:rsidP="00AA07D6">
      <w:pPr>
        <w:spacing w:line="360" w:lineRule="auto"/>
        <w:ind w:firstLine="680"/>
        <w:jc w:val="both"/>
        <w:rPr>
          <w:b/>
          <w:sz w:val="28"/>
          <w:szCs w:val="28"/>
          <w:lang w:val="uk-UA"/>
        </w:rPr>
      </w:pPr>
    </w:p>
    <w:p w14:paraId="3DC844FE"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 xml:space="preserve">Для того щоб проаналізувати витрати в теплі проводиться детальний аналіз та розрахунок по </w:t>
      </w:r>
      <w:proofErr w:type="spellStart"/>
      <w:r w:rsidRPr="00240D5C">
        <w:rPr>
          <w:sz w:val="28"/>
          <w:szCs w:val="28"/>
          <w:lang w:val="uk-UA" w:eastAsia="en-US"/>
        </w:rPr>
        <w:t>всим</w:t>
      </w:r>
      <w:proofErr w:type="spellEnd"/>
      <w:r w:rsidRPr="00240D5C">
        <w:rPr>
          <w:sz w:val="28"/>
          <w:szCs w:val="28"/>
          <w:lang w:val="uk-UA" w:eastAsia="en-US"/>
        </w:rPr>
        <w:t xml:space="preserve"> технологічним параметрам </w:t>
      </w:r>
      <w:proofErr w:type="spellStart"/>
      <w:r w:rsidRPr="00240D5C">
        <w:rPr>
          <w:sz w:val="28"/>
          <w:szCs w:val="28"/>
          <w:lang w:val="uk-UA" w:eastAsia="en-US"/>
        </w:rPr>
        <w:t>огороджуючих</w:t>
      </w:r>
      <w:proofErr w:type="spellEnd"/>
      <w:r w:rsidRPr="00240D5C">
        <w:rPr>
          <w:sz w:val="28"/>
          <w:szCs w:val="28"/>
          <w:lang w:val="uk-UA" w:eastAsia="en-US"/>
        </w:rPr>
        <w:t xml:space="preserve"> конструкцій школи.  </w:t>
      </w:r>
    </w:p>
    <w:p w14:paraId="470B9CFD"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За основу розрахунку були взяті дані під час обстеження об’єкту та робота з архівами.  Теплофізичні коефіцієнти взяті з довідкової літератури [</w:t>
      </w:r>
      <w:r w:rsidR="003F47A4">
        <w:rPr>
          <w:sz w:val="28"/>
          <w:szCs w:val="28"/>
          <w:lang w:val="uk-UA" w:eastAsia="en-US"/>
        </w:rPr>
        <w:t>1</w:t>
      </w:r>
      <w:r w:rsidRPr="00240D5C">
        <w:rPr>
          <w:sz w:val="28"/>
          <w:szCs w:val="28"/>
          <w:lang w:val="uk-UA" w:eastAsia="en-US"/>
        </w:rPr>
        <w:t>].</w:t>
      </w:r>
    </w:p>
    <w:p w14:paraId="23927226" w14:textId="77777777" w:rsidR="00240D5C" w:rsidRPr="00240D5C" w:rsidRDefault="00240D5C" w:rsidP="00240D5C">
      <w:pPr>
        <w:widowControl w:val="0"/>
        <w:shd w:val="clear" w:color="auto" w:fill="FFFFFF"/>
        <w:spacing w:line="360" w:lineRule="auto"/>
        <w:ind w:firstLine="708"/>
        <w:jc w:val="both"/>
        <w:rPr>
          <w:b/>
          <w:sz w:val="28"/>
          <w:szCs w:val="28"/>
          <w:lang w:val="uk-UA" w:eastAsia="en-US"/>
        </w:rPr>
      </w:pPr>
      <w:r w:rsidRPr="00240D5C">
        <w:rPr>
          <w:b/>
          <w:sz w:val="28"/>
          <w:szCs w:val="28"/>
          <w:lang w:val="uk-UA" w:eastAsia="en-US"/>
        </w:rPr>
        <w:t>Стіни</w:t>
      </w:r>
      <w:r w:rsidR="00A23A44">
        <w:rPr>
          <w:b/>
          <w:sz w:val="28"/>
          <w:szCs w:val="28"/>
          <w:lang w:val="uk-UA" w:eastAsia="en-US"/>
        </w:rPr>
        <w:t>.</w:t>
      </w:r>
    </w:p>
    <w:p w14:paraId="4431E649" w14:textId="77777777" w:rsid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Загальна площа = 4581,88 м</w:t>
      </w:r>
      <w:r w:rsidRPr="00240D5C">
        <w:rPr>
          <w:sz w:val="28"/>
          <w:szCs w:val="28"/>
          <w:vertAlign w:val="superscript"/>
          <w:lang w:val="uk-UA" w:eastAsia="en-US"/>
        </w:rPr>
        <w:t>2</w:t>
      </w:r>
      <w:r w:rsidRPr="00240D5C">
        <w:rPr>
          <w:sz w:val="28"/>
          <w:szCs w:val="28"/>
          <w:lang w:val="uk-UA" w:eastAsia="en-US"/>
        </w:rPr>
        <w:t>.</w:t>
      </w:r>
      <w:r w:rsidR="00B6520D">
        <w:rPr>
          <w:sz w:val="28"/>
          <w:szCs w:val="28"/>
          <w:lang w:val="uk-UA" w:eastAsia="en-US"/>
        </w:rPr>
        <w:t xml:space="preserve"> </w:t>
      </w:r>
      <w:r w:rsidRPr="00240D5C">
        <w:rPr>
          <w:sz w:val="28"/>
          <w:szCs w:val="28"/>
          <w:lang w:val="uk-UA" w:eastAsia="en-US"/>
        </w:rPr>
        <w:t>Представимо в табл</w:t>
      </w:r>
      <w:r w:rsidR="00481885">
        <w:rPr>
          <w:sz w:val="28"/>
          <w:szCs w:val="28"/>
          <w:lang w:val="uk-UA" w:eastAsia="en-US"/>
        </w:rPr>
        <w:t>.</w:t>
      </w:r>
      <w:r w:rsidRPr="00240D5C">
        <w:rPr>
          <w:sz w:val="28"/>
          <w:szCs w:val="28"/>
          <w:lang w:val="uk-UA" w:eastAsia="en-US"/>
        </w:rPr>
        <w:t xml:space="preserve"> 2.</w:t>
      </w:r>
      <w:r w:rsidR="00B6520D">
        <w:rPr>
          <w:sz w:val="28"/>
          <w:szCs w:val="28"/>
          <w:lang w:val="uk-UA" w:eastAsia="en-US"/>
        </w:rPr>
        <w:t>1</w:t>
      </w:r>
      <w:r w:rsidRPr="00240D5C">
        <w:rPr>
          <w:sz w:val="28"/>
          <w:szCs w:val="28"/>
          <w:lang w:val="uk-UA" w:eastAsia="en-US"/>
        </w:rPr>
        <w:t xml:space="preserve"> площу стін та їх орієнтації.</w:t>
      </w:r>
    </w:p>
    <w:p w14:paraId="495C4720" w14:textId="77777777" w:rsidR="00CD6FDF" w:rsidRPr="00240D5C" w:rsidRDefault="00CD6FDF" w:rsidP="00240D5C">
      <w:pPr>
        <w:widowControl w:val="0"/>
        <w:shd w:val="clear" w:color="auto" w:fill="FFFFFF"/>
        <w:spacing w:line="360" w:lineRule="auto"/>
        <w:ind w:firstLine="708"/>
        <w:jc w:val="both"/>
        <w:rPr>
          <w:sz w:val="28"/>
          <w:szCs w:val="28"/>
          <w:lang w:val="uk-UA" w:eastAsia="en-US"/>
        </w:rPr>
      </w:pPr>
    </w:p>
    <w:p w14:paraId="742170D6" w14:textId="77777777" w:rsidR="00240D5C" w:rsidRPr="00240D5C" w:rsidRDefault="00240D5C" w:rsidP="00B6520D">
      <w:pPr>
        <w:widowControl w:val="0"/>
        <w:shd w:val="clear" w:color="auto" w:fill="FFFFFF"/>
        <w:spacing w:line="360" w:lineRule="auto"/>
        <w:ind w:firstLine="709"/>
        <w:jc w:val="both"/>
        <w:rPr>
          <w:sz w:val="28"/>
          <w:szCs w:val="28"/>
          <w:lang w:val="uk-UA" w:eastAsia="en-US"/>
        </w:rPr>
      </w:pPr>
      <w:r w:rsidRPr="00240D5C">
        <w:rPr>
          <w:sz w:val="28"/>
          <w:szCs w:val="28"/>
          <w:lang w:val="uk-UA" w:eastAsia="en-US"/>
        </w:rPr>
        <w:t>Таблиця 2.</w:t>
      </w:r>
      <w:r>
        <w:rPr>
          <w:sz w:val="28"/>
          <w:szCs w:val="28"/>
          <w:lang w:val="uk-UA" w:eastAsia="en-US"/>
        </w:rPr>
        <w:t>1</w:t>
      </w:r>
      <w:r w:rsidRPr="00240D5C">
        <w:rPr>
          <w:sz w:val="28"/>
          <w:szCs w:val="28"/>
          <w:lang w:val="uk-UA" w:eastAsia="en-US"/>
        </w:rPr>
        <w:t xml:space="preserve"> – Загальна площа стін по сторонах світу</w:t>
      </w:r>
    </w:p>
    <w:tbl>
      <w:tblPr>
        <w:tblW w:w="6379" w:type="dxa"/>
        <w:jc w:val="center"/>
        <w:tblLayout w:type="fixed"/>
        <w:tblLook w:val="04A0" w:firstRow="1" w:lastRow="0" w:firstColumn="1" w:lastColumn="0" w:noHBand="0" w:noVBand="1"/>
      </w:tblPr>
      <w:tblGrid>
        <w:gridCol w:w="2281"/>
        <w:gridCol w:w="1121"/>
        <w:gridCol w:w="993"/>
        <w:gridCol w:w="992"/>
        <w:gridCol w:w="992"/>
      </w:tblGrid>
      <w:tr w:rsidR="00240D5C" w:rsidRPr="00240D5C" w14:paraId="5E534C02" w14:textId="77777777" w:rsidTr="00B65BD9">
        <w:trPr>
          <w:trHeight w:val="449"/>
          <w:jc w:val="center"/>
        </w:trPr>
        <w:tc>
          <w:tcPr>
            <w:tcW w:w="2281" w:type="dxa"/>
            <w:tcBorders>
              <w:top w:val="single" w:sz="8" w:space="0" w:color="auto"/>
              <w:left w:val="single" w:sz="8" w:space="0" w:color="auto"/>
              <w:bottom w:val="nil"/>
              <w:right w:val="single" w:sz="8" w:space="0" w:color="auto"/>
            </w:tcBorders>
            <w:shd w:val="clear" w:color="auto" w:fill="auto"/>
            <w:vAlign w:val="center"/>
            <w:hideMark/>
          </w:tcPr>
          <w:p w14:paraId="41F2B642"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Орієнтація</w:t>
            </w:r>
          </w:p>
        </w:tc>
        <w:tc>
          <w:tcPr>
            <w:tcW w:w="1121" w:type="dxa"/>
            <w:tcBorders>
              <w:top w:val="single" w:sz="8" w:space="0" w:color="auto"/>
              <w:left w:val="nil"/>
              <w:bottom w:val="nil"/>
              <w:right w:val="single" w:sz="8" w:space="0" w:color="auto"/>
            </w:tcBorders>
            <w:shd w:val="clear" w:color="auto" w:fill="auto"/>
            <w:vAlign w:val="center"/>
            <w:hideMark/>
          </w:tcPr>
          <w:p w14:paraId="1746C6D7" w14:textId="77777777" w:rsidR="00240D5C" w:rsidRPr="00240D5C" w:rsidRDefault="00240D5C" w:rsidP="00240D5C">
            <w:pPr>
              <w:widowControl w:val="0"/>
              <w:shd w:val="clear" w:color="auto" w:fill="FFFFFF"/>
              <w:spacing w:line="360" w:lineRule="auto"/>
              <w:jc w:val="both"/>
              <w:rPr>
                <w:sz w:val="28"/>
                <w:szCs w:val="28"/>
                <w:lang w:val="uk-UA" w:eastAsia="en-US"/>
              </w:rPr>
            </w:pPr>
            <w:proofErr w:type="spellStart"/>
            <w:r w:rsidRPr="00240D5C">
              <w:rPr>
                <w:sz w:val="28"/>
                <w:szCs w:val="28"/>
                <w:lang w:val="uk-UA" w:eastAsia="en-US"/>
              </w:rPr>
              <w:t>ПнСх</w:t>
            </w:r>
            <w:proofErr w:type="spellEnd"/>
          </w:p>
        </w:tc>
        <w:tc>
          <w:tcPr>
            <w:tcW w:w="993" w:type="dxa"/>
            <w:tcBorders>
              <w:top w:val="single" w:sz="8" w:space="0" w:color="auto"/>
              <w:left w:val="nil"/>
              <w:bottom w:val="nil"/>
              <w:right w:val="single" w:sz="8" w:space="0" w:color="auto"/>
            </w:tcBorders>
            <w:shd w:val="clear" w:color="auto" w:fill="auto"/>
            <w:vAlign w:val="center"/>
            <w:hideMark/>
          </w:tcPr>
          <w:p w14:paraId="1146D6D0" w14:textId="77777777" w:rsidR="00240D5C" w:rsidRPr="00240D5C" w:rsidRDefault="00240D5C" w:rsidP="00240D5C">
            <w:pPr>
              <w:widowControl w:val="0"/>
              <w:shd w:val="clear" w:color="auto" w:fill="FFFFFF"/>
              <w:spacing w:line="360" w:lineRule="auto"/>
              <w:jc w:val="both"/>
              <w:rPr>
                <w:sz w:val="28"/>
                <w:szCs w:val="28"/>
                <w:lang w:val="uk-UA" w:eastAsia="en-US"/>
              </w:rPr>
            </w:pPr>
            <w:proofErr w:type="spellStart"/>
            <w:r w:rsidRPr="00240D5C">
              <w:rPr>
                <w:sz w:val="28"/>
                <w:szCs w:val="28"/>
                <w:lang w:val="uk-UA" w:eastAsia="en-US"/>
              </w:rPr>
              <w:t>ПдСх</w:t>
            </w:r>
            <w:proofErr w:type="spellEnd"/>
          </w:p>
        </w:tc>
        <w:tc>
          <w:tcPr>
            <w:tcW w:w="992" w:type="dxa"/>
            <w:tcBorders>
              <w:top w:val="single" w:sz="8" w:space="0" w:color="auto"/>
              <w:left w:val="nil"/>
              <w:bottom w:val="nil"/>
              <w:right w:val="single" w:sz="8" w:space="0" w:color="auto"/>
            </w:tcBorders>
            <w:shd w:val="clear" w:color="auto" w:fill="auto"/>
            <w:vAlign w:val="center"/>
            <w:hideMark/>
          </w:tcPr>
          <w:p w14:paraId="65AB9F95" w14:textId="77777777" w:rsidR="00240D5C" w:rsidRPr="00240D5C" w:rsidRDefault="00240D5C" w:rsidP="00240D5C">
            <w:pPr>
              <w:widowControl w:val="0"/>
              <w:shd w:val="clear" w:color="auto" w:fill="FFFFFF"/>
              <w:spacing w:line="360" w:lineRule="auto"/>
              <w:jc w:val="both"/>
              <w:rPr>
                <w:sz w:val="28"/>
                <w:szCs w:val="28"/>
                <w:lang w:val="uk-UA" w:eastAsia="en-US"/>
              </w:rPr>
            </w:pPr>
            <w:proofErr w:type="spellStart"/>
            <w:r w:rsidRPr="00240D5C">
              <w:rPr>
                <w:sz w:val="28"/>
                <w:szCs w:val="28"/>
                <w:lang w:val="uk-UA" w:eastAsia="en-US"/>
              </w:rPr>
              <w:t>ПнЗх</w:t>
            </w:r>
            <w:proofErr w:type="spellEnd"/>
          </w:p>
        </w:tc>
        <w:tc>
          <w:tcPr>
            <w:tcW w:w="992" w:type="dxa"/>
            <w:tcBorders>
              <w:top w:val="single" w:sz="8" w:space="0" w:color="auto"/>
              <w:left w:val="nil"/>
              <w:bottom w:val="nil"/>
              <w:right w:val="single" w:sz="8" w:space="0" w:color="auto"/>
            </w:tcBorders>
            <w:shd w:val="clear" w:color="auto" w:fill="auto"/>
            <w:vAlign w:val="center"/>
            <w:hideMark/>
          </w:tcPr>
          <w:p w14:paraId="041615E9" w14:textId="77777777" w:rsidR="00240D5C" w:rsidRPr="00240D5C" w:rsidRDefault="00240D5C" w:rsidP="00240D5C">
            <w:pPr>
              <w:widowControl w:val="0"/>
              <w:shd w:val="clear" w:color="auto" w:fill="FFFFFF"/>
              <w:spacing w:line="360" w:lineRule="auto"/>
              <w:jc w:val="both"/>
              <w:rPr>
                <w:sz w:val="28"/>
                <w:szCs w:val="28"/>
                <w:lang w:val="uk-UA" w:eastAsia="en-US"/>
              </w:rPr>
            </w:pPr>
            <w:proofErr w:type="spellStart"/>
            <w:r w:rsidRPr="00240D5C">
              <w:rPr>
                <w:sz w:val="28"/>
                <w:szCs w:val="28"/>
                <w:lang w:val="uk-UA" w:eastAsia="en-US"/>
              </w:rPr>
              <w:t>ПдЗх</w:t>
            </w:r>
            <w:proofErr w:type="spellEnd"/>
          </w:p>
        </w:tc>
      </w:tr>
      <w:tr w:rsidR="00240D5C" w:rsidRPr="00240D5C" w14:paraId="36497CFE" w14:textId="77777777" w:rsidTr="00B65BD9">
        <w:trPr>
          <w:trHeight w:val="371"/>
          <w:jc w:val="center"/>
        </w:trPr>
        <w:tc>
          <w:tcPr>
            <w:tcW w:w="22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C97C3B1"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Площа стіни, м²</w:t>
            </w:r>
          </w:p>
        </w:tc>
        <w:tc>
          <w:tcPr>
            <w:tcW w:w="1121" w:type="dxa"/>
            <w:tcBorders>
              <w:top w:val="single" w:sz="8" w:space="0" w:color="auto"/>
              <w:left w:val="nil"/>
              <w:bottom w:val="single" w:sz="8" w:space="0" w:color="auto"/>
              <w:right w:val="single" w:sz="8" w:space="0" w:color="auto"/>
            </w:tcBorders>
            <w:shd w:val="clear" w:color="auto" w:fill="auto"/>
            <w:vAlign w:val="center"/>
            <w:hideMark/>
          </w:tcPr>
          <w:p w14:paraId="253B2469"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1069,3</w:t>
            </w:r>
          </w:p>
        </w:tc>
        <w:tc>
          <w:tcPr>
            <w:tcW w:w="993" w:type="dxa"/>
            <w:tcBorders>
              <w:top w:val="single" w:sz="8" w:space="0" w:color="auto"/>
              <w:left w:val="nil"/>
              <w:bottom w:val="single" w:sz="8" w:space="0" w:color="auto"/>
              <w:right w:val="single" w:sz="8" w:space="0" w:color="auto"/>
            </w:tcBorders>
            <w:shd w:val="clear" w:color="auto" w:fill="auto"/>
            <w:vAlign w:val="center"/>
            <w:hideMark/>
          </w:tcPr>
          <w:p w14:paraId="68F09214"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1199,9</w:t>
            </w:r>
          </w:p>
        </w:tc>
        <w:tc>
          <w:tcPr>
            <w:tcW w:w="992" w:type="dxa"/>
            <w:tcBorders>
              <w:top w:val="single" w:sz="8" w:space="0" w:color="auto"/>
              <w:left w:val="nil"/>
              <w:bottom w:val="single" w:sz="8" w:space="0" w:color="auto"/>
              <w:right w:val="single" w:sz="8" w:space="0" w:color="auto"/>
            </w:tcBorders>
            <w:shd w:val="clear" w:color="auto" w:fill="auto"/>
            <w:vAlign w:val="center"/>
            <w:hideMark/>
          </w:tcPr>
          <w:p w14:paraId="70210379"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1199,9</w:t>
            </w:r>
          </w:p>
        </w:tc>
        <w:tc>
          <w:tcPr>
            <w:tcW w:w="992" w:type="dxa"/>
            <w:tcBorders>
              <w:top w:val="single" w:sz="8" w:space="0" w:color="auto"/>
              <w:left w:val="nil"/>
              <w:bottom w:val="single" w:sz="8" w:space="0" w:color="auto"/>
              <w:right w:val="single" w:sz="8" w:space="0" w:color="auto"/>
            </w:tcBorders>
            <w:shd w:val="clear" w:color="auto" w:fill="auto"/>
            <w:vAlign w:val="center"/>
            <w:hideMark/>
          </w:tcPr>
          <w:p w14:paraId="3D8F1C9D"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1112,9</w:t>
            </w:r>
          </w:p>
        </w:tc>
      </w:tr>
    </w:tbl>
    <w:p w14:paraId="3C4CDA77"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 xml:space="preserve"> </w:t>
      </w:r>
    </w:p>
    <w:p w14:paraId="6B65D7ED" w14:textId="77777777" w:rsidR="00240D5C" w:rsidRPr="007050E2" w:rsidRDefault="00240D5C" w:rsidP="00A23A44">
      <w:pPr>
        <w:widowControl w:val="0"/>
        <w:shd w:val="clear" w:color="auto" w:fill="FFFFFF"/>
        <w:spacing w:line="360" w:lineRule="auto"/>
        <w:ind w:firstLine="709"/>
        <w:rPr>
          <w:sz w:val="28"/>
          <w:szCs w:val="28"/>
          <w:lang w:val="uk-UA" w:eastAsia="en-US"/>
        </w:rPr>
      </w:pPr>
      <w:r w:rsidRPr="007050E2">
        <w:rPr>
          <w:bCs/>
          <w:sz w:val="28"/>
          <w:szCs w:val="28"/>
          <w:lang w:val="uk-UA" w:eastAsia="en-US"/>
        </w:rPr>
        <w:t>Конструкція</w:t>
      </w:r>
      <w:r w:rsidR="007050E2" w:rsidRPr="007050E2">
        <w:rPr>
          <w:sz w:val="28"/>
          <w:szCs w:val="28"/>
          <w:lang w:val="uk-UA" w:eastAsia="en-US"/>
        </w:rPr>
        <w:t>:</w:t>
      </w:r>
      <w:r w:rsidRPr="007050E2">
        <w:rPr>
          <w:sz w:val="28"/>
          <w:szCs w:val="28"/>
          <w:lang w:val="uk-UA" w:eastAsia="en-US"/>
        </w:rPr>
        <w:t xml:space="preserve"> </w:t>
      </w:r>
    </w:p>
    <w:p w14:paraId="3D1990FD" w14:textId="77777777" w:rsidR="00240D5C" w:rsidRPr="00240D5C" w:rsidRDefault="00240D5C" w:rsidP="007050E2">
      <w:pPr>
        <w:widowControl w:val="0"/>
        <w:numPr>
          <w:ilvl w:val="0"/>
          <w:numId w:val="5"/>
        </w:numPr>
        <w:shd w:val="clear" w:color="auto" w:fill="FFFFFF"/>
        <w:spacing w:line="360" w:lineRule="auto"/>
        <w:ind w:firstLine="774"/>
        <w:jc w:val="both"/>
        <w:rPr>
          <w:sz w:val="28"/>
          <w:szCs w:val="28"/>
          <w:lang w:val="uk-UA" w:eastAsia="en-US"/>
        </w:rPr>
      </w:pPr>
      <w:r w:rsidRPr="00240D5C">
        <w:rPr>
          <w:sz w:val="28"/>
          <w:szCs w:val="28"/>
          <w:lang w:val="uk-UA" w:eastAsia="en-US"/>
        </w:rPr>
        <w:t>керамічна цегла δ</w:t>
      </w:r>
      <w:r w:rsidRPr="00240D5C">
        <w:rPr>
          <w:sz w:val="28"/>
          <w:szCs w:val="28"/>
          <w:vertAlign w:val="subscript"/>
          <w:lang w:val="uk-UA" w:eastAsia="en-US"/>
        </w:rPr>
        <w:t>1</w:t>
      </w:r>
      <w:r w:rsidRPr="00240D5C">
        <w:rPr>
          <w:sz w:val="28"/>
          <w:szCs w:val="28"/>
          <w:lang w:val="uk-UA" w:eastAsia="en-US"/>
        </w:rPr>
        <w:t>=0,37 м; λ</w:t>
      </w:r>
      <w:r w:rsidRPr="00240D5C">
        <w:rPr>
          <w:sz w:val="28"/>
          <w:szCs w:val="28"/>
          <w:vertAlign w:val="subscript"/>
          <w:lang w:val="uk-UA" w:eastAsia="en-US"/>
        </w:rPr>
        <w:t>1</w:t>
      </w:r>
      <w:r w:rsidRPr="00240D5C">
        <w:rPr>
          <w:sz w:val="28"/>
          <w:szCs w:val="28"/>
          <w:lang w:val="uk-UA" w:eastAsia="en-US"/>
        </w:rPr>
        <w:t>=0,37 Вт/м</w:t>
      </w:r>
      <w:r w:rsidRPr="00240D5C">
        <w:rPr>
          <w:sz w:val="28"/>
          <w:szCs w:val="28"/>
          <w:vertAlign w:val="superscript"/>
          <w:lang w:val="uk-UA" w:eastAsia="en-US"/>
        </w:rPr>
        <w:t>2 °</w:t>
      </w:r>
      <w:r w:rsidRPr="00240D5C">
        <w:rPr>
          <w:sz w:val="28"/>
          <w:szCs w:val="28"/>
          <w:lang w:val="uk-UA" w:eastAsia="en-US"/>
        </w:rPr>
        <w:t>С;</w:t>
      </w:r>
    </w:p>
    <w:p w14:paraId="18DC1759" w14:textId="77777777" w:rsidR="00240D5C" w:rsidRPr="00240D5C" w:rsidRDefault="00240D5C" w:rsidP="007050E2">
      <w:pPr>
        <w:widowControl w:val="0"/>
        <w:numPr>
          <w:ilvl w:val="0"/>
          <w:numId w:val="5"/>
        </w:numPr>
        <w:shd w:val="clear" w:color="auto" w:fill="FFFFFF"/>
        <w:spacing w:line="360" w:lineRule="auto"/>
        <w:ind w:firstLine="774"/>
        <w:jc w:val="both"/>
        <w:rPr>
          <w:sz w:val="28"/>
          <w:szCs w:val="28"/>
          <w:lang w:val="uk-UA" w:eastAsia="en-US"/>
        </w:rPr>
      </w:pPr>
      <w:r w:rsidRPr="00240D5C">
        <w:rPr>
          <w:sz w:val="28"/>
          <w:szCs w:val="28"/>
          <w:lang w:val="uk-UA" w:eastAsia="en-US"/>
        </w:rPr>
        <w:t>штукатурка δ</w:t>
      </w:r>
      <w:r w:rsidRPr="00240D5C">
        <w:rPr>
          <w:sz w:val="28"/>
          <w:szCs w:val="28"/>
          <w:vertAlign w:val="subscript"/>
          <w:lang w:val="uk-UA" w:eastAsia="en-US"/>
        </w:rPr>
        <w:t>2</w:t>
      </w:r>
      <w:r w:rsidRPr="00240D5C">
        <w:rPr>
          <w:sz w:val="28"/>
          <w:szCs w:val="28"/>
          <w:lang w:val="uk-UA" w:eastAsia="en-US"/>
        </w:rPr>
        <w:t>=0,02 м; λ</w:t>
      </w:r>
      <w:r w:rsidRPr="00240D5C">
        <w:rPr>
          <w:sz w:val="28"/>
          <w:szCs w:val="28"/>
          <w:vertAlign w:val="subscript"/>
          <w:lang w:val="uk-UA" w:eastAsia="en-US"/>
        </w:rPr>
        <w:t>2</w:t>
      </w:r>
      <w:r w:rsidRPr="00240D5C">
        <w:rPr>
          <w:sz w:val="28"/>
          <w:szCs w:val="28"/>
          <w:lang w:val="uk-UA" w:eastAsia="en-US"/>
        </w:rPr>
        <w:t>=0,21 Вт/м</w:t>
      </w:r>
      <w:r w:rsidRPr="00240D5C">
        <w:rPr>
          <w:sz w:val="28"/>
          <w:szCs w:val="28"/>
          <w:vertAlign w:val="superscript"/>
          <w:lang w:val="uk-UA" w:eastAsia="en-US"/>
        </w:rPr>
        <w:t>2 °</w:t>
      </w:r>
      <w:r w:rsidRPr="00240D5C">
        <w:rPr>
          <w:sz w:val="28"/>
          <w:szCs w:val="28"/>
          <w:lang w:val="uk-UA" w:eastAsia="en-US"/>
        </w:rPr>
        <w:t>С.</w:t>
      </w:r>
    </w:p>
    <w:p w14:paraId="4E787837" w14:textId="77777777" w:rsidR="00240D5C" w:rsidRPr="00240D5C" w:rsidRDefault="00240D5C" w:rsidP="00A23A44">
      <w:pPr>
        <w:widowControl w:val="0"/>
        <w:shd w:val="clear" w:color="auto" w:fill="FFFFFF"/>
        <w:spacing w:line="360" w:lineRule="auto"/>
        <w:ind w:firstLine="709"/>
        <w:jc w:val="both"/>
        <w:rPr>
          <w:sz w:val="28"/>
          <w:szCs w:val="28"/>
          <w:lang w:val="uk-UA" w:eastAsia="en-US"/>
        </w:rPr>
      </w:pPr>
      <w:r w:rsidRPr="00240D5C">
        <w:rPr>
          <w:sz w:val="28"/>
          <w:szCs w:val="28"/>
          <w:lang w:val="uk-UA" w:eastAsia="en-US"/>
        </w:rPr>
        <w:t>Теплоізоляція: відсутня.</w:t>
      </w:r>
    </w:p>
    <w:p w14:paraId="7EA8A95F" w14:textId="77777777" w:rsidR="00240D5C" w:rsidRPr="00240D5C" w:rsidRDefault="00240D5C" w:rsidP="00A23A44">
      <w:pPr>
        <w:widowControl w:val="0"/>
        <w:shd w:val="clear" w:color="auto" w:fill="FFFFFF"/>
        <w:spacing w:line="360" w:lineRule="auto"/>
        <w:ind w:firstLine="709"/>
        <w:jc w:val="both"/>
        <w:rPr>
          <w:sz w:val="28"/>
          <w:szCs w:val="28"/>
          <w:lang w:val="uk-UA" w:eastAsia="en-US"/>
        </w:rPr>
      </w:pPr>
      <w:r w:rsidRPr="00240D5C">
        <w:rPr>
          <w:sz w:val="28"/>
          <w:szCs w:val="28"/>
          <w:lang w:val="uk-UA" w:eastAsia="en-US"/>
        </w:rPr>
        <w:t>α</w:t>
      </w:r>
      <w:r w:rsidRPr="00240D5C">
        <w:rPr>
          <w:sz w:val="28"/>
          <w:szCs w:val="28"/>
          <w:vertAlign w:val="subscript"/>
          <w:lang w:val="uk-UA" w:eastAsia="en-US"/>
        </w:rPr>
        <w:t>1</w:t>
      </w:r>
      <w:r w:rsidRPr="00240D5C">
        <w:rPr>
          <w:sz w:val="28"/>
          <w:szCs w:val="28"/>
          <w:lang w:val="uk-UA" w:eastAsia="en-US"/>
        </w:rPr>
        <w:t>= 8,7 Вт/м</w:t>
      </w:r>
      <w:r w:rsidRPr="00240D5C">
        <w:rPr>
          <w:sz w:val="28"/>
          <w:szCs w:val="28"/>
          <w:vertAlign w:val="superscript"/>
          <w:lang w:val="uk-UA" w:eastAsia="en-US"/>
        </w:rPr>
        <w:t>2</w:t>
      </w:r>
      <w:r w:rsidRPr="00240D5C">
        <w:rPr>
          <w:sz w:val="28"/>
          <w:szCs w:val="28"/>
          <w:lang w:val="uk-UA" w:eastAsia="en-US"/>
        </w:rPr>
        <w:t>·</w:t>
      </w:r>
      <w:r w:rsidRPr="00240D5C">
        <w:rPr>
          <w:sz w:val="28"/>
          <w:szCs w:val="28"/>
          <w:vertAlign w:val="superscript"/>
          <w:lang w:val="uk-UA" w:eastAsia="en-US"/>
        </w:rPr>
        <w:t>о</w:t>
      </w:r>
      <w:r w:rsidRPr="00240D5C">
        <w:rPr>
          <w:sz w:val="28"/>
          <w:szCs w:val="28"/>
          <w:lang w:val="uk-UA" w:eastAsia="en-US"/>
        </w:rPr>
        <w:t>С – коефіцієнт тепловіддачі з внутрішньої сторони будівлі;</w:t>
      </w:r>
    </w:p>
    <w:p w14:paraId="2776A816" w14:textId="77777777" w:rsidR="00240D5C" w:rsidRPr="00240D5C" w:rsidRDefault="00240D5C" w:rsidP="00A23A44">
      <w:pPr>
        <w:widowControl w:val="0"/>
        <w:shd w:val="clear" w:color="auto" w:fill="FFFFFF"/>
        <w:spacing w:line="360" w:lineRule="auto"/>
        <w:ind w:firstLine="709"/>
        <w:jc w:val="both"/>
        <w:rPr>
          <w:sz w:val="28"/>
          <w:szCs w:val="28"/>
          <w:lang w:val="uk-UA" w:eastAsia="en-US"/>
        </w:rPr>
      </w:pPr>
      <w:r w:rsidRPr="00240D5C">
        <w:rPr>
          <w:sz w:val="28"/>
          <w:szCs w:val="28"/>
          <w:lang w:val="uk-UA" w:eastAsia="en-US"/>
        </w:rPr>
        <w:t>α</w:t>
      </w:r>
      <w:r w:rsidRPr="00240D5C">
        <w:rPr>
          <w:sz w:val="28"/>
          <w:szCs w:val="28"/>
          <w:vertAlign w:val="subscript"/>
          <w:lang w:val="uk-UA" w:eastAsia="en-US"/>
        </w:rPr>
        <w:t>2</w:t>
      </w:r>
      <w:r w:rsidRPr="00240D5C">
        <w:rPr>
          <w:sz w:val="28"/>
          <w:szCs w:val="28"/>
          <w:lang w:val="uk-UA" w:eastAsia="en-US"/>
        </w:rPr>
        <w:t>= 23 Вт/м</w:t>
      </w:r>
      <w:r w:rsidRPr="00240D5C">
        <w:rPr>
          <w:sz w:val="28"/>
          <w:szCs w:val="28"/>
          <w:vertAlign w:val="superscript"/>
          <w:lang w:val="uk-UA" w:eastAsia="en-US"/>
        </w:rPr>
        <w:t>2</w:t>
      </w:r>
      <w:r w:rsidRPr="00240D5C">
        <w:rPr>
          <w:sz w:val="28"/>
          <w:szCs w:val="28"/>
          <w:lang w:val="uk-UA" w:eastAsia="en-US"/>
        </w:rPr>
        <w:t>·</w:t>
      </w:r>
      <w:r w:rsidRPr="00240D5C">
        <w:rPr>
          <w:sz w:val="28"/>
          <w:szCs w:val="28"/>
          <w:vertAlign w:val="superscript"/>
          <w:lang w:val="uk-UA" w:eastAsia="en-US"/>
        </w:rPr>
        <w:t>о</w:t>
      </w:r>
      <w:r w:rsidRPr="00240D5C">
        <w:rPr>
          <w:sz w:val="28"/>
          <w:szCs w:val="28"/>
          <w:lang w:val="uk-UA" w:eastAsia="en-US"/>
        </w:rPr>
        <w:t>С – коефіцієнт тепловіддачі з зовнішньої сторони будівлі.</w:t>
      </w:r>
    </w:p>
    <w:p w14:paraId="0E1B102A" w14:textId="77777777" w:rsidR="00240D5C" w:rsidRPr="00240D5C" w:rsidRDefault="00240D5C" w:rsidP="00A23A44">
      <w:pPr>
        <w:widowControl w:val="0"/>
        <w:shd w:val="clear" w:color="auto" w:fill="FFFFFF"/>
        <w:spacing w:line="360" w:lineRule="auto"/>
        <w:ind w:firstLine="709"/>
        <w:jc w:val="both"/>
        <w:rPr>
          <w:sz w:val="28"/>
          <w:szCs w:val="28"/>
          <w:lang w:val="uk-UA" w:eastAsia="en-US"/>
        </w:rPr>
      </w:pPr>
      <w:r w:rsidRPr="00240D5C">
        <w:rPr>
          <w:sz w:val="28"/>
          <w:szCs w:val="28"/>
          <w:lang w:val="uk-UA" w:eastAsia="en-US"/>
        </w:rPr>
        <w:t>Опір теплопередачі:</w:t>
      </w:r>
    </w:p>
    <w:p w14:paraId="3F47C944" w14:textId="77777777" w:rsidR="00240D5C" w:rsidRPr="00240D5C" w:rsidRDefault="00240D5C" w:rsidP="00240D5C">
      <w:pPr>
        <w:widowControl w:val="0"/>
        <w:shd w:val="clear" w:color="auto" w:fill="FFFFFF"/>
        <w:spacing w:line="360" w:lineRule="auto"/>
        <w:jc w:val="right"/>
        <w:rPr>
          <w:sz w:val="28"/>
          <w:szCs w:val="28"/>
          <w:lang w:val="uk-UA" w:eastAsia="en-US"/>
        </w:rPr>
      </w:pPr>
      <w:r w:rsidRPr="00240D5C">
        <w:rPr>
          <w:sz w:val="28"/>
          <w:szCs w:val="28"/>
          <w:lang w:val="uk-UA" w:eastAsia="en-US"/>
        </w:rPr>
        <w:t xml:space="preserve">       </w:t>
      </w:r>
      <w:r w:rsidRPr="00240D5C">
        <w:rPr>
          <w:position w:val="-40"/>
          <w:sz w:val="28"/>
          <w:szCs w:val="28"/>
          <w:lang w:val="uk-UA" w:eastAsia="en-US"/>
        </w:rPr>
        <w:object w:dxaOrig="2820" w:dyaOrig="900" w14:anchorId="2B8F5E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1.2pt;height:43.95pt" o:ole="">
            <v:imagedata r:id="rId28" o:title=""/>
          </v:shape>
          <o:OLEObject Type="Embed" ProgID="Equation.DSMT4" ShapeID="_x0000_i1025" DrawAspect="Content" ObjectID="_1638131732" r:id="rId29"/>
        </w:object>
      </w:r>
      <w:r w:rsidRPr="00240D5C">
        <w:rPr>
          <w:sz w:val="28"/>
          <w:szCs w:val="28"/>
          <w:lang w:val="uk-UA" w:eastAsia="en-US"/>
        </w:rPr>
        <w:t xml:space="preserve">                                       (</w:t>
      </w:r>
      <w:r w:rsidR="00B6520D">
        <w:rPr>
          <w:sz w:val="28"/>
          <w:szCs w:val="28"/>
          <w:lang w:val="uk-UA" w:eastAsia="en-US"/>
        </w:rPr>
        <w:t>2</w:t>
      </w:r>
      <w:r w:rsidRPr="00240D5C">
        <w:rPr>
          <w:sz w:val="28"/>
          <w:szCs w:val="28"/>
          <w:lang w:val="uk-UA" w:eastAsia="en-US"/>
        </w:rPr>
        <w:t>.1)</w:t>
      </w:r>
    </w:p>
    <w:p w14:paraId="4000FD69" w14:textId="77777777" w:rsidR="00240D5C" w:rsidRPr="00240D5C" w:rsidRDefault="00240D5C" w:rsidP="00240D5C">
      <w:pPr>
        <w:widowControl w:val="0"/>
        <w:shd w:val="clear" w:color="auto" w:fill="FFFFFF"/>
        <w:spacing w:line="360" w:lineRule="auto"/>
        <w:jc w:val="center"/>
        <w:rPr>
          <w:sz w:val="28"/>
          <w:szCs w:val="28"/>
          <w:lang w:val="uk-UA" w:eastAsia="en-US"/>
        </w:rPr>
      </w:pPr>
      <w:r w:rsidRPr="00240D5C">
        <w:rPr>
          <w:position w:val="-40"/>
          <w:sz w:val="28"/>
          <w:szCs w:val="28"/>
          <w:lang w:val="uk-UA" w:eastAsia="en-US"/>
        </w:rPr>
        <w:object w:dxaOrig="7100" w:dyaOrig="940" w14:anchorId="362E09ED">
          <v:shape id="_x0000_i1026" type="#_x0000_t75" style="width:353.45pt;height:48.6pt" o:ole="">
            <v:imagedata r:id="rId30" o:title=""/>
          </v:shape>
          <o:OLEObject Type="Embed" ProgID="Equation.DSMT4" ShapeID="_x0000_i1026" DrawAspect="Content" ObjectID="_1638131733" r:id="rId31"/>
        </w:object>
      </w:r>
    </w:p>
    <w:p w14:paraId="01067878" w14:textId="77777777" w:rsidR="00240D5C" w:rsidRPr="00240D5C" w:rsidRDefault="00240D5C" w:rsidP="00A23A44">
      <w:pPr>
        <w:widowControl w:val="0"/>
        <w:shd w:val="clear" w:color="auto" w:fill="FFFFFF"/>
        <w:spacing w:line="360" w:lineRule="auto"/>
        <w:ind w:firstLine="709"/>
        <w:jc w:val="both"/>
        <w:rPr>
          <w:sz w:val="28"/>
          <w:szCs w:val="28"/>
          <w:lang w:val="uk-UA" w:eastAsia="en-US"/>
        </w:rPr>
      </w:pPr>
      <w:r w:rsidRPr="00240D5C">
        <w:rPr>
          <w:sz w:val="28"/>
          <w:szCs w:val="28"/>
          <w:lang w:val="uk-UA" w:eastAsia="en-US"/>
        </w:rPr>
        <w:t>Коефіцієнт теплопередачі стіни:</w:t>
      </w:r>
    </w:p>
    <w:p w14:paraId="70484678" w14:textId="77777777" w:rsidR="00240D5C" w:rsidRPr="00240D5C" w:rsidRDefault="00240D5C" w:rsidP="00240D5C">
      <w:pPr>
        <w:widowControl w:val="0"/>
        <w:shd w:val="clear" w:color="auto" w:fill="FFFFFF"/>
        <w:spacing w:line="360" w:lineRule="auto"/>
        <w:jc w:val="right"/>
        <w:rPr>
          <w:sz w:val="28"/>
          <w:szCs w:val="28"/>
          <w:lang w:val="uk-UA" w:eastAsia="en-US"/>
        </w:rPr>
      </w:pPr>
      <w:r w:rsidRPr="00240D5C">
        <w:rPr>
          <w:position w:val="-36"/>
          <w:sz w:val="28"/>
          <w:szCs w:val="28"/>
          <w:lang w:val="uk-UA" w:eastAsia="en-US"/>
        </w:rPr>
        <w:object w:dxaOrig="1460" w:dyaOrig="800" w14:anchorId="1F3F8EDC">
          <v:shape id="_x0000_i1027" type="#_x0000_t75" style="width:74.8pt;height:41.15pt" o:ole="">
            <v:imagedata r:id="rId32" o:title=""/>
          </v:shape>
          <o:OLEObject Type="Embed" ProgID="Equation.DSMT4" ShapeID="_x0000_i1027" DrawAspect="Content" ObjectID="_1638131734" r:id="rId33"/>
        </w:object>
      </w:r>
      <w:r w:rsidRPr="00240D5C">
        <w:rPr>
          <w:sz w:val="28"/>
          <w:szCs w:val="28"/>
          <w:lang w:val="uk-UA" w:eastAsia="en-US"/>
        </w:rPr>
        <w:t xml:space="preserve">                                               (</w:t>
      </w:r>
      <w:r w:rsidR="00B6520D">
        <w:rPr>
          <w:sz w:val="28"/>
          <w:szCs w:val="28"/>
          <w:lang w:val="uk-UA" w:eastAsia="en-US"/>
        </w:rPr>
        <w:t>2</w:t>
      </w:r>
      <w:r w:rsidRPr="00240D5C">
        <w:rPr>
          <w:sz w:val="28"/>
          <w:szCs w:val="28"/>
          <w:lang w:val="uk-UA" w:eastAsia="en-US"/>
        </w:rPr>
        <w:t>.2)</w:t>
      </w:r>
    </w:p>
    <w:p w14:paraId="1FC45040" w14:textId="77777777" w:rsidR="00240D5C" w:rsidRPr="00240D5C" w:rsidRDefault="00240D5C" w:rsidP="00240D5C">
      <w:pPr>
        <w:widowControl w:val="0"/>
        <w:shd w:val="clear" w:color="auto" w:fill="FFFFFF"/>
        <w:spacing w:line="360" w:lineRule="auto"/>
        <w:jc w:val="center"/>
        <w:rPr>
          <w:sz w:val="28"/>
          <w:szCs w:val="28"/>
          <w:lang w:val="uk-UA" w:eastAsia="en-US"/>
        </w:rPr>
      </w:pPr>
      <w:r w:rsidRPr="00240D5C">
        <w:rPr>
          <w:position w:val="-36"/>
          <w:sz w:val="28"/>
          <w:szCs w:val="28"/>
          <w:lang w:val="uk-UA" w:eastAsia="en-US"/>
        </w:rPr>
        <w:object w:dxaOrig="4160" w:dyaOrig="800" w14:anchorId="64584584">
          <v:shape id="_x0000_i1028" type="#_x0000_t75" style="width:228.15pt;height:41.15pt" o:ole="">
            <v:imagedata r:id="rId34" o:title=""/>
            <o:lock v:ext="edit" aspectratio="f"/>
          </v:shape>
          <o:OLEObject Type="Embed" ProgID="Equation.DSMT4" ShapeID="_x0000_i1028" DrawAspect="Content" ObjectID="_1638131735" r:id="rId35"/>
        </w:object>
      </w:r>
    </w:p>
    <w:p w14:paraId="4947606C"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Для першої температурної зони м</w:t>
      </w:r>
      <w:proofErr w:type="spellStart"/>
      <w:r w:rsidRPr="00240D5C">
        <w:rPr>
          <w:sz w:val="28"/>
          <w:szCs w:val="28"/>
          <w:lang w:val="en-US" w:eastAsia="en-US"/>
        </w:rPr>
        <w:t>i</w:t>
      </w:r>
      <w:r w:rsidRPr="00240D5C">
        <w:rPr>
          <w:sz w:val="28"/>
          <w:szCs w:val="28"/>
          <w:lang w:val="uk-UA" w:eastAsia="en-US"/>
        </w:rPr>
        <w:t>нiмальне</w:t>
      </w:r>
      <w:proofErr w:type="spellEnd"/>
      <w:r w:rsidRPr="00240D5C">
        <w:rPr>
          <w:sz w:val="28"/>
          <w:szCs w:val="28"/>
          <w:lang w:val="uk-UA" w:eastAsia="en-US"/>
        </w:rPr>
        <w:t xml:space="preserve"> значення коефіцієнту теплопровідності </w:t>
      </w:r>
      <w:proofErr w:type="spellStart"/>
      <w:r w:rsidRPr="00240D5C">
        <w:rPr>
          <w:sz w:val="28"/>
          <w:szCs w:val="28"/>
          <w:lang w:val="uk-UA" w:eastAsia="en-US"/>
        </w:rPr>
        <w:t>R</w:t>
      </w:r>
      <w:r w:rsidRPr="00240D5C">
        <w:rPr>
          <w:sz w:val="28"/>
          <w:szCs w:val="28"/>
          <w:vertAlign w:val="subscript"/>
          <w:lang w:val="uk-UA" w:eastAsia="en-US"/>
        </w:rPr>
        <w:t>qmin</w:t>
      </w:r>
      <w:proofErr w:type="spellEnd"/>
      <w:r w:rsidRPr="00240D5C">
        <w:rPr>
          <w:sz w:val="28"/>
          <w:szCs w:val="28"/>
          <w:lang w:val="uk-UA" w:eastAsia="en-US"/>
        </w:rPr>
        <w:t>=3,3 м</w:t>
      </w:r>
      <w:r w:rsidRPr="00240D5C">
        <w:rPr>
          <w:sz w:val="28"/>
          <w:szCs w:val="28"/>
          <w:vertAlign w:val="superscript"/>
          <w:lang w:val="uk-UA" w:eastAsia="en-US"/>
        </w:rPr>
        <w:t>2</w:t>
      </w:r>
      <w:r w:rsidRPr="00240D5C">
        <w:rPr>
          <w:sz w:val="28"/>
          <w:szCs w:val="28"/>
          <w:lang w:val="uk-UA" w:eastAsia="en-US"/>
        </w:rPr>
        <w:t>·</w:t>
      </w:r>
      <w:r w:rsidRPr="00240D5C">
        <w:rPr>
          <w:sz w:val="28"/>
          <w:szCs w:val="28"/>
          <w:vertAlign w:val="superscript"/>
          <w:lang w:val="uk-UA" w:eastAsia="en-US"/>
        </w:rPr>
        <w:t>о</w:t>
      </w:r>
      <w:r w:rsidRPr="00240D5C">
        <w:rPr>
          <w:sz w:val="28"/>
          <w:szCs w:val="28"/>
          <w:lang w:val="uk-UA" w:eastAsia="en-US"/>
        </w:rPr>
        <w:t xml:space="preserve">С/ Вт. Отримане значення коефіцієнту не відповідає допустимому </w:t>
      </w:r>
      <w:proofErr w:type="spellStart"/>
      <w:r w:rsidRPr="00240D5C">
        <w:rPr>
          <w:sz w:val="28"/>
          <w:szCs w:val="28"/>
          <w:lang w:val="uk-UA" w:eastAsia="en-US"/>
        </w:rPr>
        <w:t>згiдно</w:t>
      </w:r>
      <w:proofErr w:type="spellEnd"/>
      <w:r w:rsidRPr="00240D5C">
        <w:rPr>
          <w:sz w:val="28"/>
          <w:szCs w:val="28"/>
          <w:lang w:val="uk-UA" w:eastAsia="en-US"/>
        </w:rPr>
        <w:t xml:space="preserve"> з [</w:t>
      </w:r>
      <w:r w:rsidR="003F47A4">
        <w:rPr>
          <w:sz w:val="28"/>
          <w:szCs w:val="28"/>
          <w:lang w:val="uk-UA" w:eastAsia="en-US"/>
        </w:rPr>
        <w:t>2</w:t>
      </w:r>
      <w:r w:rsidRPr="00240D5C">
        <w:rPr>
          <w:sz w:val="28"/>
          <w:szCs w:val="28"/>
          <w:lang w:val="uk-UA" w:eastAsia="en-US"/>
        </w:rPr>
        <w:t xml:space="preserve">], тому доцільно провести </w:t>
      </w:r>
      <w:proofErr w:type="spellStart"/>
      <w:r w:rsidRPr="00240D5C">
        <w:rPr>
          <w:sz w:val="28"/>
          <w:szCs w:val="28"/>
          <w:lang w:val="uk-UA" w:eastAsia="en-US"/>
        </w:rPr>
        <w:t>термомодернiзацiю</w:t>
      </w:r>
      <w:proofErr w:type="spellEnd"/>
      <w:r w:rsidRPr="00240D5C">
        <w:rPr>
          <w:sz w:val="28"/>
          <w:szCs w:val="28"/>
          <w:lang w:val="uk-UA" w:eastAsia="en-US"/>
        </w:rPr>
        <w:t xml:space="preserve"> </w:t>
      </w:r>
      <w:proofErr w:type="spellStart"/>
      <w:r w:rsidRPr="00240D5C">
        <w:rPr>
          <w:sz w:val="28"/>
          <w:szCs w:val="28"/>
          <w:lang w:val="uk-UA" w:eastAsia="en-US"/>
        </w:rPr>
        <w:t>огороджуючих</w:t>
      </w:r>
      <w:proofErr w:type="spellEnd"/>
      <w:r w:rsidRPr="00240D5C">
        <w:rPr>
          <w:sz w:val="28"/>
          <w:szCs w:val="28"/>
          <w:lang w:val="uk-UA" w:eastAsia="en-US"/>
        </w:rPr>
        <w:t xml:space="preserve"> конструкцій.</w:t>
      </w:r>
    </w:p>
    <w:p w14:paraId="524AD96A" w14:textId="77777777" w:rsidR="00240D5C" w:rsidRPr="00240D5C" w:rsidRDefault="00240D5C" w:rsidP="00240D5C">
      <w:pPr>
        <w:widowControl w:val="0"/>
        <w:shd w:val="clear" w:color="auto" w:fill="FFFFFF"/>
        <w:spacing w:line="360" w:lineRule="auto"/>
        <w:ind w:firstLine="708"/>
        <w:jc w:val="both"/>
        <w:rPr>
          <w:b/>
          <w:sz w:val="28"/>
          <w:szCs w:val="28"/>
          <w:lang w:val="uk-UA" w:eastAsia="en-US"/>
        </w:rPr>
      </w:pPr>
      <w:proofErr w:type="spellStart"/>
      <w:r w:rsidRPr="00240D5C">
        <w:rPr>
          <w:b/>
          <w:sz w:val="28"/>
          <w:szCs w:val="28"/>
          <w:lang w:val="uk-UA" w:eastAsia="en-US"/>
        </w:rPr>
        <w:t>Вiкна</w:t>
      </w:r>
      <w:proofErr w:type="spellEnd"/>
      <w:r w:rsidR="00481885">
        <w:rPr>
          <w:b/>
          <w:sz w:val="28"/>
          <w:szCs w:val="28"/>
          <w:lang w:val="uk-UA" w:eastAsia="en-US"/>
        </w:rPr>
        <w:t>.</w:t>
      </w:r>
    </w:p>
    <w:p w14:paraId="1C838A9B" w14:textId="77777777" w:rsid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 xml:space="preserve">Загальна площа </w:t>
      </w:r>
      <w:proofErr w:type="spellStart"/>
      <w:r w:rsidRPr="00240D5C">
        <w:rPr>
          <w:sz w:val="28"/>
          <w:szCs w:val="28"/>
          <w:lang w:val="uk-UA" w:eastAsia="en-US"/>
        </w:rPr>
        <w:t>вiкон</w:t>
      </w:r>
      <w:proofErr w:type="spellEnd"/>
      <w:r w:rsidRPr="00240D5C">
        <w:rPr>
          <w:sz w:val="28"/>
          <w:szCs w:val="28"/>
          <w:lang w:val="uk-UA" w:eastAsia="en-US"/>
        </w:rPr>
        <w:t xml:space="preserve"> складає 1021,</w:t>
      </w:r>
      <w:r w:rsidRPr="00240D5C">
        <w:rPr>
          <w:sz w:val="28"/>
          <w:szCs w:val="28"/>
          <w:lang w:eastAsia="en-US"/>
        </w:rPr>
        <w:t>7</w:t>
      </w:r>
      <w:r w:rsidRPr="00240D5C">
        <w:rPr>
          <w:sz w:val="28"/>
          <w:szCs w:val="28"/>
          <w:lang w:val="uk-UA" w:eastAsia="en-US"/>
        </w:rPr>
        <w:t xml:space="preserve"> м</w:t>
      </w:r>
      <w:r w:rsidRPr="00240D5C">
        <w:rPr>
          <w:sz w:val="28"/>
          <w:szCs w:val="28"/>
          <w:vertAlign w:val="superscript"/>
          <w:lang w:val="uk-UA" w:eastAsia="en-US"/>
        </w:rPr>
        <w:t>2</w:t>
      </w:r>
      <w:r w:rsidRPr="00240D5C">
        <w:rPr>
          <w:sz w:val="28"/>
          <w:szCs w:val="28"/>
          <w:lang w:val="uk-UA" w:eastAsia="en-US"/>
        </w:rPr>
        <w:t>. Площа вікон в залежності від орієнтації на сторони світу занесена табл</w:t>
      </w:r>
      <w:r w:rsidR="00B6520D">
        <w:rPr>
          <w:sz w:val="28"/>
          <w:szCs w:val="28"/>
          <w:lang w:val="uk-UA" w:eastAsia="en-US"/>
        </w:rPr>
        <w:t>.</w:t>
      </w:r>
      <w:r w:rsidRPr="00240D5C">
        <w:rPr>
          <w:sz w:val="28"/>
          <w:szCs w:val="28"/>
          <w:lang w:val="uk-UA" w:eastAsia="en-US"/>
        </w:rPr>
        <w:t xml:space="preserve"> 2.2.</w:t>
      </w:r>
    </w:p>
    <w:p w14:paraId="7D6920A4" w14:textId="77777777" w:rsidR="00A23A44" w:rsidRPr="00240D5C" w:rsidRDefault="00A23A44" w:rsidP="00240D5C">
      <w:pPr>
        <w:widowControl w:val="0"/>
        <w:shd w:val="clear" w:color="auto" w:fill="FFFFFF"/>
        <w:spacing w:line="360" w:lineRule="auto"/>
        <w:ind w:firstLine="708"/>
        <w:jc w:val="both"/>
        <w:rPr>
          <w:sz w:val="28"/>
          <w:szCs w:val="28"/>
          <w:lang w:val="uk-UA" w:eastAsia="en-US"/>
        </w:rPr>
      </w:pPr>
    </w:p>
    <w:p w14:paraId="45162698" w14:textId="77777777" w:rsidR="00240D5C" w:rsidRPr="00240D5C" w:rsidRDefault="00240D5C" w:rsidP="00240D5C">
      <w:pPr>
        <w:widowControl w:val="0"/>
        <w:shd w:val="clear" w:color="auto" w:fill="FFFFFF"/>
        <w:spacing w:line="360" w:lineRule="auto"/>
        <w:ind w:firstLine="708"/>
        <w:rPr>
          <w:sz w:val="28"/>
          <w:szCs w:val="28"/>
          <w:lang w:val="uk-UA" w:eastAsia="en-US"/>
        </w:rPr>
      </w:pPr>
      <w:r w:rsidRPr="00240D5C">
        <w:rPr>
          <w:sz w:val="28"/>
          <w:szCs w:val="28"/>
          <w:lang w:val="uk-UA" w:eastAsia="en-US"/>
        </w:rPr>
        <w:t>Таблиця 2.2 – Загальна площа вікон по сторонах світ</w:t>
      </w:r>
    </w:p>
    <w:tbl>
      <w:tblPr>
        <w:tblW w:w="6379" w:type="dxa"/>
        <w:jc w:val="center"/>
        <w:tblLayout w:type="fixed"/>
        <w:tblLook w:val="04A0" w:firstRow="1" w:lastRow="0" w:firstColumn="1" w:lastColumn="0" w:noHBand="0" w:noVBand="1"/>
      </w:tblPr>
      <w:tblGrid>
        <w:gridCol w:w="2281"/>
        <w:gridCol w:w="1121"/>
        <w:gridCol w:w="993"/>
        <w:gridCol w:w="992"/>
        <w:gridCol w:w="992"/>
      </w:tblGrid>
      <w:tr w:rsidR="00240D5C" w:rsidRPr="00240D5C" w14:paraId="6CB35EE7" w14:textId="77777777" w:rsidTr="00B65BD9">
        <w:trPr>
          <w:trHeight w:val="449"/>
          <w:jc w:val="center"/>
        </w:trPr>
        <w:tc>
          <w:tcPr>
            <w:tcW w:w="2281" w:type="dxa"/>
            <w:tcBorders>
              <w:top w:val="single" w:sz="8" w:space="0" w:color="auto"/>
              <w:left w:val="single" w:sz="8" w:space="0" w:color="auto"/>
              <w:bottom w:val="nil"/>
              <w:right w:val="single" w:sz="8" w:space="0" w:color="auto"/>
            </w:tcBorders>
            <w:shd w:val="clear" w:color="auto" w:fill="auto"/>
            <w:vAlign w:val="center"/>
            <w:hideMark/>
          </w:tcPr>
          <w:p w14:paraId="7DD36829"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Орієнтація</w:t>
            </w:r>
          </w:p>
        </w:tc>
        <w:tc>
          <w:tcPr>
            <w:tcW w:w="1121" w:type="dxa"/>
            <w:tcBorders>
              <w:top w:val="single" w:sz="8" w:space="0" w:color="auto"/>
              <w:left w:val="nil"/>
              <w:bottom w:val="nil"/>
              <w:right w:val="single" w:sz="8" w:space="0" w:color="auto"/>
            </w:tcBorders>
            <w:shd w:val="clear" w:color="auto" w:fill="auto"/>
            <w:vAlign w:val="center"/>
            <w:hideMark/>
          </w:tcPr>
          <w:p w14:paraId="324FF005" w14:textId="77777777" w:rsidR="00240D5C" w:rsidRPr="00240D5C" w:rsidRDefault="00240D5C" w:rsidP="00240D5C">
            <w:pPr>
              <w:widowControl w:val="0"/>
              <w:shd w:val="clear" w:color="auto" w:fill="FFFFFF"/>
              <w:spacing w:line="360" w:lineRule="auto"/>
              <w:jc w:val="both"/>
              <w:rPr>
                <w:sz w:val="28"/>
                <w:szCs w:val="28"/>
                <w:lang w:val="uk-UA" w:eastAsia="en-US"/>
              </w:rPr>
            </w:pPr>
            <w:proofErr w:type="spellStart"/>
            <w:r w:rsidRPr="00240D5C">
              <w:rPr>
                <w:sz w:val="28"/>
                <w:szCs w:val="28"/>
                <w:lang w:val="uk-UA" w:eastAsia="en-US"/>
              </w:rPr>
              <w:t>ПнСх</w:t>
            </w:r>
            <w:proofErr w:type="spellEnd"/>
          </w:p>
        </w:tc>
        <w:tc>
          <w:tcPr>
            <w:tcW w:w="993" w:type="dxa"/>
            <w:tcBorders>
              <w:top w:val="single" w:sz="8" w:space="0" w:color="auto"/>
              <w:left w:val="nil"/>
              <w:bottom w:val="nil"/>
              <w:right w:val="single" w:sz="8" w:space="0" w:color="auto"/>
            </w:tcBorders>
            <w:shd w:val="clear" w:color="auto" w:fill="auto"/>
            <w:vAlign w:val="center"/>
            <w:hideMark/>
          </w:tcPr>
          <w:p w14:paraId="3FB7C4DC" w14:textId="77777777" w:rsidR="00240D5C" w:rsidRPr="00240D5C" w:rsidRDefault="00240D5C" w:rsidP="00240D5C">
            <w:pPr>
              <w:widowControl w:val="0"/>
              <w:shd w:val="clear" w:color="auto" w:fill="FFFFFF"/>
              <w:spacing w:line="360" w:lineRule="auto"/>
              <w:jc w:val="both"/>
              <w:rPr>
                <w:sz w:val="28"/>
                <w:szCs w:val="28"/>
                <w:lang w:val="uk-UA" w:eastAsia="en-US"/>
              </w:rPr>
            </w:pPr>
            <w:proofErr w:type="spellStart"/>
            <w:r w:rsidRPr="00240D5C">
              <w:rPr>
                <w:sz w:val="28"/>
                <w:szCs w:val="28"/>
                <w:lang w:val="uk-UA" w:eastAsia="en-US"/>
              </w:rPr>
              <w:t>ПдСх</w:t>
            </w:r>
            <w:proofErr w:type="spellEnd"/>
          </w:p>
        </w:tc>
        <w:tc>
          <w:tcPr>
            <w:tcW w:w="992" w:type="dxa"/>
            <w:tcBorders>
              <w:top w:val="single" w:sz="8" w:space="0" w:color="auto"/>
              <w:left w:val="nil"/>
              <w:bottom w:val="nil"/>
              <w:right w:val="single" w:sz="8" w:space="0" w:color="auto"/>
            </w:tcBorders>
            <w:shd w:val="clear" w:color="auto" w:fill="auto"/>
            <w:vAlign w:val="center"/>
            <w:hideMark/>
          </w:tcPr>
          <w:p w14:paraId="08080BFC" w14:textId="77777777" w:rsidR="00240D5C" w:rsidRPr="00240D5C" w:rsidRDefault="00240D5C" w:rsidP="00240D5C">
            <w:pPr>
              <w:widowControl w:val="0"/>
              <w:shd w:val="clear" w:color="auto" w:fill="FFFFFF"/>
              <w:spacing w:line="360" w:lineRule="auto"/>
              <w:jc w:val="both"/>
              <w:rPr>
                <w:sz w:val="28"/>
                <w:szCs w:val="28"/>
                <w:lang w:val="uk-UA" w:eastAsia="en-US"/>
              </w:rPr>
            </w:pPr>
            <w:proofErr w:type="spellStart"/>
            <w:r w:rsidRPr="00240D5C">
              <w:rPr>
                <w:sz w:val="28"/>
                <w:szCs w:val="28"/>
                <w:lang w:val="uk-UA" w:eastAsia="en-US"/>
              </w:rPr>
              <w:t>ПнЗх</w:t>
            </w:r>
            <w:proofErr w:type="spellEnd"/>
          </w:p>
        </w:tc>
        <w:tc>
          <w:tcPr>
            <w:tcW w:w="992" w:type="dxa"/>
            <w:tcBorders>
              <w:top w:val="single" w:sz="8" w:space="0" w:color="auto"/>
              <w:left w:val="nil"/>
              <w:bottom w:val="nil"/>
              <w:right w:val="single" w:sz="8" w:space="0" w:color="auto"/>
            </w:tcBorders>
            <w:shd w:val="clear" w:color="auto" w:fill="auto"/>
            <w:vAlign w:val="center"/>
            <w:hideMark/>
          </w:tcPr>
          <w:p w14:paraId="37C070C7" w14:textId="77777777" w:rsidR="00240D5C" w:rsidRPr="00240D5C" w:rsidRDefault="00240D5C" w:rsidP="00240D5C">
            <w:pPr>
              <w:widowControl w:val="0"/>
              <w:shd w:val="clear" w:color="auto" w:fill="FFFFFF"/>
              <w:spacing w:line="360" w:lineRule="auto"/>
              <w:jc w:val="both"/>
              <w:rPr>
                <w:sz w:val="28"/>
                <w:szCs w:val="28"/>
                <w:lang w:val="uk-UA" w:eastAsia="en-US"/>
              </w:rPr>
            </w:pPr>
            <w:proofErr w:type="spellStart"/>
            <w:r w:rsidRPr="00240D5C">
              <w:rPr>
                <w:sz w:val="28"/>
                <w:szCs w:val="28"/>
                <w:lang w:val="uk-UA" w:eastAsia="en-US"/>
              </w:rPr>
              <w:t>ПдЗх</w:t>
            </w:r>
            <w:proofErr w:type="spellEnd"/>
          </w:p>
        </w:tc>
      </w:tr>
      <w:tr w:rsidR="00240D5C" w:rsidRPr="00240D5C" w14:paraId="270A186F" w14:textId="77777777" w:rsidTr="00B65BD9">
        <w:trPr>
          <w:trHeight w:val="371"/>
          <w:jc w:val="center"/>
        </w:trPr>
        <w:tc>
          <w:tcPr>
            <w:tcW w:w="22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84CB13D"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 xml:space="preserve">Площа </w:t>
            </w:r>
            <w:r w:rsidR="00494E82">
              <w:rPr>
                <w:sz w:val="28"/>
                <w:szCs w:val="28"/>
                <w:lang w:val="uk-UA" w:eastAsia="en-US"/>
              </w:rPr>
              <w:t>вікна</w:t>
            </w:r>
            <w:r w:rsidRPr="00240D5C">
              <w:rPr>
                <w:sz w:val="28"/>
                <w:szCs w:val="28"/>
                <w:lang w:val="uk-UA" w:eastAsia="en-US"/>
              </w:rPr>
              <w:t>, м²</w:t>
            </w:r>
          </w:p>
        </w:tc>
        <w:tc>
          <w:tcPr>
            <w:tcW w:w="1121" w:type="dxa"/>
            <w:tcBorders>
              <w:top w:val="single" w:sz="8" w:space="0" w:color="auto"/>
              <w:left w:val="nil"/>
              <w:bottom w:val="single" w:sz="8" w:space="0" w:color="auto"/>
              <w:right w:val="single" w:sz="8" w:space="0" w:color="auto"/>
            </w:tcBorders>
            <w:shd w:val="clear" w:color="auto" w:fill="auto"/>
            <w:vAlign w:val="center"/>
            <w:hideMark/>
          </w:tcPr>
          <w:p w14:paraId="71384B99"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162,8</w:t>
            </w:r>
          </w:p>
        </w:tc>
        <w:tc>
          <w:tcPr>
            <w:tcW w:w="993" w:type="dxa"/>
            <w:tcBorders>
              <w:top w:val="single" w:sz="8" w:space="0" w:color="auto"/>
              <w:left w:val="nil"/>
              <w:bottom w:val="single" w:sz="8" w:space="0" w:color="auto"/>
              <w:right w:val="single" w:sz="8" w:space="0" w:color="auto"/>
            </w:tcBorders>
            <w:shd w:val="clear" w:color="auto" w:fill="auto"/>
            <w:vAlign w:val="center"/>
            <w:hideMark/>
          </w:tcPr>
          <w:p w14:paraId="17B90FA4"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283,93</w:t>
            </w:r>
          </w:p>
        </w:tc>
        <w:tc>
          <w:tcPr>
            <w:tcW w:w="992" w:type="dxa"/>
            <w:tcBorders>
              <w:top w:val="single" w:sz="8" w:space="0" w:color="auto"/>
              <w:left w:val="nil"/>
              <w:bottom w:val="single" w:sz="8" w:space="0" w:color="auto"/>
              <w:right w:val="single" w:sz="8" w:space="0" w:color="auto"/>
            </w:tcBorders>
            <w:shd w:val="clear" w:color="auto" w:fill="auto"/>
            <w:vAlign w:val="center"/>
            <w:hideMark/>
          </w:tcPr>
          <w:p w14:paraId="3199BF26"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319,0</w:t>
            </w:r>
          </w:p>
        </w:tc>
        <w:tc>
          <w:tcPr>
            <w:tcW w:w="992" w:type="dxa"/>
            <w:tcBorders>
              <w:top w:val="single" w:sz="8" w:space="0" w:color="auto"/>
              <w:left w:val="nil"/>
              <w:bottom w:val="single" w:sz="8" w:space="0" w:color="auto"/>
              <w:right w:val="single" w:sz="8" w:space="0" w:color="auto"/>
            </w:tcBorders>
            <w:shd w:val="clear" w:color="auto" w:fill="auto"/>
            <w:vAlign w:val="center"/>
            <w:hideMark/>
          </w:tcPr>
          <w:p w14:paraId="7246F3F6"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256,0</w:t>
            </w:r>
          </w:p>
        </w:tc>
      </w:tr>
    </w:tbl>
    <w:p w14:paraId="49581BBD" w14:textId="77777777" w:rsidR="00240D5C" w:rsidRPr="00240D5C" w:rsidRDefault="00240D5C" w:rsidP="00240D5C">
      <w:pPr>
        <w:widowControl w:val="0"/>
        <w:shd w:val="clear" w:color="auto" w:fill="FFFFFF"/>
        <w:spacing w:line="360" w:lineRule="auto"/>
        <w:ind w:firstLine="708"/>
        <w:rPr>
          <w:sz w:val="28"/>
          <w:szCs w:val="28"/>
          <w:lang w:val="uk-UA" w:eastAsia="en-US"/>
        </w:rPr>
      </w:pPr>
    </w:p>
    <w:p w14:paraId="542CEB17"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Опір теплопередачі та коефіцієнт теплопровідності вікон визначимо за формулами (2.1) та (2.2).</w:t>
      </w:r>
    </w:p>
    <w:p w14:paraId="5A43AB7E" w14:textId="77777777" w:rsidR="00240D5C" w:rsidRPr="00240D5C" w:rsidRDefault="00240D5C" w:rsidP="00240D5C">
      <w:pPr>
        <w:spacing w:after="160" w:line="360" w:lineRule="auto"/>
        <w:ind w:firstLine="708"/>
        <w:jc w:val="both"/>
        <w:rPr>
          <w:sz w:val="28"/>
          <w:szCs w:val="28"/>
          <w:lang w:val="uk-UA" w:eastAsia="en-US"/>
        </w:rPr>
      </w:pPr>
      <w:r w:rsidRPr="00240D5C">
        <w:rPr>
          <w:sz w:val="28"/>
          <w:szCs w:val="28"/>
          <w:lang w:val="uk-UA" w:eastAsia="en-US"/>
        </w:rPr>
        <w:t>Металопластикові :</w:t>
      </w:r>
      <w:r w:rsidRPr="00240D5C">
        <w:rPr>
          <w:position w:val="-12"/>
          <w:sz w:val="28"/>
          <w:szCs w:val="28"/>
          <w:lang w:val="nb-NO" w:eastAsia="en-US"/>
        </w:rPr>
        <w:object w:dxaOrig="380" w:dyaOrig="360" w14:anchorId="296FD09E">
          <v:shape id="_x0000_i1029" type="#_x0000_t75" style="width:14.95pt;height:21.5pt" o:ole="">
            <v:imagedata r:id="rId36" o:title=""/>
          </v:shape>
          <o:OLEObject Type="Embed" ProgID="Equation.DSMT4" ShapeID="_x0000_i1029" DrawAspect="Content" ObjectID="_1638131736" r:id="rId37"/>
        </w:object>
      </w:r>
      <w:r w:rsidRPr="00240D5C">
        <w:rPr>
          <w:sz w:val="28"/>
          <w:szCs w:val="28"/>
          <w:lang w:val="uk-UA" w:eastAsia="en-US"/>
        </w:rPr>
        <w:t xml:space="preserve">=0,57 </w:t>
      </w:r>
      <w:r w:rsidRPr="00240D5C">
        <w:rPr>
          <w:position w:val="-24"/>
          <w:sz w:val="28"/>
          <w:szCs w:val="28"/>
          <w:lang w:val="uk-UA" w:eastAsia="en-US"/>
        </w:rPr>
        <w:object w:dxaOrig="700" w:dyaOrig="660" w14:anchorId="41A2F3F2">
          <v:shape id="_x0000_i1030" type="#_x0000_t75" style="width:37.4pt;height:37.4pt" o:ole="">
            <v:imagedata r:id="rId38" o:title=""/>
          </v:shape>
          <o:OLEObject Type="Embed" ProgID="Equation.DSMT4" ShapeID="_x0000_i1030" DrawAspect="Content" ObjectID="_1638131737" r:id="rId39"/>
        </w:object>
      </w:r>
      <w:r w:rsidRPr="00240D5C">
        <w:rPr>
          <w:sz w:val="28"/>
          <w:szCs w:val="28"/>
          <w:lang w:val="uk-UA" w:eastAsia="en-US"/>
        </w:rPr>
        <w:t>,</w:t>
      </w:r>
    </w:p>
    <w:p w14:paraId="7116EE51" w14:textId="77777777" w:rsidR="00240D5C" w:rsidRPr="00240D5C" w:rsidRDefault="00240D5C" w:rsidP="00240D5C">
      <w:pPr>
        <w:spacing w:after="160" w:line="360" w:lineRule="auto"/>
        <w:ind w:firstLine="708"/>
        <w:jc w:val="both"/>
        <w:rPr>
          <w:sz w:val="28"/>
          <w:szCs w:val="28"/>
          <w:lang w:val="uk-UA" w:eastAsia="en-US"/>
        </w:rPr>
      </w:pPr>
      <w:r w:rsidRPr="00240D5C">
        <w:rPr>
          <w:sz w:val="28"/>
          <w:szCs w:val="28"/>
          <w:lang w:val="uk-UA" w:eastAsia="en-US"/>
        </w:rPr>
        <w:t xml:space="preserve">Алюмінієвих: </w:t>
      </w:r>
      <w:r w:rsidRPr="00240D5C">
        <w:rPr>
          <w:position w:val="-12"/>
          <w:sz w:val="28"/>
          <w:szCs w:val="28"/>
          <w:lang w:val="uk-UA" w:eastAsia="en-US"/>
        </w:rPr>
        <w:object w:dxaOrig="400" w:dyaOrig="360" w14:anchorId="23756DBF">
          <v:shape id="_x0000_i1031" type="#_x0000_t75" style="width:21.5pt;height:21.5pt" o:ole="">
            <v:imagedata r:id="rId40" o:title=""/>
          </v:shape>
          <o:OLEObject Type="Embed" ProgID="Equation.DSMT4" ShapeID="_x0000_i1031" DrawAspect="Content" ObjectID="_1638131738" r:id="rId41"/>
        </w:object>
      </w:r>
      <w:r w:rsidRPr="00240D5C">
        <w:rPr>
          <w:sz w:val="28"/>
          <w:szCs w:val="28"/>
          <w:lang w:val="uk-UA" w:eastAsia="en-US"/>
        </w:rPr>
        <w:t>=0,42</w:t>
      </w:r>
      <w:r w:rsidRPr="00240D5C">
        <w:rPr>
          <w:position w:val="-24"/>
          <w:sz w:val="28"/>
          <w:szCs w:val="28"/>
          <w:lang w:val="uk-UA" w:eastAsia="en-US"/>
        </w:rPr>
        <w:object w:dxaOrig="700" w:dyaOrig="660" w14:anchorId="6B000244">
          <v:shape id="_x0000_i1032" type="#_x0000_t75" style="width:37.4pt;height:37.4pt" o:ole="">
            <v:imagedata r:id="rId38" o:title=""/>
          </v:shape>
          <o:OLEObject Type="Embed" ProgID="Equation.DSMT4" ShapeID="_x0000_i1032" DrawAspect="Content" ObjectID="_1638131739" r:id="rId42"/>
        </w:object>
      </w:r>
    </w:p>
    <w:p w14:paraId="17C188B2" w14:textId="77777777" w:rsidR="00240D5C" w:rsidRPr="00240D5C" w:rsidRDefault="00240D5C" w:rsidP="00240D5C">
      <w:pPr>
        <w:spacing w:after="160" w:line="360" w:lineRule="auto"/>
        <w:ind w:firstLine="708"/>
        <w:jc w:val="both"/>
        <w:rPr>
          <w:sz w:val="28"/>
          <w:szCs w:val="28"/>
          <w:lang w:val="uk-UA" w:eastAsia="en-US"/>
        </w:rPr>
      </w:pPr>
      <w:r w:rsidRPr="00240D5C">
        <w:rPr>
          <w:sz w:val="28"/>
          <w:szCs w:val="28"/>
          <w:lang w:val="uk-UA" w:eastAsia="en-US"/>
        </w:rPr>
        <w:t>А для дерев</w:t>
      </w:r>
      <w:r w:rsidRPr="00240D5C">
        <w:rPr>
          <w:sz w:val="28"/>
          <w:szCs w:val="28"/>
          <w:lang w:eastAsia="en-US"/>
        </w:rPr>
        <w:t>’</w:t>
      </w:r>
      <w:proofErr w:type="spellStart"/>
      <w:r w:rsidRPr="00240D5C">
        <w:rPr>
          <w:sz w:val="28"/>
          <w:szCs w:val="28"/>
          <w:lang w:val="uk-UA" w:eastAsia="en-US"/>
        </w:rPr>
        <w:t>яних</w:t>
      </w:r>
      <w:proofErr w:type="spellEnd"/>
      <w:r w:rsidRPr="00240D5C">
        <w:rPr>
          <w:sz w:val="28"/>
          <w:szCs w:val="28"/>
          <w:lang w:val="uk-UA" w:eastAsia="en-US"/>
        </w:rPr>
        <w:t xml:space="preserve"> : </w:t>
      </w:r>
      <w:r w:rsidRPr="00240D5C">
        <w:rPr>
          <w:position w:val="-12"/>
          <w:sz w:val="28"/>
          <w:szCs w:val="28"/>
          <w:lang w:val="uk-UA" w:eastAsia="en-US"/>
        </w:rPr>
        <w:object w:dxaOrig="380" w:dyaOrig="360" w14:anchorId="7A63C849">
          <v:shape id="_x0000_i1033" type="#_x0000_t75" style="width:21.5pt;height:21.5pt" o:ole="">
            <v:imagedata r:id="rId43" o:title=""/>
          </v:shape>
          <o:OLEObject Type="Embed" ProgID="Equation.DSMT4" ShapeID="_x0000_i1033" DrawAspect="Content" ObjectID="_1638131740" r:id="rId44"/>
        </w:object>
      </w:r>
      <w:r w:rsidRPr="00240D5C">
        <w:rPr>
          <w:sz w:val="28"/>
          <w:szCs w:val="28"/>
          <w:lang w:val="uk-UA" w:eastAsia="en-US"/>
        </w:rPr>
        <w:t>=0,44</w:t>
      </w:r>
      <w:r w:rsidRPr="00240D5C">
        <w:rPr>
          <w:position w:val="-24"/>
          <w:sz w:val="28"/>
          <w:szCs w:val="28"/>
          <w:lang w:val="uk-UA" w:eastAsia="en-US"/>
        </w:rPr>
        <w:object w:dxaOrig="700" w:dyaOrig="660" w14:anchorId="610793C6">
          <v:shape id="_x0000_i1034" type="#_x0000_t75" style="width:37.4pt;height:37.4pt" o:ole="">
            <v:imagedata r:id="rId38" o:title=""/>
          </v:shape>
          <o:OLEObject Type="Embed" ProgID="Equation.DSMT4" ShapeID="_x0000_i1034" DrawAspect="Content" ObjectID="_1638131741" r:id="rId45"/>
        </w:object>
      </w:r>
      <w:r w:rsidRPr="00240D5C">
        <w:rPr>
          <w:sz w:val="28"/>
          <w:szCs w:val="28"/>
          <w:lang w:val="uk-UA" w:eastAsia="en-US"/>
        </w:rPr>
        <w:t>.</w:t>
      </w:r>
    </w:p>
    <w:p w14:paraId="76A5E476"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 xml:space="preserve">Для першої температурної зони мінімальне значення опору теплопередачі </w:t>
      </w:r>
      <w:proofErr w:type="spellStart"/>
      <w:r w:rsidRPr="00240D5C">
        <w:rPr>
          <w:sz w:val="28"/>
          <w:szCs w:val="28"/>
          <w:lang w:val="uk-UA" w:eastAsia="en-US"/>
        </w:rPr>
        <w:t>R</w:t>
      </w:r>
      <w:r w:rsidRPr="00240D5C">
        <w:rPr>
          <w:sz w:val="28"/>
          <w:szCs w:val="28"/>
          <w:vertAlign w:val="subscript"/>
          <w:lang w:val="uk-UA" w:eastAsia="en-US"/>
        </w:rPr>
        <w:t>qmin</w:t>
      </w:r>
      <w:proofErr w:type="spellEnd"/>
      <w:r w:rsidRPr="00240D5C">
        <w:rPr>
          <w:sz w:val="28"/>
          <w:szCs w:val="28"/>
          <w:lang w:val="uk-UA" w:eastAsia="en-US"/>
        </w:rPr>
        <w:t>=0,75 м</w:t>
      </w:r>
      <w:r w:rsidRPr="00240D5C">
        <w:rPr>
          <w:sz w:val="28"/>
          <w:szCs w:val="28"/>
          <w:vertAlign w:val="superscript"/>
          <w:lang w:val="uk-UA" w:eastAsia="en-US"/>
        </w:rPr>
        <w:t>2</w:t>
      </w:r>
      <w:r w:rsidRPr="00240D5C">
        <w:rPr>
          <w:sz w:val="28"/>
          <w:szCs w:val="28"/>
          <w:lang w:val="uk-UA" w:eastAsia="en-US"/>
        </w:rPr>
        <w:t>·</w:t>
      </w:r>
      <w:r w:rsidRPr="00240D5C">
        <w:rPr>
          <w:sz w:val="28"/>
          <w:szCs w:val="28"/>
          <w:vertAlign w:val="superscript"/>
          <w:lang w:val="uk-UA" w:eastAsia="en-US"/>
        </w:rPr>
        <w:t>о</w:t>
      </w:r>
      <w:r w:rsidRPr="00240D5C">
        <w:rPr>
          <w:sz w:val="28"/>
          <w:szCs w:val="28"/>
          <w:lang w:val="uk-UA" w:eastAsia="en-US"/>
        </w:rPr>
        <w:t>С/ Вт.  Тобто, значення в ході розрахунків не відповідає нормативному згідно[</w:t>
      </w:r>
      <w:r w:rsidR="003F47A4">
        <w:rPr>
          <w:sz w:val="28"/>
          <w:szCs w:val="28"/>
          <w:lang w:val="uk-UA" w:eastAsia="en-US"/>
        </w:rPr>
        <w:t>2</w:t>
      </w:r>
      <w:r w:rsidRPr="00240D5C">
        <w:rPr>
          <w:sz w:val="28"/>
          <w:szCs w:val="28"/>
          <w:lang w:val="uk-UA" w:eastAsia="en-US"/>
        </w:rPr>
        <w:t>].</w:t>
      </w:r>
    </w:p>
    <w:p w14:paraId="553A6DDD" w14:textId="77777777" w:rsidR="00240D5C" w:rsidRPr="00240D5C" w:rsidRDefault="00240D5C" w:rsidP="00240D5C">
      <w:pPr>
        <w:widowControl w:val="0"/>
        <w:shd w:val="clear" w:color="auto" w:fill="FFFFFF"/>
        <w:spacing w:line="360" w:lineRule="auto"/>
        <w:ind w:firstLine="708"/>
        <w:jc w:val="both"/>
        <w:rPr>
          <w:b/>
          <w:sz w:val="28"/>
          <w:szCs w:val="28"/>
          <w:lang w:val="uk-UA" w:eastAsia="en-US"/>
        </w:rPr>
      </w:pPr>
      <w:r w:rsidRPr="00240D5C">
        <w:rPr>
          <w:b/>
          <w:sz w:val="28"/>
          <w:szCs w:val="28"/>
          <w:lang w:val="uk-UA" w:eastAsia="en-US"/>
        </w:rPr>
        <w:t>Двері</w:t>
      </w:r>
      <w:r w:rsidR="00481885">
        <w:rPr>
          <w:b/>
          <w:sz w:val="28"/>
          <w:szCs w:val="28"/>
          <w:lang w:val="uk-UA" w:eastAsia="en-US"/>
        </w:rPr>
        <w:t>.</w:t>
      </w:r>
    </w:p>
    <w:p w14:paraId="3D959FD0" w14:textId="77777777" w:rsidR="00240D5C" w:rsidRPr="00240D5C" w:rsidRDefault="00240D5C" w:rsidP="00481885">
      <w:pPr>
        <w:widowControl w:val="0"/>
        <w:shd w:val="clear" w:color="auto" w:fill="FFFFFF"/>
        <w:spacing w:line="360" w:lineRule="auto"/>
        <w:ind w:firstLine="709"/>
        <w:jc w:val="both"/>
        <w:rPr>
          <w:sz w:val="28"/>
          <w:szCs w:val="28"/>
          <w:lang w:val="uk-UA" w:eastAsia="en-US"/>
        </w:rPr>
      </w:pPr>
      <w:r w:rsidRPr="00240D5C">
        <w:rPr>
          <w:sz w:val="28"/>
          <w:szCs w:val="28"/>
          <w:lang w:val="uk-UA" w:eastAsia="en-US"/>
        </w:rPr>
        <w:t>Двері двох видів : металопластикові та металеві. Опір теплопередачі металевих дверей:</w:t>
      </w:r>
    </w:p>
    <w:p w14:paraId="3020B0F3" w14:textId="77777777" w:rsidR="00240D5C" w:rsidRPr="00240D5C" w:rsidRDefault="00240D5C" w:rsidP="00240D5C">
      <w:pPr>
        <w:widowControl w:val="0"/>
        <w:shd w:val="clear" w:color="auto" w:fill="FFFFFF"/>
        <w:spacing w:line="360" w:lineRule="auto"/>
        <w:jc w:val="center"/>
        <w:rPr>
          <w:sz w:val="28"/>
          <w:szCs w:val="28"/>
          <w:lang w:val="uk-UA" w:eastAsia="en-US"/>
        </w:rPr>
      </w:pPr>
      <w:r w:rsidRPr="00240D5C">
        <w:rPr>
          <w:noProof/>
          <w:sz w:val="28"/>
          <w:szCs w:val="28"/>
          <w:lang w:val="uk-UA" w:eastAsia="uk-UA"/>
        </w:rPr>
        <w:lastRenderedPageBreak/>
        <w:drawing>
          <wp:inline distT="0" distB="0" distL="0" distR="0" wp14:anchorId="7ABD0B7C" wp14:editId="416E9E37">
            <wp:extent cx="3676650" cy="561975"/>
            <wp:effectExtent l="0" t="0" r="0" b="9525"/>
            <wp:docPr id="383" name="Рисунок 3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676650" cy="561975"/>
                    </a:xfrm>
                    <a:prstGeom prst="rect">
                      <a:avLst/>
                    </a:prstGeom>
                    <a:noFill/>
                    <a:ln>
                      <a:noFill/>
                    </a:ln>
                  </pic:spPr>
                </pic:pic>
              </a:graphicData>
            </a:graphic>
          </wp:inline>
        </w:drawing>
      </w:r>
    </w:p>
    <w:p w14:paraId="71313191" w14:textId="77777777" w:rsidR="00240D5C" w:rsidRPr="00240D5C" w:rsidRDefault="00240D5C" w:rsidP="00240D5C">
      <w:pPr>
        <w:widowControl w:val="0"/>
        <w:shd w:val="clear" w:color="auto" w:fill="FFFFFF"/>
        <w:spacing w:line="360" w:lineRule="auto"/>
        <w:jc w:val="center"/>
        <w:rPr>
          <w:sz w:val="28"/>
          <w:szCs w:val="28"/>
          <w:lang w:val="uk-UA" w:eastAsia="en-US"/>
        </w:rPr>
      </w:pPr>
      <w:r w:rsidRPr="00240D5C">
        <w:rPr>
          <w:noProof/>
          <w:sz w:val="28"/>
          <w:szCs w:val="28"/>
          <w:lang w:val="uk-UA" w:eastAsia="uk-UA"/>
        </w:rPr>
        <w:drawing>
          <wp:inline distT="0" distB="0" distL="0" distR="0" wp14:anchorId="4BB87BB9" wp14:editId="7F6F3694">
            <wp:extent cx="2495550" cy="514350"/>
            <wp:effectExtent l="0" t="0" r="0" b="0"/>
            <wp:docPr id="382" name="Рисунок 3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95550" cy="514350"/>
                    </a:xfrm>
                    <a:prstGeom prst="rect">
                      <a:avLst/>
                    </a:prstGeom>
                    <a:noFill/>
                    <a:ln>
                      <a:noFill/>
                    </a:ln>
                  </pic:spPr>
                </pic:pic>
              </a:graphicData>
            </a:graphic>
          </wp:inline>
        </w:drawing>
      </w:r>
    </w:p>
    <w:p w14:paraId="074778F9"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Опір теплопередачі металопластикових  дверей:</w:t>
      </w:r>
    </w:p>
    <w:p w14:paraId="5BF88E25" w14:textId="77777777" w:rsidR="00240D5C" w:rsidRPr="00240D5C" w:rsidRDefault="00240D5C" w:rsidP="00240D5C">
      <w:pPr>
        <w:widowControl w:val="0"/>
        <w:shd w:val="clear" w:color="auto" w:fill="FFFFFF"/>
        <w:spacing w:line="360" w:lineRule="auto"/>
        <w:ind w:firstLine="708"/>
        <w:jc w:val="center"/>
        <w:rPr>
          <w:color w:val="FFFF00"/>
          <w:sz w:val="28"/>
          <w:szCs w:val="28"/>
          <w:lang w:val="uk-UA" w:eastAsia="en-US"/>
        </w:rPr>
      </w:pPr>
      <w:r w:rsidRPr="00240D5C">
        <w:rPr>
          <w:color w:val="FFFF00"/>
          <w:position w:val="-28"/>
          <w:sz w:val="28"/>
          <w:szCs w:val="28"/>
          <w:lang w:val="uk-UA" w:eastAsia="en-US"/>
        </w:rPr>
        <w:object w:dxaOrig="1939" w:dyaOrig="760" w14:anchorId="688DCBD1">
          <v:shape id="_x0000_i1035" type="#_x0000_t75" style="width:93.5pt;height:34.6pt" o:ole="">
            <v:imagedata r:id="rId48" o:title=""/>
          </v:shape>
          <o:OLEObject Type="Embed" ProgID="Equation.DSMT4" ShapeID="_x0000_i1035" DrawAspect="Content" ObjectID="_1638131742" r:id="rId49"/>
        </w:object>
      </w:r>
    </w:p>
    <w:p w14:paraId="6972094A" w14:textId="77777777" w:rsidR="00240D5C" w:rsidRPr="00240D5C" w:rsidRDefault="00240D5C" w:rsidP="00240D5C">
      <w:pPr>
        <w:widowControl w:val="0"/>
        <w:shd w:val="clear" w:color="auto" w:fill="FFFFFF"/>
        <w:spacing w:line="360" w:lineRule="auto"/>
        <w:ind w:firstLine="708"/>
        <w:jc w:val="center"/>
        <w:rPr>
          <w:sz w:val="28"/>
          <w:szCs w:val="28"/>
          <w:lang w:val="uk-UA" w:eastAsia="en-US"/>
        </w:rPr>
      </w:pPr>
      <w:r w:rsidRPr="00240D5C">
        <w:rPr>
          <w:position w:val="-36"/>
          <w:sz w:val="28"/>
          <w:szCs w:val="28"/>
          <w:lang w:val="uk-UA" w:eastAsia="en-US"/>
        </w:rPr>
        <w:object w:dxaOrig="3460" w:dyaOrig="800" w14:anchorId="22D0FB1A">
          <v:shape id="_x0000_i1036" type="#_x0000_t75" style="width:172.05pt;height:43.95pt" o:ole="">
            <v:imagedata r:id="rId50" o:title=""/>
          </v:shape>
          <o:OLEObject Type="Embed" ProgID="Equation.DSMT4" ShapeID="_x0000_i1036" DrawAspect="Content" ObjectID="_1638131743" r:id="rId51"/>
        </w:object>
      </w:r>
    </w:p>
    <w:p w14:paraId="56DB52A5"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 xml:space="preserve">Для першої температурної зони, значення мінімального термічного опору для зовнішніх дверей становить </w:t>
      </w:r>
      <w:proofErr w:type="spellStart"/>
      <w:r w:rsidRPr="00240D5C">
        <w:rPr>
          <w:sz w:val="28"/>
          <w:szCs w:val="28"/>
          <w:lang w:val="uk-UA" w:eastAsia="en-US"/>
        </w:rPr>
        <w:t>R</w:t>
      </w:r>
      <w:r w:rsidRPr="00240D5C">
        <w:rPr>
          <w:sz w:val="28"/>
          <w:szCs w:val="28"/>
          <w:vertAlign w:val="subscript"/>
          <w:lang w:val="uk-UA" w:eastAsia="en-US"/>
        </w:rPr>
        <w:t>qmin</w:t>
      </w:r>
      <w:proofErr w:type="spellEnd"/>
      <w:r w:rsidRPr="00240D5C">
        <w:rPr>
          <w:sz w:val="28"/>
          <w:szCs w:val="28"/>
          <w:lang w:val="uk-UA" w:eastAsia="en-US"/>
        </w:rPr>
        <w:t>=0,65 м</w:t>
      </w:r>
      <w:r w:rsidRPr="00240D5C">
        <w:rPr>
          <w:sz w:val="28"/>
          <w:szCs w:val="28"/>
          <w:vertAlign w:val="superscript"/>
          <w:lang w:val="uk-UA" w:eastAsia="en-US"/>
        </w:rPr>
        <w:t>2</w:t>
      </w:r>
      <w:r w:rsidRPr="00240D5C">
        <w:rPr>
          <w:sz w:val="28"/>
          <w:szCs w:val="28"/>
          <w:lang w:val="uk-UA" w:eastAsia="en-US"/>
        </w:rPr>
        <w:t>·</w:t>
      </w:r>
      <w:r w:rsidRPr="00240D5C">
        <w:rPr>
          <w:sz w:val="28"/>
          <w:szCs w:val="28"/>
          <w:vertAlign w:val="superscript"/>
          <w:lang w:val="uk-UA" w:eastAsia="en-US"/>
        </w:rPr>
        <w:t>о</w:t>
      </w:r>
      <w:r w:rsidRPr="00240D5C">
        <w:rPr>
          <w:sz w:val="28"/>
          <w:szCs w:val="28"/>
          <w:lang w:val="uk-UA" w:eastAsia="en-US"/>
        </w:rPr>
        <w:t>С/ Вт.</w:t>
      </w:r>
    </w:p>
    <w:p w14:paraId="36FE59F6"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Як бачимо з розрахунків, термічний опір металопластикових дверей відповідає нормативному значення, а металевих - ні .  [</w:t>
      </w:r>
      <w:r w:rsidR="003F47A4">
        <w:rPr>
          <w:sz w:val="28"/>
          <w:szCs w:val="28"/>
          <w:lang w:val="uk-UA" w:eastAsia="en-US"/>
        </w:rPr>
        <w:t>2</w:t>
      </w:r>
      <w:r w:rsidRPr="00240D5C">
        <w:rPr>
          <w:sz w:val="28"/>
          <w:szCs w:val="28"/>
          <w:lang w:val="uk-UA" w:eastAsia="en-US"/>
        </w:rPr>
        <w:t xml:space="preserve"> ].</w:t>
      </w:r>
    </w:p>
    <w:p w14:paraId="56CDF9EC" w14:textId="77777777" w:rsidR="00240D5C" w:rsidRPr="00240D5C" w:rsidRDefault="00240D5C" w:rsidP="00240D5C">
      <w:pPr>
        <w:widowControl w:val="0"/>
        <w:shd w:val="clear" w:color="auto" w:fill="FFFFFF"/>
        <w:spacing w:line="360" w:lineRule="auto"/>
        <w:ind w:firstLine="708"/>
        <w:jc w:val="both"/>
        <w:rPr>
          <w:b/>
          <w:sz w:val="28"/>
          <w:szCs w:val="28"/>
          <w:lang w:val="uk-UA" w:eastAsia="en-US"/>
        </w:rPr>
      </w:pPr>
      <w:r w:rsidRPr="00240D5C">
        <w:rPr>
          <w:b/>
          <w:sz w:val="28"/>
          <w:szCs w:val="28"/>
          <w:lang w:val="uk-UA" w:eastAsia="en-US"/>
        </w:rPr>
        <w:t>Дах</w:t>
      </w:r>
      <w:r w:rsidR="00481885">
        <w:rPr>
          <w:b/>
          <w:sz w:val="28"/>
          <w:szCs w:val="28"/>
          <w:lang w:val="uk-UA" w:eastAsia="en-US"/>
        </w:rPr>
        <w:t>.</w:t>
      </w:r>
    </w:p>
    <w:p w14:paraId="36F9BE7B"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Загальна площа становить 2795,4 м</w:t>
      </w:r>
      <w:r w:rsidRPr="00240D5C">
        <w:rPr>
          <w:sz w:val="28"/>
          <w:szCs w:val="28"/>
          <w:vertAlign w:val="superscript"/>
          <w:lang w:val="uk-UA" w:eastAsia="en-US"/>
        </w:rPr>
        <w:t>2</w:t>
      </w:r>
      <w:r w:rsidRPr="00240D5C">
        <w:rPr>
          <w:sz w:val="28"/>
          <w:szCs w:val="28"/>
          <w:lang w:val="uk-UA" w:eastAsia="en-US"/>
        </w:rPr>
        <w:t xml:space="preserve">. Конструктивно дах виконаний з: </w:t>
      </w:r>
    </w:p>
    <w:p w14:paraId="260D562B"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-залізобетонна  панель δ=0,4 м, λ=2,04 Вт/</w:t>
      </w:r>
      <w:proofErr w:type="spellStart"/>
      <w:r w:rsidRPr="00240D5C">
        <w:rPr>
          <w:sz w:val="28"/>
          <w:szCs w:val="28"/>
          <w:lang w:val="uk-UA" w:eastAsia="en-US"/>
        </w:rPr>
        <w:t>м°С</w:t>
      </w:r>
      <w:proofErr w:type="spellEnd"/>
      <w:r w:rsidRPr="00240D5C">
        <w:rPr>
          <w:sz w:val="28"/>
          <w:szCs w:val="28"/>
          <w:lang w:val="uk-UA" w:eastAsia="en-US"/>
        </w:rPr>
        <w:t>;</w:t>
      </w:r>
    </w:p>
    <w:p w14:paraId="68AF6F28"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-гравій керамзитовий δ= 0,05 м, λ=0,13 Вт/</w:t>
      </w:r>
      <w:proofErr w:type="spellStart"/>
      <w:r w:rsidRPr="00240D5C">
        <w:rPr>
          <w:sz w:val="28"/>
          <w:szCs w:val="28"/>
          <w:lang w:val="uk-UA" w:eastAsia="en-US"/>
        </w:rPr>
        <w:t>м°С</w:t>
      </w:r>
      <w:proofErr w:type="spellEnd"/>
      <w:r w:rsidRPr="00240D5C">
        <w:rPr>
          <w:sz w:val="28"/>
          <w:szCs w:val="28"/>
          <w:lang w:val="uk-UA" w:eastAsia="en-US"/>
        </w:rPr>
        <w:t>;</w:t>
      </w:r>
    </w:p>
    <w:p w14:paraId="2D4852EF"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-цементно-піщана стяжка δ= 0,02 м, λ=0,7 Вт/</w:t>
      </w:r>
      <w:proofErr w:type="spellStart"/>
      <w:r w:rsidRPr="00240D5C">
        <w:rPr>
          <w:sz w:val="28"/>
          <w:szCs w:val="28"/>
          <w:lang w:val="uk-UA" w:eastAsia="en-US"/>
        </w:rPr>
        <w:t>м°С</w:t>
      </w:r>
      <w:proofErr w:type="spellEnd"/>
      <w:r w:rsidRPr="00240D5C">
        <w:rPr>
          <w:sz w:val="28"/>
          <w:szCs w:val="28"/>
          <w:lang w:val="uk-UA" w:eastAsia="en-US"/>
        </w:rPr>
        <w:t xml:space="preserve">; </w:t>
      </w:r>
    </w:p>
    <w:p w14:paraId="4AA268E6"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-шар руберойду δ= 0,015 м, λ=0,17 Вт/</w:t>
      </w:r>
      <w:proofErr w:type="spellStart"/>
      <w:r w:rsidRPr="00240D5C">
        <w:rPr>
          <w:sz w:val="28"/>
          <w:szCs w:val="28"/>
          <w:lang w:val="uk-UA" w:eastAsia="en-US"/>
        </w:rPr>
        <w:t>м°С</w:t>
      </w:r>
      <w:proofErr w:type="spellEnd"/>
      <w:r w:rsidRPr="00240D5C">
        <w:rPr>
          <w:sz w:val="28"/>
          <w:szCs w:val="28"/>
          <w:lang w:val="uk-UA" w:eastAsia="en-US"/>
        </w:rPr>
        <w:t>.</w:t>
      </w:r>
    </w:p>
    <w:p w14:paraId="539F23BC"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Опір теплопередачі та коефіцієнт теплопровідності склоблоків  визначимо за формулами (2.1) та (2.2).</w:t>
      </w:r>
    </w:p>
    <w:p w14:paraId="1B2AB785" w14:textId="77777777" w:rsidR="00240D5C" w:rsidRPr="00240D5C" w:rsidRDefault="00240D5C" w:rsidP="00240D5C">
      <w:pPr>
        <w:widowControl w:val="0"/>
        <w:shd w:val="clear" w:color="auto" w:fill="FFFFFF"/>
        <w:spacing w:line="360" w:lineRule="auto"/>
        <w:jc w:val="center"/>
        <w:rPr>
          <w:sz w:val="28"/>
          <w:szCs w:val="28"/>
          <w:lang w:val="uk-UA" w:eastAsia="en-US"/>
        </w:rPr>
      </w:pPr>
      <w:r w:rsidRPr="00240D5C">
        <w:rPr>
          <w:noProof/>
          <w:sz w:val="28"/>
          <w:szCs w:val="28"/>
          <w:lang w:val="uk-UA" w:eastAsia="uk-UA"/>
        </w:rPr>
        <w:drawing>
          <wp:inline distT="0" distB="0" distL="0" distR="0" wp14:anchorId="463DD6AF" wp14:editId="4D61C0EE">
            <wp:extent cx="4591050" cy="514350"/>
            <wp:effectExtent l="0" t="0" r="0" b="0"/>
            <wp:docPr id="381" name="Рисунок 3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591050" cy="514350"/>
                    </a:xfrm>
                    <a:prstGeom prst="rect">
                      <a:avLst/>
                    </a:prstGeom>
                    <a:noFill/>
                    <a:ln>
                      <a:noFill/>
                    </a:ln>
                  </pic:spPr>
                </pic:pic>
              </a:graphicData>
            </a:graphic>
          </wp:inline>
        </w:drawing>
      </w:r>
    </w:p>
    <w:p w14:paraId="50CF2316" w14:textId="77777777" w:rsidR="00240D5C" w:rsidRPr="00240D5C" w:rsidRDefault="00240D5C" w:rsidP="00240D5C">
      <w:pPr>
        <w:widowControl w:val="0"/>
        <w:shd w:val="clear" w:color="auto" w:fill="FFFFFF"/>
        <w:spacing w:line="360" w:lineRule="auto"/>
        <w:jc w:val="center"/>
        <w:rPr>
          <w:sz w:val="28"/>
          <w:szCs w:val="28"/>
          <w:lang w:val="uk-UA" w:eastAsia="en-US"/>
        </w:rPr>
      </w:pPr>
      <w:r w:rsidRPr="00240D5C">
        <w:rPr>
          <w:noProof/>
          <w:sz w:val="28"/>
          <w:szCs w:val="28"/>
          <w:lang w:val="uk-UA" w:eastAsia="uk-UA"/>
        </w:rPr>
        <w:drawing>
          <wp:inline distT="0" distB="0" distL="0" distR="0" wp14:anchorId="3A333DA2" wp14:editId="5AD03B27">
            <wp:extent cx="3143250" cy="514350"/>
            <wp:effectExtent l="0" t="0" r="0" b="0"/>
            <wp:docPr id="380" name="Рисунок 3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143250" cy="514350"/>
                    </a:xfrm>
                    <a:prstGeom prst="rect">
                      <a:avLst/>
                    </a:prstGeom>
                    <a:noFill/>
                    <a:ln>
                      <a:noFill/>
                    </a:ln>
                  </pic:spPr>
                </pic:pic>
              </a:graphicData>
            </a:graphic>
          </wp:inline>
        </w:drawing>
      </w:r>
    </w:p>
    <w:p w14:paraId="3581DE8E"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 xml:space="preserve">Для першої температурної зони мінімальне значення опору теплопередачі </w:t>
      </w:r>
      <w:proofErr w:type="spellStart"/>
      <w:r w:rsidRPr="00240D5C">
        <w:rPr>
          <w:sz w:val="28"/>
          <w:szCs w:val="28"/>
          <w:lang w:val="uk-UA" w:eastAsia="en-US"/>
        </w:rPr>
        <w:t>R</w:t>
      </w:r>
      <w:r w:rsidRPr="00240D5C">
        <w:rPr>
          <w:sz w:val="28"/>
          <w:szCs w:val="28"/>
          <w:vertAlign w:val="subscript"/>
          <w:lang w:val="uk-UA" w:eastAsia="en-US"/>
        </w:rPr>
        <w:t>qmin</w:t>
      </w:r>
      <w:proofErr w:type="spellEnd"/>
      <w:r w:rsidRPr="00240D5C">
        <w:rPr>
          <w:sz w:val="28"/>
          <w:szCs w:val="28"/>
          <w:lang w:val="uk-UA" w:eastAsia="en-US"/>
        </w:rPr>
        <w:t xml:space="preserve"> = 3,75 м</w:t>
      </w:r>
      <w:r w:rsidRPr="00240D5C">
        <w:rPr>
          <w:sz w:val="28"/>
          <w:szCs w:val="28"/>
          <w:vertAlign w:val="superscript"/>
          <w:lang w:val="uk-UA" w:eastAsia="en-US"/>
        </w:rPr>
        <w:t>2 °</w:t>
      </w:r>
      <w:r w:rsidRPr="00240D5C">
        <w:rPr>
          <w:sz w:val="28"/>
          <w:szCs w:val="28"/>
          <w:lang w:val="uk-UA" w:eastAsia="en-US"/>
        </w:rPr>
        <w:t xml:space="preserve">С/Вт. Порівнюючи зі значенням  </w:t>
      </w:r>
      <w:proofErr w:type="spellStart"/>
      <w:r w:rsidRPr="00240D5C">
        <w:rPr>
          <w:sz w:val="28"/>
          <w:szCs w:val="28"/>
          <w:lang w:val="uk-UA" w:eastAsia="en-US"/>
        </w:rPr>
        <w:t>R</w:t>
      </w:r>
      <w:r w:rsidRPr="00240D5C">
        <w:rPr>
          <w:sz w:val="28"/>
          <w:szCs w:val="28"/>
          <w:vertAlign w:val="subscript"/>
          <w:lang w:val="uk-UA" w:eastAsia="en-US"/>
        </w:rPr>
        <w:t>дах</w:t>
      </w:r>
      <w:proofErr w:type="spellEnd"/>
      <w:r w:rsidRPr="00240D5C">
        <w:rPr>
          <w:sz w:val="28"/>
          <w:szCs w:val="28"/>
          <w:lang w:val="uk-UA" w:eastAsia="en-US"/>
        </w:rPr>
        <w:t xml:space="preserve"> з </w:t>
      </w:r>
      <w:proofErr w:type="spellStart"/>
      <w:r w:rsidRPr="00240D5C">
        <w:rPr>
          <w:sz w:val="28"/>
          <w:szCs w:val="28"/>
          <w:lang w:val="uk-UA" w:eastAsia="en-US"/>
        </w:rPr>
        <w:t>R</w:t>
      </w:r>
      <w:r w:rsidRPr="00240D5C">
        <w:rPr>
          <w:sz w:val="28"/>
          <w:szCs w:val="28"/>
          <w:vertAlign w:val="subscript"/>
          <w:lang w:val="uk-UA" w:eastAsia="en-US"/>
        </w:rPr>
        <w:t>qmin</w:t>
      </w:r>
      <w:proofErr w:type="spellEnd"/>
      <w:r w:rsidRPr="00240D5C">
        <w:rPr>
          <w:sz w:val="28"/>
          <w:szCs w:val="28"/>
          <w:lang w:val="uk-UA" w:eastAsia="en-US"/>
        </w:rPr>
        <w:t xml:space="preserve"> то розрахункове значення не відповідає нормативному значенню</w:t>
      </w:r>
      <w:r w:rsidR="00B6520D">
        <w:rPr>
          <w:sz w:val="28"/>
          <w:szCs w:val="28"/>
          <w:lang w:val="uk-UA" w:eastAsia="en-US"/>
        </w:rPr>
        <w:t xml:space="preserve"> </w:t>
      </w:r>
      <w:r w:rsidRPr="00240D5C">
        <w:rPr>
          <w:sz w:val="28"/>
          <w:szCs w:val="28"/>
          <w:lang w:val="uk-UA" w:eastAsia="en-US"/>
        </w:rPr>
        <w:t>[</w:t>
      </w:r>
      <w:r w:rsidR="003F47A4">
        <w:rPr>
          <w:sz w:val="28"/>
          <w:szCs w:val="28"/>
          <w:lang w:val="uk-UA" w:eastAsia="en-US"/>
        </w:rPr>
        <w:t>2</w:t>
      </w:r>
      <w:r w:rsidRPr="00240D5C">
        <w:rPr>
          <w:sz w:val="28"/>
          <w:szCs w:val="28"/>
          <w:lang w:val="uk-UA" w:eastAsia="en-US"/>
        </w:rPr>
        <w:t xml:space="preserve"> ].</w:t>
      </w:r>
    </w:p>
    <w:p w14:paraId="5243C613" w14:textId="77777777" w:rsidR="00240D5C" w:rsidRDefault="00240D5C" w:rsidP="00240D5C">
      <w:pPr>
        <w:widowControl w:val="0"/>
        <w:shd w:val="clear" w:color="auto" w:fill="FFFFFF"/>
        <w:spacing w:line="360" w:lineRule="auto"/>
        <w:ind w:firstLine="708"/>
        <w:jc w:val="both"/>
        <w:rPr>
          <w:b/>
          <w:sz w:val="28"/>
          <w:szCs w:val="28"/>
          <w:lang w:val="uk-UA" w:eastAsia="en-US"/>
        </w:rPr>
      </w:pPr>
    </w:p>
    <w:p w14:paraId="0D12B49A" w14:textId="77777777" w:rsidR="00240D5C" w:rsidRPr="00240D5C" w:rsidRDefault="00240D5C" w:rsidP="00240D5C">
      <w:pPr>
        <w:widowControl w:val="0"/>
        <w:shd w:val="clear" w:color="auto" w:fill="FFFFFF"/>
        <w:spacing w:line="360" w:lineRule="auto"/>
        <w:ind w:firstLine="708"/>
        <w:jc w:val="both"/>
        <w:rPr>
          <w:b/>
          <w:sz w:val="28"/>
          <w:szCs w:val="28"/>
          <w:lang w:val="uk-UA" w:eastAsia="en-US"/>
        </w:rPr>
      </w:pPr>
      <w:r w:rsidRPr="00481885">
        <w:rPr>
          <w:b/>
          <w:sz w:val="28"/>
          <w:szCs w:val="28"/>
          <w:lang w:val="uk-UA" w:eastAsia="en-US"/>
        </w:rPr>
        <w:lastRenderedPageBreak/>
        <w:t>Підлога</w:t>
      </w:r>
      <w:r w:rsidR="00481885" w:rsidRPr="00481885">
        <w:rPr>
          <w:b/>
          <w:sz w:val="28"/>
          <w:szCs w:val="28"/>
          <w:lang w:val="uk-UA" w:eastAsia="en-US"/>
        </w:rPr>
        <w:t>.</w:t>
      </w:r>
    </w:p>
    <w:p w14:paraId="21A7286D"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Загальна площа становить 2803,3 м</w:t>
      </w:r>
      <w:r w:rsidRPr="00240D5C">
        <w:rPr>
          <w:sz w:val="28"/>
          <w:szCs w:val="28"/>
          <w:vertAlign w:val="superscript"/>
          <w:lang w:val="uk-UA" w:eastAsia="en-US"/>
        </w:rPr>
        <w:t>2</w:t>
      </w:r>
      <w:r w:rsidRPr="00240D5C">
        <w:rPr>
          <w:sz w:val="28"/>
          <w:szCs w:val="28"/>
          <w:lang w:val="uk-UA" w:eastAsia="en-US"/>
        </w:rPr>
        <w:t xml:space="preserve">. Підлога  виконана з: </w:t>
      </w:r>
    </w:p>
    <w:p w14:paraId="24C6A515"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 залізобетонна панель δ= 250 мм; λ=2,04 Вт/м;</w:t>
      </w:r>
    </w:p>
    <w:p w14:paraId="73B7D50B"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 розчин цементно - піщаний δ = 20 мм; λ=0,81 Вт/м;</w:t>
      </w:r>
    </w:p>
    <w:p w14:paraId="6E74EC99"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 чистова стяжка δ = 25 мм; λ=0,7 Вт/м</w:t>
      </w:r>
    </w:p>
    <w:p w14:paraId="16A58F1D" w14:textId="77777777" w:rsidR="00240D5C" w:rsidRPr="00240D5C" w:rsidRDefault="00240D5C" w:rsidP="00240D5C">
      <w:pPr>
        <w:widowControl w:val="0"/>
        <w:shd w:val="clear" w:color="auto" w:fill="FFFFFF"/>
        <w:spacing w:line="360" w:lineRule="auto"/>
        <w:jc w:val="both"/>
        <w:rPr>
          <w:sz w:val="28"/>
          <w:szCs w:val="28"/>
          <w:lang w:val="uk-UA" w:eastAsia="en-US"/>
        </w:rPr>
      </w:pPr>
      <w:r w:rsidRPr="00240D5C">
        <w:rPr>
          <w:sz w:val="28"/>
          <w:szCs w:val="28"/>
          <w:lang w:val="uk-UA" w:eastAsia="en-US"/>
        </w:rPr>
        <w:t>- лінолеум δ= 5 мм λ=0,33 Вт/м.</w:t>
      </w:r>
    </w:p>
    <w:p w14:paraId="687003CE"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Опір теплопередачі та коефіцієнт теплопровідності визначимо за формулами (2.1) та (2.2).</w:t>
      </w:r>
    </w:p>
    <w:p w14:paraId="2C4EDF7D" w14:textId="77777777" w:rsidR="00240D5C" w:rsidRPr="00240D5C" w:rsidRDefault="00240D5C" w:rsidP="00240D5C">
      <w:pPr>
        <w:widowControl w:val="0"/>
        <w:shd w:val="clear" w:color="auto" w:fill="FFFFFF"/>
        <w:spacing w:line="360" w:lineRule="auto"/>
        <w:jc w:val="center"/>
        <w:rPr>
          <w:sz w:val="28"/>
          <w:szCs w:val="28"/>
          <w:lang w:val="uk-UA" w:eastAsia="en-US"/>
        </w:rPr>
      </w:pPr>
      <w:r w:rsidRPr="00240D5C">
        <w:rPr>
          <w:noProof/>
          <w:sz w:val="28"/>
          <w:szCs w:val="28"/>
          <w:lang w:val="uk-UA" w:eastAsia="uk-UA"/>
        </w:rPr>
        <w:drawing>
          <wp:inline distT="0" distB="0" distL="0" distR="0" wp14:anchorId="017A3611" wp14:editId="4878D70F">
            <wp:extent cx="3914775" cy="542925"/>
            <wp:effectExtent l="0" t="0" r="9525" b="9525"/>
            <wp:docPr id="379" name="Рисунок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914775" cy="542925"/>
                    </a:xfrm>
                    <a:prstGeom prst="rect">
                      <a:avLst/>
                    </a:prstGeom>
                    <a:noFill/>
                    <a:ln>
                      <a:noFill/>
                    </a:ln>
                  </pic:spPr>
                </pic:pic>
              </a:graphicData>
            </a:graphic>
          </wp:inline>
        </w:drawing>
      </w:r>
    </w:p>
    <w:p w14:paraId="68E0763B" w14:textId="77777777" w:rsidR="00240D5C" w:rsidRPr="00240D5C" w:rsidRDefault="00240D5C" w:rsidP="00240D5C">
      <w:pPr>
        <w:widowControl w:val="0"/>
        <w:shd w:val="clear" w:color="auto" w:fill="FFFFFF"/>
        <w:spacing w:line="360" w:lineRule="auto"/>
        <w:jc w:val="center"/>
        <w:rPr>
          <w:sz w:val="28"/>
          <w:szCs w:val="28"/>
          <w:lang w:val="uk-UA" w:eastAsia="en-US"/>
        </w:rPr>
      </w:pPr>
      <w:r w:rsidRPr="00240D5C">
        <w:rPr>
          <w:noProof/>
          <w:sz w:val="28"/>
          <w:szCs w:val="28"/>
          <w:lang w:val="uk-UA" w:eastAsia="uk-UA"/>
        </w:rPr>
        <w:drawing>
          <wp:inline distT="0" distB="0" distL="0" distR="0" wp14:anchorId="5EDF2CB8" wp14:editId="32C38515">
            <wp:extent cx="3000375" cy="561975"/>
            <wp:effectExtent l="0" t="0" r="0" b="9525"/>
            <wp:docPr id="378" name="Рисунок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000375" cy="561975"/>
                    </a:xfrm>
                    <a:prstGeom prst="rect">
                      <a:avLst/>
                    </a:prstGeom>
                    <a:noFill/>
                    <a:ln>
                      <a:noFill/>
                    </a:ln>
                  </pic:spPr>
                </pic:pic>
              </a:graphicData>
            </a:graphic>
          </wp:inline>
        </w:drawing>
      </w:r>
    </w:p>
    <w:p w14:paraId="06249BA4" w14:textId="77777777" w:rsidR="00240D5C" w:rsidRPr="00240D5C"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 xml:space="preserve">Для першої температурної зони мінімальне значення опору теплопередачі </w:t>
      </w:r>
      <w:proofErr w:type="spellStart"/>
      <w:r w:rsidRPr="00240D5C">
        <w:rPr>
          <w:sz w:val="28"/>
          <w:szCs w:val="28"/>
          <w:lang w:val="uk-UA" w:eastAsia="en-US"/>
        </w:rPr>
        <w:t>R</w:t>
      </w:r>
      <w:r w:rsidRPr="00240D5C">
        <w:rPr>
          <w:sz w:val="28"/>
          <w:szCs w:val="28"/>
          <w:vertAlign w:val="subscript"/>
          <w:lang w:val="uk-UA" w:eastAsia="en-US"/>
        </w:rPr>
        <w:t>qmin</w:t>
      </w:r>
      <w:proofErr w:type="spellEnd"/>
      <w:r w:rsidRPr="00240D5C">
        <w:rPr>
          <w:sz w:val="28"/>
          <w:szCs w:val="28"/>
          <w:lang w:val="uk-UA" w:eastAsia="en-US"/>
        </w:rPr>
        <w:t xml:space="preserve"> = 3,75 м</w:t>
      </w:r>
      <w:r w:rsidRPr="00240D5C">
        <w:rPr>
          <w:sz w:val="28"/>
          <w:szCs w:val="28"/>
          <w:vertAlign w:val="superscript"/>
          <w:lang w:val="uk-UA" w:eastAsia="en-US"/>
        </w:rPr>
        <w:t>2 °</w:t>
      </w:r>
      <w:r w:rsidRPr="00240D5C">
        <w:rPr>
          <w:sz w:val="28"/>
          <w:szCs w:val="28"/>
          <w:lang w:val="uk-UA" w:eastAsia="en-US"/>
        </w:rPr>
        <w:t>С/Вт. На жаль, розрахункове значення теж не відповідає нормативному. [</w:t>
      </w:r>
      <w:r w:rsidR="003F47A4">
        <w:rPr>
          <w:sz w:val="28"/>
          <w:szCs w:val="28"/>
          <w:lang w:val="uk-UA" w:eastAsia="en-US"/>
        </w:rPr>
        <w:t>2</w:t>
      </w:r>
      <w:r w:rsidRPr="00240D5C">
        <w:rPr>
          <w:sz w:val="28"/>
          <w:szCs w:val="28"/>
          <w:lang w:val="uk-UA" w:eastAsia="en-US"/>
        </w:rPr>
        <w:t xml:space="preserve"> ].</w:t>
      </w:r>
    </w:p>
    <w:p w14:paraId="45738CC3" w14:textId="77777777" w:rsidR="00B6520D" w:rsidRDefault="00240D5C" w:rsidP="00240D5C">
      <w:pPr>
        <w:widowControl w:val="0"/>
        <w:shd w:val="clear" w:color="auto" w:fill="FFFFFF"/>
        <w:spacing w:line="360" w:lineRule="auto"/>
        <w:ind w:firstLine="708"/>
        <w:jc w:val="both"/>
        <w:rPr>
          <w:sz w:val="28"/>
          <w:szCs w:val="28"/>
          <w:lang w:val="uk-UA" w:eastAsia="en-US"/>
        </w:rPr>
      </w:pPr>
      <w:r w:rsidRPr="00240D5C">
        <w:rPr>
          <w:sz w:val="28"/>
          <w:szCs w:val="28"/>
          <w:lang w:val="uk-UA" w:eastAsia="en-US"/>
        </w:rPr>
        <w:t xml:space="preserve">Підсумуємо усі отримані результати та порівняємо з нормативними в </w:t>
      </w:r>
    </w:p>
    <w:p w14:paraId="7CEBF8CA" w14:textId="77777777" w:rsidR="00A23A44" w:rsidRDefault="00240D5C" w:rsidP="00A23A44">
      <w:pPr>
        <w:widowControl w:val="0"/>
        <w:shd w:val="clear" w:color="auto" w:fill="FFFFFF"/>
        <w:spacing w:line="360" w:lineRule="auto"/>
        <w:jc w:val="both"/>
        <w:rPr>
          <w:sz w:val="28"/>
          <w:szCs w:val="28"/>
          <w:lang w:val="uk-UA" w:eastAsia="en-US"/>
        </w:rPr>
      </w:pPr>
      <w:r w:rsidRPr="00240D5C">
        <w:rPr>
          <w:sz w:val="28"/>
          <w:szCs w:val="28"/>
          <w:lang w:val="uk-UA" w:eastAsia="en-US"/>
        </w:rPr>
        <w:t>табл</w:t>
      </w:r>
      <w:r w:rsidR="00B6520D">
        <w:rPr>
          <w:sz w:val="28"/>
          <w:szCs w:val="28"/>
          <w:lang w:val="uk-UA" w:eastAsia="en-US"/>
        </w:rPr>
        <w:t>.</w:t>
      </w:r>
      <w:r w:rsidRPr="00240D5C">
        <w:rPr>
          <w:sz w:val="28"/>
          <w:szCs w:val="28"/>
          <w:lang w:val="uk-UA" w:eastAsia="en-US"/>
        </w:rPr>
        <w:t xml:space="preserve"> 2.3</w:t>
      </w:r>
      <w:r w:rsidR="00A23A44">
        <w:rPr>
          <w:sz w:val="28"/>
          <w:szCs w:val="28"/>
          <w:lang w:val="uk-UA" w:eastAsia="en-US"/>
        </w:rPr>
        <w:t>.</w:t>
      </w:r>
    </w:p>
    <w:p w14:paraId="03B4696E" w14:textId="77777777" w:rsidR="00A23A44" w:rsidRDefault="00A23A44" w:rsidP="00A23A44">
      <w:pPr>
        <w:widowControl w:val="0"/>
        <w:shd w:val="clear" w:color="auto" w:fill="FFFFFF"/>
        <w:spacing w:line="360" w:lineRule="auto"/>
        <w:jc w:val="both"/>
        <w:rPr>
          <w:sz w:val="28"/>
          <w:szCs w:val="28"/>
          <w:lang w:val="uk-UA" w:eastAsia="en-US"/>
        </w:rPr>
      </w:pPr>
    </w:p>
    <w:p w14:paraId="3B3D40CE" w14:textId="77777777" w:rsidR="00240D5C" w:rsidRPr="000E194A" w:rsidRDefault="00240D5C" w:rsidP="00A23A44">
      <w:pPr>
        <w:widowControl w:val="0"/>
        <w:shd w:val="clear" w:color="auto" w:fill="FFFFFF"/>
        <w:spacing w:line="360" w:lineRule="auto"/>
        <w:ind w:firstLine="709"/>
        <w:jc w:val="both"/>
        <w:rPr>
          <w:sz w:val="28"/>
          <w:szCs w:val="28"/>
          <w:lang w:eastAsia="en-US"/>
        </w:rPr>
      </w:pPr>
      <w:r w:rsidRPr="00240D5C">
        <w:rPr>
          <w:sz w:val="28"/>
          <w:szCs w:val="28"/>
          <w:lang w:val="uk-UA" w:eastAsia="en-US"/>
        </w:rPr>
        <w:t>Таблиця 2.3 – Отримані розрахункові та нормативні значення термічного опору</w:t>
      </w:r>
    </w:p>
    <w:tbl>
      <w:tblPr>
        <w:tblpPr w:leftFromText="180" w:rightFromText="180" w:vertAnchor="text" w:tblpXSpec="center" w:tblpY="1"/>
        <w:tblOverlap w:val="never"/>
        <w:tblW w:w="6360" w:type="dxa"/>
        <w:tblLayout w:type="fixed"/>
        <w:tblLook w:val="04A0" w:firstRow="1" w:lastRow="0" w:firstColumn="1" w:lastColumn="0" w:noHBand="0" w:noVBand="1"/>
      </w:tblPr>
      <w:tblGrid>
        <w:gridCol w:w="2274"/>
        <w:gridCol w:w="1108"/>
        <w:gridCol w:w="1000"/>
        <w:gridCol w:w="1978"/>
      </w:tblGrid>
      <w:tr w:rsidR="00240D5C" w:rsidRPr="00240D5C" w14:paraId="7AA2A6F1" w14:textId="77777777" w:rsidTr="00B6520D">
        <w:trPr>
          <w:trHeight w:val="708"/>
        </w:trPr>
        <w:tc>
          <w:tcPr>
            <w:tcW w:w="2274" w:type="dxa"/>
            <w:tcBorders>
              <w:top w:val="single" w:sz="8" w:space="0" w:color="auto"/>
              <w:left w:val="single" w:sz="8" w:space="0" w:color="auto"/>
              <w:bottom w:val="nil"/>
              <w:right w:val="single" w:sz="8" w:space="0" w:color="auto"/>
            </w:tcBorders>
            <w:shd w:val="clear" w:color="auto" w:fill="auto"/>
            <w:vAlign w:val="center"/>
            <w:hideMark/>
          </w:tcPr>
          <w:p w14:paraId="37EC003E" w14:textId="77777777" w:rsidR="00240D5C" w:rsidRPr="00240D5C" w:rsidRDefault="00240D5C" w:rsidP="00A23A44">
            <w:pPr>
              <w:widowControl w:val="0"/>
              <w:shd w:val="clear" w:color="auto" w:fill="FFFFFF"/>
              <w:jc w:val="both"/>
              <w:rPr>
                <w:sz w:val="28"/>
                <w:szCs w:val="28"/>
                <w:lang w:val="uk-UA" w:eastAsia="en-US"/>
              </w:rPr>
            </w:pPr>
            <w:r w:rsidRPr="00240D5C">
              <w:rPr>
                <w:sz w:val="28"/>
                <w:szCs w:val="28"/>
                <w:lang w:val="uk-UA" w:eastAsia="en-US"/>
              </w:rPr>
              <w:t>Вид конструкції</w:t>
            </w:r>
          </w:p>
        </w:tc>
        <w:tc>
          <w:tcPr>
            <w:tcW w:w="1108" w:type="dxa"/>
            <w:tcBorders>
              <w:top w:val="single" w:sz="8" w:space="0" w:color="auto"/>
              <w:left w:val="nil"/>
              <w:bottom w:val="nil"/>
              <w:right w:val="single" w:sz="8" w:space="0" w:color="auto"/>
            </w:tcBorders>
            <w:shd w:val="clear" w:color="auto" w:fill="auto"/>
            <w:vAlign w:val="center"/>
          </w:tcPr>
          <w:p w14:paraId="73D22974" w14:textId="77777777" w:rsidR="00240D5C" w:rsidRPr="00240D5C" w:rsidRDefault="00240D5C" w:rsidP="00A23A44">
            <w:pPr>
              <w:widowControl w:val="0"/>
              <w:shd w:val="clear" w:color="auto" w:fill="FFFFFF"/>
              <w:jc w:val="both"/>
              <w:rPr>
                <w:sz w:val="28"/>
                <w:szCs w:val="28"/>
                <w:lang w:val="en-US" w:eastAsia="en-US"/>
              </w:rPr>
            </w:pPr>
            <w:proofErr w:type="spellStart"/>
            <w:r w:rsidRPr="00240D5C">
              <w:rPr>
                <w:sz w:val="28"/>
                <w:szCs w:val="28"/>
                <w:lang w:val="uk-UA" w:eastAsia="en-US"/>
              </w:rPr>
              <w:t>R</w:t>
            </w:r>
            <w:r w:rsidRPr="00240D5C">
              <w:rPr>
                <w:sz w:val="28"/>
                <w:szCs w:val="28"/>
                <w:vertAlign w:val="subscript"/>
                <w:lang w:val="uk-UA" w:eastAsia="en-US"/>
              </w:rPr>
              <w:t>розрах</w:t>
            </w:r>
            <w:proofErr w:type="spellEnd"/>
          </w:p>
        </w:tc>
        <w:tc>
          <w:tcPr>
            <w:tcW w:w="1000" w:type="dxa"/>
            <w:tcBorders>
              <w:top w:val="single" w:sz="8" w:space="0" w:color="auto"/>
              <w:left w:val="nil"/>
              <w:bottom w:val="nil"/>
              <w:right w:val="single" w:sz="8" w:space="0" w:color="auto"/>
            </w:tcBorders>
            <w:shd w:val="clear" w:color="auto" w:fill="auto"/>
            <w:vAlign w:val="center"/>
          </w:tcPr>
          <w:p w14:paraId="608D4CA9" w14:textId="77777777" w:rsidR="00240D5C" w:rsidRPr="00240D5C" w:rsidRDefault="00240D5C" w:rsidP="00A23A44">
            <w:pPr>
              <w:widowControl w:val="0"/>
              <w:shd w:val="clear" w:color="auto" w:fill="FFFFFF"/>
              <w:jc w:val="both"/>
              <w:rPr>
                <w:sz w:val="28"/>
                <w:szCs w:val="28"/>
                <w:lang w:val="uk-UA" w:eastAsia="en-US"/>
              </w:rPr>
            </w:pPr>
            <w:proofErr w:type="spellStart"/>
            <w:r w:rsidRPr="00240D5C">
              <w:rPr>
                <w:sz w:val="28"/>
                <w:szCs w:val="28"/>
                <w:lang w:val="uk-UA" w:eastAsia="en-US"/>
              </w:rPr>
              <w:t>R</w:t>
            </w:r>
            <w:r w:rsidRPr="00240D5C">
              <w:rPr>
                <w:sz w:val="28"/>
                <w:szCs w:val="28"/>
                <w:vertAlign w:val="subscript"/>
                <w:lang w:val="uk-UA" w:eastAsia="en-US"/>
              </w:rPr>
              <w:t>норм</w:t>
            </w:r>
            <w:proofErr w:type="spellEnd"/>
          </w:p>
        </w:tc>
        <w:tc>
          <w:tcPr>
            <w:tcW w:w="1978" w:type="dxa"/>
            <w:tcBorders>
              <w:top w:val="single" w:sz="8" w:space="0" w:color="auto"/>
              <w:left w:val="nil"/>
              <w:bottom w:val="nil"/>
              <w:right w:val="single" w:sz="8" w:space="0" w:color="auto"/>
            </w:tcBorders>
            <w:shd w:val="clear" w:color="auto" w:fill="auto"/>
            <w:vAlign w:val="center"/>
          </w:tcPr>
          <w:p w14:paraId="27C2E39C" w14:textId="77777777" w:rsidR="00240D5C" w:rsidRPr="00240D5C" w:rsidRDefault="00240D5C" w:rsidP="00A23A44">
            <w:pPr>
              <w:widowControl w:val="0"/>
              <w:shd w:val="clear" w:color="auto" w:fill="FFFFFF"/>
              <w:jc w:val="both"/>
              <w:rPr>
                <w:sz w:val="28"/>
                <w:szCs w:val="28"/>
                <w:lang w:val="uk-UA" w:eastAsia="en-US"/>
              </w:rPr>
            </w:pPr>
            <w:r w:rsidRPr="00240D5C">
              <w:rPr>
                <w:sz w:val="28"/>
                <w:szCs w:val="28"/>
                <w:lang w:val="uk-UA" w:eastAsia="en-US"/>
              </w:rPr>
              <w:t>порівняння</w:t>
            </w:r>
          </w:p>
        </w:tc>
      </w:tr>
      <w:tr w:rsidR="00240D5C" w:rsidRPr="00240D5C" w14:paraId="2F35AF80" w14:textId="77777777" w:rsidTr="00B6520D">
        <w:trPr>
          <w:trHeight w:val="585"/>
        </w:trPr>
        <w:tc>
          <w:tcPr>
            <w:tcW w:w="227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CEB727F" w14:textId="77777777" w:rsidR="00240D5C" w:rsidRPr="00240D5C" w:rsidRDefault="00240D5C" w:rsidP="00A23A44">
            <w:pPr>
              <w:widowControl w:val="0"/>
              <w:shd w:val="clear" w:color="auto" w:fill="FFFFFF"/>
              <w:jc w:val="both"/>
              <w:rPr>
                <w:sz w:val="28"/>
                <w:szCs w:val="28"/>
                <w:lang w:val="uk-UA" w:eastAsia="en-US"/>
              </w:rPr>
            </w:pPr>
          </w:p>
          <w:p w14:paraId="7F945138" w14:textId="77777777" w:rsidR="00240D5C" w:rsidRPr="00240D5C" w:rsidRDefault="00240D5C" w:rsidP="00A23A44">
            <w:pPr>
              <w:widowControl w:val="0"/>
              <w:shd w:val="clear" w:color="auto" w:fill="FFFFFF"/>
              <w:jc w:val="both"/>
              <w:rPr>
                <w:sz w:val="28"/>
                <w:szCs w:val="28"/>
                <w:lang w:val="uk-UA" w:eastAsia="en-US"/>
              </w:rPr>
            </w:pPr>
            <w:r w:rsidRPr="00240D5C">
              <w:rPr>
                <w:sz w:val="28"/>
                <w:szCs w:val="28"/>
                <w:lang w:val="uk-UA" w:eastAsia="en-US"/>
              </w:rPr>
              <w:t>Стіни</w:t>
            </w:r>
          </w:p>
        </w:tc>
        <w:tc>
          <w:tcPr>
            <w:tcW w:w="1108" w:type="dxa"/>
            <w:tcBorders>
              <w:top w:val="single" w:sz="8" w:space="0" w:color="auto"/>
              <w:left w:val="nil"/>
              <w:bottom w:val="single" w:sz="8" w:space="0" w:color="auto"/>
              <w:right w:val="single" w:sz="8" w:space="0" w:color="auto"/>
            </w:tcBorders>
            <w:shd w:val="clear" w:color="auto" w:fill="auto"/>
            <w:vAlign w:val="center"/>
          </w:tcPr>
          <w:p w14:paraId="77FCBE70" w14:textId="77777777" w:rsidR="00240D5C" w:rsidRPr="00240D5C" w:rsidRDefault="00240D5C" w:rsidP="00A23A44">
            <w:pPr>
              <w:widowControl w:val="0"/>
              <w:shd w:val="clear" w:color="auto" w:fill="FFFFFF"/>
              <w:jc w:val="center"/>
              <w:rPr>
                <w:sz w:val="28"/>
                <w:szCs w:val="28"/>
                <w:lang w:val="uk-UA" w:eastAsia="en-US"/>
              </w:rPr>
            </w:pPr>
            <w:r w:rsidRPr="00240D5C">
              <w:rPr>
                <w:sz w:val="28"/>
                <w:szCs w:val="28"/>
                <w:lang w:val="uk-UA" w:eastAsia="en-US"/>
              </w:rPr>
              <w:t>0,965</w:t>
            </w:r>
          </w:p>
        </w:tc>
        <w:tc>
          <w:tcPr>
            <w:tcW w:w="1000" w:type="dxa"/>
            <w:tcBorders>
              <w:top w:val="single" w:sz="8" w:space="0" w:color="auto"/>
              <w:left w:val="nil"/>
              <w:bottom w:val="single" w:sz="8" w:space="0" w:color="auto"/>
              <w:right w:val="single" w:sz="8" w:space="0" w:color="auto"/>
            </w:tcBorders>
            <w:shd w:val="clear" w:color="auto" w:fill="auto"/>
            <w:vAlign w:val="center"/>
          </w:tcPr>
          <w:p w14:paraId="3622BA83" w14:textId="77777777" w:rsidR="00240D5C" w:rsidRPr="00240D5C" w:rsidRDefault="00240D5C" w:rsidP="00A23A44">
            <w:pPr>
              <w:widowControl w:val="0"/>
              <w:shd w:val="clear" w:color="auto" w:fill="FFFFFF"/>
              <w:jc w:val="center"/>
              <w:rPr>
                <w:sz w:val="28"/>
                <w:szCs w:val="28"/>
                <w:lang w:val="uk-UA" w:eastAsia="en-US"/>
              </w:rPr>
            </w:pPr>
            <w:r w:rsidRPr="00240D5C">
              <w:rPr>
                <w:sz w:val="28"/>
                <w:szCs w:val="28"/>
                <w:lang w:val="uk-UA" w:eastAsia="en-US"/>
              </w:rPr>
              <w:t>3,3</w:t>
            </w:r>
          </w:p>
        </w:tc>
        <w:tc>
          <w:tcPr>
            <w:tcW w:w="1978" w:type="dxa"/>
            <w:tcBorders>
              <w:top w:val="single" w:sz="8" w:space="0" w:color="auto"/>
              <w:left w:val="nil"/>
              <w:bottom w:val="single" w:sz="8" w:space="0" w:color="auto"/>
              <w:right w:val="single" w:sz="8" w:space="0" w:color="auto"/>
            </w:tcBorders>
            <w:shd w:val="clear" w:color="auto" w:fill="auto"/>
            <w:vAlign w:val="center"/>
          </w:tcPr>
          <w:p w14:paraId="6D59F5C0" w14:textId="77777777" w:rsidR="00240D5C" w:rsidRPr="00240D5C" w:rsidRDefault="00240D5C" w:rsidP="00A23A44">
            <w:pPr>
              <w:widowControl w:val="0"/>
              <w:shd w:val="clear" w:color="auto" w:fill="FFFFFF"/>
              <w:jc w:val="both"/>
              <w:rPr>
                <w:sz w:val="28"/>
                <w:szCs w:val="28"/>
                <w:lang w:val="uk-UA" w:eastAsia="en-US"/>
              </w:rPr>
            </w:pPr>
            <w:r w:rsidRPr="00240D5C">
              <w:rPr>
                <w:sz w:val="28"/>
                <w:szCs w:val="28"/>
                <w:lang w:val="uk-UA" w:eastAsia="en-US"/>
              </w:rPr>
              <w:t>Не відповідає</w:t>
            </w:r>
          </w:p>
        </w:tc>
      </w:tr>
      <w:tr w:rsidR="00240D5C" w:rsidRPr="00240D5C" w14:paraId="61D5514D" w14:textId="77777777" w:rsidTr="00B6520D">
        <w:trPr>
          <w:trHeight w:val="585"/>
        </w:trPr>
        <w:tc>
          <w:tcPr>
            <w:tcW w:w="2274" w:type="dxa"/>
            <w:tcBorders>
              <w:top w:val="single" w:sz="8" w:space="0" w:color="auto"/>
              <w:left w:val="single" w:sz="8" w:space="0" w:color="auto"/>
              <w:bottom w:val="single" w:sz="8" w:space="0" w:color="auto"/>
              <w:right w:val="single" w:sz="8" w:space="0" w:color="auto"/>
            </w:tcBorders>
            <w:shd w:val="clear" w:color="auto" w:fill="auto"/>
            <w:vAlign w:val="center"/>
          </w:tcPr>
          <w:p w14:paraId="399A98F1" w14:textId="77777777" w:rsidR="00240D5C" w:rsidRPr="00240D5C" w:rsidRDefault="00240D5C" w:rsidP="00A23A44">
            <w:pPr>
              <w:widowControl w:val="0"/>
              <w:shd w:val="clear" w:color="auto" w:fill="FFFFFF"/>
              <w:jc w:val="both"/>
              <w:rPr>
                <w:sz w:val="28"/>
                <w:szCs w:val="28"/>
                <w:lang w:val="uk-UA" w:eastAsia="en-US"/>
              </w:rPr>
            </w:pPr>
          </w:p>
          <w:p w14:paraId="7AEA2E6A" w14:textId="77777777" w:rsidR="00240D5C" w:rsidRPr="00240D5C" w:rsidRDefault="00240D5C" w:rsidP="00A23A44">
            <w:pPr>
              <w:widowControl w:val="0"/>
              <w:shd w:val="clear" w:color="auto" w:fill="FFFFFF"/>
              <w:jc w:val="both"/>
              <w:rPr>
                <w:sz w:val="28"/>
                <w:szCs w:val="28"/>
                <w:lang w:val="uk-UA" w:eastAsia="en-US"/>
              </w:rPr>
            </w:pPr>
            <w:r w:rsidRPr="00240D5C">
              <w:rPr>
                <w:sz w:val="28"/>
                <w:szCs w:val="28"/>
                <w:lang w:val="uk-UA" w:eastAsia="en-US"/>
              </w:rPr>
              <w:t>Вікна</w:t>
            </w:r>
          </w:p>
          <w:p w14:paraId="050382AF" w14:textId="77777777" w:rsidR="00240D5C" w:rsidRPr="00240D5C" w:rsidRDefault="00240D5C" w:rsidP="00A23A44">
            <w:pPr>
              <w:widowControl w:val="0"/>
              <w:numPr>
                <w:ilvl w:val="0"/>
                <w:numId w:val="5"/>
              </w:numPr>
              <w:shd w:val="clear" w:color="auto" w:fill="FFFFFF"/>
              <w:contextualSpacing/>
              <w:jc w:val="both"/>
              <w:rPr>
                <w:sz w:val="28"/>
                <w:szCs w:val="28"/>
                <w:lang w:val="uk-UA" w:eastAsia="en-US"/>
              </w:rPr>
            </w:pPr>
            <w:r w:rsidRPr="00240D5C">
              <w:rPr>
                <w:sz w:val="28"/>
                <w:szCs w:val="28"/>
                <w:lang w:val="uk-UA" w:eastAsia="en-US"/>
              </w:rPr>
              <w:t>металопластикові</w:t>
            </w:r>
          </w:p>
          <w:p w14:paraId="72B935E2" w14:textId="77777777" w:rsidR="00240D5C" w:rsidRPr="00240D5C" w:rsidRDefault="00240D5C" w:rsidP="00A23A44">
            <w:pPr>
              <w:widowControl w:val="0"/>
              <w:numPr>
                <w:ilvl w:val="0"/>
                <w:numId w:val="5"/>
              </w:numPr>
              <w:shd w:val="clear" w:color="auto" w:fill="FFFFFF"/>
              <w:contextualSpacing/>
              <w:jc w:val="both"/>
              <w:rPr>
                <w:sz w:val="28"/>
                <w:szCs w:val="28"/>
                <w:lang w:val="uk-UA" w:eastAsia="en-US"/>
              </w:rPr>
            </w:pPr>
            <w:r w:rsidRPr="00240D5C">
              <w:rPr>
                <w:sz w:val="28"/>
                <w:szCs w:val="28"/>
                <w:lang w:val="uk-UA" w:eastAsia="en-US"/>
              </w:rPr>
              <w:t>алюмінієві</w:t>
            </w:r>
          </w:p>
          <w:p w14:paraId="465515CA" w14:textId="77777777" w:rsidR="00240D5C" w:rsidRPr="00240D5C" w:rsidRDefault="00240D5C" w:rsidP="00A23A44">
            <w:pPr>
              <w:widowControl w:val="0"/>
              <w:numPr>
                <w:ilvl w:val="0"/>
                <w:numId w:val="5"/>
              </w:numPr>
              <w:shd w:val="clear" w:color="auto" w:fill="FFFFFF"/>
              <w:contextualSpacing/>
              <w:jc w:val="both"/>
              <w:rPr>
                <w:sz w:val="28"/>
                <w:szCs w:val="28"/>
                <w:lang w:val="uk-UA" w:eastAsia="en-US"/>
              </w:rPr>
            </w:pPr>
            <w:r w:rsidRPr="00240D5C">
              <w:rPr>
                <w:sz w:val="28"/>
                <w:szCs w:val="28"/>
                <w:lang w:val="uk-UA" w:eastAsia="en-US"/>
              </w:rPr>
              <w:t xml:space="preserve">дерев’яні </w:t>
            </w:r>
          </w:p>
        </w:tc>
        <w:tc>
          <w:tcPr>
            <w:tcW w:w="1108" w:type="dxa"/>
            <w:tcBorders>
              <w:top w:val="single" w:sz="8" w:space="0" w:color="auto"/>
              <w:left w:val="nil"/>
              <w:bottom w:val="single" w:sz="8" w:space="0" w:color="auto"/>
              <w:right w:val="single" w:sz="8" w:space="0" w:color="auto"/>
            </w:tcBorders>
            <w:shd w:val="clear" w:color="auto" w:fill="auto"/>
            <w:vAlign w:val="center"/>
          </w:tcPr>
          <w:p w14:paraId="4931B56F" w14:textId="77777777" w:rsidR="00240D5C" w:rsidRPr="00240D5C" w:rsidRDefault="00240D5C" w:rsidP="00A23A44">
            <w:pPr>
              <w:widowControl w:val="0"/>
              <w:shd w:val="clear" w:color="auto" w:fill="FFFFFF"/>
              <w:jc w:val="center"/>
              <w:rPr>
                <w:sz w:val="28"/>
                <w:szCs w:val="28"/>
                <w:lang w:val="uk-UA" w:eastAsia="en-US"/>
              </w:rPr>
            </w:pPr>
          </w:p>
          <w:p w14:paraId="130A2F01" w14:textId="77777777" w:rsidR="00240D5C" w:rsidRPr="00240D5C" w:rsidRDefault="00240D5C" w:rsidP="00A23A44">
            <w:pPr>
              <w:widowControl w:val="0"/>
              <w:shd w:val="clear" w:color="auto" w:fill="FFFFFF"/>
              <w:jc w:val="center"/>
              <w:rPr>
                <w:sz w:val="28"/>
                <w:szCs w:val="28"/>
                <w:lang w:val="uk-UA" w:eastAsia="en-US"/>
              </w:rPr>
            </w:pPr>
          </w:p>
          <w:p w14:paraId="08B9FE60" w14:textId="77777777" w:rsidR="00240D5C" w:rsidRPr="00240D5C" w:rsidRDefault="00240D5C" w:rsidP="00A23A44">
            <w:pPr>
              <w:widowControl w:val="0"/>
              <w:shd w:val="clear" w:color="auto" w:fill="FFFFFF"/>
              <w:jc w:val="center"/>
              <w:rPr>
                <w:sz w:val="28"/>
                <w:szCs w:val="28"/>
                <w:lang w:val="uk-UA" w:eastAsia="en-US"/>
              </w:rPr>
            </w:pPr>
            <w:r w:rsidRPr="00240D5C">
              <w:rPr>
                <w:sz w:val="28"/>
                <w:szCs w:val="28"/>
                <w:lang w:val="uk-UA" w:eastAsia="en-US"/>
              </w:rPr>
              <w:t>0,57</w:t>
            </w:r>
          </w:p>
          <w:p w14:paraId="62606783" w14:textId="77777777" w:rsidR="00240D5C" w:rsidRPr="00240D5C" w:rsidRDefault="00240D5C" w:rsidP="00A23A44">
            <w:pPr>
              <w:widowControl w:val="0"/>
              <w:shd w:val="clear" w:color="auto" w:fill="FFFFFF"/>
              <w:jc w:val="center"/>
              <w:rPr>
                <w:sz w:val="28"/>
                <w:szCs w:val="28"/>
                <w:lang w:val="uk-UA" w:eastAsia="en-US"/>
              </w:rPr>
            </w:pPr>
          </w:p>
          <w:p w14:paraId="27700719" w14:textId="77777777" w:rsidR="00240D5C" w:rsidRPr="00240D5C" w:rsidRDefault="00240D5C" w:rsidP="00A23A44">
            <w:pPr>
              <w:widowControl w:val="0"/>
              <w:shd w:val="clear" w:color="auto" w:fill="FFFFFF"/>
              <w:jc w:val="center"/>
              <w:rPr>
                <w:sz w:val="28"/>
                <w:szCs w:val="28"/>
                <w:lang w:val="uk-UA" w:eastAsia="en-US"/>
              </w:rPr>
            </w:pPr>
            <w:r w:rsidRPr="00240D5C">
              <w:rPr>
                <w:sz w:val="28"/>
                <w:szCs w:val="28"/>
                <w:lang w:val="uk-UA" w:eastAsia="en-US"/>
              </w:rPr>
              <w:t>0,42</w:t>
            </w:r>
          </w:p>
          <w:p w14:paraId="0FCD2340" w14:textId="77777777" w:rsidR="00240D5C" w:rsidRPr="00240D5C" w:rsidRDefault="00240D5C" w:rsidP="00A23A44">
            <w:pPr>
              <w:widowControl w:val="0"/>
              <w:shd w:val="clear" w:color="auto" w:fill="FFFFFF"/>
              <w:jc w:val="center"/>
              <w:rPr>
                <w:sz w:val="28"/>
                <w:szCs w:val="28"/>
                <w:lang w:val="uk-UA" w:eastAsia="en-US"/>
              </w:rPr>
            </w:pPr>
            <w:r w:rsidRPr="00240D5C">
              <w:rPr>
                <w:sz w:val="28"/>
                <w:szCs w:val="28"/>
                <w:lang w:val="uk-UA" w:eastAsia="en-US"/>
              </w:rPr>
              <w:t>0,44</w:t>
            </w:r>
          </w:p>
        </w:tc>
        <w:tc>
          <w:tcPr>
            <w:tcW w:w="1000" w:type="dxa"/>
            <w:tcBorders>
              <w:top w:val="single" w:sz="8" w:space="0" w:color="auto"/>
              <w:left w:val="nil"/>
              <w:bottom w:val="single" w:sz="8" w:space="0" w:color="auto"/>
              <w:right w:val="single" w:sz="8" w:space="0" w:color="auto"/>
            </w:tcBorders>
            <w:shd w:val="clear" w:color="auto" w:fill="auto"/>
            <w:vAlign w:val="center"/>
          </w:tcPr>
          <w:p w14:paraId="4BCE0792" w14:textId="77777777" w:rsidR="00240D5C" w:rsidRPr="00240D5C" w:rsidRDefault="00240D5C" w:rsidP="00A23A44">
            <w:pPr>
              <w:widowControl w:val="0"/>
              <w:shd w:val="clear" w:color="auto" w:fill="FFFFFF"/>
              <w:jc w:val="center"/>
              <w:rPr>
                <w:sz w:val="28"/>
                <w:szCs w:val="28"/>
                <w:lang w:val="uk-UA" w:eastAsia="en-US"/>
              </w:rPr>
            </w:pPr>
          </w:p>
          <w:p w14:paraId="3A054428" w14:textId="77777777" w:rsidR="00240D5C" w:rsidRPr="00240D5C" w:rsidRDefault="00240D5C" w:rsidP="00A23A44">
            <w:pPr>
              <w:widowControl w:val="0"/>
              <w:shd w:val="clear" w:color="auto" w:fill="FFFFFF"/>
              <w:jc w:val="center"/>
              <w:rPr>
                <w:sz w:val="28"/>
                <w:szCs w:val="28"/>
                <w:lang w:val="uk-UA" w:eastAsia="en-US"/>
              </w:rPr>
            </w:pPr>
            <w:r w:rsidRPr="00240D5C">
              <w:rPr>
                <w:sz w:val="28"/>
                <w:szCs w:val="28"/>
                <w:lang w:val="uk-UA" w:eastAsia="en-US"/>
              </w:rPr>
              <w:t>0,75</w:t>
            </w:r>
          </w:p>
        </w:tc>
        <w:tc>
          <w:tcPr>
            <w:tcW w:w="1978" w:type="dxa"/>
            <w:tcBorders>
              <w:top w:val="single" w:sz="8" w:space="0" w:color="auto"/>
              <w:left w:val="nil"/>
              <w:bottom w:val="single" w:sz="8" w:space="0" w:color="auto"/>
              <w:right w:val="single" w:sz="8" w:space="0" w:color="auto"/>
            </w:tcBorders>
            <w:shd w:val="clear" w:color="auto" w:fill="auto"/>
          </w:tcPr>
          <w:p w14:paraId="77147D62" w14:textId="77777777" w:rsidR="00240D5C" w:rsidRPr="00240D5C" w:rsidRDefault="00240D5C" w:rsidP="00A23A44">
            <w:pPr>
              <w:widowControl w:val="0"/>
              <w:shd w:val="clear" w:color="auto" w:fill="FFFFFF"/>
              <w:jc w:val="center"/>
              <w:rPr>
                <w:sz w:val="28"/>
                <w:szCs w:val="28"/>
                <w:lang w:val="uk-UA" w:eastAsia="en-US"/>
              </w:rPr>
            </w:pPr>
          </w:p>
          <w:p w14:paraId="681B040C" w14:textId="77777777" w:rsidR="00240D5C" w:rsidRPr="00240D5C" w:rsidRDefault="00240D5C" w:rsidP="00A23A44">
            <w:pPr>
              <w:widowControl w:val="0"/>
              <w:shd w:val="clear" w:color="auto" w:fill="FFFFFF"/>
              <w:jc w:val="center"/>
              <w:rPr>
                <w:sz w:val="28"/>
                <w:szCs w:val="28"/>
                <w:lang w:val="uk-UA" w:eastAsia="en-US"/>
              </w:rPr>
            </w:pPr>
          </w:p>
          <w:p w14:paraId="6F772C7A" w14:textId="77777777" w:rsidR="00240D5C" w:rsidRPr="00240D5C" w:rsidRDefault="00240D5C" w:rsidP="00A23A44">
            <w:pPr>
              <w:widowControl w:val="0"/>
              <w:shd w:val="clear" w:color="auto" w:fill="FFFFFF"/>
              <w:jc w:val="center"/>
              <w:rPr>
                <w:sz w:val="28"/>
                <w:szCs w:val="28"/>
                <w:lang w:val="uk-UA" w:eastAsia="en-US"/>
              </w:rPr>
            </w:pPr>
            <w:r w:rsidRPr="00240D5C">
              <w:rPr>
                <w:sz w:val="28"/>
                <w:szCs w:val="28"/>
                <w:lang w:val="uk-UA" w:eastAsia="en-US"/>
              </w:rPr>
              <w:t>Не відповідає</w:t>
            </w:r>
          </w:p>
          <w:p w14:paraId="49F248A5" w14:textId="77777777" w:rsidR="00240D5C" w:rsidRPr="00240D5C" w:rsidRDefault="00240D5C" w:rsidP="00A23A44">
            <w:pPr>
              <w:widowControl w:val="0"/>
              <w:shd w:val="clear" w:color="auto" w:fill="FFFFFF"/>
              <w:jc w:val="center"/>
              <w:rPr>
                <w:sz w:val="28"/>
                <w:szCs w:val="28"/>
                <w:lang w:val="uk-UA" w:eastAsia="en-US"/>
              </w:rPr>
            </w:pPr>
          </w:p>
          <w:p w14:paraId="6ED9B363" w14:textId="77777777" w:rsidR="00240D5C" w:rsidRPr="00240D5C" w:rsidRDefault="00240D5C" w:rsidP="00A23A44">
            <w:pPr>
              <w:widowControl w:val="0"/>
              <w:shd w:val="clear" w:color="auto" w:fill="FFFFFF"/>
              <w:jc w:val="center"/>
              <w:rPr>
                <w:sz w:val="28"/>
                <w:szCs w:val="28"/>
                <w:lang w:val="uk-UA" w:eastAsia="en-US"/>
              </w:rPr>
            </w:pPr>
            <w:r w:rsidRPr="00240D5C">
              <w:rPr>
                <w:sz w:val="28"/>
                <w:szCs w:val="28"/>
                <w:lang w:val="uk-UA" w:eastAsia="en-US"/>
              </w:rPr>
              <w:t>Не відповідає</w:t>
            </w:r>
          </w:p>
          <w:p w14:paraId="30C3C7D0" w14:textId="77777777" w:rsidR="00240D5C" w:rsidRPr="00240D5C" w:rsidRDefault="00240D5C" w:rsidP="00A23A44">
            <w:pPr>
              <w:widowControl w:val="0"/>
              <w:shd w:val="clear" w:color="auto" w:fill="FFFFFF"/>
              <w:jc w:val="center"/>
              <w:rPr>
                <w:sz w:val="28"/>
                <w:szCs w:val="28"/>
                <w:lang w:val="uk-UA" w:eastAsia="en-US"/>
              </w:rPr>
            </w:pPr>
            <w:r w:rsidRPr="00240D5C">
              <w:rPr>
                <w:sz w:val="28"/>
                <w:szCs w:val="28"/>
                <w:lang w:val="uk-UA" w:eastAsia="en-US"/>
              </w:rPr>
              <w:t>Не відповідає</w:t>
            </w:r>
          </w:p>
        </w:tc>
      </w:tr>
    </w:tbl>
    <w:p w14:paraId="4F9CCF8A" w14:textId="77777777" w:rsidR="00B6520D" w:rsidRDefault="00B6520D"/>
    <w:p w14:paraId="4DD2AF6F" w14:textId="77777777" w:rsidR="000E194A" w:rsidRDefault="000E194A" w:rsidP="00AA07D6">
      <w:pPr>
        <w:pStyle w:val="23"/>
        <w:ind w:firstLine="709"/>
        <w:rPr>
          <w:b/>
          <w:i w:val="0"/>
          <w:sz w:val="28"/>
          <w:szCs w:val="28"/>
          <w:lang w:val="uk-UA"/>
        </w:rPr>
      </w:pPr>
    </w:p>
    <w:p w14:paraId="26A1080C" w14:textId="77777777" w:rsidR="000E194A" w:rsidRDefault="000E194A" w:rsidP="00AA07D6">
      <w:pPr>
        <w:pStyle w:val="23"/>
        <w:ind w:firstLine="709"/>
        <w:rPr>
          <w:b/>
          <w:i w:val="0"/>
          <w:sz w:val="28"/>
          <w:szCs w:val="28"/>
          <w:lang w:val="uk-UA"/>
        </w:rPr>
      </w:pPr>
    </w:p>
    <w:p w14:paraId="0ABE7C38" w14:textId="77777777" w:rsidR="000E194A" w:rsidRDefault="000E194A" w:rsidP="00AA07D6">
      <w:pPr>
        <w:pStyle w:val="23"/>
        <w:ind w:firstLine="709"/>
        <w:rPr>
          <w:b/>
          <w:i w:val="0"/>
          <w:sz w:val="28"/>
          <w:szCs w:val="28"/>
          <w:lang w:val="uk-UA"/>
        </w:rPr>
      </w:pPr>
    </w:p>
    <w:p w14:paraId="48B02B3D" w14:textId="77777777" w:rsidR="000E194A" w:rsidRDefault="000E194A" w:rsidP="00AA07D6">
      <w:pPr>
        <w:pStyle w:val="23"/>
        <w:ind w:firstLine="709"/>
        <w:rPr>
          <w:b/>
          <w:i w:val="0"/>
          <w:sz w:val="28"/>
          <w:szCs w:val="28"/>
          <w:lang w:val="uk-UA"/>
        </w:rPr>
      </w:pPr>
    </w:p>
    <w:p w14:paraId="29779429" w14:textId="77777777" w:rsidR="00A23A44" w:rsidRDefault="00A23A44" w:rsidP="000E194A">
      <w:pPr>
        <w:pStyle w:val="23"/>
        <w:ind w:firstLine="709"/>
        <w:rPr>
          <w:bCs/>
          <w:i w:val="0"/>
          <w:sz w:val="28"/>
          <w:szCs w:val="28"/>
          <w:lang w:val="uk-UA"/>
        </w:rPr>
      </w:pPr>
    </w:p>
    <w:p w14:paraId="6B7BA9EE" w14:textId="77777777" w:rsidR="00A23A44" w:rsidRDefault="00A23A44" w:rsidP="000E194A">
      <w:pPr>
        <w:pStyle w:val="23"/>
        <w:ind w:firstLine="709"/>
        <w:rPr>
          <w:bCs/>
          <w:i w:val="0"/>
          <w:sz w:val="28"/>
          <w:szCs w:val="28"/>
          <w:lang w:val="uk-UA"/>
        </w:rPr>
      </w:pPr>
    </w:p>
    <w:p w14:paraId="023302C8" w14:textId="77777777" w:rsidR="00A23A44" w:rsidRDefault="00A23A44" w:rsidP="000E194A">
      <w:pPr>
        <w:pStyle w:val="23"/>
        <w:ind w:firstLine="709"/>
        <w:rPr>
          <w:bCs/>
          <w:i w:val="0"/>
          <w:sz w:val="28"/>
          <w:szCs w:val="28"/>
          <w:lang w:val="uk-UA"/>
        </w:rPr>
      </w:pPr>
    </w:p>
    <w:p w14:paraId="79FE54BF" w14:textId="77777777" w:rsidR="00A23A44" w:rsidRDefault="00A23A44" w:rsidP="000E194A">
      <w:pPr>
        <w:pStyle w:val="23"/>
        <w:ind w:firstLine="709"/>
        <w:rPr>
          <w:bCs/>
          <w:i w:val="0"/>
          <w:sz w:val="28"/>
          <w:szCs w:val="28"/>
          <w:lang w:val="uk-UA"/>
        </w:rPr>
      </w:pPr>
    </w:p>
    <w:p w14:paraId="2D061608" w14:textId="77777777" w:rsidR="000E194A" w:rsidRPr="000E194A" w:rsidRDefault="000E194A" w:rsidP="000E194A">
      <w:pPr>
        <w:pStyle w:val="23"/>
        <w:ind w:firstLine="709"/>
        <w:rPr>
          <w:bCs/>
          <w:i w:val="0"/>
          <w:sz w:val="28"/>
          <w:szCs w:val="28"/>
          <w:lang w:val="uk-UA"/>
        </w:rPr>
      </w:pPr>
      <w:r w:rsidRPr="000E194A">
        <w:rPr>
          <w:bCs/>
          <w:i w:val="0"/>
          <w:sz w:val="28"/>
          <w:szCs w:val="28"/>
          <w:lang w:val="uk-UA"/>
        </w:rPr>
        <w:lastRenderedPageBreak/>
        <w:t>Продо</w:t>
      </w:r>
      <w:r>
        <w:rPr>
          <w:bCs/>
          <w:i w:val="0"/>
          <w:sz w:val="28"/>
          <w:szCs w:val="28"/>
          <w:lang w:val="uk-UA"/>
        </w:rPr>
        <w:t>вження таблиці 2.3</w:t>
      </w:r>
    </w:p>
    <w:tbl>
      <w:tblPr>
        <w:tblpPr w:leftFromText="180" w:rightFromText="180" w:vertAnchor="text" w:tblpXSpec="center" w:tblpY="1"/>
        <w:tblOverlap w:val="never"/>
        <w:tblW w:w="7029" w:type="dxa"/>
        <w:tblLayout w:type="fixed"/>
        <w:tblLook w:val="04A0" w:firstRow="1" w:lastRow="0" w:firstColumn="1" w:lastColumn="0" w:noHBand="0" w:noVBand="1"/>
      </w:tblPr>
      <w:tblGrid>
        <w:gridCol w:w="2943"/>
        <w:gridCol w:w="1108"/>
        <w:gridCol w:w="1000"/>
        <w:gridCol w:w="1978"/>
      </w:tblGrid>
      <w:tr w:rsidR="000E194A" w:rsidRPr="00240D5C" w14:paraId="6F78CEBB" w14:textId="77777777" w:rsidTr="007050E2">
        <w:trPr>
          <w:trHeight w:val="585"/>
        </w:trPr>
        <w:tc>
          <w:tcPr>
            <w:tcW w:w="2943" w:type="dxa"/>
            <w:tcBorders>
              <w:top w:val="single" w:sz="8" w:space="0" w:color="auto"/>
              <w:left w:val="single" w:sz="8" w:space="0" w:color="auto"/>
              <w:bottom w:val="single" w:sz="8" w:space="0" w:color="auto"/>
              <w:right w:val="single" w:sz="8" w:space="0" w:color="auto"/>
            </w:tcBorders>
            <w:shd w:val="clear" w:color="auto" w:fill="auto"/>
            <w:vAlign w:val="center"/>
          </w:tcPr>
          <w:p w14:paraId="5D87F803" w14:textId="77777777" w:rsidR="000E194A" w:rsidRPr="00240D5C" w:rsidRDefault="000E194A" w:rsidP="007050E2">
            <w:pPr>
              <w:widowControl w:val="0"/>
              <w:shd w:val="clear" w:color="auto" w:fill="FFFFFF"/>
              <w:spacing w:line="276" w:lineRule="auto"/>
              <w:jc w:val="both"/>
              <w:rPr>
                <w:sz w:val="28"/>
                <w:szCs w:val="28"/>
                <w:lang w:val="uk-UA" w:eastAsia="en-US"/>
              </w:rPr>
            </w:pPr>
            <w:r w:rsidRPr="00240D5C">
              <w:rPr>
                <w:sz w:val="28"/>
                <w:szCs w:val="28"/>
                <w:lang w:val="uk-UA" w:eastAsia="en-US"/>
              </w:rPr>
              <w:t>Двері</w:t>
            </w:r>
          </w:p>
          <w:p w14:paraId="44427364" w14:textId="77777777" w:rsidR="000E194A" w:rsidRPr="00240D5C" w:rsidRDefault="000E194A" w:rsidP="007050E2">
            <w:pPr>
              <w:widowControl w:val="0"/>
              <w:numPr>
                <w:ilvl w:val="0"/>
                <w:numId w:val="5"/>
              </w:numPr>
              <w:shd w:val="clear" w:color="auto" w:fill="FFFFFF"/>
              <w:spacing w:line="276" w:lineRule="auto"/>
              <w:contextualSpacing/>
              <w:jc w:val="both"/>
              <w:rPr>
                <w:sz w:val="28"/>
                <w:szCs w:val="28"/>
                <w:lang w:val="uk-UA" w:eastAsia="en-US"/>
              </w:rPr>
            </w:pPr>
            <w:r w:rsidRPr="00240D5C">
              <w:rPr>
                <w:sz w:val="28"/>
                <w:szCs w:val="28"/>
                <w:lang w:val="uk-UA" w:eastAsia="en-US"/>
              </w:rPr>
              <w:t>металеві</w:t>
            </w:r>
          </w:p>
          <w:p w14:paraId="4451972C" w14:textId="77777777" w:rsidR="000E194A" w:rsidRPr="00240D5C" w:rsidRDefault="000E194A" w:rsidP="007050E2">
            <w:pPr>
              <w:widowControl w:val="0"/>
              <w:numPr>
                <w:ilvl w:val="0"/>
                <w:numId w:val="5"/>
              </w:numPr>
              <w:shd w:val="clear" w:color="auto" w:fill="FFFFFF"/>
              <w:spacing w:line="276" w:lineRule="auto"/>
              <w:contextualSpacing/>
              <w:jc w:val="both"/>
              <w:rPr>
                <w:sz w:val="28"/>
                <w:szCs w:val="28"/>
                <w:lang w:val="uk-UA" w:eastAsia="en-US"/>
              </w:rPr>
            </w:pPr>
            <w:r w:rsidRPr="00240D5C">
              <w:rPr>
                <w:sz w:val="28"/>
                <w:szCs w:val="28"/>
                <w:lang w:val="uk-UA" w:eastAsia="en-US"/>
              </w:rPr>
              <w:t>металопластикові</w:t>
            </w:r>
          </w:p>
        </w:tc>
        <w:tc>
          <w:tcPr>
            <w:tcW w:w="1108" w:type="dxa"/>
            <w:tcBorders>
              <w:top w:val="single" w:sz="8" w:space="0" w:color="auto"/>
              <w:left w:val="nil"/>
              <w:bottom w:val="single" w:sz="8" w:space="0" w:color="auto"/>
              <w:right w:val="single" w:sz="8" w:space="0" w:color="auto"/>
            </w:tcBorders>
            <w:shd w:val="clear" w:color="auto" w:fill="auto"/>
          </w:tcPr>
          <w:p w14:paraId="092156A5" w14:textId="77777777" w:rsidR="000E194A" w:rsidRPr="00240D5C" w:rsidRDefault="000E194A" w:rsidP="007050E2">
            <w:pPr>
              <w:widowControl w:val="0"/>
              <w:shd w:val="clear" w:color="auto" w:fill="FFFFFF"/>
              <w:spacing w:line="276" w:lineRule="auto"/>
              <w:jc w:val="center"/>
              <w:rPr>
                <w:sz w:val="28"/>
                <w:szCs w:val="28"/>
                <w:lang w:val="uk-UA" w:eastAsia="en-US"/>
              </w:rPr>
            </w:pPr>
          </w:p>
          <w:p w14:paraId="5F059B62" w14:textId="77777777" w:rsidR="000E194A" w:rsidRPr="00240D5C" w:rsidRDefault="000E194A" w:rsidP="007050E2">
            <w:pPr>
              <w:widowControl w:val="0"/>
              <w:shd w:val="clear" w:color="auto" w:fill="FFFFFF"/>
              <w:spacing w:line="276" w:lineRule="auto"/>
              <w:jc w:val="center"/>
              <w:rPr>
                <w:sz w:val="28"/>
                <w:szCs w:val="28"/>
                <w:lang w:val="uk-UA" w:eastAsia="en-US"/>
              </w:rPr>
            </w:pPr>
            <w:r w:rsidRPr="00240D5C">
              <w:rPr>
                <w:sz w:val="28"/>
                <w:szCs w:val="28"/>
                <w:lang w:val="uk-UA" w:eastAsia="en-US"/>
              </w:rPr>
              <w:t>0,54</w:t>
            </w:r>
          </w:p>
          <w:p w14:paraId="7526D537" w14:textId="77777777" w:rsidR="000E194A" w:rsidRPr="00240D5C" w:rsidRDefault="000E194A" w:rsidP="007050E2">
            <w:pPr>
              <w:widowControl w:val="0"/>
              <w:shd w:val="clear" w:color="auto" w:fill="FFFFFF"/>
              <w:spacing w:line="276" w:lineRule="auto"/>
              <w:jc w:val="center"/>
              <w:rPr>
                <w:sz w:val="28"/>
                <w:szCs w:val="28"/>
                <w:lang w:val="uk-UA" w:eastAsia="en-US"/>
              </w:rPr>
            </w:pPr>
            <w:r w:rsidRPr="00240D5C">
              <w:rPr>
                <w:sz w:val="28"/>
                <w:szCs w:val="28"/>
                <w:lang w:val="uk-UA" w:eastAsia="en-US"/>
              </w:rPr>
              <w:t>0,81</w:t>
            </w:r>
          </w:p>
        </w:tc>
        <w:tc>
          <w:tcPr>
            <w:tcW w:w="1000" w:type="dxa"/>
            <w:tcBorders>
              <w:top w:val="single" w:sz="8" w:space="0" w:color="auto"/>
              <w:left w:val="nil"/>
              <w:bottom w:val="single" w:sz="8" w:space="0" w:color="auto"/>
              <w:right w:val="single" w:sz="8" w:space="0" w:color="auto"/>
            </w:tcBorders>
            <w:shd w:val="clear" w:color="auto" w:fill="auto"/>
            <w:vAlign w:val="center"/>
          </w:tcPr>
          <w:p w14:paraId="6DCE9E48" w14:textId="77777777" w:rsidR="000E194A" w:rsidRPr="00240D5C" w:rsidRDefault="000E194A" w:rsidP="007050E2">
            <w:pPr>
              <w:widowControl w:val="0"/>
              <w:shd w:val="clear" w:color="auto" w:fill="FFFFFF"/>
              <w:spacing w:line="276" w:lineRule="auto"/>
              <w:rPr>
                <w:sz w:val="28"/>
                <w:szCs w:val="28"/>
                <w:lang w:val="uk-UA" w:eastAsia="en-US"/>
              </w:rPr>
            </w:pPr>
            <w:r w:rsidRPr="00240D5C">
              <w:rPr>
                <w:sz w:val="28"/>
                <w:szCs w:val="28"/>
                <w:lang w:val="uk-UA" w:eastAsia="en-US"/>
              </w:rPr>
              <w:t>0,65</w:t>
            </w:r>
          </w:p>
        </w:tc>
        <w:tc>
          <w:tcPr>
            <w:tcW w:w="1978" w:type="dxa"/>
            <w:tcBorders>
              <w:top w:val="single" w:sz="8" w:space="0" w:color="auto"/>
              <w:left w:val="nil"/>
              <w:bottom w:val="single" w:sz="8" w:space="0" w:color="auto"/>
              <w:right w:val="single" w:sz="8" w:space="0" w:color="auto"/>
            </w:tcBorders>
            <w:shd w:val="clear" w:color="auto" w:fill="auto"/>
          </w:tcPr>
          <w:p w14:paraId="2A9B2160" w14:textId="77777777" w:rsidR="000E194A" w:rsidRPr="00240D5C" w:rsidRDefault="000E194A" w:rsidP="007050E2">
            <w:pPr>
              <w:widowControl w:val="0"/>
              <w:shd w:val="clear" w:color="auto" w:fill="FFFFFF"/>
              <w:spacing w:line="276" w:lineRule="auto"/>
              <w:jc w:val="center"/>
              <w:rPr>
                <w:sz w:val="28"/>
                <w:szCs w:val="28"/>
                <w:lang w:val="uk-UA" w:eastAsia="en-US"/>
              </w:rPr>
            </w:pPr>
          </w:p>
          <w:p w14:paraId="1C5C2509" w14:textId="77777777" w:rsidR="000E194A" w:rsidRPr="00240D5C" w:rsidRDefault="000E194A" w:rsidP="007050E2">
            <w:pPr>
              <w:widowControl w:val="0"/>
              <w:shd w:val="clear" w:color="auto" w:fill="FFFFFF"/>
              <w:spacing w:line="276" w:lineRule="auto"/>
              <w:jc w:val="center"/>
              <w:rPr>
                <w:sz w:val="28"/>
                <w:szCs w:val="28"/>
                <w:lang w:val="uk-UA" w:eastAsia="en-US"/>
              </w:rPr>
            </w:pPr>
            <w:r w:rsidRPr="00240D5C">
              <w:rPr>
                <w:sz w:val="28"/>
                <w:szCs w:val="28"/>
                <w:lang w:val="uk-UA" w:eastAsia="en-US"/>
              </w:rPr>
              <w:t>Не відповідає</w:t>
            </w:r>
          </w:p>
          <w:p w14:paraId="160596D9" w14:textId="77777777" w:rsidR="000E194A" w:rsidRPr="00240D5C" w:rsidRDefault="000E194A" w:rsidP="007050E2">
            <w:pPr>
              <w:widowControl w:val="0"/>
              <w:shd w:val="clear" w:color="auto" w:fill="FFFFFF"/>
              <w:spacing w:line="276" w:lineRule="auto"/>
              <w:jc w:val="center"/>
              <w:rPr>
                <w:sz w:val="28"/>
                <w:szCs w:val="28"/>
                <w:lang w:val="uk-UA" w:eastAsia="en-US"/>
              </w:rPr>
            </w:pPr>
            <w:r w:rsidRPr="00240D5C">
              <w:rPr>
                <w:sz w:val="28"/>
                <w:szCs w:val="28"/>
                <w:lang w:val="uk-UA" w:eastAsia="en-US"/>
              </w:rPr>
              <w:t>Відповідає</w:t>
            </w:r>
          </w:p>
        </w:tc>
      </w:tr>
      <w:tr w:rsidR="000E194A" w:rsidRPr="00240D5C" w14:paraId="60EFB375" w14:textId="77777777" w:rsidTr="007050E2">
        <w:trPr>
          <w:trHeight w:val="585"/>
        </w:trPr>
        <w:tc>
          <w:tcPr>
            <w:tcW w:w="2943" w:type="dxa"/>
            <w:tcBorders>
              <w:top w:val="single" w:sz="8" w:space="0" w:color="auto"/>
              <w:left w:val="single" w:sz="8" w:space="0" w:color="auto"/>
              <w:bottom w:val="single" w:sz="8" w:space="0" w:color="auto"/>
              <w:right w:val="single" w:sz="8" w:space="0" w:color="auto"/>
            </w:tcBorders>
            <w:shd w:val="clear" w:color="auto" w:fill="auto"/>
            <w:vAlign w:val="center"/>
          </w:tcPr>
          <w:p w14:paraId="089FDC37" w14:textId="77777777" w:rsidR="000E194A" w:rsidRPr="00240D5C" w:rsidRDefault="000E194A" w:rsidP="007050E2">
            <w:pPr>
              <w:widowControl w:val="0"/>
              <w:shd w:val="clear" w:color="auto" w:fill="FFFFFF"/>
              <w:spacing w:line="276" w:lineRule="auto"/>
              <w:jc w:val="both"/>
              <w:rPr>
                <w:sz w:val="28"/>
                <w:szCs w:val="28"/>
                <w:lang w:val="uk-UA" w:eastAsia="en-US"/>
              </w:rPr>
            </w:pPr>
            <w:r w:rsidRPr="00240D5C">
              <w:rPr>
                <w:sz w:val="28"/>
                <w:szCs w:val="28"/>
                <w:lang w:val="uk-UA" w:eastAsia="en-US"/>
              </w:rPr>
              <w:t>Дах</w:t>
            </w:r>
          </w:p>
        </w:tc>
        <w:tc>
          <w:tcPr>
            <w:tcW w:w="1108" w:type="dxa"/>
            <w:tcBorders>
              <w:top w:val="single" w:sz="8" w:space="0" w:color="auto"/>
              <w:left w:val="nil"/>
              <w:bottom w:val="single" w:sz="8" w:space="0" w:color="auto"/>
              <w:right w:val="single" w:sz="8" w:space="0" w:color="auto"/>
            </w:tcBorders>
            <w:shd w:val="clear" w:color="auto" w:fill="auto"/>
            <w:vAlign w:val="center"/>
          </w:tcPr>
          <w:p w14:paraId="77CFDC41" w14:textId="77777777" w:rsidR="000E194A" w:rsidRPr="00240D5C" w:rsidRDefault="000E194A" w:rsidP="007050E2">
            <w:pPr>
              <w:widowControl w:val="0"/>
              <w:shd w:val="clear" w:color="auto" w:fill="FFFFFF"/>
              <w:spacing w:line="276" w:lineRule="auto"/>
              <w:jc w:val="center"/>
              <w:rPr>
                <w:sz w:val="28"/>
                <w:szCs w:val="28"/>
                <w:lang w:val="uk-UA" w:eastAsia="en-US"/>
              </w:rPr>
            </w:pPr>
            <w:r w:rsidRPr="00240D5C">
              <w:rPr>
                <w:sz w:val="28"/>
                <w:szCs w:val="28"/>
                <w:lang w:val="uk-UA" w:eastAsia="en-US"/>
              </w:rPr>
              <w:t>0,895</w:t>
            </w:r>
          </w:p>
        </w:tc>
        <w:tc>
          <w:tcPr>
            <w:tcW w:w="1000" w:type="dxa"/>
            <w:tcBorders>
              <w:top w:val="single" w:sz="8" w:space="0" w:color="auto"/>
              <w:left w:val="nil"/>
              <w:bottom w:val="single" w:sz="8" w:space="0" w:color="auto"/>
              <w:right w:val="single" w:sz="8" w:space="0" w:color="auto"/>
            </w:tcBorders>
            <w:shd w:val="clear" w:color="auto" w:fill="auto"/>
            <w:vAlign w:val="center"/>
          </w:tcPr>
          <w:p w14:paraId="7C41A53E" w14:textId="77777777" w:rsidR="000E194A" w:rsidRPr="00240D5C" w:rsidRDefault="000E194A" w:rsidP="007050E2">
            <w:pPr>
              <w:widowControl w:val="0"/>
              <w:shd w:val="clear" w:color="auto" w:fill="FFFFFF"/>
              <w:spacing w:line="276" w:lineRule="auto"/>
              <w:rPr>
                <w:sz w:val="28"/>
                <w:szCs w:val="28"/>
                <w:lang w:val="uk-UA" w:eastAsia="en-US"/>
              </w:rPr>
            </w:pPr>
            <w:r w:rsidRPr="00240D5C">
              <w:rPr>
                <w:sz w:val="28"/>
                <w:szCs w:val="28"/>
                <w:lang w:val="uk-UA" w:eastAsia="en-US"/>
              </w:rPr>
              <w:t>3,75</w:t>
            </w:r>
          </w:p>
        </w:tc>
        <w:tc>
          <w:tcPr>
            <w:tcW w:w="1978" w:type="dxa"/>
            <w:tcBorders>
              <w:top w:val="single" w:sz="8" w:space="0" w:color="auto"/>
              <w:left w:val="nil"/>
              <w:bottom w:val="single" w:sz="8" w:space="0" w:color="auto"/>
              <w:right w:val="single" w:sz="8" w:space="0" w:color="auto"/>
            </w:tcBorders>
            <w:shd w:val="clear" w:color="auto" w:fill="auto"/>
            <w:vAlign w:val="center"/>
          </w:tcPr>
          <w:p w14:paraId="7D6D30A2" w14:textId="77777777" w:rsidR="000E194A" w:rsidRPr="00240D5C" w:rsidRDefault="000E194A" w:rsidP="007050E2">
            <w:pPr>
              <w:widowControl w:val="0"/>
              <w:shd w:val="clear" w:color="auto" w:fill="FFFFFF"/>
              <w:spacing w:line="276" w:lineRule="auto"/>
              <w:jc w:val="center"/>
              <w:rPr>
                <w:sz w:val="28"/>
                <w:szCs w:val="28"/>
                <w:lang w:val="uk-UA" w:eastAsia="en-US"/>
              </w:rPr>
            </w:pPr>
            <w:r w:rsidRPr="00240D5C">
              <w:rPr>
                <w:sz w:val="28"/>
                <w:szCs w:val="28"/>
                <w:lang w:val="uk-UA" w:eastAsia="en-US"/>
              </w:rPr>
              <w:t>Не відповідає</w:t>
            </w:r>
          </w:p>
        </w:tc>
      </w:tr>
      <w:tr w:rsidR="000E194A" w:rsidRPr="00240D5C" w14:paraId="12AF00D4" w14:textId="77777777" w:rsidTr="007050E2">
        <w:trPr>
          <w:trHeight w:val="585"/>
        </w:trPr>
        <w:tc>
          <w:tcPr>
            <w:tcW w:w="2943" w:type="dxa"/>
            <w:tcBorders>
              <w:top w:val="single" w:sz="8" w:space="0" w:color="auto"/>
              <w:left w:val="single" w:sz="8" w:space="0" w:color="auto"/>
              <w:bottom w:val="single" w:sz="8" w:space="0" w:color="auto"/>
              <w:right w:val="single" w:sz="8" w:space="0" w:color="auto"/>
            </w:tcBorders>
            <w:shd w:val="clear" w:color="auto" w:fill="auto"/>
            <w:vAlign w:val="center"/>
          </w:tcPr>
          <w:p w14:paraId="66C46C0A" w14:textId="77777777" w:rsidR="000E194A" w:rsidRPr="00240D5C" w:rsidRDefault="000E194A" w:rsidP="007050E2">
            <w:pPr>
              <w:widowControl w:val="0"/>
              <w:shd w:val="clear" w:color="auto" w:fill="FFFFFF"/>
              <w:spacing w:line="276" w:lineRule="auto"/>
              <w:jc w:val="both"/>
              <w:rPr>
                <w:sz w:val="28"/>
                <w:szCs w:val="28"/>
                <w:lang w:val="uk-UA" w:eastAsia="en-US"/>
              </w:rPr>
            </w:pPr>
            <w:r w:rsidRPr="00240D5C">
              <w:rPr>
                <w:sz w:val="28"/>
                <w:szCs w:val="28"/>
                <w:lang w:val="uk-UA" w:eastAsia="en-US"/>
              </w:rPr>
              <w:t>Підлога</w:t>
            </w:r>
          </w:p>
        </w:tc>
        <w:tc>
          <w:tcPr>
            <w:tcW w:w="1108" w:type="dxa"/>
            <w:tcBorders>
              <w:top w:val="single" w:sz="8" w:space="0" w:color="auto"/>
              <w:left w:val="nil"/>
              <w:bottom w:val="single" w:sz="8" w:space="0" w:color="auto"/>
              <w:right w:val="single" w:sz="8" w:space="0" w:color="auto"/>
            </w:tcBorders>
            <w:shd w:val="clear" w:color="auto" w:fill="auto"/>
            <w:vAlign w:val="center"/>
          </w:tcPr>
          <w:p w14:paraId="1871A1FD" w14:textId="77777777" w:rsidR="000E194A" w:rsidRPr="00240D5C" w:rsidRDefault="000E194A" w:rsidP="007050E2">
            <w:pPr>
              <w:widowControl w:val="0"/>
              <w:shd w:val="clear" w:color="auto" w:fill="FFFFFF"/>
              <w:spacing w:line="276" w:lineRule="auto"/>
              <w:jc w:val="center"/>
              <w:rPr>
                <w:sz w:val="28"/>
                <w:szCs w:val="28"/>
                <w:lang w:val="uk-UA" w:eastAsia="en-US"/>
              </w:rPr>
            </w:pPr>
            <w:r w:rsidRPr="00240D5C">
              <w:rPr>
                <w:sz w:val="28"/>
                <w:szCs w:val="28"/>
                <w:lang w:val="uk-UA" w:eastAsia="en-US"/>
              </w:rPr>
              <w:t>0,479</w:t>
            </w:r>
          </w:p>
        </w:tc>
        <w:tc>
          <w:tcPr>
            <w:tcW w:w="1000" w:type="dxa"/>
            <w:tcBorders>
              <w:top w:val="single" w:sz="8" w:space="0" w:color="auto"/>
              <w:left w:val="nil"/>
              <w:bottom w:val="single" w:sz="8" w:space="0" w:color="auto"/>
              <w:right w:val="single" w:sz="8" w:space="0" w:color="auto"/>
            </w:tcBorders>
            <w:shd w:val="clear" w:color="auto" w:fill="auto"/>
            <w:vAlign w:val="center"/>
          </w:tcPr>
          <w:p w14:paraId="5A601F08" w14:textId="77777777" w:rsidR="000E194A" w:rsidRPr="00240D5C" w:rsidRDefault="000E194A" w:rsidP="007050E2">
            <w:pPr>
              <w:widowControl w:val="0"/>
              <w:shd w:val="clear" w:color="auto" w:fill="FFFFFF"/>
              <w:spacing w:line="276" w:lineRule="auto"/>
              <w:rPr>
                <w:sz w:val="28"/>
                <w:szCs w:val="28"/>
                <w:lang w:val="uk-UA" w:eastAsia="en-US"/>
              </w:rPr>
            </w:pPr>
            <w:r w:rsidRPr="00240D5C">
              <w:rPr>
                <w:sz w:val="28"/>
                <w:szCs w:val="28"/>
                <w:lang w:val="uk-UA" w:eastAsia="en-US"/>
              </w:rPr>
              <w:t>3,75</w:t>
            </w:r>
          </w:p>
        </w:tc>
        <w:tc>
          <w:tcPr>
            <w:tcW w:w="1978" w:type="dxa"/>
            <w:tcBorders>
              <w:top w:val="single" w:sz="8" w:space="0" w:color="auto"/>
              <w:left w:val="nil"/>
              <w:bottom w:val="single" w:sz="8" w:space="0" w:color="auto"/>
              <w:right w:val="single" w:sz="8" w:space="0" w:color="auto"/>
            </w:tcBorders>
            <w:shd w:val="clear" w:color="auto" w:fill="auto"/>
            <w:vAlign w:val="center"/>
          </w:tcPr>
          <w:p w14:paraId="3493519F" w14:textId="77777777" w:rsidR="000E194A" w:rsidRPr="00240D5C" w:rsidRDefault="000E194A" w:rsidP="007050E2">
            <w:pPr>
              <w:widowControl w:val="0"/>
              <w:shd w:val="clear" w:color="auto" w:fill="FFFFFF"/>
              <w:spacing w:line="276" w:lineRule="auto"/>
              <w:jc w:val="center"/>
              <w:rPr>
                <w:sz w:val="28"/>
                <w:szCs w:val="28"/>
                <w:lang w:val="uk-UA" w:eastAsia="en-US"/>
              </w:rPr>
            </w:pPr>
            <w:r w:rsidRPr="00240D5C">
              <w:rPr>
                <w:sz w:val="28"/>
                <w:szCs w:val="28"/>
                <w:lang w:val="uk-UA" w:eastAsia="en-US"/>
              </w:rPr>
              <w:t>Не відповідає</w:t>
            </w:r>
          </w:p>
        </w:tc>
      </w:tr>
    </w:tbl>
    <w:p w14:paraId="5EBF841B" w14:textId="77777777" w:rsidR="004C1EAF" w:rsidRPr="007301C6" w:rsidRDefault="00543B76" w:rsidP="00AA07D6">
      <w:pPr>
        <w:pStyle w:val="23"/>
        <w:ind w:firstLine="709"/>
        <w:rPr>
          <w:b/>
          <w:i w:val="0"/>
          <w:sz w:val="28"/>
          <w:szCs w:val="28"/>
          <w:lang w:val="uk-UA"/>
        </w:rPr>
      </w:pPr>
      <w:r>
        <w:rPr>
          <w:b/>
          <w:i w:val="0"/>
          <w:sz w:val="28"/>
          <w:szCs w:val="28"/>
          <w:lang w:val="uk-UA"/>
        </w:rPr>
        <w:br w:type="textWrapping" w:clear="all"/>
      </w:r>
    </w:p>
    <w:p w14:paraId="743BD766" w14:textId="77777777" w:rsidR="00EE1C27" w:rsidRPr="00EE1C27" w:rsidRDefault="00EE1C27" w:rsidP="00EE1C27">
      <w:pPr>
        <w:pStyle w:val="23"/>
        <w:ind w:firstLine="709"/>
        <w:rPr>
          <w:bCs/>
          <w:i w:val="0"/>
          <w:sz w:val="28"/>
          <w:szCs w:val="28"/>
          <w:lang w:val="uk-UA"/>
        </w:rPr>
      </w:pPr>
      <w:r w:rsidRPr="00EE1C27">
        <w:rPr>
          <w:bCs/>
          <w:i w:val="0"/>
          <w:sz w:val="28"/>
          <w:szCs w:val="28"/>
          <w:lang w:val="uk-UA"/>
        </w:rPr>
        <w:t>Проведемо</w:t>
      </w:r>
      <w:r w:rsidR="00DC36E1" w:rsidRPr="00EE1C27">
        <w:rPr>
          <w:bCs/>
          <w:i w:val="0"/>
          <w:sz w:val="28"/>
          <w:szCs w:val="28"/>
          <w:lang w:val="uk-UA"/>
        </w:rPr>
        <w:t xml:space="preserve"> </w:t>
      </w:r>
      <w:r w:rsidRPr="00EE1C27">
        <w:rPr>
          <w:bCs/>
          <w:i w:val="0"/>
          <w:sz w:val="28"/>
          <w:szCs w:val="28"/>
          <w:lang w:val="uk-UA"/>
        </w:rPr>
        <w:t>р</w:t>
      </w:r>
      <w:r w:rsidR="00AB147B" w:rsidRPr="00EE1C27">
        <w:rPr>
          <w:bCs/>
          <w:i w:val="0"/>
          <w:sz w:val="28"/>
          <w:szCs w:val="28"/>
          <w:lang w:val="uk-UA"/>
        </w:rPr>
        <w:t>озрахунок</w:t>
      </w:r>
      <w:r w:rsidR="00D62B02" w:rsidRPr="00EE1C27">
        <w:rPr>
          <w:bCs/>
          <w:i w:val="0"/>
          <w:sz w:val="28"/>
          <w:szCs w:val="28"/>
          <w:lang w:val="uk-UA"/>
        </w:rPr>
        <w:t xml:space="preserve"> максимальних</w:t>
      </w:r>
      <w:r w:rsidR="00AB147B" w:rsidRPr="00EE1C27">
        <w:rPr>
          <w:bCs/>
          <w:i w:val="0"/>
          <w:sz w:val="28"/>
          <w:szCs w:val="28"/>
          <w:lang w:val="uk-UA"/>
        </w:rPr>
        <w:t xml:space="preserve"> теплових витрат</w:t>
      </w:r>
      <w:r>
        <w:rPr>
          <w:bCs/>
          <w:i w:val="0"/>
          <w:sz w:val="28"/>
          <w:szCs w:val="28"/>
          <w:lang w:val="uk-UA"/>
        </w:rPr>
        <w:t>.</w:t>
      </w:r>
    </w:p>
    <w:p w14:paraId="36C34ADB" w14:textId="77777777" w:rsidR="00AB147B" w:rsidRPr="007301C6" w:rsidRDefault="00AB147B" w:rsidP="00AA07D6">
      <w:pPr>
        <w:pStyle w:val="23"/>
        <w:ind w:firstLine="680"/>
        <w:jc w:val="both"/>
        <w:rPr>
          <w:i w:val="0"/>
          <w:sz w:val="28"/>
          <w:szCs w:val="28"/>
          <w:lang w:val="uk-UA"/>
        </w:rPr>
      </w:pPr>
      <w:r w:rsidRPr="007301C6">
        <w:rPr>
          <w:i w:val="0"/>
          <w:sz w:val="28"/>
          <w:szCs w:val="28"/>
          <w:lang w:val="uk-UA"/>
        </w:rPr>
        <w:t>Теплові витрати розраховуються за формулою</w:t>
      </w:r>
      <w:r w:rsidR="00DC36E1">
        <w:rPr>
          <w:i w:val="0"/>
          <w:sz w:val="28"/>
          <w:szCs w:val="28"/>
          <w:lang w:val="uk-UA"/>
        </w:rPr>
        <w:t xml:space="preserve"> </w:t>
      </w:r>
      <w:r w:rsidR="00660E6B" w:rsidRPr="007301C6">
        <w:rPr>
          <w:i w:val="0"/>
          <w:sz w:val="28"/>
          <w:szCs w:val="28"/>
        </w:rPr>
        <w:t>[</w:t>
      </w:r>
      <w:r w:rsidR="003F47A4">
        <w:rPr>
          <w:i w:val="0"/>
          <w:sz w:val="28"/>
          <w:szCs w:val="28"/>
        </w:rPr>
        <w:t>3</w:t>
      </w:r>
      <w:r w:rsidR="00660E6B" w:rsidRPr="007301C6">
        <w:rPr>
          <w:i w:val="0"/>
          <w:sz w:val="28"/>
          <w:szCs w:val="28"/>
        </w:rPr>
        <w:t>]</w:t>
      </w:r>
      <w:r w:rsidRPr="007301C6">
        <w:rPr>
          <w:i w:val="0"/>
          <w:sz w:val="28"/>
          <w:szCs w:val="28"/>
          <w:lang w:val="uk-UA"/>
        </w:rPr>
        <w:t>:</w:t>
      </w:r>
    </w:p>
    <w:p w14:paraId="7D1B957D" w14:textId="77777777" w:rsidR="00AB147B" w:rsidRPr="007301C6" w:rsidRDefault="009D5649" w:rsidP="00481885">
      <w:pPr>
        <w:pStyle w:val="23"/>
        <w:jc w:val="center"/>
        <w:rPr>
          <w:i w:val="0"/>
          <w:sz w:val="28"/>
          <w:szCs w:val="28"/>
          <w:lang w:val="uk-UA"/>
        </w:rPr>
      </w:pPr>
      <w:r w:rsidRPr="009D5649">
        <w:rPr>
          <w:rStyle w:val="aff6"/>
          <w:lang w:val="uk-UA"/>
        </w:rPr>
        <w:object w:dxaOrig="5800" w:dyaOrig="380" w14:anchorId="11D5423C">
          <v:shape id="_x0000_i1037" type="#_x0000_t75" style="width:256.2pt;height:18.7pt" o:ole="">
            <v:imagedata r:id="rId56" o:title=""/>
          </v:shape>
          <o:OLEObject Type="Embed" ProgID="Equation.DSMT4" ShapeID="_x0000_i1037" DrawAspect="Content" ObjectID="_1638131744" r:id="rId57"/>
        </w:object>
      </w:r>
    </w:p>
    <w:p w14:paraId="2642C5C3" w14:textId="77777777" w:rsidR="00AB147B" w:rsidRPr="007301C6" w:rsidRDefault="00AB147B" w:rsidP="00481885">
      <w:pPr>
        <w:pStyle w:val="23"/>
        <w:jc w:val="both"/>
        <w:rPr>
          <w:i w:val="0"/>
          <w:sz w:val="28"/>
          <w:szCs w:val="28"/>
          <w:lang w:val="uk-UA"/>
        </w:rPr>
      </w:pPr>
      <w:r w:rsidRPr="007301C6">
        <w:rPr>
          <w:i w:val="0"/>
          <w:sz w:val="28"/>
          <w:szCs w:val="28"/>
          <w:lang w:val="uk-UA"/>
        </w:rPr>
        <w:t xml:space="preserve">де </w:t>
      </w:r>
      <w:r w:rsidRPr="007301C6">
        <w:rPr>
          <w:i w:val="0"/>
          <w:position w:val="-4"/>
          <w:sz w:val="28"/>
          <w:szCs w:val="28"/>
          <w:lang w:val="uk-UA"/>
        </w:rPr>
        <w:object w:dxaOrig="260" w:dyaOrig="260" w14:anchorId="3D5AB5D7">
          <v:shape id="_x0000_i1038" type="#_x0000_t75" style="width:14.95pt;height:14.95pt" o:ole="">
            <v:imagedata r:id="rId58" o:title=""/>
          </v:shape>
          <o:OLEObject Type="Embed" ProgID="Equation.3" ShapeID="_x0000_i1038" DrawAspect="Content" ObjectID="_1638131745" r:id="rId59"/>
        </w:object>
      </w:r>
      <w:r w:rsidRPr="007301C6">
        <w:rPr>
          <w:i w:val="0"/>
          <w:sz w:val="28"/>
          <w:szCs w:val="28"/>
          <w:lang w:val="uk-UA"/>
        </w:rPr>
        <w:t>- площа огородження;</w:t>
      </w:r>
    </w:p>
    <w:p w14:paraId="6AA98C4D" w14:textId="77777777" w:rsidR="00AB147B" w:rsidRPr="007301C6" w:rsidRDefault="00AB147B" w:rsidP="00481885">
      <w:pPr>
        <w:pStyle w:val="23"/>
        <w:jc w:val="both"/>
        <w:rPr>
          <w:i w:val="0"/>
          <w:sz w:val="28"/>
          <w:szCs w:val="28"/>
          <w:lang w:val="uk-UA"/>
        </w:rPr>
      </w:pPr>
      <w:r w:rsidRPr="007301C6">
        <w:rPr>
          <w:i w:val="0"/>
          <w:position w:val="-6"/>
          <w:sz w:val="28"/>
          <w:szCs w:val="28"/>
          <w:lang w:val="uk-UA"/>
        </w:rPr>
        <w:object w:dxaOrig="200" w:dyaOrig="279" w14:anchorId="5BFEBBDD">
          <v:shape id="_x0000_i1039" type="#_x0000_t75" style="width:8.4pt;height:14.95pt" o:ole="">
            <v:imagedata r:id="rId60" o:title=""/>
          </v:shape>
          <o:OLEObject Type="Embed" ProgID="Equation.3" ShapeID="_x0000_i1039" DrawAspect="Content" ObjectID="_1638131746" r:id="rId61"/>
        </w:object>
      </w:r>
      <w:r w:rsidRPr="007301C6">
        <w:rPr>
          <w:i w:val="0"/>
          <w:sz w:val="28"/>
          <w:szCs w:val="28"/>
          <w:lang w:val="uk-UA"/>
        </w:rPr>
        <w:t>- коефіцієнт теплопередачі;</w:t>
      </w:r>
    </w:p>
    <w:p w14:paraId="0578443D" w14:textId="77777777" w:rsidR="00AB147B" w:rsidRPr="007301C6" w:rsidRDefault="00AB147B" w:rsidP="00481885">
      <w:pPr>
        <w:pStyle w:val="23"/>
        <w:jc w:val="both"/>
        <w:rPr>
          <w:i w:val="0"/>
          <w:sz w:val="28"/>
          <w:szCs w:val="28"/>
          <w:lang w:val="uk-UA"/>
        </w:rPr>
      </w:pPr>
      <w:r w:rsidRPr="007301C6">
        <w:rPr>
          <w:i w:val="0"/>
          <w:position w:val="-10"/>
          <w:sz w:val="28"/>
          <w:szCs w:val="28"/>
          <w:lang w:val="uk-UA"/>
        </w:rPr>
        <w:object w:dxaOrig="200" w:dyaOrig="260" w14:anchorId="567A076B">
          <v:shape id="_x0000_i1040" type="#_x0000_t75" style="width:8.4pt;height:14.95pt" o:ole="">
            <v:imagedata r:id="rId62" o:title=""/>
          </v:shape>
          <o:OLEObject Type="Embed" ProgID="Equation.3" ShapeID="_x0000_i1040" DrawAspect="Content" ObjectID="_1638131747" r:id="rId63"/>
        </w:object>
      </w:r>
      <w:r w:rsidRPr="007301C6">
        <w:rPr>
          <w:i w:val="0"/>
          <w:sz w:val="28"/>
          <w:szCs w:val="28"/>
          <w:lang w:val="uk-UA"/>
        </w:rPr>
        <w:t>- коефіцієнт додаткових витрат, не більш 10%;</w:t>
      </w:r>
    </w:p>
    <w:p w14:paraId="71DE789A" w14:textId="77777777" w:rsidR="00AB147B" w:rsidRPr="007301C6" w:rsidRDefault="00AB147B" w:rsidP="00AA07D6">
      <w:pPr>
        <w:pStyle w:val="23"/>
        <w:ind w:firstLine="680"/>
        <w:jc w:val="both"/>
        <w:rPr>
          <w:i w:val="0"/>
          <w:sz w:val="28"/>
          <w:szCs w:val="28"/>
          <w:lang w:val="uk-UA"/>
        </w:rPr>
      </w:pPr>
      <w:r w:rsidRPr="007301C6">
        <w:rPr>
          <w:i w:val="0"/>
          <w:sz w:val="28"/>
          <w:szCs w:val="28"/>
          <w:lang w:val="uk-UA"/>
        </w:rPr>
        <w:t>Прийм</w:t>
      </w:r>
      <w:r w:rsidR="00EE1C27">
        <w:rPr>
          <w:i w:val="0"/>
          <w:sz w:val="28"/>
          <w:szCs w:val="28"/>
          <w:lang w:val="uk-UA"/>
        </w:rPr>
        <w:t>емо</w:t>
      </w:r>
      <w:r w:rsidRPr="007301C6">
        <w:rPr>
          <w:i w:val="0"/>
          <w:sz w:val="28"/>
          <w:szCs w:val="28"/>
          <w:lang w:val="uk-UA"/>
        </w:rPr>
        <w:t xml:space="preserve">, що </w:t>
      </w:r>
      <w:r w:rsidR="00EE1C27">
        <w:rPr>
          <w:i w:val="0"/>
          <w:sz w:val="28"/>
          <w:szCs w:val="28"/>
          <w:lang w:val="uk-UA"/>
        </w:rPr>
        <w:t>температура</w:t>
      </w:r>
      <w:r w:rsidRPr="007301C6">
        <w:rPr>
          <w:i w:val="0"/>
          <w:sz w:val="28"/>
          <w:szCs w:val="28"/>
          <w:lang w:val="uk-UA"/>
        </w:rPr>
        <w:t xml:space="preserve"> внутрішнього повітря </w:t>
      </w:r>
      <w:r w:rsidR="00CA593E" w:rsidRPr="007301C6">
        <w:rPr>
          <w:i w:val="0"/>
          <w:sz w:val="28"/>
          <w:szCs w:val="28"/>
          <w:lang w:val="en-US"/>
        </w:rPr>
        <w:t>t</w:t>
      </w:r>
      <w:r w:rsidR="00CA593E" w:rsidRPr="007301C6">
        <w:rPr>
          <w:i w:val="0"/>
          <w:sz w:val="28"/>
          <w:szCs w:val="28"/>
          <w:vertAlign w:val="subscript"/>
          <w:lang w:val="uk-UA"/>
        </w:rPr>
        <w:t>в</w:t>
      </w:r>
      <w:r w:rsidR="00CA593E" w:rsidRPr="007301C6">
        <w:rPr>
          <w:i w:val="0"/>
          <w:sz w:val="28"/>
          <w:szCs w:val="28"/>
          <w:lang w:val="uk-UA"/>
        </w:rPr>
        <w:t>=</w:t>
      </w:r>
      <w:r w:rsidR="008130FA" w:rsidRPr="007301C6">
        <w:rPr>
          <w:i w:val="0"/>
          <w:sz w:val="28"/>
          <w:szCs w:val="28"/>
          <w:lang w:val="uk-UA"/>
        </w:rPr>
        <w:t>20</w:t>
      </w:r>
      <w:r w:rsidR="009D5649">
        <w:rPr>
          <w:i w:val="0"/>
          <w:sz w:val="28"/>
          <w:szCs w:val="28"/>
          <w:lang w:val="uk-UA"/>
        </w:rPr>
        <w:t xml:space="preserve"> </w:t>
      </w:r>
      <w:r w:rsidR="00CA593E" w:rsidRPr="00DC36E1">
        <w:rPr>
          <w:i w:val="0"/>
          <w:sz w:val="28"/>
          <w:szCs w:val="28"/>
          <w:highlight w:val="yellow"/>
          <w:rtl/>
          <w:lang w:val="uk-UA" w:bidi="he-IL"/>
        </w:rPr>
        <w:t>֯</w:t>
      </w:r>
      <w:r w:rsidR="00CA593E" w:rsidRPr="007301C6">
        <w:rPr>
          <w:i w:val="0"/>
          <w:sz w:val="28"/>
          <w:szCs w:val="28"/>
          <w:lang w:val="uk-UA"/>
        </w:rPr>
        <w:t>С</w:t>
      </w:r>
      <w:r w:rsidRPr="007301C6">
        <w:rPr>
          <w:i w:val="0"/>
          <w:sz w:val="28"/>
          <w:szCs w:val="28"/>
          <w:lang w:val="uk-UA"/>
        </w:rPr>
        <w:t>,</w:t>
      </w:r>
      <w:r w:rsidR="009D5649">
        <w:rPr>
          <w:i w:val="0"/>
          <w:sz w:val="28"/>
          <w:szCs w:val="28"/>
          <w:lang w:val="uk-UA"/>
        </w:rPr>
        <w:t xml:space="preserve"> </w:t>
      </w:r>
      <w:r w:rsidR="00EE1C27">
        <w:rPr>
          <w:i w:val="0"/>
          <w:sz w:val="28"/>
          <w:szCs w:val="28"/>
          <w:lang w:val="uk-UA"/>
        </w:rPr>
        <w:t>значення</w:t>
      </w:r>
      <w:r w:rsidRPr="007301C6">
        <w:rPr>
          <w:i w:val="0"/>
          <w:sz w:val="28"/>
          <w:szCs w:val="28"/>
          <w:lang w:val="uk-UA"/>
        </w:rPr>
        <w:t xml:space="preserve"> температури зовнішнього повітря </w:t>
      </w:r>
      <w:r w:rsidR="00CA593E" w:rsidRPr="007301C6">
        <w:rPr>
          <w:i w:val="0"/>
          <w:sz w:val="28"/>
          <w:szCs w:val="28"/>
          <w:lang w:val="en-US"/>
        </w:rPr>
        <w:t>t</w:t>
      </w:r>
      <w:r w:rsidR="00CA593E" w:rsidRPr="007301C6">
        <w:rPr>
          <w:i w:val="0"/>
          <w:sz w:val="28"/>
          <w:szCs w:val="28"/>
          <w:vertAlign w:val="subscript"/>
          <w:lang w:val="uk-UA"/>
        </w:rPr>
        <w:t>з</w:t>
      </w:r>
      <w:r w:rsidR="00CA593E" w:rsidRPr="007301C6">
        <w:rPr>
          <w:i w:val="0"/>
          <w:sz w:val="28"/>
          <w:szCs w:val="28"/>
          <w:lang w:val="uk-UA"/>
        </w:rPr>
        <w:t>=</w:t>
      </w:r>
      <w:r w:rsidR="009D5649">
        <w:rPr>
          <w:i w:val="0"/>
          <w:sz w:val="28"/>
          <w:szCs w:val="28"/>
          <w:lang w:val="uk-UA"/>
        </w:rPr>
        <w:t xml:space="preserve"> </w:t>
      </w:r>
      <w:r w:rsidR="00CA593E" w:rsidRPr="007301C6">
        <w:rPr>
          <w:i w:val="0"/>
          <w:sz w:val="28"/>
          <w:szCs w:val="28"/>
          <w:lang w:val="uk-UA"/>
        </w:rPr>
        <w:t xml:space="preserve">-22 </w:t>
      </w:r>
      <w:r w:rsidR="00CA593E" w:rsidRPr="00DC36E1">
        <w:rPr>
          <w:i w:val="0"/>
          <w:sz w:val="28"/>
          <w:szCs w:val="28"/>
          <w:highlight w:val="yellow"/>
          <w:rtl/>
          <w:lang w:val="uk-UA" w:bidi="he-IL"/>
        </w:rPr>
        <w:t>֯</w:t>
      </w:r>
      <w:r w:rsidR="00CA593E" w:rsidRPr="00557B39">
        <w:rPr>
          <w:i w:val="0"/>
          <w:sz w:val="28"/>
          <w:szCs w:val="28"/>
          <w:lang w:val="uk-UA"/>
        </w:rPr>
        <w:t>С</w:t>
      </w:r>
      <w:r w:rsidR="009D5649">
        <w:rPr>
          <w:i w:val="0"/>
          <w:sz w:val="28"/>
          <w:szCs w:val="28"/>
          <w:lang w:val="uk-UA"/>
        </w:rPr>
        <w:t>.</w:t>
      </w:r>
    </w:p>
    <w:p w14:paraId="7EC59EBB" w14:textId="77777777" w:rsidR="00AB147B" w:rsidRPr="007301C6" w:rsidRDefault="00AB147B" w:rsidP="00AA07D6">
      <w:pPr>
        <w:pStyle w:val="23"/>
        <w:ind w:firstLine="680"/>
        <w:jc w:val="both"/>
        <w:rPr>
          <w:i w:val="0"/>
          <w:sz w:val="28"/>
          <w:szCs w:val="28"/>
          <w:lang w:val="uk-UA"/>
        </w:rPr>
      </w:pPr>
      <w:r w:rsidRPr="007301C6">
        <w:rPr>
          <w:i w:val="0"/>
          <w:sz w:val="28"/>
          <w:szCs w:val="28"/>
          <w:lang w:val="uk-UA"/>
        </w:rPr>
        <w:t>Коефіцієнт додаткових витрат складаються з таких чинників. Зовнішні стіни і вікна в кутових приміщеннях -5%. На вітер – 5%, розташування на північ, схід -10%, на захід-5%</w:t>
      </w:r>
      <w:r w:rsidR="009D5649">
        <w:rPr>
          <w:i w:val="0"/>
          <w:sz w:val="28"/>
          <w:szCs w:val="28"/>
          <w:lang w:val="uk-UA"/>
        </w:rPr>
        <w:t>.</w:t>
      </w:r>
    </w:p>
    <w:p w14:paraId="7E67769F" w14:textId="77777777" w:rsidR="00AB147B" w:rsidRDefault="00AB147B" w:rsidP="00AA07D6">
      <w:pPr>
        <w:pStyle w:val="23"/>
        <w:ind w:firstLine="680"/>
        <w:jc w:val="both"/>
        <w:rPr>
          <w:i w:val="0"/>
          <w:sz w:val="28"/>
          <w:szCs w:val="28"/>
          <w:lang w:val="uk-UA"/>
        </w:rPr>
      </w:pPr>
      <w:r w:rsidRPr="007301C6">
        <w:rPr>
          <w:i w:val="0"/>
          <w:sz w:val="28"/>
          <w:szCs w:val="28"/>
          <w:lang w:val="uk-UA"/>
        </w:rPr>
        <w:t>Усі розрахунки теплових витрат приведені у табл</w:t>
      </w:r>
      <w:r w:rsidR="000E194A">
        <w:rPr>
          <w:i w:val="0"/>
          <w:sz w:val="28"/>
          <w:szCs w:val="28"/>
          <w:lang w:val="uk-UA"/>
        </w:rPr>
        <w:t>.</w:t>
      </w:r>
      <w:r w:rsidRPr="007301C6">
        <w:rPr>
          <w:i w:val="0"/>
          <w:sz w:val="28"/>
          <w:szCs w:val="28"/>
          <w:lang w:val="uk-UA"/>
        </w:rPr>
        <w:t xml:space="preserve"> 2.</w:t>
      </w:r>
      <w:r w:rsidR="00EE1C27">
        <w:rPr>
          <w:i w:val="0"/>
          <w:sz w:val="28"/>
          <w:szCs w:val="28"/>
          <w:lang w:val="uk-UA"/>
        </w:rPr>
        <w:t>4</w:t>
      </w:r>
      <w:r w:rsidRPr="007301C6">
        <w:rPr>
          <w:i w:val="0"/>
          <w:sz w:val="28"/>
          <w:szCs w:val="28"/>
          <w:lang w:val="uk-UA"/>
        </w:rPr>
        <w:t xml:space="preserve"> </w:t>
      </w:r>
    </w:p>
    <w:p w14:paraId="623EBA5B" w14:textId="77777777" w:rsidR="00CD6FDF" w:rsidRPr="007301C6" w:rsidRDefault="00CD6FDF" w:rsidP="00AA07D6">
      <w:pPr>
        <w:pStyle w:val="23"/>
        <w:ind w:firstLine="680"/>
        <w:jc w:val="both"/>
        <w:rPr>
          <w:i w:val="0"/>
          <w:sz w:val="28"/>
          <w:szCs w:val="28"/>
          <w:lang w:val="uk-UA"/>
        </w:rPr>
      </w:pPr>
    </w:p>
    <w:p w14:paraId="1B8013FF" w14:textId="77777777" w:rsidR="00B80A0A" w:rsidRPr="007301C6" w:rsidRDefault="00AB147B" w:rsidP="00AA07D6">
      <w:pPr>
        <w:pStyle w:val="23"/>
        <w:ind w:firstLine="680"/>
        <w:rPr>
          <w:i w:val="0"/>
          <w:sz w:val="28"/>
          <w:szCs w:val="28"/>
          <w:lang w:val="uk-UA"/>
        </w:rPr>
      </w:pPr>
      <w:r w:rsidRPr="007301C6">
        <w:rPr>
          <w:i w:val="0"/>
          <w:sz w:val="28"/>
          <w:szCs w:val="28"/>
          <w:lang w:val="uk-UA"/>
        </w:rPr>
        <w:t>Таблиця 2.</w:t>
      </w:r>
      <w:r w:rsidR="00EE1C27">
        <w:rPr>
          <w:i w:val="0"/>
          <w:sz w:val="28"/>
          <w:szCs w:val="28"/>
          <w:lang w:val="uk-UA"/>
        </w:rPr>
        <w:t>4</w:t>
      </w:r>
      <w:r w:rsidRPr="007301C6">
        <w:rPr>
          <w:i w:val="0"/>
          <w:sz w:val="28"/>
          <w:szCs w:val="28"/>
          <w:lang w:val="uk-UA"/>
        </w:rPr>
        <w:t xml:space="preserve"> </w:t>
      </w:r>
      <w:r w:rsidR="00557B39">
        <w:rPr>
          <w:i w:val="0"/>
          <w:sz w:val="28"/>
          <w:szCs w:val="28"/>
          <w:lang w:val="uk-UA"/>
        </w:rPr>
        <w:t>–</w:t>
      </w:r>
      <w:r w:rsidR="00376375" w:rsidRPr="007301C6">
        <w:rPr>
          <w:i w:val="0"/>
          <w:sz w:val="28"/>
          <w:szCs w:val="28"/>
          <w:lang w:val="uk-UA"/>
        </w:rPr>
        <w:t xml:space="preserve"> Теплові втрати</w:t>
      </w:r>
    </w:p>
    <w:tbl>
      <w:tblPr>
        <w:tblW w:w="8650" w:type="dxa"/>
        <w:tblLook w:val="04A0" w:firstRow="1" w:lastRow="0" w:firstColumn="1" w:lastColumn="0" w:noHBand="0" w:noVBand="1"/>
      </w:tblPr>
      <w:tblGrid>
        <w:gridCol w:w="963"/>
        <w:gridCol w:w="963"/>
        <w:gridCol w:w="1625"/>
        <w:gridCol w:w="1424"/>
        <w:gridCol w:w="1244"/>
        <w:gridCol w:w="1264"/>
        <w:gridCol w:w="1167"/>
      </w:tblGrid>
      <w:tr w:rsidR="00D3648C" w14:paraId="46C93D53" w14:textId="77777777" w:rsidTr="000E194A">
        <w:trPr>
          <w:trHeight w:val="1058"/>
        </w:trPr>
        <w:tc>
          <w:tcPr>
            <w:tcW w:w="963"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1B8BD66F" w14:textId="77777777" w:rsidR="00D3648C" w:rsidRDefault="00D3648C">
            <w:pPr>
              <w:jc w:val="center"/>
              <w:rPr>
                <w:rFonts w:ascii="Calibri" w:hAnsi="Calibri"/>
                <w:b/>
                <w:bCs/>
                <w:color w:val="000000"/>
                <w:sz w:val="22"/>
                <w:szCs w:val="22"/>
              </w:rPr>
            </w:pPr>
            <w:r>
              <w:rPr>
                <w:rFonts w:ascii="Calibri" w:hAnsi="Calibri"/>
                <w:b/>
                <w:bCs/>
                <w:color w:val="000000"/>
                <w:sz w:val="22"/>
                <w:szCs w:val="22"/>
                <w:lang w:val="uk-UA" w:eastAsia="uk-UA"/>
              </w:rPr>
              <w:t>Найменування</w:t>
            </w:r>
          </w:p>
        </w:tc>
        <w:tc>
          <w:tcPr>
            <w:tcW w:w="96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EAE2E06" w14:textId="77777777" w:rsidR="00D3648C" w:rsidRDefault="00D3648C">
            <w:pPr>
              <w:jc w:val="center"/>
              <w:rPr>
                <w:rFonts w:ascii="Calibri" w:hAnsi="Calibri"/>
                <w:b/>
                <w:bCs/>
                <w:color w:val="000000"/>
                <w:sz w:val="22"/>
                <w:szCs w:val="22"/>
              </w:rPr>
            </w:pPr>
            <w:r>
              <w:rPr>
                <w:rFonts w:ascii="Calibri" w:hAnsi="Calibri"/>
                <w:b/>
                <w:bCs/>
                <w:color w:val="000000"/>
                <w:sz w:val="22"/>
                <w:szCs w:val="22"/>
                <w:lang w:val="uk-UA" w:eastAsia="uk-UA"/>
              </w:rPr>
              <w:t>Орієнтація огорожі</w:t>
            </w:r>
          </w:p>
        </w:tc>
        <w:tc>
          <w:tcPr>
            <w:tcW w:w="1625"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B2883E1" w14:textId="77777777" w:rsidR="00D3648C" w:rsidRDefault="00D3648C">
            <w:pPr>
              <w:jc w:val="center"/>
              <w:rPr>
                <w:rFonts w:ascii="Calibri" w:hAnsi="Calibri"/>
                <w:b/>
                <w:bCs/>
                <w:color w:val="000000"/>
                <w:sz w:val="22"/>
                <w:szCs w:val="22"/>
              </w:rPr>
            </w:pPr>
            <w:r>
              <w:rPr>
                <w:rFonts w:ascii="Calibri" w:hAnsi="Calibri"/>
                <w:b/>
                <w:bCs/>
                <w:color w:val="000000"/>
                <w:sz w:val="22"/>
                <w:szCs w:val="22"/>
                <w:lang w:val="uk-UA" w:eastAsia="uk-UA"/>
              </w:rPr>
              <w:t>Площа огорожі</w:t>
            </w:r>
          </w:p>
        </w:tc>
        <w:tc>
          <w:tcPr>
            <w:tcW w:w="142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C583790" w14:textId="77777777" w:rsidR="00D3648C" w:rsidRDefault="00D3648C">
            <w:pPr>
              <w:jc w:val="center"/>
              <w:rPr>
                <w:rFonts w:ascii="Calibri" w:hAnsi="Calibri"/>
                <w:b/>
                <w:bCs/>
                <w:color w:val="000000"/>
                <w:sz w:val="22"/>
                <w:szCs w:val="22"/>
              </w:rPr>
            </w:pPr>
            <w:r>
              <w:rPr>
                <w:rFonts w:ascii="Calibri" w:hAnsi="Calibri"/>
                <w:b/>
                <w:bCs/>
                <w:color w:val="000000"/>
                <w:sz w:val="22"/>
                <w:szCs w:val="22"/>
                <w:lang w:val="uk-UA" w:eastAsia="uk-UA"/>
              </w:rPr>
              <w:t>Коефіцієнт теплопередачі, Ко</w:t>
            </w:r>
          </w:p>
        </w:tc>
        <w:tc>
          <w:tcPr>
            <w:tcW w:w="124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F586D93" w14:textId="77777777" w:rsidR="00D3648C" w:rsidRDefault="00D3648C">
            <w:pPr>
              <w:jc w:val="center"/>
              <w:rPr>
                <w:rFonts w:ascii="Calibri" w:hAnsi="Calibri"/>
                <w:b/>
                <w:bCs/>
                <w:color w:val="000000"/>
                <w:sz w:val="22"/>
                <w:szCs w:val="22"/>
              </w:rPr>
            </w:pPr>
            <w:r>
              <w:rPr>
                <w:rFonts w:ascii="Calibri" w:hAnsi="Calibri"/>
                <w:b/>
                <w:bCs/>
                <w:color w:val="000000"/>
                <w:sz w:val="22"/>
                <w:szCs w:val="22"/>
                <w:lang w:val="uk-UA" w:eastAsia="uk-UA"/>
              </w:rPr>
              <w:t>n</w:t>
            </w:r>
          </w:p>
        </w:tc>
        <w:tc>
          <w:tcPr>
            <w:tcW w:w="126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E706736" w14:textId="77777777" w:rsidR="00D3648C" w:rsidRDefault="00D3648C">
            <w:pPr>
              <w:jc w:val="center"/>
              <w:rPr>
                <w:rFonts w:ascii="Calibri" w:hAnsi="Calibri"/>
                <w:b/>
                <w:bCs/>
                <w:color w:val="000000"/>
                <w:sz w:val="22"/>
                <w:szCs w:val="22"/>
              </w:rPr>
            </w:pPr>
            <w:r>
              <w:rPr>
                <w:rFonts w:ascii="Calibri" w:hAnsi="Calibri"/>
                <w:b/>
                <w:bCs/>
                <w:color w:val="000000"/>
                <w:sz w:val="22"/>
                <w:szCs w:val="22"/>
                <w:lang w:val="uk-UA" w:eastAsia="uk-UA"/>
              </w:rPr>
              <w:t>1+∑b</w:t>
            </w:r>
          </w:p>
        </w:tc>
        <w:tc>
          <w:tcPr>
            <w:tcW w:w="1167"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9344F0B" w14:textId="77777777" w:rsidR="00D3648C" w:rsidRDefault="00D3648C">
            <w:pPr>
              <w:jc w:val="center"/>
              <w:rPr>
                <w:rFonts w:ascii="Calibri" w:hAnsi="Calibri"/>
                <w:b/>
                <w:bCs/>
                <w:color w:val="000000"/>
                <w:sz w:val="22"/>
                <w:szCs w:val="22"/>
              </w:rPr>
            </w:pPr>
            <w:r>
              <w:rPr>
                <w:rFonts w:ascii="Calibri" w:hAnsi="Calibri"/>
                <w:b/>
                <w:bCs/>
                <w:color w:val="000000"/>
                <w:sz w:val="22"/>
                <w:szCs w:val="22"/>
                <w:lang w:val="uk-UA" w:eastAsia="uk-UA"/>
              </w:rPr>
              <w:t xml:space="preserve">Тепловтрати, </w:t>
            </w:r>
            <w:proofErr w:type="spellStart"/>
            <w:r>
              <w:rPr>
                <w:rFonts w:ascii="Calibri" w:hAnsi="Calibri"/>
                <w:b/>
                <w:bCs/>
                <w:color w:val="000000"/>
                <w:sz w:val="22"/>
                <w:szCs w:val="22"/>
                <w:lang w:val="uk-UA" w:eastAsia="uk-UA"/>
              </w:rPr>
              <w:t>Qогр</w:t>
            </w:r>
            <w:proofErr w:type="spellEnd"/>
          </w:p>
        </w:tc>
      </w:tr>
      <w:tr w:rsidR="00D3648C" w14:paraId="1EABF8B5" w14:textId="77777777" w:rsidTr="000E194A">
        <w:trPr>
          <w:cantSplit/>
          <w:trHeight w:val="271"/>
        </w:trPr>
        <w:tc>
          <w:tcPr>
            <w:tcW w:w="9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427B4F" w14:textId="77777777" w:rsidR="00D3648C" w:rsidRDefault="00D3648C">
            <w:pPr>
              <w:jc w:val="center"/>
              <w:rPr>
                <w:rFonts w:ascii="Calibri" w:hAnsi="Calibri"/>
                <w:color w:val="000000"/>
                <w:sz w:val="22"/>
                <w:szCs w:val="22"/>
              </w:rPr>
            </w:pPr>
            <w:r>
              <w:rPr>
                <w:rFonts w:ascii="Calibri" w:hAnsi="Calibri"/>
                <w:color w:val="000000"/>
                <w:sz w:val="22"/>
                <w:szCs w:val="22"/>
                <w:lang w:val="uk-UA" w:eastAsia="uk-UA"/>
              </w:rPr>
              <w:t> </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815D97" w14:textId="77777777" w:rsidR="00D3648C" w:rsidRDefault="00D3648C">
            <w:pPr>
              <w:jc w:val="center"/>
              <w:rPr>
                <w:rFonts w:ascii="Calibri" w:hAnsi="Calibri"/>
                <w:color w:val="000000"/>
                <w:sz w:val="22"/>
                <w:szCs w:val="22"/>
              </w:rPr>
            </w:pPr>
            <w:r>
              <w:rPr>
                <w:rFonts w:ascii="Calibri" w:hAnsi="Calibri"/>
                <w:color w:val="000000"/>
                <w:sz w:val="22"/>
                <w:szCs w:val="22"/>
                <w:lang w:val="uk-UA" w:eastAsia="uk-UA"/>
              </w:rPr>
              <w:t> </w:t>
            </w:r>
          </w:p>
        </w:tc>
        <w:tc>
          <w:tcPr>
            <w:tcW w:w="16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F0462B" w14:textId="77777777" w:rsidR="00D3648C" w:rsidRDefault="00D3648C">
            <w:pPr>
              <w:jc w:val="center"/>
              <w:rPr>
                <w:rFonts w:ascii="Calibri" w:hAnsi="Calibri"/>
                <w:color w:val="000000"/>
                <w:sz w:val="22"/>
                <w:szCs w:val="22"/>
              </w:rPr>
            </w:pPr>
            <w:r>
              <w:rPr>
                <w:rFonts w:ascii="Calibri" w:hAnsi="Calibri"/>
                <w:color w:val="000000"/>
                <w:sz w:val="22"/>
                <w:szCs w:val="22"/>
                <w:lang w:val="uk-UA" w:eastAsia="uk-UA"/>
              </w:rPr>
              <w:t>м2</w:t>
            </w:r>
          </w:p>
        </w:tc>
        <w:tc>
          <w:tcPr>
            <w:tcW w:w="14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0B111" w14:textId="77777777" w:rsidR="00D3648C" w:rsidRDefault="00D3648C">
            <w:pPr>
              <w:jc w:val="center"/>
              <w:rPr>
                <w:rFonts w:ascii="Calibri" w:hAnsi="Calibri"/>
                <w:color w:val="000000"/>
                <w:sz w:val="22"/>
                <w:szCs w:val="22"/>
              </w:rPr>
            </w:pPr>
            <w:r>
              <w:rPr>
                <w:rFonts w:ascii="Calibri" w:hAnsi="Calibri"/>
                <w:color w:val="000000"/>
                <w:sz w:val="22"/>
                <w:szCs w:val="22"/>
                <w:lang w:val="uk-UA" w:eastAsia="uk-UA"/>
              </w:rPr>
              <w:t>Вт/(м2*К)</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55C407" w14:textId="77777777" w:rsidR="00D3648C" w:rsidRDefault="00D3648C">
            <w:pPr>
              <w:jc w:val="center"/>
              <w:rPr>
                <w:rFonts w:ascii="Calibri" w:hAnsi="Calibri"/>
                <w:color w:val="000000"/>
                <w:sz w:val="22"/>
                <w:szCs w:val="22"/>
              </w:rPr>
            </w:pPr>
            <w:r>
              <w:rPr>
                <w:rFonts w:ascii="Calibri" w:hAnsi="Calibri"/>
                <w:color w:val="000000"/>
                <w:sz w:val="22"/>
                <w:szCs w:val="22"/>
                <w:lang w:val="uk-UA" w:eastAsia="uk-UA"/>
              </w:rPr>
              <w:t> </w:t>
            </w:r>
          </w:p>
        </w:tc>
        <w:tc>
          <w:tcPr>
            <w:tcW w:w="12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4DF4C4" w14:textId="77777777" w:rsidR="00D3648C" w:rsidRDefault="00D3648C">
            <w:pPr>
              <w:jc w:val="center"/>
              <w:rPr>
                <w:rFonts w:ascii="Calibri" w:hAnsi="Calibri"/>
                <w:color w:val="000000"/>
                <w:sz w:val="22"/>
                <w:szCs w:val="22"/>
              </w:rPr>
            </w:pPr>
            <w:r>
              <w:rPr>
                <w:rFonts w:ascii="Calibri" w:hAnsi="Calibri"/>
                <w:color w:val="000000"/>
                <w:sz w:val="22"/>
                <w:szCs w:val="22"/>
                <w:lang w:val="uk-UA" w:eastAsia="uk-UA"/>
              </w:rPr>
              <w:t> </w:t>
            </w:r>
          </w:p>
        </w:tc>
        <w:tc>
          <w:tcPr>
            <w:tcW w:w="11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B3F431" w14:textId="77777777" w:rsidR="00D3648C" w:rsidRDefault="00D3648C">
            <w:pPr>
              <w:jc w:val="center"/>
              <w:rPr>
                <w:rFonts w:ascii="Calibri" w:hAnsi="Calibri"/>
                <w:color w:val="000000"/>
                <w:sz w:val="22"/>
                <w:szCs w:val="22"/>
              </w:rPr>
            </w:pPr>
            <w:r>
              <w:rPr>
                <w:rFonts w:ascii="Calibri" w:hAnsi="Calibri"/>
                <w:color w:val="000000"/>
                <w:sz w:val="22"/>
                <w:szCs w:val="22"/>
                <w:lang w:val="uk-UA" w:eastAsia="uk-UA"/>
              </w:rPr>
              <w:t>Вт</w:t>
            </w:r>
          </w:p>
        </w:tc>
      </w:tr>
      <w:tr w:rsidR="00D3648C" w14:paraId="31E71E3E" w14:textId="77777777" w:rsidTr="000E194A">
        <w:trPr>
          <w:cantSplit/>
          <w:trHeight w:val="271"/>
        </w:trPr>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7109CD" w14:textId="77777777" w:rsidR="00D3648C" w:rsidRDefault="00D3648C">
            <w:pPr>
              <w:jc w:val="right"/>
              <w:rPr>
                <w:rFonts w:ascii="Calibri" w:hAnsi="Calibri"/>
                <w:color w:val="000000"/>
                <w:sz w:val="22"/>
                <w:szCs w:val="22"/>
              </w:rPr>
            </w:pPr>
            <w:r>
              <w:rPr>
                <w:rFonts w:ascii="Calibri" w:hAnsi="Calibri"/>
                <w:color w:val="000000"/>
                <w:sz w:val="22"/>
                <w:szCs w:val="22"/>
                <w:lang w:val="uk-UA" w:eastAsia="uk-UA"/>
              </w:rPr>
              <w:t>1</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91D356" w14:textId="77777777" w:rsidR="00D3648C" w:rsidRDefault="00D3648C">
            <w:pPr>
              <w:jc w:val="right"/>
              <w:rPr>
                <w:rFonts w:ascii="Calibri" w:hAnsi="Calibri"/>
                <w:color w:val="000000"/>
                <w:sz w:val="22"/>
                <w:szCs w:val="22"/>
              </w:rPr>
            </w:pPr>
            <w:r>
              <w:rPr>
                <w:rFonts w:ascii="Calibri" w:hAnsi="Calibri"/>
                <w:color w:val="000000"/>
                <w:sz w:val="22"/>
                <w:szCs w:val="22"/>
                <w:lang w:val="uk-UA" w:eastAsia="uk-UA"/>
              </w:rPr>
              <w:t>2</w:t>
            </w:r>
          </w:p>
        </w:tc>
        <w:tc>
          <w:tcPr>
            <w:tcW w:w="16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659096" w14:textId="77777777" w:rsidR="00D3648C" w:rsidRDefault="00D3648C">
            <w:pPr>
              <w:jc w:val="right"/>
              <w:rPr>
                <w:rFonts w:ascii="Calibri" w:hAnsi="Calibri"/>
                <w:color w:val="000000"/>
                <w:sz w:val="22"/>
                <w:szCs w:val="22"/>
              </w:rPr>
            </w:pPr>
            <w:r>
              <w:rPr>
                <w:rFonts w:ascii="Calibri" w:hAnsi="Calibri"/>
                <w:color w:val="000000"/>
                <w:sz w:val="22"/>
                <w:szCs w:val="22"/>
                <w:lang w:val="uk-UA" w:eastAsia="uk-UA"/>
              </w:rPr>
              <w:t>3</w:t>
            </w:r>
          </w:p>
        </w:tc>
        <w:tc>
          <w:tcPr>
            <w:tcW w:w="14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68BE8E" w14:textId="77777777" w:rsidR="00D3648C" w:rsidRDefault="00D3648C">
            <w:pPr>
              <w:jc w:val="right"/>
              <w:rPr>
                <w:rFonts w:ascii="Calibri" w:hAnsi="Calibri"/>
                <w:color w:val="000000"/>
                <w:sz w:val="22"/>
                <w:szCs w:val="22"/>
              </w:rPr>
            </w:pPr>
            <w:r>
              <w:rPr>
                <w:rFonts w:ascii="Calibri" w:hAnsi="Calibri"/>
                <w:color w:val="000000"/>
                <w:sz w:val="22"/>
                <w:szCs w:val="22"/>
                <w:lang w:val="uk-UA" w:eastAsia="uk-UA"/>
              </w:rPr>
              <w:t>4</w:t>
            </w:r>
          </w:p>
        </w:tc>
        <w:tc>
          <w:tcPr>
            <w:tcW w:w="1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63354A" w14:textId="77777777" w:rsidR="00D3648C" w:rsidRDefault="00D3648C">
            <w:pPr>
              <w:jc w:val="right"/>
              <w:rPr>
                <w:rFonts w:ascii="Calibri" w:hAnsi="Calibri"/>
                <w:color w:val="000000"/>
                <w:sz w:val="22"/>
                <w:szCs w:val="22"/>
              </w:rPr>
            </w:pPr>
            <w:r>
              <w:rPr>
                <w:rFonts w:ascii="Calibri" w:hAnsi="Calibri"/>
                <w:color w:val="000000"/>
                <w:sz w:val="22"/>
                <w:szCs w:val="22"/>
                <w:lang w:val="uk-UA" w:eastAsia="uk-UA"/>
              </w:rPr>
              <w:t>5</w:t>
            </w:r>
          </w:p>
        </w:tc>
        <w:tc>
          <w:tcPr>
            <w:tcW w:w="12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001A58" w14:textId="77777777" w:rsidR="00D3648C" w:rsidRDefault="00D3648C">
            <w:pPr>
              <w:jc w:val="right"/>
              <w:rPr>
                <w:rFonts w:ascii="Calibri" w:hAnsi="Calibri"/>
                <w:color w:val="000000"/>
                <w:sz w:val="22"/>
                <w:szCs w:val="22"/>
              </w:rPr>
            </w:pPr>
            <w:r>
              <w:rPr>
                <w:rFonts w:ascii="Calibri" w:hAnsi="Calibri"/>
                <w:color w:val="000000"/>
                <w:sz w:val="22"/>
                <w:szCs w:val="22"/>
                <w:lang w:val="uk-UA" w:eastAsia="uk-UA"/>
              </w:rPr>
              <w:t>6</w:t>
            </w:r>
          </w:p>
        </w:tc>
        <w:tc>
          <w:tcPr>
            <w:tcW w:w="11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FF803B" w14:textId="77777777" w:rsidR="00D3648C" w:rsidRDefault="00D3648C">
            <w:pPr>
              <w:jc w:val="right"/>
              <w:rPr>
                <w:rFonts w:ascii="Calibri" w:hAnsi="Calibri"/>
                <w:color w:val="000000"/>
                <w:sz w:val="22"/>
                <w:szCs w:val="22"/>
              </w:rPr>
            </w:pPr>
            <w:r>
              <w:rPr>
                <w:rFonts w:ascii="Calibri" w:hAnsi="Calibri"/>
                <w:color w:val="000000"/>
                <w:sz w:val="22"/>
                <w:szCs w:val="22"/>
                <w:lang w:val="uk-UA" w:eastAsia="uk-UA"/>
              </w:rPr>
              <w:t>7</w:t>
            </w:r>
          </w:p>
        </w:tc>
      </w:tr>
      <w:tr w:rsidR="00D3648C" w14:paraId="5E6F7F8A" w14:textId="77777777" w:rsidTr="000E194A">
        <w:trPr>
          <w:cantSplit/>
          <w:trHeight w:val="271"/>
        </w:trPr>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7FFCF4" w14:textId="77777777" w:rsidR="00D3648C" w:rsidRDefault="00D3648C">
            <w:pPr>
              <w:rPr>
                <w:rFonts w:ascii="Calibri" w:hAnsi="Calibri"/>
                <w:color w:val="000000"/>
                <w:sz w:val="22"/>
                <w:szCs w:val="22"/>
              </w:rPr>
            </w:pPr>
            <w:r>
              <w:rPr>
                <w:rFonts w:ascii="Calibri" w:hAnsi="Calibri"/>
                <w:color w:val="000000"/>
                <w:sz w:val="22"/>
                <w:szCs w:val="22"/>
                <w:lang w:val="uk-UA" w:eastAsia="uk-UA"/>
              </w:rPr>
              <w:t>Стіни</w:t>
            </w:r>
          </w:p>
        </w:tc>
        <w:tc>
          <w:tcPr>
            <w:tcW w:w="963" w:type="dxa"/>
            <w:tcBorders>
              <w:top w:val="single" w:sz="4" w:space="0" w:color="auto"/>
              <w:left w:val="nil"/>
              <w:bottom w:val="single" w:sz="4" w:space="0" w:color="auto"/>
              <w:right w:val="single" w:sz="4" w:space="0" w:color="auto"/>
            </w:tcBorders>
            <w:shd w:val="clear" w:color="auto" w:fill="auto"/>
            <w:noWrap/>
            <w:vAlign w:val="bottom"/>
            <w:hideMark/>
          </w:tcPr>
          <w:p w14:paraId="6B17DA9B"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ПдСх</w:t>
            </w:r>
            <w:proofErr w:type="spellEnd"/>
          </w:p>
        </w:tc>
        <w:tc>
          <w:tcPr>
            <w:tcW w:w="1625" w:type="dxa"/>
            <w:tcBorders>
              <w:top w:val="single" w:sz="4" w:space="0" w:color="auto"/>
              <w:left w:val="nil"/>
              <w:bottom w:val="single" w:sz="4" w:space="0" w:color="auto"/>
              <w:right w:val="single" w:sz="4" w:space="0" w:color="auto"/>
            </w:tcBorders>
            <w:shd w:val="clear" w:color="auto" w:fill="auto"/>
            <w:noWrap/>
            <w:vAlign w:val="bottom"/>
            <w:hideMark/>
          </w:tcPr>
          <w:p w14:paraId="0D2A4E78" w14:textId="77777777" w:rsidR="00D3648C" w:rsidRDefault="00D3648C">
            <w:pPr>
              <w:jc w:val="right"/>
              <w:rPr>
                <w:rFonts w:ascii="Calibri" w:hAnsi="Calibri"/>
                <w:color w:val="000000"/>
                <w:sz w:val="22"/>
                <w:szCs w:val="22"/>
              </w:rPr>
            </w:pPr>
            <w:r>
              <w:rPr>
                <w:rFonts w:ascii="Calibri" w:hAnsi="Calibri"/>
                <w:color w:val="000000"/>
                <w:sz w:val="22"/>
                <w:szCs w:val="22"/>
              </w:rPr>
              <w:t>915,928</w:t>
            </w:r>
          </w:p>
        </w:tc>
        <w:tc>
          <w:tcPr>
            <w:tcW w:w="142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2B110346" w14:textId="77777777" w:rsidR="00D3648C" w:rsidRDefault="00D3648C">
            <w:pPr>
              <w:jc w:val="center"/>
              <w:rPr>
                <w:rFonts w:ascii="Calibri" w:hAnsi="Calibri"/>
                <w:color w:val="000000"/>
                <w:sz w:val="22"/>
                <w:szCs w:val="22"/>
              </w:rPr>
            </w:pPr>
            <w:r>
              <w:rPr>
                <w:rFonts w:ascii="Calibri" w:hAnsi="Calibri"/>
                <w:color w:val="000000"/>
                <w:sz w:val="22"/>
                <w:szCs w:val="22"/>
              </w:rPr>
              <w:t>1,036</w:t>
            </w:r>
          </w:p>
        </w:tc>
        <w:tc>
          <w:tcPr>
            <w:tcW w:w="124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46B75851" w14:textId="77777777" w:rsidR="00D3648C" w:rsidRDefault="00D3648C">
            <w:pPr>
              <w:jc w:val="center"/>
              <w:rPr>
                <w:rFonts w:ascii="Calibri" w:hAnsi="Calibri"/>
                <w:color w:val="000000"/>
                <w:sz w:val="22"/>
                <w:szCs w:val="22"/>
              </w:rPr>
            </w:pPr>
            <w:r>
              <w:rPr>
                <w:rFonts w:ascii="Calibri" w:hAnsi="Calibri"/>
                <w:color w:val="000000"/>
                <w:sz w:val="22"/>
                <w:szCs w:val="22"/>
              </w:rPr>
              <w:t>1</w:t>
            </w:r>
          </w:p>
        </w:tc>
        <w:tc>
          <w:tcPr>
            <w:tcW w:w="1264" w:type="dxa"/>
            <w:tcBorders>
              <w:top w:val="single" w:sz="4" w:space="0" w:color="auto"/>
              <w:left w:val="nil"/>
              <w:bottom w:val="single" w:sz="4" w:space="0" w:color="auto"/>
              <w:right w:val="single" w:sz="4" w:space="0" w:color="auto"/>
            </w:tcBorders>
            <w:shd w:val="clear" w:color="auto" w:fill="auto"/>
            <w:noWrap/>
            <w:vAlign w:val="bottom"/>
            <w:hideMark/>
          </w:tcPr>
          <w:p w14:paraId="02C3E4A3" w14:textId="77777777" w:rsidR="00D3648C" w:rsidRDefault="00D3648C">
            <w:pPr>
              <w:jc w:val="right"/>
              <w:rPr>
                <w:rFonts w:ascii="Calibri" w:hAnsi="Calibri"/>
                <w:color w:val="000000"/>
                <w:sz w:val="22"/>
                <w:szCs w:val="22"/>
              </w:rPr>
            </w:pPr>
            <w:r>
              <w:rPr>
                <w:rFonts w:ascii="Calibri" w:hAnsi="Calibri"/>
                <w:color w:val="000000"/>
                <w:sz w:val="22"/>
                <w:szCs w:val="22"/>
              </w:rPr>
              <w:t>1,05</w:t>
            </w:r>
          </w:p>
        </w:tc>
        <w:tc>
          <w:tcPr>
            <w:tcW w:w="1167" w:type="dxa"/>
            <w:tcBorders>
              <w:top w:val="single" w:sz="4" w:space="0" w:color="auto"/>
              <w:left w:val="nil"/>
              <w:bottom w:val="single" w:sz="4" w:space="0" w:color="auto"/>
              <w:right w:val="single" w:sz="4" w:space="0" w:color="auto"/>
            </w:tcBorders>
            <w:shd w:val="clear" w:color="auto" w:fill="auto"/>
            <w:noWrap/>
            <w:vAlign w:val="bottom"/>
            <w:hideMark/>
          </w:tcPr>
          <w:p w14:paraId="3026E016" w14:textId="77777777" w:rsidR="00D3648C" w:rsidRDefault="00D3648C">
            <w:pPr>
              <w:jc w:val="right"/>
              <w:rPr>
                <w:rFonts w:ascii="Calibri" w:hAnsi="Calibri"/>
                <w:color w:val="000000"/>
                <w:sz w:val="22"/>
                <w:szCs w:val="22"/>
              </w:rPr>
            </w:pPr>
            <w:r>
              <w:rPr>
                <w:rFonts w:ascii="Calibri" w:hAnsi="Calibri"/>
                <w:color w:val="000000"/>
                <w:sz w:val="22"/>
                <w:szCs w:val="22"/>
              </w:rPr>
              <w:t>41846,55</w:t>
            </w:r>
          </w:p>
        </w:tc>
      </w:tr>
      <w:tr w:rsidR="00D3648C" w14:paraId="30C0E985" w14:textId="77777777" w:rsidTr="000E194A">
        <w:trPr>
          <w:trHeight w:val="271"/>
        </w:trPr>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767CAFEA" w14:textId="77777777" w:rsidR="00D3648C" w:rsidRDefault="00D3648C">
            <w:pPr>
              <w:rPr>
                <w:rFonts w:ascii="Calibri" w:hAnsi="Calibri"/>
                <w:color w:val="000000"/>
                <w:sz w:val="22"/>
                <w:szCs w:val="22"/>
              </w:rPr>
            </w:pPr>
            <w:r>
              <w:rPr>
                <w:rFonts w:ascii="Calibri" w:hAnsi="Calibri"/>
                <w:color w:val="000000"/>
                <w:sz w:val="22"/>
                <w:szCs w:val="22"/>
                <w:lang w:val="uk-UA" w:eastAsia="uk-UA"/>
              </w:rPr>
              <w:t> </w:t>
            </w:r>
          </w:p>
        </w:tc>
        <w:tc>
          <w:tcPr>
            <w:tcW w:w="963" w:type="dxa"/>
            <w:tcBorders>
              <w:top w:val="nil"/>
              <w:left w:val="nil"/>
              <w:bottom w:val="single" w:sz="4" w:space="0" w:color="auto"/>
              <w:right w:val="single" w:sz="4" w:space="0" w:color="auto"/>
            </w:tcBorders>
            <w:shd w:val="clear" w:color="auto" w:fill="auto"/>
            <w:noWrap/>
            <w:vAlign w:val="bottom"/>
            <w:hideMark/>
          </w:tcPr>
          <w:p w14:paraId="28759B98"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ПнСх</w:t>
            </w:r>
            <w:proofErr w:type="spellEnd"/>
          </w:p>
        </w:tc>
        <w:tc>
          <w:tcPr>
            <w:tcW w:w="1625" w:type="dxa"/>
            <w:tcBorders>
              <w:top w:val="nil"/>
              <w:left w:val="nil"/>
              <w:bottom w:val="single" w:sz="4" w:space="0" w:color="auto"/>
              <w:right w:val="single" w:sz="4" w:space="0" w:color="auto"/>
            </w:tcBorders>
            <w:shd w:val="clear" w:color="auto" w:fill="auto"/>
            <w:noWrap/>
            <w:vAlign w:val="bottom"/>
            <w:hideMark/>
          </w:tcPr>
          <w:p w14:paraId="42DEEC29" w14:textId="77777777" w:rsidR="00D3648C" w:rsidRDefault="00D3648C">
            <w:pPr>
              <w:jc w:val="right"/>
              <w:rPr>
                <w:rFonts w:ascii="Calibri" w:hAnsi="Calibri"/>
                <w:color w:val="000000"/>
                <w:sz w:val="22"/>
                <w:szCs w:val="22"/>
              </w:rPr>
            </w:pPr>
            <w:r>
              <w:rPr>
                <w:rFonts w:ascii="Calibri" w:hAnsi="Calibri"/>
                <w:color w:val="000000"/>
                <w:sz w:val="22"/>
                <w:szCs w:val="22"/>
              </w:rPr>
              <w:t>906,496</w:t>
            </w:r>
          </w:p>
        </w:tc>
        <w:tc>
          <w:tcPr>
            <w:tcW w:w="1424" w:type="dxa"/>
            <w:vMerge/>
            <w:tcBorders>
              <w:top w:val="nil"/>
              <w:left w:val="single" w:sz="4" w:space="0" w:color="auto"/>
              <w:bottom w:val="single" w:sz="4" w:space="0" w:color="000000"/>
              <w:right w:val="single" w:sz="4" w:space="0" w:color="auto"/>
            </w:tcBorders>
            <w:vAlign w:val="center"/>
            <w:hideMark/>
          </w:tcPr>
          <w:p w14:paraId="7D16C7D8" w14:textId="77777777" w:rsidR="00D3648C" w:rsidRDefault="00D3648C">
            <w:pPr>
              <w:rPr>
                <w:rFonts w:ascii="Calibri" w:hAnsi="Calibri"/>
                <w:color w:val="000000"/>
                <w:sz w:val="22"/>
                <w:szCs w:val="22"/>
              </w:rPr>
            </w:pPr>
          </w:p>
        </w:tc>
        <w:tc>
          <w:tcPr>
            <w:tcW w:w="1244" w:type="dxa"/>
            <w:vMerge/>
            <w:tcBorders>
              <w:top w:val="nil"/>
              <w:left w:val="single" w:sz="4" w:space="0" w:color="auto"/>
              <w:bottom w:val="single" w:sz="4" w:space="0" w:color="000000"/>
              <w:right w:val="single" w:sz="4" w:space="0" w:color="auto"/>
            </w:tcBorders>
            <w:vAlign w:val="center"/>
            <w:hideMark/>
          </w:tcPr>
          <w:p w14:paraId="6DFD9956" w14:textId="77777777" w:rsidR="00D3648C" w:rsidRDefault="00D3648C">
            <w:pPr>
              <w:rPr>
                <w:rFonts w:ascii="Calibri" w:hAnsi="Calibri"/>
                <w:color w:val="000000"/>
                <w:sz w:val="22"/>
                <w:szCs w:val="22"/>
              </w:rPr>
            </w:pPr>
          </w:p>
        </w:tc>
        <w:tc>
          <w:tcPr>
            <w:tcW w:w="1264" w:type="dxa"/>
            <w:tcBorders>
              <w:top w:val="nil"/>
              <w:left w:val="nil"/>
              <w:bottom w:val="single" w:sz="4" w:space="0" w:color="auto"/>
              <w:right w:val="single" w:sz="4" w:space="0" w:color="auto"/>
            </w:tcBorders>
            <w:shd w:val="clear" w:color="auto" w:fill="auto"/>
            <w:noWrap/>
            <w:vAlign w:val="bottom"/>
            <w:hideMark/>
          </w:tcPr>
          <w:p w14:paraId="34F0596D" w14:textId="77777777" w:rsidR="00D3648C" w:rsidRDefault="00D3648C">
            <w:pPr>
              <w:jc w:val="right"/>
              <w:rPr>
                <w:rFonts w:ascii="Calibri" w:hAnsi="Calibri"/>
                <w:color w:val="000000"/>
                <w:sz w:val="22"/>
                <w:szCs w:val="22"/>
              </w:rPr>
            </w:pPr>
            <w:r>
              <w:rPr>
                <w:rFonts w:ascii="Calibri" w:hAnsi="Calibri"/>
                <w:color w:val="000000"/>
                <w:sz w:val="22"/>
                <w:szCs w:val="22"/>
              </w:rPr>
              <w:t>1,1</w:t>
            </w:r>
          </w:p>
        </w:tc>
        <w:tc>
          <w:tcPr>
            <w:tcW w:w="1167" w:type="dxa"/>
            <w:tcBorders>
              <w:top w:val="nil"/>
              <w:left w:val="nil"/>
              <w:bottom w:val="single" w:sz="4" w:space="0" w:color="auto"/>
              <w:right w:val="single" w:sz="4" w:space="0" w:color="auto"/>
            </w:tcBorders>
            <w:shd w:val="clear" w:color="auto" w:fill="auto"/>
            <w:noWrap/>
            <w:vAlign w:val="bottom"/>
            <w:hideMark/>
          </w:tcPr>
          <w:p w14:paraId="03A374B5" w14:textId="77777777" w:rsidR="00D3648C" w:rsidRDefault="00D3648C">
            <w:pPr>
              <w:jc w:val="right"/>
              <w:rPr>
                <w:rFonts w:ascii="Calibri" w:hAnsi="Calibri"/>
                <w:color w:val="000000"/>
                <w:sz w:val="22"/>
                <w:szCs w:val="22"/>
              </w:rPr>
            </w:pPr>
            <w:r>
              <w:rPr>
                <w:rFonts w:ascii="Calibri" w:hAnsi="Calibri"/>
                <w:color w:val="000000"/>
                <w:sz w:val="22"/>
                <w:szCs w:val="22"/>
              </w:rPr>
              <w:t>43387,80</w:t>
            </w:r>
          </w:p>
        </w:tc>
      </w:tr>
      <w:tr w:rsidR="00D3648C" w14:paraId="26E74958" w14:textId="77777777" w:rsidTr="000E194A">
        <w:trPr>
          <w:trHeight w:val="271"/>
        </w:trPr>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73CB5BC5" w14:textId="77777777" w:rsidR="00D3648C" w:rsidRDefault="00D3648C">
            <w:pPr>
              <w:rPr>
                <w:rFonts w:ascii="Calibri" w:hAnsi="Calibri"/>
                <w:color w:val="000000"/>
                <w:sz w:val="22"/>
                <w:szCs w:val="22"/>
              </w:rPr>
            </w:pPr>
            <w:r>
              <w:rPr>
                <w:rFonts w:ascii="Calibri" w:hAnsi="Calibri"/>
                <w:color w:val="000000"/>
                <w:sz w:val="22"/>
                <w:szCs w:val="22"/>
                <w:lang w:val="uk-UA" w:eastAsia="uk-UA"/>
              </w:rPr>
              <w:t> </w:t>
            </w:r>
          </w:p>
        </w:tc>
        <w:tc>
          <w:tcPr>
            <w:tcW w:w="963" w:type="dxa"/>
            <w:tcBorders>
              <w:top w:val="nil"/>
              <w:left w:val="nil"/>
              <w:bottom w:val="single" w:sz="4" w:space="0" w:color="auto"/>
              <w:right w:val="single" w:sz="4" w:space="0" w:color="auto"/>
            </w:tcBorders>
            <w:shd w:val="clear" w:color="auto" w:fill="auto"/>
            <w:noWrap/>
            <w:vAlign w:val="bottom"/>
            <w:hideMark/>
          </w:tcPr>
          <w:p w14:paraId="5B8C8735"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ПдЗх</w:t>
            </w:r>
            <w:proofErr w:type="spellEnd"/>
          </w:p>
        </w:tc>
        <w:tc>
          <w:tcPr>
            <w:tcW w:w="1625" w:type="dxa"/>
            <w:tcBorders>
              <w:top w:val="nil"/>
              <w:left w:val="nil"/>
              <w:bottom w:val="single" w:sz="4" w:space="0" w:color="auto"/>
              <w:right w:val="single" w:sz="4" w:space="0" w:color="auto"/>
            </w:tcBorders>
            <w:shd w:val="clear" w:color="auto" w:fill="auto"/>
            <w:noWrap/>
            <w:vAlign w:val="bottom"/>
            <w:hideMark/>
          </w:tcPr>
          <w:p w14:paraId="392BD2CC" w14:textId="77777777" w:rsidR="00D3648C" w:rsidRDefault="00D3648C">
            <w:pPr>
              <w:jc w:val="right"/>
              <w:rPr>
                <w:rFonts w:ascii="Calibri" w:hAnsi="Calibri"/>
                <w:color w:val="000000"/>
                <w:sz w:val="22"/>
                <w:szCs w:val="22"/>
              </w:rPr>
            </w:pPr>
            <w:r>
              <w:rPr>
                <w:rFonts w:ascii="Calibri" w:hAnsi="Calibri"/>
                <w:color w:val="000000"/>
                <w:sz w:val="22"/>
                <w:szCs w:val="22"/>
              </w:rPr>
              <w:t>793,872</w:t>
            </w:r>
          </w:p>
        </w:tc>
        <w:tc>
          <w:tcPr>
            <w:tcW w:w="1424" w:type="dxa"/>
            <w:vMerge/>
            <w:tcBorders>
              <w:top w:val="nil"/>
              <w:left w:val="single" w:sz="4" w:space="0" w:color="auto"/>
              <w:bottom w:val="single" w:sz="4" w:space="0" w:color="000000"/>
              <w:right w:val="single" w:sz="4" w:space="0" w:color="auto"/>
            </w:tcBorders>
            <w:vAlign w:val="center"/>
            <w:hideMark/>
          </w:tcPr>
          <w:p w14:paraId="6142AE14" w14:textId="77777777" w:rsidR="00D3648C" w:rsidRDefault="00D3648C">
            <w:pPr>
              <w:rPr>
                <w:rFonts w:ascii="Calibri" w:hAnsi="Calibri"/>
                <w:color w:val="000000"/>
                <w:sz w:val="22"/>
                <w:szCs w:val="22"/>
              </w:rPr>
            </w:pPr>
          </w:p>
        </w:tc>
        <w:tc>
          <w:tcPr>
            <w:tcW w:w="1244" w:type="dxa"/>
            <w:vMerge/>
            <w:tcBorders>
              <w:top w:val="nil"/>
              <w:left w:val="single" w:sz="4" w:space="0" w:color="auto"/>
              <w:bottom w:val="single" w:sz="4" w:space="0" w:color="000000"/>
              <w:right w:val="single" w:sz="4" w:space="0" w:color="auto"/>
            </w:tcBorders>
            <w:vAlign w:val="center"/>
            <w:hideMark/>
          </w:tcPr>
          <w:p w14:paraId="561D2A87" w14:textId="77777777" w:rsidR="00D3648C" w:rsidRDefault="00D3648C">
            <w:pPr>
              <w:rPr>
                <w:rFonts w:ascii="Calibri" w:hAnsi="Calibri"/>
                <w:color w:val="000000"/>
                <w:sz w:val="22"/>
                <w:szCs w:val="22"/>
              </w:rPr>
            </w:pPr>
          </w:p>
        </w:tc>
        <w:tc>
          <w:tcPr>
            <w:tcW w:w="1264" w:type="dxa"/>
            <w:tcBorders>
              <w:top w:val="nil"/>
              <w:left w:val="nil"/>
              <w:bottom w:val="single" w:sz="4" w:space="0" w:color="auto"/>
              <w:right w:val="single" w:sz="4" w:space="0" w:color="auto"/>
            </w:tcBorders>
            <w:shd w:val="clear" w:color="auto" w:fill="auto"/>
            <w:noWrap/>
            <w:vAlign w:val="bottom"/>
            <w:hideMark/>
          </w:tcPr>
          <w:p w14:paraId="37F56126" w14:textId="77777777" w:rsidR="00D3648C" w:rsidRDefault="00D3648C">
            <w:pPr>
              <w:jc w:val="right"/>
              <w:rPr>
                <w:rFonts w:ascii="Calibri" w:hAnsi="Calibri"/>
                <w:color w:val="000000"/>
                <w:sz w:val="22"/>
                <w:szCs w:val="22"/>
              </w:rPr>
            </w:pPr>
            <w:r>
              <w:rPr>
                <w:rFonts w:ascii="Calibri" w:hAnsi="Calibri"/>
                <w:color w:val="000000"/>
                <w:sz w:val="22"/>
                <w:szCs w:val="22"/>
              </w:rPr>
              <w:t>1</w:t>
            </w:r>
          </w:p>
        </w:tc>
        <w:tc>
          <w:tcPr>
            <w:tcW w:w="1167" w:type="dxa"/>
            <w:tcBorders>
              <w:top w:val="nil"/>
              <w:left w:val="nil"/>
              <w:bottom w:val="single" w:sz="4" w:space="0" w:color="auto"/>
              <w:right w:val="single" w:sz="4" w:space="0" w:color="auto"/>
            </w:tcBorders>
            <w:shd w:val="clear" w:color="auto" w:fill="auto"/>
            <w:noWrap/>
            <w:vAlign w:val="bottom"/>
            <w:hideMark/>
          </w:tcPr>
          <w:p w14:paraId="5B9CBC0E" w14:textId="77777777" w:rsidR="00D3648C" w:rsidRDefault="00D3648C">
            <w:pPr>
              <w:jc w:val="right"/>
              <w:rPr>
                <w:rFonts w:ascii="Calibri" w:hAnsi="Calibri"/>
                <w:color w:val="000000"/>
                <w:sz w:val="22"/>
                <w:szCs w:val="22"/>
              </w:rPr>
            </w:pPr>
            <w:r>
              <w:rPr>
                <w:rFonts w:ascii="Calibri" w:hAnsi="Calibri"/>
                <w:color w:val="000000"/>
                <w:sz w:val="22"/>
                <w:szCs w:val="22"/>
              </w:rPr>
              <w:t>34542,96</w:t>
            </w:r>
          </w:p>
        </w:tc>
      </w:tr>
      <w:tr w:rsidR="00D3648C" w14:paraId="5067155F" w14:textId="77777777" w:rsidTr="000E194A">
        <w:trPr>
          <w:trHeight w:val="271"/>
        </w:trPr>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11F569CC" w14:textId="77777777" w:rsidR="00D3648C" w:rsidRDefault="00D3648C">
            <w:pPr>
              <w:rPr>
                <w:rFonts w:ascii="Calibri" w:hAnsi="Calibri"/>
                <w:color w:val="000000"/>
                <w:sz w:val="22"/>
                <w:szCs w:val="22"/>
              </w:rPr>
            </w:pPr>
            <w:r>
              <w:rPr>
                <w:rFonts w:ascii="Calibri" w:hAnsi="Calibri"/>
                <w:color w:val="000000"/>
                <w:sz w:val="22"/>
                <w:szCs w:val="22"/>
                <w:lang w:val="uk-UA" w:eastAsia="uk-UA"/>
              </w:rPr>
              <w:t> </w:t>
            </w:r>
          </w:p>
        </w:tc>
        <w:tc>
          <w:tcPr>
            <w:tcW w:w="963" w:type="dxa"/>
            <w:tcBorders>
              <w:top w:val="nil"/>
              <w:left w:val="nil"/>
              <w:bottom w:val="single" w:sz="4" w:space="0" w:color="auto"/>
              <w:right w:val="single" w:sz="4" w:space="0" w:color="auto"/>
            </w:tcBorders>
            <w:shd w:val="clear" w:color="auto" w:fill="auto"/>
            <w:noWrap/>
            <w:vAlign w:val="bottom"/>
            <w:hideMark/>
          </w:tcPr>
          <w:p w14:paraId="0EE86CC3"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ПнЗх</w:t>
            </w:r>
            <w:proofErr w:type="spellEnd"/>
          </w:p>
        </w:tc>
        <w:tc>
          <w:tcPr>
            <w:tcW w:w="1625" w:type="dxa"/>
            <w:tcBorders>
              <w:top w:val="nil"/>
              <w:left w:val="nil"/>
              <w:bottom w:val="single" w:sz="4" w:space="0" w:color="auto"/>
              <w:right w:val="single" w:sz="4" w:space="0" w:color="auto"/>
            </w:tcBorders>
            <w:shd w:val="clear" w:color="auto" w:fill="auto"/>
            <w:noWrap/>
            <w:vAlign w:val="bottom"/>
            <w:hideMark/>
          </w:tcPr>
          <w:p w14:paraId="05A12A6B" w14:textId="77777777" w:rsidR="00D3648C" w:rsidRDefault="00D3648C">
            <w:pPr>
              <w:jc w:val="right"/>
              <w:rPr>
                <w:rFonts w:ascii="Calibri" w:hAnsi="Calibri"/>
                <w:color w:val="000000"/>
                <w:sz w:val="22"/>
                <w:szCs w:val="22"/>
              </w:rPr>
            </w:pPr>
            <w:r>
              <w:rPr>
                <w:rFonts w:ascii="Calibri" w:hAnsi="Calibri"/>
                <w:color w:val="000000"/>
                <w:sz w:val="22"/>
                <w:szCs w:val="22"/>
              </w:rPr>
              <w:t>943,842</w:t>
            </w:r>
          </w:p>
        </w:tc>
        <w:tc>
          <w:tcPr>
            <w:tcW w:w="1424" w:type="dxa"/>
            <w:vMerge/>
            <w:tcBorders>
              <w:top w:val="nil"/>
              <w:left w:val="single" w:sz="4" w:space="0" w:color="auto"/>
              <w:bottom w:val="single" w:sz="4" w:space="0" w:color="000000"/>
              <w:right w:val="single" w:sz="4" w:space="0" w:color="auto"/>
            </w:tcBorders>
            <w:vAlign w:val="center"/>
            <w:hideMark/>
          </w:tcPr>
          <w:p w14:paraId="12E4F97B" w14:textId="77777777" w:rsidR="00D3648C" w:rsidRDefault="00D3648C">
            <w:pPr>
              <w:rPr>
                <w:rFonts w:ascii="Calibri" w:hAnsi="Calibri"/>
                <w:color w:val="000000"/>
                <w:sz w:val="22"/>
                <w:szCs w:val="22"/>
              </w:rPr>
            </w:pPr>
          </w:p>
        </w:tc>
        <w:tc>
          <w:tcPr>
            <w:tcW w:w="1244" w:type="dxa"/>
            <w:vMerge/>
            <w:tcBorders>
              <w:top w:val="nil"/>
              <w:left w:val="single" w:sz="4" w:space="0" w:color="auto"/>
              <w:bottom w:val="single" w:sz="4" w:space="0" w:color="000000"/>
              <w:right w:val="single" w:sz="4" w:space="0" w:color="auto"/>
            </w:tcBorders>
            <w:vAlign w:val="center"/>
            <w:hideMark/>
          </w:tcPr>
          <w:p w14:paraId="75439668" w14:textId="77777777" w:rsidR="00D3648C" w:rsidRDefault="00D3648C">
            <w:pPr>
              <w:rPr>
                <w:rFonts w:ascii="Calibri" w:hAnsi="Calibri"/>
                <w:color w:val="000000"/>
                <w:sz w:val="22"/>
                <w:szCs w:val="22"/>
              </w:rPr>
            </w:pPr>
          </w:p>
        </w:tc>
        <w:tc>
          <w:tcPr>
            <w:tcW w:w="1264" w:type="dxa"/>
            <w:tcBorders>
              <w:top w:val="nil"/>
              <w:left w:val="nil"/>
              <w:bottom w:val="single" w:sz="4" w:space="0" w:color="auto"/>
              <w:right w:val="single" w:sz="4" w:space="0" w:color="auto"/>
            </w:tcBorders>
            <w:shd w:val="clear" w:color="auto" w:fill="auto"/>
            <w:noWrap/>
            <w:vAlign w:val="bottom"/>
            <w:hideMark/>
          </w:tcPr>
          <w:p w14:paraId="3CEE12DC" w14:textId="77777777" w:rsidR="00D3648C" w:rsidRDefault="00D3648C">
            <w:pPr>
              <w:jc w:val="right"/>
              <w:rPr>
                <w:rFonts w:ascii="Calibri" w:hAnsi="Calibri"/>
                <w:color w:val="000000"/>
                <w:sz w:val="22"/>
                <w:szCs w:val="22"/>
              </w:rPr>
            </w:pPr>
            <w:r>
              <w:rPr>
                <w:rFonts w:ascii="Calibri" w:hAnsi="Calibri"/>
                <w:color w:val="000000"/>
                <w:sz w:val="22"/>
                <w:szCs w:val="22"/>
              </w:rPr>
              <w:t>1,1</w:t>
            </w:r>
          </w:p>
        </w:tc>
        <w:tc>
          <w:tcPr>
            <w:tcW w:w="1167" w:type="dxa"/>
            <w:tcBorders>
              <w:top w:val="nil"/>
              <w:left w:val="nil"/>
              <w:bottom w:val="single" w:sz="4" w:space="0" w:color="auto"/>
              <w:right w:val="single" w:sz="4" w:space="0" w:color="auto"/>
            </w:tcBorders>
            <w:shd w:val="clear" w:color="auto" w:fill="auto"/>
            <w:noWrap/>
            <w:vAlign w:val="bottom"/>
            <w:hideMark/>
          </w:tcPr>
          <w:p w14:paraId="14565E29" w14:textId="77777777" w:rsidR="00D3648C" w:rsidRDefault="00D3648C">
            <w:pPr>
              <w:jc w:val="right"/>
              <w:rPr>
                <w:rFonts w:ascii="Calibri" w:hAnsi="Calibri"/>
                <w:color w:val="000000"/>
                <w:sz w:val="22"/>
                <w:szCs w:val="22"/>
              </w:rPr>
            </w:pPr>
            <w:r>
              <w:rPr>
                <w:rFonts w:ascii="Calibri" w:hAnsi="Calibri"/>
                <w:color w:val="000000"/>
                <w:sz w:val="22"/>
                <w:szCs w:val="22"/>
              </w:rPr>
              <w:t>45175,30</w:t>
            </w:r>
          </w:p>
        </w:tc>
      </w:tr>
      <w:tr w:rsidR="00D3648C" w14:paraId="13781A83" w14:textId="77777777" w:rsidTr="000E194A">
        <w:trPr>
          <w:cantSplit/>
          <w:trHeight w:val="271"/>
        </w:trPr>
        <w:tc>
          <w:tcPr>
            <w:tcW w:w="963" w:type="dxa"/>
            <w:tcBorders>
              <w:top w:val="nil"/>
              <w:left w:val="single" w:sz="4" w:space="0" w:color="auto"/>
              <w:bottom w:val="single" w:sz="4" w:space="0" w:color="auto"/>
              <w:right w:val="single" w:sz="4" w:space="0" w:color="auto"/>
            </w:tcBorders>
            <w:shd w:val="clear" w:color="auto" w:fill="auto"/>
            <w:noWrap/>
            <w:vAlign w:val="bottom"/>
            <w:hideMark/>
          </w:tcPr>
          <w:p w14:paraId="1DABCC7C" w14:textId="77777777" w:rsidR="00D3648C" w:rsidRDefault="00D3648C">
            <w:pPr>
              <w:rPr>
                <w:rFonts w:ascii="Calibri" w:hAnsi="Calibri"/>
                <w:color w:val="000000"/>
                <w:sz w:val="22"/>
                <w:szCs w:val="22"/>
              </w:rPr>
            </w:pPr>
            <w:r>
              <w:rPr>
                <w:rFonts w:ascii="Calibri" w:hAnsi="Calibri"/>
                <w:color w:val="000000"/>
                <w:sz w:val="22"/>
                <w:szCs w:val="22"/>
                <w:lang w:val="uk-UA" w:eastAsia="uk-UA"/>
              </w:rPr>
              <w:t> </w:t>
            </w:r>
          </w:p>
        </w:tc>
        <w:tc>
          <w:tcPr>
            <w:tcW w:w="963" w:type="dxa"/>
            <w:tcBorders>
              <w:top w:val="nil"/>
              <w:left w:val="nil"/>
              <w:bottom w:val="single" w:sz="4" w:space="0" w:color="auto"/>
              <w:right w:val="single" w:sz="4" w:space="0" w:color="auto"/>
            </w:tcBorders>
            <w:shd w:val="clear" w:color="auto" w:fill="auto"/>
            <w:noWrap/>
            <w:vAlign w:val="bottom"/>
            <w:hideMark/>
          </w:tcPr>
          <w:p w14:paraId="62D064E5" w14:textId="77777777" w:rsidR="00D3648C" w:rsidRDefault="00D3648C">
            <w:pPr>
              <w:rPr>
                <w:rFonts w:ascii="Calibri" w:hAnsi="Calibri"/>
                <w:color w:val="000000"/>
                <w:sz w:val="22"/>
                <w:szCs w:val="22"/>
              </w:rPr>
            </w:pPr>
            <w:r>
              <w:rPr>
                <w:rFonts w:ascii="Calibri" w:hAnsi="Calibri"/>
                <w:color w:val="000000"/>
                <w:sz w:val="22"/>
                <w:szCs w:val="22"/>
              </w:rPr>
              <w:t> </w:t>
            </w:r>
          </w:p>
        </w:tc>
        <w:tc>
          <w:tcPr>
            <w:tcW w:w="1625" w:type="dxa"/>
            <w:tcBorders>
              <w:top w:val="nil"/>
              <w:left w:val="nil"/>
              <w:bottom w:val="single" w:sz="4" w:space="0" w:color="auto"/>
              <w:right w:val="single" w:sz="4" w:space="0" w:color="auto"/>
            </w:tcBorders>
            <w:shd w:val="clear" w:color="auto" w:fill="auto"/>
            <w:noWrap/>
            <w:vAlign w:val="bottom"/>
            <w:hideMark/>
          </w:tcPr>
          <w:p w14:paraId="6FBB99B4" w14:textId="77777777" w:rsidR="00D3648C" w:rsidRDefault="00D3648C">
            <w:pPr>
              <w:rPr>
                <w:rFonts w:ascii="Calibri" w:hAnsi="Calibri"/>
                <w:color w:val="000000"/>
                <w:sz w:val="22"/>
                <w:szCs w:val="22"/>
              </w:rPr>
            </w:pPr>
            <w:r>
              <w:rPr>
                <w:rFonts w:ascii="Calibri" w:hAnsi="Calibri"/>
                <w:color w:val="000000"/>
                <w:sz w:val="22"/>
                <w:szCs w:val="22"/>
              </w:rPr>
              <w:t> </w:t>
            </w:r>
          </w:p>
        </w:tc>
        <w:tc>
          <w:tcPr>
            <w:tcW w:w="1424" w:type="dxa"/>
            <w:tcBorders>
              <w:top w:val="nil"/>
              <w:left w:val="nil"/>
              <w:bottom w:val="single" w:sz="4" w:space="0" w:color="auto"/>
              <w:right w:val="single" w:sz="4" w:space="0" w:color="auto"/>
            </w:tcBorders>
            <w:shd w:val="clear" w:color="auto" w:fill="auto"/>
            <w:noWrap/>
            <w:vAlign w:val="bottom"/>
            <w:hideMark/>
          </w:tcPr>
          <w:p w14:paraId="0B04798B" w14:textId="77777777" w:rsidR="00D3648C" w:rsidRDefault="00D3648C">
            <w:pPr>
              <w:rPr>
                <w:rFonts w:ascii="Calibri" w:hAnsi="Calibri"/>
                <w:color w:val="000000"/>
                <w:sz w:val="22"/>
                <w:szCs w:val="22"/>
              </w:rPr>
            </w:pPr>
            <w:r>
              <w:rPr>
                <w:rFonts w:ascii="Calibri" w:hAnsi="Calibri"/>
                <w:color w:val="000000"/>
                <w:sz w:val="22"/>
                <w:szCs w:val="22"/>
              </w:rPr>
              <w:t> </w:t>
            </w:r>
          </w:p>
        </w:tc>
        <w:tc>
          <w:tcPr>
            <w:tcW w:w="1244" w:type="dxa"/>
            <w:tcBorders>
              <w:top w:val="nil"/>
              <w:left w:val="nil"/>
              <w:bottom w:val="single" w:sz="4" w:space="0" w:color="auto"/>
              <w:right w:val="single" w:sz="4" w:space="0" w:color="auto"/>
            </w:tcBorders>
            <w:shd w:val="clear" w:color="auto" w:fill="auto"/>
            <w:noWrap/>
            <w:vAlign w:val="bottom"/>
            <w:hideMark/>
          </w:tcPr>
          <w:p w14:paraId="45B77362" w14:textId="77777777" w:rsidR="00D3648C" w:rsidRDefault="00D3648C">
            <w:pPr>
              <w:rPr>
                <w:rFonts w:ascii="Calibri" w:hAnsi="Calibri"/>
                <w:color w:val="000000"/>
                <w:sz w:val="22"/>
                <w:szCs w:val="22"/>
              </w:rPr>
            </w:pPr>
            <w:r>
              <w:rPr>
                <w:rFonts w:ascii="Calibri" w:hAnsi="Calibri"/>
                <w:color w:val="000000"/>
                <w:sz w:val="22"/>
                <w:szCs w:val="22"/>
              </w:rPr>
              <w:t> </w:t>
            </w:r>
          </w:p>
        </w:tc>
        <w:tc>
          <w:tcPr>
            <w:tcW w:w="1264" w:type="dxa"/>
            <w:tcBorders>
              <w:top w:val="nil"/>
              <w:left w:val="nil"/>
              <w:bottom w:val="single" w:sz="4" w:space="0" w:color="auto"/>
              <w:right w:val="single" w:sz="4" w:space="0" w:color="auto"/>
            </w:tcBorders>
            <w:shd w:val="clear" w:color="auto" w:fill="auto"/>
            <w:noWrap/>
            <w:vAlign w:val="bottom"/>
            <w:hideMark/>
          </w:tcPr>
          <w:p w14:paraId="29D23EAF" w14:textId="77777777" w:rsidR="00D3648C" w:rsidRDefault="00D3648C">
            <w:pPr>
              <w:rPr>
                <w:rFonts w:ascii="Calibri" w:hAnsi="Calibri"/>
                <w:color w:val="000000"/>
                <w:sz w:val="22"/>
                <w:szCs w:val="22"/>
              </w:rPr>
            </w:pPr>
            <w:r>
              <w:rPr>
                <w:rFonts w:ascii="Calibri" w:hAnsi="Calibri"/>
                <w:color w:val="000000"/>
                <w:sz w:val="22"/>
                <w:szCs w:val="22"/>
              </w:rPr>
              <w:t> </w:t>
            </w:r>
          </w:p>
        </w:tc>
        <w:tc>
          <w:tcPr>
            <w:tcW w:w="1167" w:type="dxa"/>
            <w:tcBorders>
              <w:top w:val="nil"/>
              <w:left w:val="nil"/>
              <w:bottom w:val="single" w:sz="4" w:space="0" w:color="auto"/>
              <w:right w:val="single" w:sz="4" w:space="0" w:color="auto"/>
            </w:tcBorders>
            <w:shd w:val="clear" w:color="auto" w:fill="auto"/>
            <w:noWrap/>
            <w:vAlign w:val="bottom"/>
            <w:hideMark/>
          </w:tcPr>
          <w:p w14:paraId="01BB8F61" w14:textId="77777777" w:rsidR="00D3648C" w:rsidRDefault="00D3648C">
            <w:pPr>
              <w:rPr>
                <w:rFonts w:ascii="Calibri" w:hAnsi="Calibri"/>
                <w:color w:val="000000"/>
                <w:sz w:val="22"/>
                <w:szCs w:val="22"/>
              </w:rPr>
            </w:pPr>
            <w:r>
              <w:rPr>
                <w:rFonts w:ascii="Calibri" w:hAnsi="Calibri"/>
                <w:color w:val="000000"/>
                <w:sz w:val="22"/>
                <w:szCs w:val="22"/>
              </w:rPr>
              <w:t> </w:t>
            </w:r>
          </w:p>
        </w:tc>
      </w:tr>
    </w:tbl>
    <w:p w14:paraId="019DD5C2" w14:textId="77777777" w:rsidR="00B8020B" w:rsidRDefault="00B8020B" w:rsidP="00B8020B">
      <w:pPr>
        <w:ind w:firstLine="709"/>
        <w:rPr>
          <w:sz w:val="28"/>
          <w:szCs w:val="28"/>
          <w:lang w:val="uk-UA"/>
        </w:rPr>
      </w:pPr>
    </w:p>
    <w:p w14:paraId="1F1E2681" w14:textId="77777777" w:rsidR="007050E2" w:rsidRDefault="007050E2" w:rsidP="00B8020B">
      <w:pPr>
        <w:ind w:firstLine="709"/>
        <w:rPr>
          <w:sz w:val="28"/>
          <w:szCs w:val="28"/>
          <w:lang w:val="uk-UA"/>
        </w:rPr>
      </w:pPr>
    </w:p>
    <w:p w14:paraId="62B7F116" w14:textId="77777777" w:rsidR="007050E2" w:rsidRDefault="007050E2" w:rsidP="00B8020B">
      <w:pPr>
        <w:ind w:firstLine="709"/>
        <w:rPr>
          <w:sz w:val="28"/>
          <w:szCs w:val="28"/>
          <w:lang w:val="uk-UA"/>
        </w:rPr>
      </w:pPr>
    </w:p>
    <w:p w14:paraId="45A8D69C" w14:textId="77777777" w:rsidR="008A66D1" w:rsidRPr="008A66D1" w:rsidRDefault="008A66D1" w:rsidP="00B8020B">
      <w:pPr>
        <w:ind w:firstLine="709"/>
        <w:rPr>
          <w:sz w:val="28"/>
          <w:szCs w:val="28"/>
          <w:lang w:val="uk-UA"/>
        </w:rPr>
      </w:pPr>
      <w:r w:rsidRPr="008A66D1">
        <w:rPr>
          <w:sz w:val="28"/>
          <w:szCs w:val="28"/>
          <w:lang w:val="uk-UA"/>
        </w:rPr>
        <w:lastRenderedPageBreak/>
        <w:t>Продовження таблиці 2</w:t>
      </w:r>
      <w:r>
        <w:rPr>
          <w:sz w:val="28"/>
          <w:szCs w:val="28"/>
          <w:lang w:val="uk-UA"/>
        </w:rPr>
        <w:t>.</w:t>
      </w:r>
      <w:r w:rsidRPr="008A66D1">
        <w:rPr>
          <w:sz w:val="28"/>
          <w:szCs w:val="28"/>
          <w:lang w:val="uk-UA"/>
        </w:rPr>
        <w:t xml:space="preserve">4 </w:t>
      </w:r>
    </w:p>
    <w:tbl>
      <w:tblPr>
        <w:tblW w:w="8623" w:type="dxa"/>
        <w:tblLook w:val="04A0" w:firstRow="1" w:lastRow="0" w:firstColumn="1" w:lastColumn="0" w:noHBand="0" w:noVBand="1"/>
      </w:tblPr>
      <w:tblGrid>
        <w:gridCol w:w="960"/>
        <w:gridCol w:w="960"/>
        <w:gridCol w:w="1620"/>
        <w:gridCol w:w="1420"/>
        <w:gridCol w:w="1240"/>
        <w:gridCol w:w="1260"/>
        <w:gridCol w:w="1163"/>
      </w:tblGrid>
      <w:tr w:rsidR="00D3648C" w14:paraId="2A48AE37" w14:textId="77777777" w:rsidTr="008A66D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3DF955" w14:textId="77777777" w:rsidR="00D3648C" w:rsidRDefault="00D3648C">
            <w:pPr>
              <w:rPr>
                <w:rFonts w:ascii="Calibri" w:hAnsi="Calibri"/>
                <w:color w:val="000000"/>
                <w:sz w:val="22"/>
                <w:szCs w:val="22"/>
              </w:rPr>
            </w:pPr>
            <w:r>
              <w:rPr>
                <w:rFonts w:ascii="Calibri" w:hAnsi="Calibri"/>
                <w:color w:val="000000"/>
                <w:sz w:val="22"/>
                <w:szCs w:val="22"/>
                <w:lang w:val="uk-UA" w:eastAsia="uk-UA"/>
              </w:rPr>
              <w:t>Вікна</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599329D6"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ПдСх</w:t>
            </w:r>
            <w:proofErr w:type="spellEnd"/>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14:paraId="7DB8EF99" w14:textId="77777777" w:rsidR="00D3648C" w:rsidRDefault="00D3648C">
            <w:pPr>
              <w:jc w:val="right"/>
              <w:rPr>
                <w:rFonts w:ascii="Calibri" w:hAnsi="Calibri"/>
                <w:color w:val="000000"/>
                <w:sz w:val="22"/>
                <w:szCs w:val="22"/>
              </w:rPr>
            </w:pPr>
            <w:r>
              <w:rPr>
                <w:rFonts w:ascii="Calibri" w:hAnsi="Calibri"/>
                <w:color w:val="000000"/>
                <w:sz w:val="22"/>
                <w:szCs w:val="22"/>
              </w:rPr>
              <w:t>283,928</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3ACCC043" w14:textId="77777777" w:rsidR="00D3648C" w:rsidRDefault="00D3648C">
            <w:pPr>
              <w:jc w:val="right"/>
              <w:rPr>
                <w:rFonts w:ascii="Calibri" w:hAnsi="Calibri"/>
                <w:color w:val="000000"/>
                <w:sz w:val="22"/>
                <w:szCs w:val="22"/>
              </w:rPr>
            </w:pPr>
            <w:r>
              <w:rPr>
                <w:rFonts w:ascii="Calibri" w:hAnsi="Calibri"/>
                <w:color w:val="000000"/>
                <w:sz w:val="22"/>
                <w:szCs w:val="22"/>
              </w:rPr>
              <w:t>0,44</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F89198" w14:textId="77777777" w:rsidR="00D3648C" w:rsidRDefault="00D3648C">
            <w:pPr>
              <w:jc w:val="center"/>
              <w:rPr>
                <w:rFonts w:ascii="Calibri" w:hAnsi="Calibri"/>
                <w:color w:val="000000"/>
                <w:sz w:val="22"/>
                <w:szCs w:val="22"/>
              </w:rPr>
            </w:pPr>
            <w:r>
              <w:rPr>
                <w:rFonts w:ascii="Calibri" w:hAnsi="Calibri"/>
                <w:color w:val="000000"/>
                <w:sz w:val="22"/>
                <w:szCs w:val="22"/>
              </w:rPr>
              <w:t>1</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69F66A74" w14:textId="77777777" w:rsidR="00D3648C" w:rsidRDefault="00D3648C">
            <w:pPr>
              <w:jc w:val="right"/>
              <w:rPr>
                <w:rFonts w:ascii="Calibri" w:hAnsi="Calibri"/>
                <w:color w:val="000000"/>
                <w:sz w:val="22"/>
                <w:szCs w:val="22"/>
              </w:rPr>
            </w:pPr>
            <w:r>
              <w:rPr>
                <w:rFonts w:ascii="Calibri" w:hAnsi="Calibri"/>
                <w:color w:val="000000"/>
                <w:sz w:val="22"/>
                <w:szCs w:val="22"/>
              </w:rPr>
              <w:t>1,1</w:t>
            </w:r>
          </w:p>
        </w:tc>
        <w:tc>
          <w:tcPr>
            <w:tcW w:w="1163" w:type="dxa"/>
            <w:tcBorders>
              <w:top w:val="single" w:sz="4" w:space="0" w:color="auto"/>
              <w:left w:val="nil"/>
              <w:bottom w:val="single" w:sz="4" w:space="0" w:color="auto"/>
              <w:right w:val="single" w:sz="4" w:space="0" w:color="auto"/>
            </w:tcBorders>
            <w:shd w:val="clear" w:color="auto" w:fill="auto"/>
            <w:noWrap/>
            <w:vAlign w:val="bottom"/>
            <w:hideMark/>
          </w:tcPr>
          <w:p w14:paraId="2D5ED61C" w14:textId="77777777" w:rsidR="00D3648C" w:rsidRDefault="00D3648C">
            <w:pPr>
              <w:jc w:val="right"/>
              <w:rPr>
                <w:rFonts w:ascii="Calibri" w:hAnsi="Calibri"/>
                <w:color w:val="000000"/>
                <w:sz w:val="22"/>
                <w:szCs w:val="22"/>
              </w:rPr>
            </w:pPr>
            <w:r>
              <w:rPr>
                <w:rFonts w:ascii="Calibri" w:hAnsi="Calibri"/>
                <w:color w:val="000000"/>
                <w:sz w:val="22"/>
                <w:szCs w:val="22"/>
              </w:rPr>
              <w:t>5771,69</w:t>
            </w:r>
          </w:p>
        </w:tc>
      </w:tr>
      <w:tr w:rsidR="00D3648C" w14:paraId="39AE5151" w14:textId="77777777" w:rsidTr="008A66D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5036BE" w14:textId="77777777" w:rsidR="00D3648C" w:rsidRDefault="00D3648C">
            <w:pPr>
              <w:rPr>
                <w:rFonts w:ascii="Calibri" w:hAnsi="Calibri"/>
                <w:color w:val="000000"/>
                <w:sz w:val="22"/>
                <w:szCs w:val="22"/>
              </w:rPr>
            </w:pPr>
            <w:r>
              <w:rPr>
                <w:rFonts w:ascii="Calibri" w:hAnsi="Calibri"/>
                <w:color w:val="000000"/>
                <w:sz w:val="22"/>
                <w:szCs w:val="22"/>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D50EACB"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ПнСх</w:t>
            </w:r>
            <w:proofErr w:type="spellEnd"/>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14:paraId="644C4A6E" w14:textId="77777777" w:rsidR="00D3648C" w:rsidRDefault="00D3648C">
            <w:pPr>
              <w:jc w:val="right"/>
              <w:rPr>
                <w:rFonts w:ascii="Calibri" w:hAnsi="Calibri"/>
                <w:color w:val="000000"/>
                <w:sz w:val="22"/>
                <w:szCs w:val="22"/>
              </w:rPr>
            </w:pPr>
            <w:r>
              <w:rPr>
                <w:rFonts w:ascii="Calibri" w:hAnsi="Calibri"/>
                <w:color w:val="000000"/>
                <w:sz w:val="22"/>
                <w:szCs w:val="22"/>
              </w:rPr>
              <w:t>162,764</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5DD05240" w14:textId="77777777" w:rsidR="00D3648C" w:rsidRDefault="00D3648C">
            <w:pPr>
              <w:jc w:val="right"/>
              <w:rPr>
                <w:rFonts w:ascii="Calibri" w:hAnsi="Calibri"/>
                <w:color w:val="000000"/>
                <w:sz w:val="22"/>
                <w:szCs w:val="22"/>
              </w:rPr>
            </w:pPr>
            <w:r>
              <w:rPr>
                <w:rFonts w:ascii="Calibri" w:hAnsi="Calibri"/>
                <w:color w:val="000000"/>
                <w:sz w:val="22"/>
                <w:szCs w:val="22"/>
              </w:rPr>
              <w:t>0,44</w:t>
            </w:r>
          </w:p>
        </w:tc>
        <w:tc>
          <w:tcPr>
            <w:tcW w:w="1240" w:type="dxa"/>
            <w:vMerge/>
            <w:tcBorders>
              <w:top w:val="single" w:sz="4" w:space="0" w:color="auto"/>
              <w:left w:val="single" w:sz="4" w:space="0" w:color="auto"/>
              <w:bottom w:val="single" w:sz="4" w:space="0" w:color="000000"/>
              <w:right w:val="single" w:sz="4" w:space="0" w:color="auto"/>
            </w:tcBorders>
            <w:vAlign w:val="center"/>
            <w:hideMark/>
          </w:tcPr>
          <w:p w14:paraId="1BF0377F" w14:textId="77777777" w:rsidR="00D3648C" w:rsidRDefault="00D3648C">
            <w:pPr>
              <w:rPr>
                <w:rFonts w:ascii="Calibri" w:hAnsi="Calibri"/>
                <w:color w:val="000000"/>
                <w:sz w:val="22"/>
                <w:szCs w:val="22"/>
              </w:rPr>
            </w:pP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698DB93C" w14:textId="77777777" w:rsidR="00D3648C" w:rsidRDefault="00D3648C">
            <w:pPr>
              <w:jc w:val="right"/>
              <w:rPr>
                <w:rFonts w:ascii="Calibri" w:hAnsi="Calibri"/>
                <w:color w:val="000000"/>
                <w:sz w:val="22"/>
                <w:szCs w:val="22"/>
              </w:rPr>
            </w:pPr>
            <w:r>
              <w:rPr>
                <w:rFonts w:ascii="Calibri" w:hAnsi="Calibri"/>
                <w:color w:val="000000"/>
                <w:sz w:val="22"/>
                <w:szCs w:val="22"/>
              </w:rPr>
              <w:t>1,05</w:t>
            </w:r>
          </w:p>
        </w:tc>
        <w:tc>
          <w:tcPr>
            <w:tcW w:w="1163" w:type="dxa"/>
            <w:tcBorders>
              <w:top w:val="nil"/>
              <w:left w:val="nil"/>
              <w:bottom w:val="single" w:sz="4" w:space="0" w:color="auto"/>
              <w:right w:val="single" w:sz="4" w:space="0" w:color="auto"/>
            </w:tcBorders>
            <w:shd w:val="clear" w:color="auto" w:fill="auto"/>
            <w:noWrap/>
            <w:vAlign w:val="bottom"/>
            <w:hideMark/>
          </w:tcPr>
          <w:p w14:paraId="7D08122D" w14:textId="77777777" w:rsidR="00D3648C" w:rsidRDefault="00D3648C">
            <w:pPr>
              <w:jc w:val="right"/>
              <w:rPr>
                <w:rFonts w:ascii="Calibri" w:hAnsi="Calibri"/>
                <w:color w:val="000000"/>
                <w:sz w:val="22"/>
                <w:szCs w:val="22"/>
              </w:rPr>
            </w:pPr>
            <w:r>
              <w:rPr>
                <w:rFonts w:ascii="Calibri" w:hAnsi="Calibri"/>
                <w:color w:val="000000"/>
                <w:sz w:val="22"/>
                <w:szCs w:val="22"/>
              </w:rPr>
              <w:t>3158,27</w:t>
            </w:r>
          </w:p>
        </w:tc>
      </w:tr>
      <w:tr w:rsidR="00D3648C" w14:paraId="2F6A5327" w14:textId="77777777" w:rsidTr="008A66D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F726BC3" w14:textId="77777777" w:rsidR="00D3648C" w:rsidRDefault="00D3648C">
            <w:pPr>
              <w:rPr>
                <w:rFonts w:ascii="Calibri" w:hAnsi="Calibri"/>
                <w:color w:val="000000"/>
                <w:sz w:val="22"/>
                <w:szCs w:val="22"/>
              </w:rPr>
            </w:pPr>
            <w:r>
              <w:rPr>
                <w:rFonts w:ascii="Calibri" w:hAnsi="Calibri"/>
                <w:color w:val="000000"/>
                <w:sz w:val="22"/>
                <w:szCs w:val="22"/>
                <w:lang w:val="uk-UA" w:eastAsia="uk-UA"/>
              </w:rPr>
              <w:t> </w:t>
            </w:r>
          </w:p>
        </w:tc>
        <w:tc>
          <w:tcPr>
            <w:tcW w:w="960" w:type="dxa"/>
            <w:tcBorders>
              <w:top w:val="nil"/>
              <w:left w:val="nil"/>
              <w:bottom w:val="single" w:sz="4" w:space="0" w:color="auto"/>
              <w:right w:val="single" w:sz="4" w:space="0" w:color="auto"/>
            </w:tcBorders>
            <w:shd w:val="clear" w:color="auto" w:fill="auto"/>
            <w:noWrap/>
            <w:vAlign w:val="bottom"/>
            <w:hideMark/>
          </w:tcPr>
          <w:p w14:paraId="139D01CB"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ПдЗх</w:t>
            </w:r>
            <w:proofErr w:type="spellEnd"/>
          </w:p>
        </w:tc>
        <w:tc>
          <w:tcPr>
            <w:tcW w:w="1620" w:type="dxa"/>
            <w:tcBorders>
              <w:top w:val="nil"/>
              <w:left w:val="nil"/>
              <w:bottom w:val="nil"/>
              <w:right w:val="single" w:sz="4" w:space="0" w:color="auto"/>
            </w:tcBorders>
            <w:shd w:val="clear" w:color="auto" w:fill="auto"/>
            <w:noWrap/>
            <w:vAlign w:val="bottom"/>
            <w:hideMark/>
          </w:tcPr>
          <w:p w14:paraId="095A763B" w14:textId="77777777" w:rsidR="00D3648C" w:rsidRDefault="00D3648C">
            <w:pPr>
              <w:jc w:val="right"/>
              <w:rPr>
                <w:rFonts w:ascii="Calibri" w:hAnsi="Calibri"/>
                <w:color w:val="000000"/>
                <w:sz w:val="22"/>
                <w:szCs w:val="22"/>
              </w:rPr>
            </w:pPr>
            <w:r>
              <w:rPr>
                <w:rFonts w:ascii="Calibri" w:hAnsi="Calibri"/>
                <w:color w:val="000000"/>
                <w:sz w:val="22"/>
                <w:szCs w:val="22"/>
              </w:rPr>
              <w:t>319,038</w:t>
            </w:r>
          </w:p>
        </w:tc>
        <w:tc>
          <w:tcPr>
            <w:tcW w:w="1420" w:type="dxa"/>
            <w:tcBorders>
              <w:top w:val="nil"/>
              <w:left w:val="nil"/>
              <w:bottom w:val="single" w:sz="4" w:space="0" w:color="auto"/>
              <w:right w:val="single" w:sz="4" w:space="0" w:color="auto"/>
            </w:tcBorders>
            <w:shd w:val="clear" w:color="auto" w:fill="auto"/>
            <w:noWrap/>
            <w:vAlign w:val="bottom"/>
            <w:hideMark/>
          </w:tcPr>
          <w:p w14:paraId="6E7672B9" w14:textId="77777777" w:rsidR="00D3648C" w:rsidRDefault="00D3648C">
            <w:pPr>
              <w:jc w:val="right"/>
              <w:rPr>
                <w:rFonts w:ascii="Calibri" w:hAnsi="Calibri"/>
                <w:color w:val="000000"/>
                <w:sz w:val="22"/>
                <w:szCs w:val="22"/>
              </w:rPr>
            </w:pPr>
            <w:r>
              <w:rPr>
                <w:rFonts w:ascii="Calibri" w:hAnsi="Calibri"/>
                <w:color w:val="000000"/>
                <w:sz w:val="22"/>
                <w:szCs w:val="22"/>
              </w:rPr>
              <w:t>0,57</w:t>
            </w:r>
          </w:p>
        </w:tc>
        <w:tc>
          <w:tcPr>
            <w:tcW w:w="1240" w:type="dxa"/>
            <w:vMerge/>
            <w:tcBorders>
              <w:top w:val="nil"/>
              <w:left w:val="single" w:sz="4" w:space="0" w:color="auto"/>
              <w:bottom w:val="single" w:sz="4" w:space="0" w:color="000000"/>
              <w:right w:val="single" w:sz="4" w:space="0" w:color="auto"/>
            </w:tcBorders>
            <w:vAlign w:val="center"/>
            <w:hideMark/>
          </w:tcPr>
          <w:p w14:paraId="511C1360" w14:textId="77777777" w:rsidR="00D3648C" w:rsidRDefault="00D3648C">
            <w:pPr>
              <w:rPr>
                <w:rFonts w:ascii="Calibri" w:hAnsi="Calibri"/>
                <w:color w:val="000000"/>
                <w:sz w:val="22"/>
                <w:szCs w:val="22"/>
              </w:rPr>
            </w:pPr>
          </w:p>
        </w:tc>
        <w:tc>
          <w:tcPr>
            <w:tcW w:w="1260" w:type="dxa"/>
            <w:tcBorders>
              <w:top w:val="nil"/>
              <w:left w:val="nil"/>
              <w:bottom w:val="single" w:sz="4" w:space="0" w:color="auto"/>
              <w:right w:val="single" w:sz="4" w:space="0" w:color="auto"/>
            </w:tcBorders>
            <w:shd w:val="clear" w:color="auto" w:fill="auto"/>
            <w:noWrap/>
            <w:vAlign w:val="bottom"/>
            <w:hideMark/>
          </w:tcPr>
          <w:p w14:paraId="3D202091" w14:textId="77777777" w:rsidR="00D3648C" w:rsidRDefault="00D3648C">
            <w:pPr>
              <w:jc w:val="right"/>
              <w:rPr>
                <w:rFonts w:ascii="Calibri" w:hAnsi="Calibri"/>
                <w:color w:val="000000"/>
                <w:sz w:val="22"/>
                <w:szCs w:val="22"/>
              </w:rPr>
            </w:pPr>
            <w:r>
              <w:rPr>
                <w:rFonts w:ascii="Calibri" w:hAnsi="Calibri"/>
                <w:color w:val="000000"/>
                <w:sz w:val="22"/>
                <w:szCs w:val="22"/>
              </w:rPr>
              <w:t>1</w:t>
            </w:r>
          </w:p>
        </w:tc>
        <w:tc>
          <w:tcPr>
            <w:tcW w:w="1163" w:type="dxa"/>
            <w:tcBorders>
              <w:top w:val="nil"/>
              <w:left w:val="nil"/>
              <w:bottom w:val="single" w:sz="4" w:space="0" w:color="auto"/>
              <w:right w:val="single" w:sz="4" w:space="0" w:color="auto"/>
            </w:tcBorders>
            <w:shd w:val="clear" w:color="auto" w:fill="auto"/>
            <w:noWrap/>
            <w:vAlign w:val="bottom"/>
            <w:hideMark/>
          </w:tcPr>
          <w:p w14:paraId="148E3A96" w14:textId="77777777" w:rsidR="00D3648C" w:rsidRDefault="00D3648C">
            <w:pPr>
              <w:jc w:val="right"/>
              <w:rPr>
                <w:rFonts w:ascii="Calibri" w:hAnsi="Calibri"/>
                <w:color w:val="000000"/>
                <w:sz w:val="22"/>
                <w:szCs w:val="22"/>
              </w:rPr>
            </w:pPr>
            <w:r>
              <w:rPr>
                <w:rFonts w:ascii="Calibri" w:hAnsi="Calibri"/>
                <w:color w:val="000000"/>
                <w:sz w:val="22"/>
                <w:szCs w:val="22"/>
              </w:rPr>
              <w:t>7637,77</w:t>
            </w:r>
          </w:p>
        </w:tc>
      </w:tr>
      <w:tr w:rsidR="00D3648C" w14:paraId="7986C5BA" w14:textId="77777777" w:rsidTr="008A66D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D04BDA9" w14:textId="77777777" w:rsidR="00D3648C" w:rsidRDefault="00D3648C">
            <w:pPr>
              <w:rPr>
                <w:rFonts w:ascii="Calibri" w:hAnsi="Calibri"/>
                <w:color w:val="000000"/>
                <w:sz w:val="22"/>
                <w:szCs w:val="22"/>
              </w:rPr>
            </w:pPr>
            <w:r>
              <w:rPr>
                <w:rFonts w:ascii="Calibri" w:hAnsi="Calibri"/>
                <w:color w:val="000000"/>
                <w:sz w:val="22"/>
                <w:szCs w:val="22"/>
                <w:lang w:val="uk-UA" w:eastAsia="uk-UA"/>
              </w:rPr>
              <w:t> </w:t>
            </w:r>
          </w:p>
        </w:tc>
        <w:tc>
          <w:tcPr>
            <w:tcW w:w="960" w:type="dxa"/>
            <w:tcBorders>
              <w:top w:val="nil"/>
              <w:left w:val="nil"/>
              <w:bottom w:val="single" w:sz="4" w:space="0" w:color="auto"/>
              <w:right w:val="single" w:sz="4" w:space="0" w:color="auto"/>
            </w:tcBorders>
            <w:shd w:val="clear" w:color="auto" w:fill="auto"/>
            <w:noWrap/>
            <w:vAlign w:val="bottom"/>
            <w:hideMark/>
          </w:tcPr>
          <w:p w14:paraId="59ECC29A"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ПнЗх</w:t>
            </w:r>
            <w:proofErr w:type="spellEnd"/>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14:paraId="6AF26F5A" w14:textId="77777777" w:rsidR="00D3648C" w:rsidRDefault="00D3648C">
            <w:pPr>
              <w:jc w:val="right"/>
              <w:rPr>
                <w:rFonts w:ascii="Calibri" w:hAnsi="Calibri"/>
                <w:color w:val="000000"/>
                <w:sz w:val="22"/>
                <w:szCs w:val="22"/>
              </w:rPr>
            </w:pPr>
            <w:r>
              <w:rPr>
                <w:rFonts w:ascii="Calibri" w:hAnsi="Calibri"/>
                <w:color w:val="000000"/>
                <w:sz w:val="22"/>
                <w:szCs w:val="22"/>
              </w:rPr>
              <w:t>256,014</w:t>
            </w:r>
          </w:p>
        </w:tc>
        <w:tc>
          <w:tcPr>
            <w:tcW w:w="1420" w:type="dxa"/>
            <w:tcBorders>
              <w:top w:val="nil"/>
              <w:left w:val="nil"/>
              <w:bottom w:val="single" w:sz="4" w:space="0" w:color="auto"/>
              <w:right w:val="single" w:sz="4" w:space="0" w:color="auto"/>
            </w:tcBorders>
            <w:shd w:val="clear" w:color="auto" w:fill="auto"/>
            <w:noWrap/>
            <w:vAlign w:val="bottom"/>
            <w:hideMark/>
          </w:tcPr>
          <w:p w14:paraId="71A6AEA0" w14:textId="77777777" w:rsidR="00D3648C" w:rsidRDefault="00D3648C">
            <w:pPr>
              <w:jc w:val="right"/>
              <w:rPr>
                <w:rFonts w:ascii="Calibri" w:hAnsi="Calibri"/>
                <w:color w:val="000000"/>
                <w:sz w:val="22"/>
                <w:szCs w:val="22"/>
              </w:rPr>
            </w:pPr>
            <w:r>
              <w:rPr>
                <w:rFonts w:ascii="Calibri" w:hAnsi="Calibri"/>
                <w:color w:val="000000"/>
                <w:sz w:val="22"/>
                <w:szCs w:val="22"/>
              </w:rPr>
              <w:t>0,42</w:t>
            </w:r>
          </w:p>
        </w:tc>
        <w:tc>
          <w:tcPr>
            <w:tcW w:w="1240" w:type="dxa"/>
            <w:vMerge/>
            <w:tcBorders>
              <w:top w:val="nil"/>
              <w:left w:val="single" w:sz="4" w:space="0" w:color="auto"/>
              <w:bottom w:val="single" w:sz="4" w:space="0" w:color="000000"/>
              <w:right w:val="single" w:sz="4" w:space="0" w:color="auto"/>
            </w:tcBorders>
            <w:vAlign w:val="center"/>
            <w:hideMark/>
          </w:tcPr>
          <w:p w14:paraId="228635B9" w14:textId="77777777" w:rsidR="00D3648C" w:rsidRDefault="00D3648C">
            <w:pPr>
              <w:rPr>
                <w:rFonts w:ascii="Calibri" w:hAnsi="Calibri"/>
                <w:color w:val="000000"/>
                <w:sz w:val="22"/>
                <w:szCs w:val="22"/>
              </w:rPr>
            </w:pPr>
          </w:p>
        </w:tc>
        <w:tc>
          <w:tcPr>
            <w:tcW w:w="1260" w:type="dxa"/>
            <w:tcBorders>
              <w:top w:val="nil"/>
              <w:left w:val="nil"/>
              <w:bottom w:val="single" w:sz="4" w:space="0" w:color="auto"/>
              <w:right w:val="single" w:sz="4" w:space="0" w:color="auto"/>
            </w:tcBorders>
            <w:shd w:val="clear" w:color="auto" w:fill="auto"/>
            <w:noWrap/>
            <w:vAlign w:val="bottom"/>
            <w:hideMark/>
          </w:tcPr>
          <w:p w14:paraId="11C7CEF4" w14:textId="77777777" w:rsidR="00D3648C" w:rsidRDefault="00D3648C">
            <w:pPr>
              <w:jc w:val="right"/>
              <w:rPr>
                <w:rFonts w:ascii="Calibri" w:hAnsi="Calibri"/>
                <w:color w:val="000000"/>
                <w:sz w:val="22"/>
                <w:szCs w:val="22"/>
              </w:rPr>
            </w:pPr>
            <w:r>
              <w:rPr>
                <w:rFonts w:ascii="Calibri" w:hAnsi="Calibri"/>
                <w:color w:val="000000"/>
                <w:sz w:val="22"/>
                <w:szCs w:val="22"/>
              </w:rPr>
              <w:t>1,1</w:t>
            </w:r>
          </w:p>
        </w:tc>
        <w:tc>
          <w:tcPr>
            <w:tcW w:w="1163" w:type="dxa"/>
            <w:tcBorders>
              <w:top w:val="nil"/>
              <w:left w:val="nil"/>
              <w:bottom w:val="single" w:sz="4" w:space="0" w:color="auto"/>
              <w:right w:val="single" w:sz="4" w:space="0" w:color="auto"/>
            </w:tcBorders>
            <w:shd w:val="clear" w:color="auto" w:fill="auto"/>
            <w:noWrap/>
            <w:vAlign w:val="bottom"/>
            <w:hideMark/>
          </w:tcPr>
          <w:p w14:paraId="395B2AD3" w14:textId="77777777" w:rsidR="00D3648C" w:rsidRDefault="00D3648C">
            <w:pPr>
              <w:jc w:val="right"/>
              <w:rPr>
                <w:rFonts w:ascii="Calibri" w:hAnsi="Calibri"/>
                <w:color w:val="000000"/>
                <w:sz w:val="22"/>
                <w:szCs w:val="22"/>
              </w:rPr>
            </w:pPr>
            <w:r>
              <w:rPr>
                <w:rFonts w:ascii="Calibri" w:hAnsi="Calibri"/>
                <w:color w:val="000000"/>
                <w:sz w:val="22"/>
                <w:szCs w:val="22"/>
              </w:rPr>
              <w:t>4967,70</w:t>
            </w:r>
          </w:p>
        </w:tc>
      </w:tr>
      <w:tr w:rsidR="00D3648C" w14:paraId="74A191F2" w14:textId="77777777" w:rsidTr="008A66D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25C720C" w14:textId="77777777" w:rsidR="00D3648C" w:rsidRDefault="00D3648C">
            <w:pPr>
              <w:rPr>
                <w:rFonts w:ascii="Calibri" w:hAnsi="Calibri"/>
                <w:color w:val="000000"/>
                <w:sz w:val="22"/>
                <w:szCs w:val="22"/>
              </w:rPr>
            </w:pPr>
            <w:r>
              <w:rPr>
                <w:rFonts w:ascii="Calibri" w:hAnsi="Calibri"/>
                <w:color w:val="000000"/>
                <w:sz w:val="22"/>
                <w:szCs w:val="22"/>
              </w:rPr>
              <w:t> </w:t>
            </w:r>
          </w:p>
        </w:tc>
        <w:tc>
          <w:tcPr>
            <w:tcW w:w="960" w:type="dxa"/>
            <w:tcBorders>
              <w:top w:val="nil"/>
              <w:left w:val="nil"/>
              <w:bottom w:val="single" w:sz="4" w:space="0" w:color="auto"/>
              <w:right w:val="single" w:sz="4" w:space="0" w:color="auto"/>
            </w:tcBorders>
            <w:shd w:val="clear" w:color="auto" w:fill="auto"/>
            <w:noWrap/>
            <w:vAlign w:val="bottom"/>
            <w:hideMark/>
          </w:tcPr>
          <w:p w14:paraId="6F900B67" w14:textId="77777777" w:rsidR="00D3648C" w:rsidRDefault="00D3648C">
            <w:pPr>
              <w:rPr>
                <w:rFonts w:ascii="Calibri" w:hAnsi="Calibri"/>
                <w:color w:val="000000"/>
                <w:sz w:val="22"/>
                <w:szCs w:val="22"/>
              </w:rPr>
            </w:pPr>
            <w:r>
              <w:rPr>
                <w:rFonts w:ascii="Calibri" w:hAnsi="Calibri"/>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04124E7B" w14:textId="77777777" w:rsidR="00D3648C" w:rsidRDefault="00D3648C">
            <w:pPr>
              <w:rPr>
                <w:rFonts w:ascii="Calibri" w:hAnsi="Calibri"/>
                <w:color w:val="000000"/>
                <w:sz w:val="22"/>
                <w:szCs w:val="22"/>
              </w:rPr>
            </w:pPr>
            <w:r>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4D597310" w14:textId="77777777" w:rsidR="00D3648C" w:rsidRDefault="00D3648C">
            <w:pPr>
              <w:rPr>
                <w:rFonts w:ascii="Calibri" w:hAnsi="Calibri"/>
                <w:color w:val="000000"/>
                <w:sz w:val="22"/>
                <w:szCs w:val="22"/>
              </w:rPr>
            </w:pPr>
            <w:r>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BA0175B" w14:textId="77777777" w:rsidR="00D3648C" w:rsidRDefault="00D3648C">
            <w:pPr>
              <w:rPr>
                <w:rFonts w:ascii="Calibri" w:hAnsi="Calibri"/>
                <w:color w:val="000000"/>
                <w:sz w:val="22"/>
                <w:szCs w:val="22"/>
              </w:rPr>
            </w:pPr>
            <w:r>
              <w:rPr>
                <w:rFonts w:ascii="Calibri" w:hAnsi="Calibri"/>
                <w:color w:val="000000"/>
                <w:sz w:val="22"/>
                <w:szCs w:val="22"/>
              </w:rPr>
              <w:t> </w:t>
            </w:r>
          </w:p>
        </w:tc>
        <w:tc>
          <w:tcPr>
            <w:tcW w:w="1260" w:type="dxa"/>
            <w:tcBorders>
              <w:top w:val="nil"/>
              <w:left w:val="nil"/>
              <w:bottom w:val="single" w:sz="4" w:space="0" w:color="auto"/>
              <w:right w:val="single" w:sz="4" w:space="0" w:color="auto"/>
            </w:tcBorders>
            <w:shd w:val="clear" w:color="auto" w:fill="auto"/>
            <w:noWrap/>
            <w:vAlign w:val="bottom"/>
            <w:hideMark/>
          </w:tcPr>
          <w:p w14:paraId="47AD0980" w14:textId="77777777" w:rsidR="00D3648C" w:rsidRDefault="00D3648C">
            <w:pPr>
              <w:rPr>
                <w:rFonts w:ascii="Calibri" w:hAnsi="Calibri"/>
                <w:color w:val="000000"/>
                <w:sz w:val="22"/>
                <w:szCs w:val="22"/>
              </w:rPr>
            </w:pPr>
            <w:r>
              <w:rPr>
                <w:rFonts w:ascii="Calibri" w:hAnsi="Calibri"/>
                <w:color w:val="000000"/>
                <w:sz w:val="22"/>
                <w:szCs w:val="22"/>
              </w:rPr>
              <w:t> </w:t>
            </w:r>
          </w:p>
        </w:tc>
        <w:tc>
          <w:tcPr>
            <w:tcW w:w="1163" w:type="dxa"/>
            <w:tcBorders>
              <w:top w:val="nil"/>
              <w:left w:val="nil"/>
              <w:bottom w:val="single" w:sz="4" w:space="0" w:color="auto"/>
              <w:right w:val="single" w:sz="4" w:space="0" w:color="auto"/>
            </w:tcBorders>
            <w:shd w:val="clear" w:color="auto" w:fill="auto"/>
            <w:noWrap/>
            <w:vAlign w:val="bottom"/>
            <w:hideMark/>
          </w:tcPr>
          <w:p w14:paraId="54524EB0" w14:textId="77777777" w:rsidR="00D3648C" w:rsidRDefault="00D3648C">
            <w:pPr>
              <w:rPr>
                <w:rFonts w:ascii="Calibri" w:hAnsi="Calibri"/>
                <w:color w:val="000000"/>
                <w:sz w:val="22"/>
                <w:szCs w:val="22"/>
              </w:rPr>
            </w:pPr>
            <w:r>
              <w:rPr>
                <w:rFonts w:ascii="Calibri" w:hAnsi="Calibri"/>
                <w:color w:val="000000"/>
                <w:sz w:val="22"/>
                <w:szCs w:val="22"/>
              </w:rPr>
              <w:t> </w:t>
            </w:r>
          </w:p>
        </w:tc>
      </w:tr>
      <w:tr w:rsidR="00D3648C" w14:paraId="342623C7" w14:textId="77777777" w:rsidTr="008A66D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568F336" w14:textId="77777777" w:rsidR="00D3648C" w:rsidRDefault="00D3648C">
            <w:pPr>
              <w:rPr>
                <w:rFonts w:ascii="Calibri" w:hAnsi="Calibri"/>
                <w:color w:val="000000"/>
                <w:sz w:val="22"/>
                <w:szCs w:val="22"/>
              </w:rPr>
            </w:pPr>
            <w:r>
              <w:rPr>
                <w:rFonts w:ascii="Calibri" w:hAnsi="Calibri"/>
                <w:color w:val="000000"/>
                <w:sz w:val="22"/>
                <w:szCs w:val="22"/>
                <w:lang w:val="uk-UA" w:eastAsia="uk-UA"/>
              </w:rPr>
              <w:t xml:space="preserve">Двері </w:t>
            </w:r>
          </w:p>
        </w:tc>
        <w:tc>
          <w:tcPr>
            <w:tcW w:w="960" w:type="dxa"/>
            <w:tcBorders>
              <w:top w:val="nil"/>
              <w:left w:val="nil"/>
              <w:bottom w:val="single" w:sz="4" w:space="0" w:color="auto"/>
              <w:right w:val="single" w:sz="4" w:space="0" w:color="auto"/>
            </w:tcBorders>
            <w:shd w:val="clear" w:color="auto" w:fill="auto"/>
            <w:noWrap/>
            <w:vAlign w:val="bottom"/>
            <w:hideMark/>
          </w:tcPr>
          <w:p w14:paraId="56475A06"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ПдСх</w:t>
            </w:r>
            <w:proofErr w:type="spellEnd"/>
          </w:p>
        </w:tc>
        <w:tc>
          <w:tcPr>
            <w:tcW w:w="1620" w:type="dxa"/>
            <w:tcBorders>
              <w:top w:val="nil"/>
              <w:left w:val="nil"/>
              <w:bottom w:val="single" w:sz="4" w:space="0" w:color="auto"/>
              <w:right w:val="single" w:sz="4" w:space="0" w:color="auto"/>
            </w:tcBorders>
            <w:shd w:val="clear" w:color="auto" w:fill="auto"/>
            <w:noWrap/>
            <w:vAlign w:val="bottom"/>
            <w:hideMark/>
          </w:tcPr>
          <w:p w14:paraId="0A557851" w14:textId="77777777" w:rsidR="00D3648C" w:rsidRDefault="00D3648C">
            <w:pPr>
              <w:jc w:val="right"/>
              <w:rPr>
                <w:rFonts w:ascii="Calibri" w:hAnsi="Calibri"/>
                <w:color w:val="000000"/>
                <w:sz w:val="22"/>
                <w:szCs w:val="22"/>
              </w:rPr>
            </w:pPr>
            <w:r>
              <w:rPr>
                <w:rFonts w:ascii="Calibri" w:hAnsi="Calibri"/>
                <w:color w:val="000000"/>
                <w:sz w:val="22"/>
                <w:szCs w:val="22"/>
              </w:rPr>
              <w:t>0</w:t>
            </w:r>
          </w:p>
        </w:tc>
        <w:tc>
          <w:tcPr>
            <w:tcW w:w="1420" w:type="dxa"/>
            <w:tcBorders>
              <w:top w:val="nil"/>
              <w:left w:val="nil"/>
              <w:bottom w:val="single" w:sz="4" w:space="0" w:color="auto"/>
              <w:right w:val="single" w:sz="4" w:space="0" w:color="auto"/>
            </w:tcBorders>
            <w:shd w:val="clear" w:color="auto" w:fill="auto"/>
            <w:noWrap/>
            <w:vAlign w:val="bottom"/>
            <w:hideMark/>
          </w:tcPr>
          <w:p w14:paraId="0BF570A1" w14:textId="77777777" w:rsidR="00D3648C" w:rsidRDefault="00D3648C">
            <w:pPr>
              <w:rPr>
                <w:rFonts w:ascii="Calibri" w:hAnsi="Calibri"/>
                <w:color w:val="000000"/>
                <w:sz w:val="22"/>
                <w:szCs w:val="22"/>
              </w:rPr>
            </w:pPr>
            <w:r>
              <w:rPr>
                <w:rFonts w:ascii="Calibri" w:hAnsi="Calibri"/>
                <w:color w:val="000000"/>
                <w:sz w:val="22"/>
                <w:szCs w:val="22"/>
              </w:rPr>
              <w:t> </w:t>
            </w:r>
          </w:p>
        </w:tc>
        <w:tc>
          <w:tcPr>
            <w:tcW w:w="12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1EE829D" w14:textId="77777777" w:rsidR="00D3648C" w:rsidRDefault="00D3648C">
            <w:pPr>
              <w:jc w:val="center"/>
              <w:rPr>
                <w:rFonts w:ascii="Calibri" w:hAnsi="Calibri"/>
                <w:color w:val="000000"/>
                <w:sz w:val="22"/>
                <w:szCs w:val="22"/>
              </w:rPr>
            </w:pPr>
            <w:r>
              <w:rPr>
                <w:rFonts w:ascii="Calibri" w:hAnsi="Calibri"/>
                <w:color w:val="000000"/>
                <w:sz w:val="22"/>
                <w:szCs w:val="22"/>
              </w:rPr>
              <w:t>1</w:t>
            </w:r>
          </w:p>
        </w:tc>
        <w:tc>
          <w:tcPr>
            <w:tcW w:w="1260" w:type="dxa"/>
            <w:tcBorders>
              <w:top w:val="nil"/>
              <w:left w:val="nil"/>
              <w:bottom w:val="single" w:sz="4" w:space="0" w:color="auto"/>
              <w:right w:val="single" w:sz="4" w:space="0" w:color="auto"/>
            </w:tcBorders>
            <w:shd w:val="clear" w:color="auto" w:fill="auto"/>
            <w:noWrap/>
            <w:vAlign w:val="bottom"/>
            <w:hideMark/>
          </w:tcPr>
          <w:p w14:paraId="1615AEBC" w14:textId="77777777" w:rsidR="00D3648C" w:rsidRDefault="00D3648C">
            <w:pPr>
              <w:rPr>
                <w:rFonts w:ascii="Calibri" w:hAnsi="Calibri"/>
                <w:color w:val="000000"/>
                <w:sz w:val="22"/>
                <w:szCs w:val="22"/>
              </w:rPr>
            </w:pPr>
            <w:r>
              <w:rPr>
                <w:rFonts w:ascii="Calibri" w:hAnsi="Calibri"/>
                <w:color w:val="000000"/>
                <w:sz w:val="22"/>
                <w:szCs w:val="22"/>
              </w:rPr>
              <w:t> </w:t>
            </w:r>
          </w:p>
        </w:tc>
        <w:tc>
          <w:tcPr>
            <w:tcW w:w="1163" w:type="dxa"/>
            <w:tcBorders>
              <w:top w:val="nil"/>
              <w:left w:val="nil"/>
              <w:bottom w:val="single" w:sz="4" w:space="0" w:color="auto"/>
              <w:right w:val="single" w:sz="4" w:space="0" w:color="auto"/>
            </w:tcBorders>
            <w:shd w:val="clear" w:color="auto" w:fill="auto"/>
            <w:noWrap/>
            <w:vAlign w:val="bottom"/>
            <w:hideMark/>
          </w:tcPr>
          <w:p w14:paraId="58DD12C6" w14:textId="77777777" w:rsidR="00D3648C" w:rsidRDefault="00D3648C">
            <w:pPr>
              <w:jc w:val="right"/>
              <w:rPr>
                <w:rFonts w:ascii="Calibri" w:hAnsi="Calibri"/>
                <w:color w:val="000000"/>
                <w:sz w:val="22"/>
                <w:szCs w:val="22"/>
              </w:rPr>
            </w:pPr>
            <w:r>
              <w:rPr>
                <w:rFonts w:ascii="Calibri" w:hAnsi="Calibri"/>
                <w:color w:val="000000"/>
                <w:sz w:val="22"/>
                <w:szCs w:val="22"/>
              </w:rPr>
              <w:t>0,00</w:t>
            </w:r>
          </w:p>
        </w:tc>
      </w:tr>
      <w:tr w:rsidR="00D3648C" w14:paraId="0B2DC198" w14:textId="77777777" w:rsidTr="008A66D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63747B6" w14:textId="77777777" w:rsidR="00D3648C" w:rsidRDefault="00D3648C">
            <w:pPr>
              <w:rPr>
                <w:rFonts w:ascii="Calibri" w:hAnsi="Calibri"/>
                <w:color w:val="000000"/>
                <w:sz w:val="22"/>
                <w:szCs w:val="22"/>
              </w:rPr>
            </w:pPr>
            <w:r>
              <w:rPr>
                <w:rFonts w:ascii="Calibri" w:hAnsi="Calibri"/>
                <w:color w:val="000000"/>
                <w:sz w:val="22"/>
                <w:szCs w:val="22"/>
              </w:rPr>
              <w:t> </w:t>
            </w:r>
          </w:p>
        </w:tc>
        <w:tc>
          <w:tcPr>
            <w:tcW w:w="960" w:type="dxa"/>
            <w:tcBorders>
              <w:top w:val="nil"/>
              <w:left w:val="nil"/>
              <w:bottom w:val="single" w:sz="4" w:space="0" w:color="auto"/>
              <w:right w:val="single" w:sz="4" w:space="0" w:color="auto"/>
            </w:tcBorders>
            <w:shd w:val="clear" w:color="auto" w:fill="auto"/>
            <w:noWrap/>
            <w:vAlign w:val="bottom"/>
            <w:hideMark/>
          </w:tcPr>
          <w:p w14:paraId="01C6D05C"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ПнСх</w:t>
            </w:r>
            <w:proofErr w:type="spellEnd"/>
          </w:p>
        </w:tc>
        <w:tc>
          <w:tcPr>
            <w:tcW w:w="1620" w:type="dxa"/>
            <w:tcBorders>
              <w:top w:val="nil"/>
              <w:left w:val="nil"/>
              <w:bottom w:val="single" w:sz="4" w:space="0" w:color="auto"/>
              <w:right w:val="single" w:sz="4" w:space="0" w:color="auto"/>
            </w:tcBorders>
            <w:shd w:val="clear" w:color="auto" w:fill="auto"/>
            <w:noWrap/>
            <w:vAlign w:val="bottom"/>
            <w:hideMark/>
          </w:tcPr>
          <w:p w14:paraId="43341896" w14:textId="77777777" w:rsidR="00D3648C" w:rsidRDefault="00D3648C">
            <w:pPr>
              <w:jc w:val="right"/>
              <w:rPr>
                <w:rFonts w:ascii="Calibri" w:hAnsi="Calibri"/>
                <w:color w:val="000000"/>
                <w:sz w:val="22"/>
                <w:szCs w:val="22"/>
              </w:rPr>
            </w:pPr>
            <w:r>
              <w:rPr>
                <w:rFonts w:ascii="Calibri" w:hAnsi="Calibri"/>
                <w:color w:val="000000"/>
                <w:sz w:val="22"/>
                <w:szCs w:val="22"/>
              </w:rPr>
              <w:t>7,23</w:t>
            </w:r>
          </w:p>
        </w:tc>
        <w:tc>
          <w:tcPr>
            <w:tcW w:w="1420" w:type="dxa"/>
            <w:tcBorders>
              <w:top w:val="nil"/>
              <w:left w:val="nil"/>
              <w:bottom w:val="single" w:sz="4" w:space="0" w:color="auto"/>
              <w:right w:val="single" w:sz="4" w:space="0" w:color="auto"/>
            </w:tcBorders>
            <w:shd w:val="clear" w:color="auto" w:fill="auto"/>
            <w:noWrap/>
            <w:vAlign w:val="bottom"/>
            <w:hideMark/>
          </w:tcPr>
          <w:p w14:paraId="40A0110E" w14:textId="77777777" w:rsidR="00D3648C" w:rsidRDefault="00D3648C">
            <w:pPr>
              <w:jc w:val="right"/>
              <w:rPr>
                <w:rFonts w:ascii="Calibri" w:hAnsi="Calibri"/>
                <w:color w:val="000000"/>
                <w:sz w:val="22"/>
                <w:szCs w:val="22"/>
              </w:rPr>
            </w:pPr>
            <w:r>
              <w:rPr>
                <w:rFonts w:ascii="Calibri" w:hAnsi="Calibri"/>
                <w:color w:val="000000"/>
                <w:sz w:val="22"/>
                <w:szCs w:val="22"/>
              </w:rPr>
              <w:t>1,234</w:t>
            </w:r>
          </w:p>
        </w:tc>
        <w:tc>
          <w:tcPr>
            <w:tcW w:w="1240" w:type="dxa"/>
            <w:vMerge/>
            <w:tcBorders>
              <w:top w:val="nil"/>
              <w:left w:val="single" w:sz="4" w:space="0" w:color="auto"/>
              <w:bottom w:val="single" w:sz="4" w:space="0" w:color="000000"/>
              <w:right w:val="single" w:sz="4" w:space="0" w:color="auto"/>
            </w:tcBorders>
            <w:vAlign w:val="center"/>
            <w:hideMark/>
          </w:tcPr>
          <w:p w14:paraId="57BB1968" w14:textId="77777777" w:rsidR="00D3648C" w:rsidRDefault="00D3648C">
            <w:pPr>
              <w:rPr>
                <w:rFonts w:ascii="Calibri" w:hAnsi="Calibri"/>
                <w:color w:val="000000"/>
                <w:sz w:val="22"/>
                <w:szCs w:val="22"/>
              </w:rPr>
            </w:pPr>
          </w:p>
        </w:tc>
        <w:tc>
          <w:tcPr>
            <w:tcW w:w="1260" w:type="dxa"/>
            <w:tcBorders>
              <w:top w:val="nil"/>
              <w:left w:val="nil"/>
              <w:bottom w:val="single" w:sz="4" w:space="0" w:color="auto"/>
              <w:right w:val="single" w:sz="4" w:space="0" w:color="auto"/>
            </w:tcBorders>
            <w:shd w:val="clear" w:color="auto" w:fill="auto"/>
            <w:noWrap/>
            <w:vAlign w:val="bottom"/>
            <w:hideMark/>
          </w:tcPr>
          <w:p w14:paraId="3FCA8405" w14:textId="77777777" w:rsidR="00D3648C" w:rsidRDefault="00D3648C">
            <w:pPr>
              <w:jc w:val="right"/>
              <w:rPr>
                <w:rFonts w:ascii="Calibri" w:hAnsi="Calibri"/>
                <w:color w:val="000000"/>
                <w:sz w:val="22"/>
                <w:szCs w:val="22"/>
              </w:rPr>
            </w:pPr>
            <w:r>
              <w:rPr>
                <w:rFonts w:ascii="Calibri" w:hAnsi="Calibri"/>
                <w:color w:val="000000"/>
                <w:sz w:val="22"/>
                <w:szCs w:val="22"/>
              </w:rPr>
              <w:t>1,1</w:t>
            </w:r>
          </w:p>
        </w:tc>
        <w:tc>
          <w:tcPr>
            <w:tcW w:w="1163" w:type="dxa"/>
            <w:tcBorders>
              <w:top w:val="nil"/>
              <w:left w:val="nil"/>
              <w:bottom w:val="single" w:sz="4" w:space="0" w:color="auto"/>
              <w:right w:val="single" w:sz="4" w:space="0" w:color="auto"/>
            </w:tcBorders>
            <w:shd w:val="clear" w:color="auto" w:fill="auto"/>
            <w:noWrap/>
            <w:vAlign w:val="bottom"/>
            <w:hideMark/>
          </w:tcPr>
          <w:p w14:paraId="57379A78" w14:textId="77777777" w:rsidR="00D3648C" w:rsidRDefault="00D3648C">
            <w:pPr>
              <w:jc w:val="right"/>
              <w:rPr>
                <w:rFonts w:ascii="Calibri" w:hAnsi="Calibri"/>
                <w:color w:val="000000"/>
                <w:sz w:val="22"/>
                <w:szCs w:val="22"/>
              </w:rPr>
            </w:pPr>
            <w:r>
              <w:rPr>
                <w:rFonts w:ascii="Calibri" w:hAnsi="Calibri"/>
                <w:color w:val="000000"/>
                <w:sz w:val="22"/>
                <w:szCs w:val="22"/>
              </w:rPr>
              <w:t>412,19</w:t>
            </w:r>
          </w:p>
        </w:tc>
      </w:tr>
      <w:tr w:rsidR="00D3648C" w14:paraId="38CA17E9" w14:textId="77777777" w:rsidTr="008A66D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5688915" w14:textId="77777777" w:rsidR="00D3648C" w:rsidRDefault="00D3648C">
            <w:pPr>
              <w:rPr>
                <w:rFonts w:ascii="Calibri" w:hAnsi="Calibri"/>
                <w:color w:val="000000"/>
                <w:sz w:val="22"/>
                <w:szCs w:val="22"/>
              </w:rPr>
            </w:pPr>
            <w:r>
              <w:rPr>
                <w:rFonts w:ascii="Calibri" w:hAnsi="Calibri"/>
                <w:color w:val="000000"/>
                <w:sz w:val="22"/>
                <w:szCs w:val="22"/>
                <w:lang w:val="uk-UA" w:eastAsia="uk-UA"/>
              </w:rPr>
              <w:t> </w:t>
            </w:r>
          </w:p>
        </w:tc>
        <w:tc>
          <w:tcPr>
            <w:tcW w:w="960" w:type="dxa"/>
            <w:tcBorders>
              <w:top w:val="nil"/>
              <w:left w:val="nil"/>
              <w:bottom w:val="single" w:sz="4" w:space="0" w:color="auto"/>
              <w:right w:val="single" w:sz="4" w:space="0" w:color="auto"/>
            </w:tcBorders>
            <w:shd w:val="clear" w:color="auto" w:fill="auto"/>
            <w:noWrap/>
            <w:vAlign w:val="bottom"/>
            <w:hideMark/>
          </w:tcPr>
          <w:p w14:paraId="465FD28E"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ПдЗх</w:t>
            </w:r>
            <w:proofErr w:type="spellEnd"/>
          </w:p>
        </w:tc>
        <w:tc>
          <w:tcPr>
            <w:tcW w:w="1620" w:type="dxa"/>
            <w:tcBorders>
              <w:top w:val="nil"/>
              <w:left w:val="nil"/>
              <w:bottom w:val="single" w:sz="4" w:space="0" w:color="auto"/>
              <w:right w:val="single" w:sz="4" w:space="0" w:color="auto"/>
            </w:tcBorders>
            <w:shd w:val="clear" w:color="auto" w:fill="auto"/>
            <w:noWrap/>
            <w:vAlign w:val="bottom"/>
            <w:hideMark/>
          </w:tcPr>
          <w:p w14:paraId="651D6906" w14:textId="77777777" w:rsidR="00D3648C" w:rsidRDefault="00D3648C">
            <w:pPr>
              <w:jc w:val="right"/>
              <w:rPr>
                <w:rFonts w:ascii="Calibri" w:hAnsi="Calibri"/>
                <w:color w:val="000000"/>
                <w:sz w:val="22"/>
                <w:szCs w:val="22"/>
              </w:rPr>
            </w:pPr>
            <w:r>
              <w:rPr>
                <w:rFonts w:ascii="Calibri" w:hAnsi="Calibri"/>
                <w:color w:val="000000"/>
                <w:sz w:val="22"/>
                <w:szCs w:val="22"/>
              </w:rPr>
              <w:t>26,42</w:t>
            </w:r>
          </w:p>
        </w:tc>
        <w:tc>
          <w:tcPr>
            <w:tcW w:w="1420" w:type="dxa"/>
            <w:tcBorders>
              <w:top w:val="nil"/>
              <w:left w:val="nil"/>
              <w:bottom w:val="single" w:sz="4" w:space="0" w:color="auto"/>
              <w:right w:val="single" w:sz="4" w:space="0" w:color="auto"/>
            </w:tcBorders>
            <w:shd w:val="clear" w:color="auto" w:fill="auto"/>
            <w:noWrap/>
            <w:vAlign w:val="bottom"/>
            <w:hideMark/>
          </w:tcPr>
          <w:p w14:paraId="34530A69" w14:textId="77777777" w:rsidR="00D3648C" w:rsidRDefault="00D3648C">
            <w:pPr>
              <w:jc w:val="right"/>
              <w:rPr>
                <w:rFonts w:ascii="Calibri" w:hAnsi="Calibri"/>
                <w:color w:val="000000"/>
                <w:sz w:val="22"/>
                <w:szCs w:val="22"/>
              </w:rPr>
            </w:pPr>
            <w:r>
              <w:rPr>
                <w:rFonts w:ascii="Calibri" w:hAnsi="Calibri"/>
                <w:color w:val="000000"/>
                <w:sz w:val="22"/>
                <w:szCs w:val="22"/>
              </w:rPr>
              <w:t>1,234</w:t>
            </w:r>
          </w:p>
        </w:tc>
        <w:tc>
          <w:tcPr>
            <w:tcW w:w="1240" w:type="dxa"/>
            <w:vMerge/>
            <w:tcBorders>
              <w:top w:val="nil"/>
              <w:left w:val="single" w:sz="4" w:space="0" w:color="auto"/>
              <w:bottom w:val="single" w:sz="4" w:space="0" w:color="000000"/>
              <w:right w:val="single" w:sz="4" w:space="0" w:color="auto"/>
            </w:tcBorders>
            <w:vAlign w:val="center"/>
            <w:hideMark/>
          </w:tcPr>
          <w:p w14:paraId="70C321F4" w14:textId="77777777" w:rsidR="00D3648C" w:rsidRDefault="00D3648C">
            <w:pPr>
              <w:rPr>
                <w:rFonts w:ascii="Calibri" w:hAnsi="Calibri"/>
                <w:color w:val="000000"/>
                <w:sz w:val="22"/>
                <w:szCs w:val="22"/>
              </w:rPr>
            </w:pPr>
          </w:p>
        </w:tc>
        <w:tc>
          <w:tcPr>
            <w:tcW w:w="1260" w:type="dxa"/>
            <w:tcBorders>
              <w:top w:val="nil"/>
              <w:left w:val="nil"/>
              <w:bottom w:val="single" w:sz="4" w:space="0" w:color="auto"/>
              <w:right w:val="single" w:sz="4" w:space="0" w:color="auto"/>
            </w:tcBorders>
            <w:shd w:val="clear" w:color="auto" w:fill="auto"/>
            <w:noWrap/>
            <w:vAlign w:val="bottom"/>
            <w:hideMark/>
          </w:tcPr>
          <w:p w14:paraId="08FA763F" w14:textId="77777777" w:rsidR="00D3648C" w:rsidRDefault="00D3648C">
            <w:pPr>
              <w:jc w:val="right"/>
              <w:rPr>
                <w:rFonts w:ascii="Calibri" w:hAnsi="Calibri"/>
                <w:color w:val="000000"/>
                <w:sz w:val="22"/>
                <w:szCs w:val="22"/>
              </w:rPr>
            </w:pPr>
            <w:r>
              <w:rPr>
                <w:rFonts w:ascii="Calibri" w:hAnsi="Calibri"/>
                <w:color w:val="000000"/>
                <w:sz w:val="22"/>
                <w:szCs w:val="22"/>
              </w:rPr>
              <w:t>1,1</w:t>
            </w:r>
          </w:p>
        </w:tc>
        <w:tc>
          <w:tcPr>
            <w:tcW w:w="1163" w:type="dxa"/>
            <w:tcBorders>
              <w:top w:val="nil"/>
              <w:left w:val="nil"/>
              <w:bottom w:val="single" w:sz="4" w:space="0" w:color="auto"/>
              <w:right w:val="single" w:sz="4" w:space="0" w:color="auto"/>
            </w:tcBorders>
            <w:shd w:val="clear" w:color="auto" w:fill="auto"/>
            <w:noWrap/>
            <w:vAlign w:val="bottom"/>
            <w:hideMark/>
          </w:tcPr>
          <w:p w14:paraId="0B96F1E2" w14:textId="77777777" w:rsidR="00D3648C" w:rsidRDefault="00D3648C">
            <w:pPr>
              <w:jc w:val="right"/>
              <w:rPr>
                <w:rFonts w:ascii="Calibri" w:hAnsi="Calibri"/>
                <w:color w:val="000000"/>
                <w:sz w:val="22"/>
                <w:szCs w:val="22"/>
              </w:rPr>
            </w:pPr>
            <w:r>
              <w:rPr>
                <w:rFonts w:ascii="Calibri" w:hAnsi="Calibri"/>
                <w:color w:val="000000"/>
                <w:sz w:val="22"/>
                <w:szCs w:val="22"/>
              </w:rPr>
              <w:t>1506,23</w:t>
            </w:r>
          </w:p>
        </w:tc>
      </w:tr>
      <w:tr w:rsidR="00D3648C" w14:paraId="38A129E5" w14:textId="77777777" w:rsidTr="008A66D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C0410F3" w14:textId="77777777" w:rsidR="00D3648C" w:rsidRDefault="00D3648C">
            <w:pPr>
              <w:rPr>
                <w:rFonts w:ascii="Calibri" w:hAnsi="Calibri"/>
                <w:color w:val="000000"/>
                <w:sz w:val="22"/>
                <w:szCs w:val="22"/>
              </w:rPr>
            </w:pPr>
            <w:r>
              <w:rPr>
                <w:rFonts w:ascii="Calibri" w:hAnsi="Calibri"/>
                <w:color w:val="000000"/>
                <w:sz w:val="22"/>
                <w:szCs w:val="22"/>
                <w:lang w:val="uk-UA" w:eastAsia="uk-UA"/>
              </w:rPr>
              <w:t> </w:t>
            </w:r>
          </w:p>
        </w:tc>
        <w:tc>
          <w:tcPr>
            <w:tcW w:w="960" w:type="dxa"/>
            <w:tcBorders>
              <w:top w:val="nil"/>
              <w:left w:val="nil"/>
              <w:bottom w:val="single" w:sz="4" w:space="0" w:color="auto"/>
              <w:right w:val="single" w:sz="4" w:space="0" w:color="auto"/>
            </w:tcBorders>
            <w:shd w:val="clear" w:color="auto" w:fill="auto"/>
            <w:noWrap/>
            <w:vAlign w:val="bottom"/>
            <w:hideMark/>
          </w:tcPr>
          <w:p w14:paraId="030B02D0" w14:textId="77777777" w:rsidR="00D3648C" w:rsidRDefault="00D3648C">
            <w:pPr>
              <w:rPr>
                <w:rFonts w:ascii="Calibri" w:hAnsi="Calibri"/>
                <w:color w:val="000000"/>
                <w:sz w:val="22"/>
                <w:szCs w:val="22"/>
              </w:rPr>
            </w:pPr>
            <w:proofErr w:type="spellStart"/>
            <w:r>
              <w:rPr>
                <w:rFonts w:ascii="Calibri" w:hAnsi="Calibri"/>
                <w:color w:val="000000"/>
                <w:sz w:val="22"/>
                <w:szCs w:val="22"/>
                <w:lang w:val="uk-UA" w:eastAsia="uk-UA"/>
              </w:rPr>
              <w:t>ПнЗх</w:t>
            </w:r>
            <w:proofErr w:type="spellEnd"/>
          </w:p>
        </w:tc>
        <w:tc>
          <w:tcPr>
            <w:tcW w:w="1620" w:type="dxa"/>
            <w:tcBorders>
              <w:top w:val="nil"/>
              <w:left w:val="nil"/>
              <w:bottom w:val="single" w:sz="4" w:space="0" w:color="auto"/>
              <w:right w:val="single" w:sz="4" w:space="0" w:color="auto"/>
            </w:tcBorders>
            <w:shd w:val="clear" w:color="auto" w:fill="auto"/>
            <w:noWrap/>
            <w:vAlign w:val="bottom"/>
            <w:hideMark/>
          </w:tcPr>
          <w:p w14:paraId="58779272" w14:textId="77777777" w:rsidR="00D3648C" w:rsidRDefault="00D3648C">
            <w:pPr>
              <w:jc w:val="right"/>
              <w:rPr>
                <w:rFonts w:ascii="Calibri" w:hAnsi="Calibri"/>
                <w:color w:val="000000"/>
                <w:sz w:val="22"/>
                <w:szCs w:val="22"/>
              </w:rPr>
            </w:pPr>
            <w:r>
              <w:rPr>
                <w:rFonts w:ascii="Calibri" w:hAnsi="Calibri"/>
                <w:color w:val="000000"/>
                <w:sz w:val="22"/>
                <w:szCs w:val="22"/>
              </w:rPr>
              <w:t>4,82</w:t>
            </w:r>
          </w:p>
        </w:tc>
        <w:tc>
          <w:tcPr>
            <w:tcW w:w="1420" w:type="dxa"/>
            <w:tcBorders>
              <w:top w:val="nil"/>
              <w:left w:val="nil"/>
              <w:bottom w:val="single" w:sz="4" w:space="0" w:color="auto"/>
              <w:right w:val="single" w:sz="4" w:space="0" w:color="auto"/>
            </w:tcBorders>
            <w:shd w:val="clear" w:color="auto" w:fill="auto"/>
            <w:noWrap/>
            <w:vAlign w:val="bottom"/>
            <w:hideMark/>
          </w:tcPr>
          <w:p w14:paraId="7E39F1AF" w14:textId="77777777" w:rsidR="00D3648C" w:rsidRDefault="00D3648C">
            <w:pPr>
              <w:jc w:val="right"/>
              <w:rPr>
                <w:rFonts w:ascii="Calibri" w:hAnsi="Calibri"/>
                <w:color w:val="000000"/>
                <w:sz w:val="22"/>
                <w:szCs w:val="22"/>
              </w:rPr>
            </w:pPr>
            <w:r>
              <w:rPr>
                <w:rFonts w:ascii="Calibri" w:hAnsi="Calibri"/>
                <w:color w:val="000000"/>
                <w:sz w:val="22"/>
                <w:szCs w:val="22"/>
              </w:rPr>
              <w:t>1,86</w:t>
            </w:r>
          </w:p>
        </w:tc>
        <w:tc>
          <w:tcPr>
            <w:tcW w:w="1240" w:type="dxa"/>
            <w:vMerge/>
            <w:tcBorders>
              <w:top w:val="nil"/>
              <w:left w:val="single" w:sz="4" w:space="0" w:color="auto"/>
              <w:bottom w:val="single" w:sz="4" w:space="0" w:color="000000"/>
              <w:right w:val="single" w:sz="4" w:space="0" w:color="auto"/>
            </w:tcBorders>
            <w:vAlign w:val="center"/>
            <w:hideMark/>
          </w:tcPr>
          <w:p w14:paraId="0FF9C85A" w14:textId="77777777" w:rsidR="00D3648C" w:rsidRDefault="00D3648C">
            <w:pPr>
              <w:rPr>
                <w:rFonts w:ascii="Calibri" w:hAnsi="Calibri"/>
                <w:color w:val="000000"/>
                <w:sz w:val="22"/>
                <w:szCs w:val="22"/>
              </w:rPr>
            </w:pPr>
          </w:p>
        </w:tc>
        <w:tc>
          <w:tcPr>
            <w:tcW w:w="1260" w:type="dxa"/>
            <w:tcBorders>
              <w:top w:val="nil"/>
              <w:left w:val="nil"/>
              <w:bottom w:val="single" w:sz="4" w:space="0" w:color="auto"/>
              <w:right w:val="single" w:sz="4" w:space="0" w:color="auto"/>
            </w:tcBorders>
            <w:shd w:val="clear" w:color="auto" w:fill="auto"/>
            <w:noWrap/>
            <w:vAlign w:val="bottom"/>
            <w:hideMark/>
          </w:tcPr>
          <w:p w14:paraId="7C87EF3F" w14:textId="77777777" w:rsidR="00D3648C" w:rsidRDefault="00D3648C">
            <w:pPr>
              <w:jc w:val="right"/>
              <w:rPr>
                <w:rFonts w:ascii="Calibri" w:hAnsi="Calibri"/>
                <w:color w:val="000000"/>
                <w:sz w:val="22"/>
                <w:szCs w:val="22"/>
              </w:rPr>
            </w:pPr>
            <w:r>
              <w:rPr>
                <w:rFonts w:ascii="Calibri" w:hAnsi="Calibri"/>
                <w:color w:val="000000"/>
                <w:sz w:val="22"/>
                <w:szCs w:val="22"/>
              </w:rPr>
              <w:t>1</w:t>
            </w:r>
          </w:p>
        </w:tc>
        <w:tc>
          <w:tcPr>
            <w:tcW w:w="1163" w:type="dxa"/>
            <w:tcBorders>
              <w:top w:val="nil"/>
              <w:left w:val="nil"/>
              <w:bottom w:val="single" w:sz="4" w:space="0" w:color="auto"/>
              <w:right w:val="single" w:sz="4" w:space="0" w:color="auto"/>
            </w:tcBorders>
            <w:shd w:val="clear" w:color="auto" w:fill="auto"/>
            <w:noWrap/>
            <w:vAlign w:val="bottom"/>
            <w:hideMark/>
          </w:tcPr>
          <w:p w14:paraId="05F239D4" w14:textId="77777777" w:rsidR="00D3648C" w:rsidRDefault="00D3648C">
            <w:pPr>
              <w:jc w:val="right"/>
              <w:rPr>
                <w:rFonts w:ascii="Calibri" w:hAnsi="Calibri"/>
                <w:color w:val="000000"/>
                <w:sz w:val="22"/>
                <w:szCs w:val="22"/>
              </w:rPr>
            </w:pPr>
            <w:r>
              <w:rPr>
                <w:rFonts w:ascii="Calibri" w:hAnsi="Calibri"/>
                <w:color w:val="000000"/>
                <w:sz w:val="22"/>
                <w:szCs w:val="22"/>
              </w:rPr>
              <w:t>376,54</w:t>
            </w:r>
          </w:p>
        </w:tc>
      </w:tr>
      <w:tr w:rsidR="00D3648C" w14:paraId="0B307A3F" w14:textId="77777777" w:rsidTr="008A66D1">
        <w:trPr>
          <w:cantSplit/>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9D112A8" w14:textId="77777777" w:rsidR="00D3648C" w:rsidRDefault="00D3648C">
            <w:pPr>
              <w:rPr>
                <w:rFonts w:ascii="Calibri" w:hAnsi="Calibri"/>
                <w:color w:val="000000"/>
                <w:sz w:val="22"/>
                <w:szCs w:val="22"/>
              </w:rPr>
            </w:pPr>
            <w:r>
              <w:rPr>
                <w:rFonts w:ascii="Calibri" w:hAnsi="Calibri"/>
                <w:color w:val="000000"/>
                <w:sz w:val="22"/>
                <w:szCs w:val="22"/>
                <w:lang w:val="uk-UA" w:eastAsia="uk-UA"/>
              </w:rPr>
              <w:t> </w:t>
            </w:r>
          </w:p>
        </w:tc>
        <w:tc>
          <w:tcPr>
            <w:tcW w:w="960" w:type="dxa"/>
            <w:tcBorders>
              <w:top w:val="nil"/>
              <w:left w:val="nil"/>
              <w:bottom w:val="single" w:sz="4" w:space="0" w:color="auto"/>
              <w:right w:val="single" w:sz="4" w:space="0" w:color="auto"/>
            </w:tcBorders>
            <w:shd w:val="clear" w:color="auto" w:fill="auto"/>
            <w:noWrap/>
            <w:vAlign w:val="bottom"/>
            <w:hideMark/>
          </w:tcPr>
          <w:p w14:paraId="04C5700E" w14:textId="77777777" w:rsidR="00D3648C" w:rsidRDefault="00D3648C">
            <w:pPr>
              <w:rPr>
                <w:rFonts w:ascii="Calibri" w:hAnsi="Calibri"/>
                <w:color w:val="000000"/>
                <w:sz w:val="22"/>
                <w:szCs w:val="22"/>
              </w:rPr>
            </w:pPr>
            <w:r>
              <w:rPr>
                <w:rFonts w:ascii="Calibri" w:hAnsi="Calibri"/>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25688555" w14:textId="77777777" w:rsidR="00D3648C" w:rsidRDefault="00D3648C">
            <w:pPr>
              <w:rPr>
                <w:rFonts w:ascii="Calibri" w:hAnsi="Calibri"/>
                <w:color w:val="000000"/>
                <w:sz w:val="22"/>
                <w:szCs w:val="22"/>
              </w:rPr>
            </w:pPr>
            <w:r>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14:paraId="35CFC2DB" w14:textId="77777777" w:rsidR="00D3648C" w:rsidRDefault="00D3648C">
            <w:pPr>
              <w:rPr>
                <w:rFonts w:ascii="Calibri" w:hAnsi="Calibri"/>
                <w:color w:val="000000"/>
                <w:sz w:val="22"/>
                <w:szCs w:val="22"/>
              </w:rPr>
            </w:pPr>
            <w:r>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E730F24" w14:textId="77777777" w:rsidR="00D3648C" w:rsidRDefault="00D3648C">
            <w:pPr>
              <w:rPr>
                <w:rFonts w:ascii="Calibri" w:hAnsi="Calibri"/>
                <w:color w:val="000000"/>
                <w:sz w:val="22"/>
                <w:szCs w:val="22"/>
              </w:rPr>
            </w:pPr>
            <w:r>
              <w:rPr>
                <w:rFonts w:ascii="Calibri" w:hAnsi="Calibri"/>
                <w:color w:val="000000"/>
                <w:sz w:val="22"/>
                <w:szCs w:val="22"/>
              </w:rPr>
              <w:t> </w:t>
            </w:r>
          </w:p>
        </w:tc>
        <w:tc>
          <w:tcPr>
            <w:tcW w:w="1260" w:type="dxa"/>
            <w:tcBorders>
              <w:top w:val="nil"/>
              <w:left w:val="nil"/>
              <w:bottom w:val="single" w:sz="4" w:space="0" w:color="auto"/>
              <w:right w:val="single" w:sz="4" w:space="0" w:color="auto"/>
            </w:tcBorders>
            <w:shd w:val="clear" w:color="auto" w:fill="auto"/>
            <w:noWrap/>
            <w:vAlign w:val="bottom"/>
            <w:hideMark/>
          </w:tcPr>
          <w:p w14:paraId="1F18D223" w14:textId="77777777" w:rsidR="00D3648C" w:rsidRDefault="00D3648C">
            <w:pPr>
              <w:rPr>
                <w:rFonts w:ascii="Calibri" w:hAnsi="Calibri"/>
                <w:color w:val="000000"/>
                <w:sz w:val="22"/>
                <w:szCs w:val="22"/>
              </w:rPr>
            </w:pPr>
            <w:r>
              <w:rPr>
                <w:rFonts w:ascii="Calibri" w:hAnsi="Calibri"/>
                <w:color w:val="000000"/>
                <w:sz w:val="22"/>
                <w:szCs w:val="22"/>
              </w:rPr>
              <w:t> </w:t>
            </w:r>
          </w:p>
        </w:tc>
        <w:tc>
          <w:tcPr>
            <w:tcW w:w="1163" w:type="dxa"/>
            <w:tcBorders>
              <w:top w:val="nil"/>
              <w:left w:val="nil"/>
              <w:bottom w:val="single" w:sz="4" w:space="0" w:color="auto"/>
              <w:right w:val="single" w:sz="4" w:space="0" w:color="auto"/>
            </w:tcBorders>
            <w:shd w:val="clear" w:color="auto" w:fill="auto"/>
            <w:noWrap/>
            <w:vAlign w:val="bottom"/>
            <w:hideMark/>
          </w:tcPr>
          <w:p w14:paraId="16425E83" w14:textId="77777777" w:rsidR="00D3648C" w:rsidRDefault="00D3648C">
            <w:pPr>
              <w:rPr>
                <w:rFonts w:ascii="Calibri" w:hAnsi="Calibri"/>
                <w:color w:val="000000"/>
                <w:sz w:val="22"/>
                <w:szCs w:val="22"/>
              </w:rPr>
            </w:pPr>
            <w:r>
              <w:rPr>
                <w:rFonts w:ascii="Calibri" w:hAnsi="Calibri"/>
                <w:color w:val="000000"/>
                <w:sz w:val="22"/>
                <w:szCs w:val="22"/>
              </w:rPr>
              <w:t> </w:t>
            </w:r>
          </w:p>
        </w:tc>
      </w:tr>
      <w:tr w:rsidR="00D3648C" w14:paraId="19900C3C" w14:textId="77777777" w:rsidTr="008A66D1">
        <w:trPr>
          <w:cantSplit/>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DCE6E45" w14:textId="77777777" w:rsidR="00D3648C" w:rsidRDefault="00D3648C">
            <w:pPr>
              <w:rPr>
                <w:rFonts w:ascii="Calibri" w:hAnsi="Calibri"/>
                <w:color w:val="000000"/>
                <w:sz w:val="22"/>
                <w:szCs w:val="22"/>
              </w:rPr>
            </w:pPr>
            <w:r>
              <w:rPr>
                <w:rFonts w:ascii="Calibri" w:hAnsi="Calibri"/>
                <w:color w:val="000000"/>
                <w:sz w:val="22"/>
                <w:szCs w:val="22"/>
                <w:lang w:val="uk-UA" w:eastAsia="uk-UA"/>
              </w:rPr>
              <w:t>Дах</w:t>
            </w:r>
          </w:p>
        </w:tc>
        <w:tc>
          <w:tcPr>
            <w:tcW w:w="960" w:type="dxa"/>
            <w:tcBorders>
              <w:top w:val="nil"/>
              <w:left w:val="nil"/>
              <w:bottom w:val="single" w:sz="4" w:space="0" w:color="auto"/>
              <w:right w:val="single" w:sz="4" w:space="0" w:color="auto"/>
            </w:tcBorders>
            <w:shd w:val="clear" w:color="auto" w:fill="auto"/>
            <w:noWrap/>
            <w:vAlign w:val="bottom"/>
            <w:hideMark/>
          </w:tcPr>
          <w:p w14:paraId="53692D6C" w14:textId="77777777" w:rsidR="00D3648C" w:rsidRDefault="00D3648C">
            <w:pPr>
              <w:rPr>
                <w:rFonts w:ascii="Calibri" w:hAnsi="Calibri"/>
                <w:color w:val="000000"/>
                <w:sz w:val="22"/>
                <w:szCs w:val="22"/>
              </w:rPr>
            </w:pPr>
            <w:r>
              <w:rPr>
                <w:rFonts w:ascii="Calibri" w:hAnsi="Calibri"/>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050078B5" w14:textId="77777777" w:rsidR="00D3648C" w:rsidRDefault="00D3648C">
            <w:pPr>
              <w:jc w:val="right"/>
              <w:rPr>
                <w:rFonts w:ascii="Calibri" w:hAnsi="Calibri"/>
                <w:color w:val="000000"/>
                <w:sz w:val="22"/>
                <w:szCs w:val="22"/>
              </w:rPr>
            </w:pPr>
            <w:r>
              <w:rPr>
                <w:rFonts w:ascii="Calibri" w:hAnsi="Calibri"/>
                <w:color w:val="000000"/>
                <w:sz w:val="22"/>
                <w:szCs w:val="22"/>
              </w:rPr>
              <w:t>2795,4</w:t>
            </w:r>
          </w:p>
        </w:tc>
        <w:tc>
          <w:tcPr>
            <w:tcW w:w="1420" w:type="dxa"/>
            <w:tcBorders>
              <w:top w:val="nil"/>
              <w:left w:val="nil"/>
              <w:bottom w:val="single" w:sz="4" w:space="0" w:color="auto"/>
              <w:right w:val="single" w:sz="4" w:space="0" w:color="auto"/>
            </w:tcBorders>
            <w:shd w:val="clear" w:color="auto" w:fill="auto"/>
            <w:noWrap/>
            <w:vAlign w:val="bottom"/>
            <w:hideMark/>
          </w:tcPr>
          <w:p w14:paraId="7E235D84" w14:textId="77777777" w:rsidR="00D3648C" w:rsidRDefault="00D3648C">
            <w:pPr>
              <w:jc w:val="right"/>
              <w:rPr>
                <w:rFonts w:ascii="Calibri" w:hAnsi="Calibri"/>
                <w:color w:val="000000"/>
                <w:sz w:val="22"/>
                <w:szCs w:val="22"/>
              </w:rPr>
            </w:pPr>
            <w:r>
              <w:rPr>
                <w:rFonts w:ascii="Calibri" w:hAnsi="Calibri"/>
                <w:color w:val="000000"/>
                <w:sz w:val="22"/>
                <w:szCs w:val="22"/>
              </w:rPr>
              <w:t>1,117</w:t>
            </w:r>
          </w:p>
        </w:tc>
        <w:tc>
          <w:tcPr>
            <w:tcW w:w="1240" w:type="dxa"/>
            <w:tcBorders>
              <w:top w:val="nil"/>
              <w:left w:val="nil"/>
              <w:bottom w:val="single" w:sz="4" w:space="0" w:color="auto"/>
              <w:right w:val="single" w:sz="4" w:space="0" w:color="auto"/>
            </w:tcBorders>
            <w:shd w:val="clear" w:color="auto" w:fill="auto"/>
            <w:noWrap/>
            <w:vAlign w:val="bottom"/>
            <w:hideMark/>
          </w:tcPr>
          <w:p w14:paraId="2DC77FC6" w14:textId="77777777" w:rsidR="00D3648C" w:rsidRDefault="00D3648C">
            <w:pPr>
              <w:jc w:val="center"/>
              <w:rPr>
                <w:rFonts w:ascii="Calibri" w:hAnsi="Calibri"/>
                <w:color w:val="000000"/>
                <w:sz w:val="22"/>
                <w:szCs w:val="22"/>
              </w:rPr>
            </w:pPr>
            <w:r>
              <w:rPr>
                <w:rFonts w:ascii="Calibri" w:hAnsi="Calibri"/>
                <w:color w:val="000000"/>
                <w:sz w:val="22"/>
                <w:szCs w:val="22"/>
              </w:rPr>
              <w:t> </w:t>
            </w:r>
          </w:p>
        </w:tc>
        <w:tc>
          <w:tcPr>
            <w:tcW w:w="1260" w:type="dxa"/>
            <w:tcBorders>
              <w:top w:val="nil"/>
              <w:left w:val="nil"/>
              <w:bottom w:val="single" w:sz="4" w:space="0" w:color="auto"/>
              <w:right w:val="single" w:sz="4" w:space="0" w:color="auto"/>
            </w:tcBorders>
            <w:shd w:val="clear" w:color="auto" w:fill="auto"/>
            <w:noWrap/>
            <w:vAlign w:val="bottom"/>
            <w:hideMark/>
          </w:tcPr>
          <w:p w14:paraId="597D9B48" w14:textId="77777777" w:rsidR="00D3648C" w:rsidRDefault="00D3648C">
            <w:pPr>
              <w:rPr>
                <w:rFonts w:ascii="Calibri" w:hAnsi="Calibri"/>
                <w:color w:val="000000"/>
                <w:sz w:val="22"/>
                <w:szCs w:val="22"/>
              </w:rPr>
            </w:pPr>
            <w:r>
              <w:rPr>
                <w:rFonts w:ascii="Calibri" w:hAnsi="Calibri"/>
                <w:color w:val="000000"/>
                <w:sz w:val="22"/>
                <w:szCs w:val="22"/>
              </w:rPr>
              <w:t> </w:t>
            </w:r>
          </w:p>
        </w:tc>
        <w:tc>
          <w:tcPr>
            <w:tcW w:w="1163" w:type="dxa"/>
            <w:tcBorders>
              <w:top w:val="nil"/>
              <w:left w:val="nil"/>
              <w:bottom w:val="single" w:sz="4" w:space="0" w:color="auto"/>
              <w:right w:val="single" w:sz="4" w:space="0" w:color="auto"/>
            </w:tcBorders>
            <w:shd w:val="clear" w:color="auto" w:fill="auto"/>
            <w:noWrap/>
            <w:vAlign w:val="bottom"/>
            <w:hideMark/>
          </w:tcPr>
          <w:p w14:paraId="42BAF684" w14:textId="77777777" w:rsidR="00D3648C" w:rsidRDefault="00D3648C">
            <w:pPr>
              <w:jc w:val="right"/>
              <w:rPr>
                <w:rFonts w:ascii="Calibri" w:hAnsi="Calibri"/>
                <w:color w:val="000000"/>
                <w:sz w:val="22"/>
                <w:szCs w:val="22"/>
              </w:rPr>
            </w:pPr>
            <w:r>
              <w:rPr>
                <w:rFonts w:ascii="Calibri" w:hAnsi="Calibri"/>
                <w:color w:val="000000"/>
                <w:sz w:val="22"/>
                <w:szCs w:val="22"/>
              </w:rPr>
              <w:t>131143,40</w:t>
            </w:r>
          </w:p>
        </w:tc>
      </w:tr>
    </w:tbl>
    <w:p w14:paraId="46320AF3" w14:textId="77777777" w:rsidR="00376375" w:rsidRPr="007301C6" w:rsidRDefault="00376375" w:rsidP="00AA07D6">
      <w:pPr>
        <w:ind w:firstLine="708"/>
        <w:rPr>
          <w:lang w:val="uk-UA"/>
        </w:rPr>
      </w:pPr>
    </w:p>
    <w:p w14:paraId="08DAEC1D" w14:textId="77777777" w:rsidR="00CA593E" w:rsidRPr="007301C6" w:rsidRDefault="00CA593E" w:rsidP="00AA07D6">
      <w:pPr>
        <w:ind w:firstLine="708"/>
        <w:rPr>
          <w:lang w:val="uk-UA"/>
        </w:rPr>
      </w:pPr>
    </w:p>
    <w:p w14:paraId="51A0D439" w14:textId="77777777" w:rsidR="004C3872" w:rsidRPr="007301C6" w:rsidRDefault="00AB147B" w:rsidP="00AA07D6">
      <w:pPr>
        <w:pStyle w:val="23"/>
        <w:ind w:firstLine="680"/>
        <w:rPr>
          <w:i w:val="0"/>
          <w:sz w:val="28"/>
          <w:szCs w:val="28"/>
          <w:lang w:val="uk-UA"/>
        </w:rPr>
      </w:pPr>
      <w:r w:rsidRPr="007301C6">
        <w:rPr>
          <w:i w:val="0"/>
          <w:sz w:val="28"/>
          <w:szCs w:val="28"/>
          <w:lang w:val="uk-UA"/>
        </w:rPr>
        <w:t xml:space="preserve">Тоді, сумарні втрати тепла через огороджуючи конструкції складають: </w:t>
      </w:r>
    </w:p>
    <w:p w14:paraId="21FA77AF" w14:textId="77777777" w:rsidR="00AB147B" w:rsidRPr="007301C6" w:rsidRDefault="00D776F7" w:rsidP="00AA07D6">
      <w:pPr>
        <w:pStyle w:val="23"/>
        <w:ind w:firstLine="680"/>
        <w:jc w:val="center"/>
        <w:rPr>
          <w:i w:val="0"/>
          <w:sz w:val="28"/>
          <w:szCs w:val="28"/>
          <w:lang w:val="uk-UA"/>
        </w:rPr>
      </w:pPr>
      <w:r w:rsidRPr="00475A8E">
        <w:rPr>
          <w:rStyle w:val="aff6"/>
          <w:lang w:val="uk-UA"/>
        </w:rPr>
        <w:object w:dxaOrig="3320" w:dyaOrig="480" w14:anchorId="227B708F">
          <v:shape id="_x0000_i1041" type="#_x0000_t75" style="width:163.65pt;height:21.5pt" o:ole="">
            <v:imagedata r:id="rId64" o:title=""/>
          </v:shape>
          <o:OLEObject Type="Embed" ProgID="Equation.DSMT4" ShapeID="_x0000_i1041" DrawAspect="Content" ObjectID="_1638131748" r:id="rId65"/>
        </w:object>
      </w:r>
    </w:p>
    <w:p w14:paraId="20CE3A69" w14:textId="77777777" w:rsidR="00AB147B" w:rsidRPr="007301C6" w:rsidRDefault="00AB147B" w:rsidP="00AA07D6">
      <w:pPr>
        <w:pStyle w:val="23"/>
        <w:ind w:firstLine="680"/>
        <w:jc w:val="both"/>
        <w:rPr>
          <w:i w:val="0"/>
          <w:sz w:val="28"/>
          <w:szCs w:val="28"/>
          <w:lang w:val="uk-UA"/>
        </w:rPr>
      </w:pPr>
      <w:r w:rsidRPr="007301C6">
        <w:rPr>
          <w:i w:val="0"/>
          <w:sz w:val="28"/>
          <w:szCs w:val="28"/>
          <w:lang w:val="uk-UA"/>
        </w:rPr>
        <w:t xml:space="preserve">Розрахуємо витрати теплоти на вентиляцію будинку. Так як висота приміщення </w:t>
      </w:r>
      <w:r w:rsidR="00BE462E" w:rsidRPr="007301C6">
        <w:rPr>
          <w:i w:val="0"/>
          <w:sz w:val="28"/>
          <w:szCs w:val="28"/>
          <w:lang w:val="uk-UA"/>
        </w:rPr>
        <w:t>не</w:t>
      </w:r>
      <w:r w:rsidRPr="007301C6">
        <w:rPr>
          <w:i w:val="0"/>
          <w:sz w:val="28"/>
          <w:szCs w:val="28"/>
          <w:lang w:val="uk-UA"/>
        </w:rPr>
        <w:t xml:space="preserve"> більше 3,5м, тоді розрахунок ведемо за формулою :</w:t>
      </w:r>
    </w:p>
    <w:p w14:paraId="22A38CB6" w14:textId="77777777" w:rsidR="00DC36E1" w:rsidRPr="00DC36E1" w:rsidRDefault="008A66D1" w:rsidP="007050E2">
      <w:pPr>
        <w:pStyle w:val="23"/>
        <w:ind w:right="-284"/>
        <w:jc w:val="both"/>
        <w:rPr>
          <w:rStyle w:val="aff6"/>
          <w:sz w:val="28"/>
          <w:szCs w:val="28"/>
          <w:lang w:val="uk-UA"/>
        </w:rPr>
      </w:pPr>
      <w:r w:rsidRPr="008A66D1">
        <w:rPr>
          <w:rStyle w:val="aff6"/>
          <w:lang w:val="uk-UA"/>
        </w:rPr>
        <w:object w:dxaOrig="10180" w:dyaOrig="420" w14:anchorId="7499EBDF">
          <v:shape id="_x0000_i1042" type="#_x0000_t75" style="width:492.8pt;height:21.5pt" o:ole="">
            <v:imagedata r:id="rId66" o:title=""/>
          </v:shape>
          <o:OLEObject Type="Embed" ProgID="Equation.DSMT4" ShapeID="_x0000_i1042" DrawAspect="Content" ObjectID="_1638131749" r:id="rId67"/>
        </w:object>
      </w:r>
      <w:bookmarkStart w:id="24" w:name="_Toc231322500"/>
    </w:p>
    <w:p w14:paraId="7759EF4A" w14:textId="77777777" w:rsidR="00235815" w:rsidRPr="007301C6" w:rsidRDefault="00DC01C0" w:rsidP="00481885">
      <w:pPr>
        <w:pStyle w:val="23"/>
        <w:jc w:val="both"/>
        <w:rPr>
          <w:rStyle w:val="aff6"/>
          <w:lang w:val="uk-UA"/>
        </w:rPr>
      </w:pPr>
      <w:r w:rsidRPr="007301C6">
        <w:rPr>
          <w:rStyle w:val="aff6"/>
          <w:color w:val="000000"/>
          <w:sz w:val="28"/>
          <w:lang w:val="uk-UA"/>
        </w:rPr>
        <w:t>д</w:t>
      </w:r>
      <w:r w:rsidR="00235815" w:rsidRPr="007301C6">
        <w:rPr>
          <w:rStyle w:val="aff6"/>
          <w:color w:val="000000"/>
          <w:sz w:val="28"/>
          <w:lang w:val="uk-UA"/>
        </w:rPr>
        <w:t xml:space="preserve">е </w:t>
      </w:r>
      <w:proofErr w:type="spellStart"/>
      <w:r w:rsidR="00235815" w:rsidRPr="007301C6">
        <w:rPr>
          <w:rStyle w:val="aff6"/>
          <w:color w:val="000000"/>
          <w:sz w:val="28"/>
          <w:lang w:val="uk-UA"/>
        </w:rPr>
        <w:t>Fn</w:t>
      </w:r>
      <w:proofErr w:type="spellEnd"/>
      <w:r w:rsidR="00235815" w:rsidRPr="007301C6">
        <w:rPr>
          <w:rStyle w:val="aff6"/>
          <w:color w:val="000000"/>
          <w:sz w:val="28"/>
          <w:lang w:val="uk-UA"/>
        </w:rPr>
        <w:t xml:space="preserve"> – опалювальна площа, м</w:t>
      </w:r>
      <w:r w:rsidR="00235815" w:rsidRPr="007301C6">
        <w:rPr>
          <w:rStyle w:val="aff6"/>
          <w:color w:val="000000"/>
          <w:sz w:val="28"/>
          <w:vertAlign w:val="superscript"/>
          <w:lang w:val="uk-UA"/>
        </w:rPr>
        <w:t>2</w:t>
      </w:r>
      <w:r w:rsidR="00235815" w:rsidRPr="007301C6">
        <w:rPr>
          <w:rStyle w:val="aff6"/>
          <w:color w:val="000000"/>
          <w:sz w:val="28"/>
          <w:lang w:val="uk-UA"/>
        </w:rPr>
        <w:t>;</w:t>
      </w:r>
    </w:p>
    <w:p w14:paraId="503DED88" w14:textId="77777777" w:rsidR="007E5042" w:rsidRPr="007301C6" w:rsidRDefault="00235815" w:rsidP="00481885">
      <w:pPr>
        <w:pStyle w:val="23"/>
        <w:rPr>
          <w:i w:val="0"/>
          <w:iCs w:val="0"/>
          <w:color w:val="000000"/>
          <w:sz w:val="28"/>
          <w:lang w:val="uk-UA"/>
        </w:rPr>
      </w:pPr>
      <w:r w:rsidRPr="007301C6">
        <w:rPr>
          <w:rStyle w:val="aff6"/>
          <w:color w:val="000000"/>
          <w:sz w:val="28"/>
          <w:vertAlign w:val="superscript"/>
          <w:lang w:val="uk-UA"/>
        </w:rPr>
        <w:tab/>
      </w:r>
      <w:r w:rsidRPr="007301C6">
        <w:rPr>
          <w:rStyle w:val="aff6"/>
          <w:color w:val="000000"/>
          <w:sz w:val="28"/>
          <w:vertAlign w:val="superscript"/>
          <w:lang w:val="uk-UA"/>
        </w:rPr>
        <w:tab/>
      </w:r>
      <w:r w:rsidRPr="007301C6">
        <w:rPr>
          <w:rStyle w:val="aff6"/>
          <w:color w:val="000000"/>
          <w:sz w:val="28"/>
          <w:lang w:val="uk-UA"/>
        </w:rPr>
        <w:tab/>
      </w:r>
      <w:r w:rsidRPr="007301C6">
        <w:rPr>
          <w:rStyle w:val="aff6"/>
          <w:color w:val="000000"/>
          <w:sz w:val="28"/>
          <w:lang w:val="uk-UA"/>
        </w:rPr>
        <w:tab/>
      </w:r>
      <w:r w:rsidRPr="007301C6">
        <w:rPr>
          <w:rStyle w:val="aff6"/>
          <w:color w:val="000000"/>
          <w:sz w:val="28"/>
          <w:lang w:val="uk-UA"/>
        </w:rPr>
        <w:tab/>
        <w:t xml:space="preserve">h – висота </w:t>
      </w:r>
      <w:r w:rsidR="009E0C39" w:rsidRPr="007301C6">
        <w:rPr>
          <w:rStyle w:val="aff6"/>
          <w:color w:val="000000"/>
          <w:sz w:val="28"/>
          <w:lang w:val="uk-UA"/>
        </w:rPr>
        <w:t>приміщення</w:t>
      </w:r>
      <w:r w:rsidRPr="007301C6">
        <w:rPr>
          <w:rStyle w:val="aff6"/>
          <w:color w:val="000000"/>
          <w:sz w:val="28"/>
          <w:lang w:val="uk-UA"/>
        </w:rPr>
        <w:t>, м.</w:t>
      </w:r>
    </w:p>
    <w:p w14:paraId="72CE59CA" w14:textId="77777777" w:rsidR="00B31C26" w:rsidRDefault="005A3F39" w:rsidP="00AA07D6">
      <w:pPr>
        <w:spacing w:line="360" w:lineRule="auto"/>
        <w:ind w:firstLine="709"/>
        <w:jc w:val="both"/>
        <w:outlineLvl w:val="1"/>
        <w:rPr>
          <w:bCs/>
          <w:kern w:val="32"/>
          <w:sz w:val="28"/>
          <w:szCs w:val="28"/>
          <w:lang w:val="uk-UA"/>
        </w:rPr>
      </w:pPr>
      <w:r w:rsidRPr="007301C6">
        <w:rPr>
          <w:bCs/>
          <w:kern w:val="32"/>
          <w:sz w:val="28"/>
          <w:szCs w:val="28"/>
          <w:lang w:val="uk-UA"/>
        </w:rPr>
        <w:t xml:space="preserve">На </w:t>
      </w:r>
      <w:r w:rsidR="00235846" w:rsidRPr="007301C6">
        <w:rPr>
          <w:bCs/>
          <w:kern w:val="32"/>
          <w:sz w:val="28"/>
          <w:szCs w:val="28"/>
          <w:lang w:val="uk-UA"/>
        </w:rPr>
        <w:t>рис</w:t>
      </w:r>
      <w:r w:rsidR="00481885">
        <w:rPr>
          <w:bCs/>
          <w:kern w:val="32"/>
          <w:sz w:val="28"/>
          <w:szCs w:val="28"/>
          <w:lang w:val="uk-UA"/>
        </w:rPr>
        <w:t>.</w:t>
      </w:r>
      <w:r w:rsidR="00235846" w:rsidRPr="007301C6">
        <w:rPr>
          <w:bCs/>
          <w:kern w:val="32"/>
          <w:sz w:val="28"/>
          <w:szCs w:val="28"/>
          <w:lang w:val="uk-UA"/>
        </w:rPr>
        <w:t xml:space="preserve"> 2.</w:t>
      </w:r>
      <w:r w:rsidR="008A66D1">
        <w:rPr>
          <w:bCs/>
          <w:kern w:val="32"/>
          <w:sz w:val="28"/>
          <w:szCs w:val="28"/>
          <w:lang w:val="uk-UA"/>
        </w:rPr>
        <w:t>4</w:t>
      </w:r>
      <w:r w:rsidRPr="007301C6">
        <w:rPr>
          <w:bCs/>
          <w:kern w:val="32"/>
          <w:sz w:val="28"/>
          <w:szCs w:val="28"/>
          <w:lang w:val="uk-UA"/>
        </w:rPr>
        <w:t xml:space="preserve"> відображено  в процентному співвідношенні скрізь яку огороджувальну конструкцію найбільші втрати теплової енергію:</w:t>
      </w:r>
    </w:p>
    <w:p w14:paraId="71577CFC" w14:textId="77777777" w:rsidR="00CD6FDF" w:rsidRPr="007301C6" w:rsidRDefault="00CD6FDF" w:rsidP="00CD6FDF">
      <w:pPr>
        <w:ind w:firstLine="709"/>
        <w:jc w:val="both"/>
        <w:outlineLvl w:val="1"/>
        <w:rPr>
          <w:bCs/>
          <w:kern w:val="32"/>
          <w:sz w:val="28"/>
          <w:szCs w:val="28"/>
          <w:lang w:val="uk-UA"/>
        </w:rPr>
      </w:pPr>
    </w:p>
    <w:p w14:paraId="4462D13F" w14:textId="77777777" w:rsidR="005A3F39" w:rsidRDefault="003F757B" w:rsidP="00AA07D6">
      <w:pPr>
        <w:ind w:firstLine="567"/>
        <w:jc w:val="center"/>
        <w:outlineLvl w:val="1"/>
        <w:rPr>
          <w:bCs/>
          <w:kern w:val="32"/>
          <w:sz w:val="28"/>
          <w:szCs w:val="28"/>
          <w:lang w:val="uk-UA"/>
        </w:rPr>
      </w:pPr>
      <w:r>
        <w:rPr>
          <w:bCs/>
          <w:noProof/>
          <w:kern w:val="32"/>
          <w:sz w:val="28"/>
          <w:szCs w:val="28"/>
          <w:lang w:val="uk-UA" w:eastAsia="uk-UA"/>
        </w:rPr>
        <w:drawing>
          <wp:inline distT="0" distB="0" distL="0" distR="0" wp14:anchorId="4FFAC69E" wp14:editId="62A277EF">
            <wp:extent cx="4082903" cy="2454266"/>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160108" cy="2500675"/>
                    </a:xfrm>
                    <a:prstGeom prst="rect">
                      <a:avLst/>
                    </a:prstGeom>
                    <a:noFill/>
                  </pic:spPr>
                </pic:pic>
              </a:graphicData>
            </a:graphic>
          </wp:inline>
        </w:drawing>
      </w:r>
    </w:p>
    <w:p w14:paraId="1E0247EA" w14:textId="77777777" w:rsidR="00C048C5" w:rsidRPr="003F757B" w:rsidRDefault="00C048C5" w:rsidP="00AA07D6">
      <w:pPr>
        <w:ind w:firstLine="567"/>
        <w:jc w:val="center"/>
        <w:outlineLvl w:val="1"/>
        <w:rPr>
          <w:bCs/>
          <w:kern w:val="32"/>
          <w:sz w:val="28"/>
          <w:szCs w:val="28"/>
        </w:rPr>
      </w:pPr>
    </w:p>
    <w:p w14:paraId="588D904E" w14:textId="77777777" w:rsidR="00B31C26" w:rsidRPr="007301C6" w:rsidRDefault="00B7164C" w:rsidP="00AA07D6">
      <w:pPr>
        <w:ind w:firstLine="567"/>
        <w:jc w:val="center"/>
        <w:outlineLvl w:val="1"/>
        <w:rPr>
          <w:bCs/>
          <w:kern w:val="32"/>
          <w:sz w:val="28"/>
          <w:szCs w:val="28"/>
          <w:lang w:val="uk-UA"/>
        </w:rPr>
      </w:pPr>
      <w:r w:rsidRPr="007301C6">
        <w:rPr>
          <w:bCs/>
          <w:kern w:val="32"/>
          <w:sz w:val="28"/>
          <w:szCs w:val="28"/>
          <w:lang w:val="uk-UA"/>
        </w:rPr>
        <w:t>Рисунок</w:t>
      </w:r>
      <w:r w:rsidR="00235846" w:rsidRPr="007301C6">
        <w:rPr>
          <w:bCs/>
          <w:kern w:val="32"/>
          <w:sz w:val="28"/>
          <w:szCs w:val="28"/>
          <w:lang w:val="uk-UA"/>
        </w:rPr>
        <w:t xml:space="preserve"> 2.</w:t>
      </w:r>
      <w:r w:rsidR="008A66D1">
        <w:rPr>
          <w:bCs/>
          <w:kern w:val="32"/>
          <w:sz w:val="28"/>
          <w:szCs w:val="28"/>
          <w:lang w:val="uk-UA"/>
        </w:rPr>
        <w:t>4</w:t>
      </w:r>
      <w:r w:rsidR="00557B39">
        <w:rPr>
          <w:bCs/>
          <w:kern w:val="32"/>
          <w:sz w:val="28"/>
          <w:szCs w:val="28"/>
          <w:lang w:val="uk-UA"/>
        </w:rPr>
        <w:t xml:space="preserve"> </w:t>
      </w:r>
      <w:r w:rsidR="005A3F39" w:rsidRPr="007301C6">
        <w:rPr>
          <w:bCs/>
          <w:kern w:val="32"/>
          <w:sz w:val="28"/>
          <w:szCs w:val="28"/>
          <w:lang w:val="uk-UA"/>
        </w:rPr>
        <w:t>– Втрати скрізь огороджувальні конструкції</w:t>
      </w:r>
    </w:p>
    <w:p w14:paraId="49E5F84C" w14:textId="77777777" w:rsidR="00B31C26" w:rsidRPr="007301C6" w:rsidRDefault="005A3F39" w:rsidP="00AA07D6">
      <w:pPr>
        <w:spacing w:line="360" w:lineRule="auto"/>
        <w:ind w:firstLine="709"/>
        <w:jc w:val="both"/>
        <w:outlineLvl w:val="1"/>
        <w:rPr>
          <w:bCs/>
          <w:kern w:val="32"/>
          <w:sz w:val="28"/>
          <w:szCs w:val="28"/>
          <w:lang w:val="uk-UA"/>
        </w:rPr>
      </w:pPr>
      <w:r w:rsidRPr="007301C6">
        <w:rPr>
          <w:bCs/>
          <w:kern w:val="32"/>
          <w:sz w:val="28"/>
          <w:szCs w:val="28"/>
          <w:lang w:val="uk-UA"/>
        </w:rPr>
        <w:lastRenderedPageBreak/>
        <w:t xml:space="preserve">Дивлячись на діаграму ми можемо побачити, що особливу увагу потрібно приділити стінам, вікнам, та </w:t>
      </w:r>
      <w:r w:rsidR="002D2DD0" w:rsidRPr="007301C6">
        <w:rPr>
          <w:bCs/>
          <w:kern w:val="32"/>
          <w:sz w:val="28"/>
          <w:szCs w:val="28"/>
          <w:lang w:val="uk-UA"/>
        </w:rPr>
        <w:t>даху</w:t>
      </w:r>
      <w:r w:rsidRPr="007301C6">
        <w:rPr>
          <w:bCs/>
          <w:kern w:val="32"/>
          <w:sz w:val="28"/>
          <w:szCs w:val="28"/>
          <w:lang w:val="uk-UA"/>
        </w:rPr>
        <w:t xml:space="preserve">, скрізь ці огороджувальні конструкція втрачається </w:t>
      </w:r>
      <w:r w:rsidR="002D2DD0" w:rsidRPr="007301C6">
        <w:rPr>
          <w:bCs/>
          <w:kern w:val="32"/>
          <w:sz w:val="28"/>
          <w:szCs w:val="28"/>
          <w:lang w:val="uk-UA"/>
        </w:rPr>
        <w:t>9</w:t>
      </w:r>
      <w:r w:rsidR="003F757B">
        <w:rPr>
          <w:bCs/>
          <w:kern w:val="32"/>
          <w:sz w:val="28"/>
          <w:szCs w:val="28"/>
          <w:lang w:val="uk-UA"/>
        </w:rPr>
        <w:t>9</w:t>
      </w:r>
      <w:r w:rsidRPr="007301C6">
        <w:rPr>
          <w:bCs/>
          <w:kern w:val="32"/>
          <w:sz w:val="28"/>
          <w:szCs w:val="28"/>
          <w:lang w:val="uk-UA"/>
        </w:rPr>
        <w:t xml:space="preserve">% теплової енергію. </w:t>
      </w:r>
    </w:p>
    <w:p w14:paraId="16734E09" w14:textId="77777777" w:rsidR="00B7164C" w:rsidRPr="007301C6" w:rsidRDefault="00B7164C" w:rsidP="00AA07D6">
      <w:pPr>
        <w:spacing w:line="360" w:lineRule="auto"/>
        <w:ind w:firstLine="709"/>
        <w:jc w:val="both"/>
        <w:outlineLvl w:val="1"/>
        <w:rPr>
          <w:bCs/>
          <w:kern w:val="32"/>
          <w:sz w:val="28"/>
          <w:szCs w:val="28"/>
          <w:lang w:val="uk-UA"/>
        </w:rPr>
      </w:pPr>
    </w:p>
    <w:p w14:paraId="60855B40" w14:textId="77777777" w:rsidR="00B7164C" w:rsidRPr="007301C6" w:rsidRDefault="00B7164C" w:rsidP="00102332">
      <w:pPr>
        <w:pStyle w:val="23"/>
        <w:ind w:left="1" w:firstLine="708"/>
        <w:outlineLvl w:val="0"/>
        <w:rPr>
          <w:rStyle w:val="aff6"/>
          <w:b/>
          <w:color w:val="000000"/>
          <w:sz w:val="28"/>
          <w:lang w:val="uk-UA"/>
        </w:rPr>
      </w:pPr>
      <w:r w:rsidRPr="007301C6">
        <w:rPr>
          <w:rStyle w:val="aff6"/>
          <w:b/>
          <w:color w:val="000000"/>
          <w:sz w:val="28"/>
          <w:lang w:val="uk-UA"/>
        </w:rPr>
        <w:t>Теплова потужність</w:t>
      </w:r>
      <w:r w:rsidR="00481885">
        <w:rPr>
          <w:rStyle w:val="aff6"/>
          <w:b/>
          <w:color w:val="000000"/>
          <w:sz w:val="28"/>
          <w:lang w:val="uk-UA"/>
        </w:rPr>
        <w:t>.</w:t>
      </w:r>
    </w:p>
    <w:p w14:paraId="770A97FD" w14:textId="77777777" w:rsidR="00B7164C" w:rsidRPr="007301C6" w:rsidRDefault="00B7164C" w:rsidP="00AA07D6">
      <w:pPr>
        <w:pStyle w:val="23"/>
        <w:ind w:firstLine="680"/>
        <w:jc w:val="both"/>
        <w:outlineLvl w:val="0"/>
        <w:rPr>
          <w:rStyle w:val="aff6"/>
          <w:b/>
          <w:color w:val="000000"/>
          <w:sz w:val="28"/>
          <w:lang w:val="uk-UA"/>
        </w:rPr>
      </w:pPr>
    </w:p>
    <w:p w14:paraId="6C75BAC5" w14:textId="77777777" w:rsidR="00CC28C5" w:rsidRPr="003B104C" w:rsidRDefault="00CC28C5" w:rsidP="00AA07D6">
      <w:pPr>
        <w:widowControl w:val="0"/>
        <w:shd w:val="clear" w:color="auto" w:fill="FFFFFF"/>
        <w:spacing w:line="360" w:lineRule="auto"/>
        <w:ind w:firstLine="709"/>
        <w:jc w:val="both"/>
        <w:rPr>
          <w:color w:val="000000"/>
          <w:spacing w:val="-8"/>
          <w:sz w:val="28"/>
          <w:szCs w:val="28"/>
          <w:lang w:val="uk-UA"/>
        </w:rPr>
      </w:pPr>
      <w:r w:rsidRPr="00B8020B">
        <w:rPr>
          <w:spacing w:val="-8"/>
          <w:sz w:val="28"/>
          <w:szCs w:val="28"/>
          <w:lang w:val="uk-UA"/>
        </w:rPr>
        <w:t>При розрахунку теплового навантаження слід врахувати теплові надходження до приміщення.</w:t>
      </w:r>
      <w:r w:rsidR="003F47A4">
        <w:rPr>
          <w:spacing w:val="-8"/>
          <w:sz w:val="28"/>
          <w:szCs w:val="28"/>
          <w:lang w:val="uk-UA"/>
        </w:rPr>
        <w:t xml:space="preserve"> </w:t>
      </w:r>
      <w:r w:rsidR="003F47A4" w:rsidRPr="003B104C">
        <w:rPr>
          <w:spacing w:val="-8"/>
          <w:sz w:val="28"/>
          <w:szCs w:val="28"/>
          <w:lang w:val="uk-UA"/>
        </w:rPr>
        <w:t>[3]</w:t>
      </w:r>
    </w:p>
    <w:p w14:paraId="7B8B0D20" w14:textId="77777777" w:rsidR="00CC28C5" w:rsidRPr="00B8020B" w:rsidRDefault="00CC28C5" w:rsidP="00AA07D6">
      <w:pPr>
        <w:widowControl w:val="0"/>
        <w:shd w:val="clear" w:color="auto" w:fill="FFFFFF"/>
        <w:spacing w:line="360" w:lineRule="auto"/>
        <w:ind w:firstLine="709"/>
        <w:jc w:val="both"/>
        <w:rPr>
          <w:iCs/>
          <w:color w:val="000000"/>
          <w:spacing w:val="-8"/>
          <w:sz w:val="28"/>
          <w:szCs w:val="28"/>
          <w:lang w:val="uk-UA"/>
        </w:rPr>
      </w:pPr>
      <w:r w:rsidRPr="00B8020B">
        <w:rPr>
          <w:iCs/>
          <w:color w:val="000000"/>
          <w:spacing w:val="-8"/>
          <w:sz w:val="28"/>
          <w:szCs w:val="28"/>
          <w:lang w:val="uk-UA"/>
        </w:rPr>
        <w:t xml:space="preserve">Теплові надходження </w:t>
      </w:r>
      <w:proofErr w:type="spellStart"/>
      <w:r w:rsidRPr="00B8020B">
        <w:rPr>
          <w:color w:val="000000"/>
          <w:spacing w:val="-8"/>
          <w:sz w:val="28"/>
          <w:szCs w:val="28"/>
          <w:lang w:val="uk-UA"/>
        </w:rPr>
        <w:t>Q</w:t>
      </w:r>
      <w:r w:rsidRPr="00B8020B">
        <w:rPr>
          <w:color w:val="000000"/>
          <w:spacing w:val="-8"/>
          <w:sz w:val="28"/>
          <w:szCs w:val="28"/>
          <w:vertAlign w:val="subscript"/>
          <w:lang w:val="uk-UA"/>
        </w:rPr>
        <w:t>НАД</w:t>
      </w:r>
      <w:r w:rsidRPr="00B8020B">
        <w:rPr>
          <w:iCs/>
          <w:color w:val="000000"/>
          <w:spacing w:val="-8"/>
          <w:sz w:val="28"/>
          <w:szCs w:val="28"/>
          <w:lang w:val="uk-UA"/>
        </w:rPr>
        <w:t>в</w:t>
      </w:r>
      <w:proofErr w:type="spellEnd"/>
      <w:r w:rsidRPr="00B8020B">
        <w:rPr>
          <w:iCs/>
          <w:color w:val="000000"/>
          <w:spacing w:val="-8"/>
          <w:sz w:val="28"/>
          <w:szCs w:val="28"/>
          <w:lang w:val="uk-UA"/>
        </w:rPr>
        <w:t xml:space="preserve"> приміщення залежать від його призначення, місця розташування, кількості людей та сумарної потужності працюючого обладнання і визначаються за формулою [6]:</w:t>
      </w:r>
    </w:p>
    <w:p w14:paraId="208384AE" w14:textId="77777777" w:rsidR="00CC28C5" w:rsidRPr="007301C6" w:rsidRDefault="00334276" w:rsidP="00AA07D6">
      <w:pPr>
        <w:widowControl w:val="0"/>
        <w:shd w:val="clear" w:color="auto" w:fill="FFFFFF"/>
        <w:spacing w:line="360" w:lineRule="auto"/>
        <w:ind w:firstLine="355"/>
        <w:jc w:val="center"/>
        <w:rPr>
          <w:color w:val="000000"/>
          <w:sz w:val="28"/>
          <w:szCs w:val="28"/>
          <w:lang w:val="uk-UA"/>
        </w:rPr>
      </w:pPr>
      <w:r w:rsidRPr="00334276">
        <w:rPr>
          <w:color w:val="000000"/>
          <w:position w:val="-16"/>
          <w:sz w:val="28"/>
          <w:szCs w:val="28"/>
          <w:lang w:val="uk-UA"/>
        </w:rPr>
        <w:object w:dxaOrig="4680" w:dyaOrig="400" w14:anchorId="0DDFF22E">
          <v:shape id="_x0000_i1043" type="#_x0000_t75" style="width:240.3pt;height:21.5pt" o:ole="">
            <v:imagedata r:id="rId69" o:title=""/>
          </v:shape>
          <o:OLEObject Type="Embed" ProgID="Equation.DSMT4" ShapeID="_x0000_i1043" DrawAspect="Content" ObjectID="_1638131750" r:id="rId70"/>
        </w:object>
      </w:r>
      <w:r w:rsidR="00A72069" w:rsidRPr="007301C6">
        <w:rPr>
          <w:color w:val="000000"/>
          <w:sz w:val="28"/>
          <w:szCs w:val="28"/>
          <w:lang w:val="uk-UA"/>
        </w:rPr>
        <w:t>,</w:t>
      </w:r>
      <w:r w:rsidR="00A72069" w:rsidRPr="007301C6">
        <w:rPr>
          <w:color w:val="000000"/>
          <w:sz w:val="28"/>
          <w:szCs w:val="28"/>
          <w:lang w:val="uk-UA"/>
        </w:rPr>
        <w:tab/>
      </w:r>
      <w:r w:rsidR="00A72069" w:rsidRPr="007301C6">
        <w:rPr>
          <w:color w:val="000000"/>
          <w:sz w:val="28"/>
          <w:szCs w:val="28"/>
          <w:lang w:val="uk-UA"/>
        </w:rPr>
        <w:tab/>
      </w:r>
    </w:p>
    <w:p w14:paraId="7085CB05" w14:textId="77777777" w:rsidR="00376375" w:rsidRPr="00B8020B" w:rsidRDefault="00CC28C5" w:rsidP="00481885">
      <w:pPr>
        <w:widowControl w:val="0"/>
        <w:shd w:val="clear" w:color="auto" w:fill="FFFFFF"/>
        <w:spacing w:line="360" w:lineRule="auto"/>
        <w:jc w:val="both"/>
        <w:rPr>
          <w:color w:val="000000"/>
          <w:spacing w:val="-6"/>
          <w:sz w:val="28"/>
          <w:szCs w:val="28"/>
          <w:lang w:val="uk-UA"/>
        </w:rPr>
      </w:pPr>
      <w:r w:rsidRPr="00B8020B">
        <w:rPr>
          <w:spacing w:val="-6"/>
          <w:sz w:val="28"/>
          <w:szCs w:val="28"/>
          <w:lang w:val="uk-UA"/>
        </w:rPr>
        <w:t xml:space="preserve">де теплові надходження: </w:t>
      </w:r>
      <w:r w:rsidRPr="00B8020B">
        <w:rPr>
          <w:spacing w:val="-6"/>
          <w:position w:val="-12"/>
          <w:sz w:val="28"/>
          <w:szCs w:val="28"/>
          <w:lang w:val="uk-UA"/>
        </w:rPr>
        <w:object w:dxaOrig="435" w:dyaOrig="375" w14:anchorId="635A86D5">
          <v:shape id="_x0000_i1044" type="#_x0000_t75" style="width:21.5pt;height:21.5pt" o:ole="">
            <v:imagedata r:id="rId71" o:title=""/>
          </v:shape>
          <o:OLEObject Type="Embed" ProgID="Equation.DSMT4" ShapeID="_x0000_i1044" DrawAspect="Content" ObjectID="_1638131751" r:id="rId72"/>
        </w:object>
      </w:r>
      <w:r w:rsidRPr="00B8020B">
        <w:rPr>
          <w:spacing w:val="-6"/>
          <w:sz w:val="28"/>
          <w:szCs w:val="28"/>
          <w:lang w:val="uk-UA"/>
        </w:rPr>
        <w:t xml:space="preserve"> - від людей; </w:t>
      </w:r>
      <w:r w:rsidRPr="00B8020B">
        <w:rPr>
          <w:spacing w:val="-6"/>
          <w:position w:val="-12"/>
          <w:sz w:val="28"/>
          <w:szCs w:val="28"/>
          <w:lang w:val="uk-UA"/>
        </w:rPr>
        <w:object w:dxaOrig="555" w:dyaOrig="375" w14:anchorId="22F37518">
          <v:shape id="_x0000_i1045" type="#_x0000_t75" style="width:29pt;height:21.5pt" o:ole="">
            <v:imagedata r:id="rId73" o:title=""/>
          </v:shape>
          <o:OLEObject Type="Embed" ProgID="Equation.DSMT4" ShapeID="_x0000_i1045" DrawAspect="Content" ObjectID="_1638131752" r:id="rId74"/>
        </w:object>
      </w:r>
      <w:r w:rsidRPr="00B8020B">
        <w:rPr>
          <w:spacing w:val="-6"/>
          <w:sz w:val="28"/>
          <w:szCs w:val="28"/>
          <w:lang w:val="uk-UA"/>
        </w:rPr>
        <w:t xml:space="preserve"> - </w:t>
      </w:r>
      <w:r w:rsidRPr="00B8020B">
        <w:rPr>
          <w:bCs/>
          <w:iCs/>
          <w:spacing w:val="-6"/>
          <w:sz w:val="28"/>
          <w:szCs w:val="28"/>
          <w:lang w:val="uk-UA"/>
        </w:rPr>
        <w:t xml:space="preserve">від електроустаткування і приладів; </w:t>
      </w:r>
      <w:r w:rsidRPr="00B8020B">
        <w:rPr>
          <w:spacing w:val="-6"/>
          <w:position w:val="-12"/>
          <w:sz w:val="28"/>
          <w:szCs w:val="28"/>
          <w:lang w:val="uk-UA"/>
        </w:rPr>
        <w:object w:dxaOrig="705" w:dyaOrig="375" w14:anchorId="70DFD9C8">
          <v:shape id="_x0000_i1046" type="#_x0000_t75" style="width:34.6pt;height:21.5pt" o:ole="">
            <v:imagedata r:id="rId75" o:title=""/>
          </v:shape>
          <o:OLEObject Type="Embed" ProgID="Equation.DSMT4" ShapeID="_x0000_i1046" DrawAspect="Content" ObjectID="_1638131753" r:id="rId76"/>
        </w:object>
      </w:r>
      <w:r w:rsidRPr="00B8020B">
        <w:rPr>
          <w:b/>
          <w:spacing w:val="-6"/>
          <w:sz w:val="28"/>
          <w:szCs w:val="28"/>
          <w:lang w:val="uk-UA"/>
        </w:rPr>
        <w:t xml:space="preserve">- </w:t>
      </w:r>
      <w:r w:rsidRPr="00B8020B">
        <w:rPr>
          <w:spacing w:val="-6"/>
          <w:sz w:val="28"/>
          <w:szCs w:val="28"/>
          <w:lang w:val="uk-UA"/>
        </w:rPr>
        <w:t xml:space="preserve">від освітлювальних приладів; </w:t>
      </w:r>
      <w:r w:rsidRPr="00B8020B">
        <w:rPr>
          <w:spacing w:val="-6"/>
          <w:position w:val="-12"/>
          <w:sz w:val="28"/>
          <w:szCs w:val="28"/>
          <w:lang w:val="uk-UA"/>
        </w:rPr>
        <w:object w:dxaOrig="555" w:dyaOrig="375" w14:anchorId="56B2B31C">
          <v:shape id="_x0000_i1047" type="#_x0000_t75" style="width:29pt;height:21.5pt" o:ole="">
            <v:imagedata r:id="rId77" o:title=""/>
          </v:shape>
          <o:OLEObject Type="Embed" ProgID="Equation.DSMT4" ShapeID="_x0000_i1047" DrawAspect="Content" ObjectID="_1638131754" r:id="rId78"/>
        </w:object>
      </w:r>
      <w:r w:rsidRPr="00B8020B">
        <w:rPr>
          <w:spacing w:val="-6"/>
          <w:sz w:val="28"/>
          <w:szCs w:val="28"/>
          <w:lang w:val="uk-UA"/>
        </w:rPr>
        <w:t xml:space="preserve"> - від гарячих поверхонь теплообмінних </w:t>
      </w:r>
      <w:r w:rsidRPr="00B8020B">
        <w:rPr>
          <w:bCs/>
          <w:iCs/>
          <w:spacing w:val="-6"/>
          <w:sz w:val="28"/>
          <w:szCs w:val="28"/>
          <w:lang w:val="uk-UA"/>
        </w:rPr>
        <w:t xml:space="preserve">апаратів та трубопроводів; </w:t>
      </w:r>
      <w:r w:rsidRPr="00B8020B">
        <w:rPr>
          <w:color w:val="000000"/>
          <w:spacing w:val="-6"/>
          <w:position w:val="-12"/>
          <w:sz w:val="28"/>
          <w:szCs w:val="28"/>
          <w:lang w:val="uk-UA"/>
        </w:rPr>
        <w:object w:dxaOrig="555" w:dyaOrig="375" w14:anchorId="208E10EA">
          <v:shape id="_x0000_i1048" type="#_x0000_t75" style="width:29pt;height:21.5pt" o:ole="">
            <v:imagedata r:id="rId79" o:title=""/>
          </v:shape>
          <o:OLEObject Type="Embed" ProgID="Equation.DSMT4" ShapeID="_x0000_i1048" DrawAspect="Content" ObjectID="_1638131755" r:id="rId80"/>
        </w:object>
      </w:r>
      <w:r w:rsidRPr="00B8020B">
        <w:rPr>
          <w:color w:val="000000"/>
          <w:spacing w:val="-6"/>
          <w:sz w:val="28"/>
          <w:szCs w:val="28"/>
          <w:lang w:val="uk-UA"/>
        </w:rPr>
        <w:t xml:space="preserve"> - </w:t>
      </w:r>
      <w:r w:rsidRPr="00B8020B">
        <w:rPr>
          <w:iCs/>
          <w:color w:val="000000"/>
          <w:spacing w:val="-6"/>
          <w:sz w:val="28"/>
          <w:szCs w:val="28"/>
          <w:lang w:val="uk-UA"/>
        </w:rPr>
        <w:t xml:space="preserve">від сонячної радіації </w:t>
      </w:r>
      <w:r w:rsidRPr="00B8020B">
        <w:rPr>
          <w:spacing w:val="-6"/>
          <w:sz w:val="28"/>
          <w:szCs w:val="28"/>
          <w:lang w:val="uk-UA"/>
        </w:rPr>
        <w:t>крізь скління</w:t>
      </w:r>
      <w:r w:rsidRPr="00B8020B">
        <w:rPr>
          <w:iCs/>
          <w:color w:val="000000"/>
          <w:spacing w:val="-6"/>
          <w:sz w:val="28"/>
          <w:szCs w:val="28"/>
          <w:lang w:val="uk-UA"/>
        </w:rPr>
        <w:t xml:space="preserve">; </w:t>
      </w:r>
      <w:r w:rsidRPr="00B8020B">
        <w:rPr>
          <w:color w:val="000000"/>
          <w:spacing w:val="-6"/>
          <w:position w:val="-12"/>
          <w:sz w:val="28"/>
          <w:szCs w:val="28"/>
          <w:lang w:val="uk-UA"/>
        </w:rPr>
        <w:object w:dxaOrig="435" w:dyaOrig="375" w14:anchorId="052BAF63">
          <v:shape id="_x0000_i1049" type="#_x0000_t75" style="width:21.5pt;height:21.5pt" o:ole="">
            <v:imagedata r:id="rId81" o:title=""/>
          </v:shape>
          <o:OLEObject Type="Embed" ProgID="Equation.DSMT4" ShapeID="_x0000_i1049" DrawAspect="Content" ObjectID="_1638131756" r:id="rId82"/>
        </w:object>
      </w:r>
      <w:r w:rsidR="00DC36E1" w:rsidRPr="00B8020B">
        <w:rPr>
          <w:color w:val="000000"/>
          <w:spacing w:val="-6"/>
          <w:position w:val="-12"/>
          <w:sz w:val="28"/>
          <w:szCs w:val="28"/>
          <w:lang w:val="uk-UA"/>
        </w:rPr>
        <w:t xml:space="preserve"> </w:t>
      </w:r>
      <w:r w:rsidRPr="00B8020B">
        <w:rPr>
          <w:color w:val="000000"/>
          <w:spacing w:val="-6"/>
          <w:sz w:val="28"/>
          <w:szCs w:val="28"/>
          <w:lang w:val="uk-UA"/>
        </w:rPr>
        <w:t>- від сонячної радіації крізь плоскі покрівлі</w:t>
      </w:r>
      <w:r w:rsidR="00DC36E1" w:rsidRPr="00B8020B">
        <w:rPr>
          <w:color w:val="000000"/>
          <w:spacing w:val="-6"/>
          <w:sz w:val="28"/>
          <w:szCs w:val="28"/>
          <w:lang w:val="uk-UA"/>
        </w:rPr>
        <w:t>.</w:t>
      </w:r>
    </w:p>
    <w:p w14:paraId="57CA676A" w14:textId="77777777" w:rsidR="00CC28C5" w:rsidRPr="00B8020B" w:rsidRDefault="00CC28C5" w:rsidP="00AA07D6">
      <w:pPr>
        <w:widowControl w:val="0"/>
        <w:shd w:val="clear" w:color="auto" w:fill="FFFFFF"/>
        <w:spacing w:line="360" w:lineRule="auto"/>
        <w:ind w:firstLine="709"/>
        <w:jc w:val="both"/>
        <w:rPr>
          <w:color w:val="000000"/>
          <w:spacing w:val="-8"/>
          <w:sz w:val="28"/>
          <w:szCs w:val="28"/>
          <w:lang w:val="uk-UA"/>
        </w:rPr>
      </w:pPr>
      <w:proofErr w:type="spellStart"/>
      <w:r w:rsidRPr="00B8020B">
        <w:rPr>
          <w:color w:val="000000"/>
          <w:spacing w:val="-8"/>
          <w:sz w:val="28"/>
          <w:szCs w:val="28"/>
          <w:lang w:val="uk-UA"/>
        </w:rPr>
        <w:t>Теплонадходження</w:t>
      </w:r>
      <w:proofErr w:type="spellEnd"/>
      <w:r w:rsidRPr="00B8020B">
        <w:rPr>
          <w:color w:val="000000"/>
          <w:spacing w:val="-8"/>
          <w:sz w:val="28"/>
          <w:szCs w:val="28"/>
          <w:lang w:val="uk-UA"/>
        </w:rPr>
        <w:t xml:space="preserve"> від людей – це теплота, яка поступає в приміщення у вигляді явної </w:t>
      </w:r>
      <w:proofErr w:type="spellStart"/>
      <w:r w:rsidRPr="00B8020B">
        <w:rPr>
          <w:iCs/>
          <w:color w:val="000000"/>
          <w:spacing w:val="-8"/>
          <w:sz w:val="28"/>
          <w:szCs w:val="28"/>
          <w:lang w:val="uk-UA" w:eastAsia="uk-UA"/>
        </w:rPr>
        <w:t>q</w:t>
      </w:r>
      <w:r w:rsidRPr="00B8020B">
        <w:rPr>
          <w:iCs/>
          <w:color w:val="000000"/>
          <w:spacing w:val="-8"/>
          <w:sz w:val="28"/>
          <w:szCs w:val="28"/>
          <w:vertAlign w:val="subscript"/>
          <w:lang w:val="uk-UA" w:eastAsia="uk-UA"/>
        </w:rPr>
        <w:t>Я</w:t>
      </w:r>
      <w:proofErr w:type="spellEnd"/>
      <w:r w:rsidRPr="00B8020B">
        <w:rPr>
          <w:color w:val="000000"/>
          <w:spacing w:val="-8"/>
          <w:sz w:val="28"/>
          <w:szCs w:val="28"/>
          <w:lang w:val="uk-UA"/>
        </w:rPr>
        <w:t xml:space="preserve"> (суха тепловіддача тіла) і прихованої </w:t>
      </w:r>
      <w:proofErr w:type="spellStart"/>
      <w:r w:rsidRPr="00B8020B">
        <w:rPr>
          <w:iCs/>
          <w:color w:val="000000"/>
          <w:spacing w:val="-8"/>
          <w:sz w:val="28"/>
          <w:szCs w:val="28"/>
          <w:lang w:val="uk-UA" w:eastAsia="uk-UA"/>
        </w:rPr>
        <w:t>q</w:t>
      </w:r>
      <w:r w:rsidRPr="00B8020B">
        <w:rPr>
          <w:iCs/>
          <w:color w:val="000000"/>
          <w:spacing w:val="-8"/>
          <w:sz w:val="28"/>
          <w:szCs w:val="28"/>
          <w:vertAlign w:val="subscript"/>
          <w:lang w:val="uk-UA" w:eastAsia="uk-UA"/>
        </w:rPr>
        <w:t>П</w:t>
      </w:r>
      <w:proofErr w:type="spellEnd"/>
      <w:r w:rsidRPr="00B8020B">
        <w:rPr>
          <w:color w:val="000000"/>
          <w:spacing w:val="-8"/>
          <w:sz w:val="28"/>
          <w:szCs w:val="28"/>
          <w:lang w:val="uk-UA"/>
        </w:rPr>
        <w:t xml:space="preserve"> теплоти (випаровуванням з поверхні шкіри і вологою, що видихається разом з повітрям). Для встановлення розрахункового теплового навантаження системи опалення враховується тільки явна теплота, оскільки лише вона підвищує температуру приміщення. Кількість явних тепловиділень, що припадає на одну людину, залежить від характеру виконуваної роботи і від метеорологічних параметрів навколишнього повітря. </w:t>
      </w:r>
    </w:p>
    <w:p w14:paraId="0AEE3D3B" w14:textId="77777777"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 xml:space="preserve">Надходження теплоти від людей  </w:t>
      </w:r>
      <w:r w:rsidRPr="007301C6">
        <w:rPr>
          <w:color w:val="000000"/>
          <w:position w:val="-14"/>
          <w:sz w:val="28"/>
          <w:szCs w:val="28"/>
          <w:lang w:val="uk-UA"/>
        </w:rPr>
        <w:object w:dxaOrig="465" w:dyaOrig="420" w14:anchorId="77F41C4A">
          <v:shape id="_x0000_i1050" type="#_x0000_t75" style="width:21.5pt;height:21.5pt" o:ole="">
            <v:imagedata r:id="rId83" o:title=""/>
          </v:shape>
          <o:OLEObject Type="Embed" ProgID="Equation.DSMT4" ShapeID="_x0000_i1050" DrawAspect="Content" ObjectID="_1638131757" r:id="rId84"/>
        </w:object>
      </w:r>
      <w:r w:rsidRPr="007301C6">
        <w:rPr>
          <w:color w:val="000000"/>
          <w:sz w:val="28"/>
          <w:szCs w:val="28"/>
          <w:lang w:val="uk-UA"/>
        </w:rPr>
        <w:t xml:space="preserve"> визначається за формулою, Вт:</w:t>
      </w:r>
    </w:p>
    <w:p w14:paraId="70AFAD3D" w14:textId="77777777" w:rsidR="00CC28C5" w:rsidRPr="007301C6" w:rsidRDefault="00334276" w:rsidP="00AA07D6">
      <w:pPr>
        <w:widowControl w:val="0"/>
        <w:shd w:val="clear" w:color="auto" w:fill="FFFFFF"/>
        <w:spacing w:line="360" w:lineRule="auto"/>
        <w:jc w:val="center"/>
        <w:rPr>
          <w:color w:val="000000"/>
          <w:sz w:val="28"/>
          <w:szCs w:val="28"/>
          <w:lang w:val="uk-UA"/>
        </w:rPr>
      </w:pPr>
      <w:r w:rsidRPr="00334276">
        <w:rPr>
          <w:color w:val="000000"/>
          <w:position w:val="-12"/>
          <w:sz w:val="28"/>
          <w:szCs w:val="28"/>
          <w:lang w:val="uk-UA"/>
        </w:rPr>
        <w:object w:dxaOrig="1120" w:dyaOrig="360" w14:anchorId="6AEE2CFB">
          <v:shape id="_x0000_i1051" type="#_x0000_t75" style="width:57.05pt;height:18.7pt" o:ole="">
            <v:imagedata r:id="rId85" o:title=""/>
          </v:shape>
          <o:OLEObject Type="Embed" ProgID="Equation.DSMT4" ShapeID="_x0000_i1051" DrawAspect="Content" ObjectID="_1638131758" r:id="rId86"/>
        </w:object>
      </w:r>
      <w:r w:rsidR="00CC28C5" w:rsidRPr="007301C6">
        <w:rPr>
          <w:color w:val="000000"/>
          <w:sz w:val="28"/>
          <w:szCs w:val="28"/>
          <w:lang w:val="uk-UA"/>
        </w:rPr>
        <w:t>,</w:t>
      </w:r>
      <w:r w:rsidR="00CC28C5" w:rsidRPr="007301C6">
        <w:rPr>
          <w:color w:val="000000"/>
          <w:sz w:val="28"/>
          <w:szCs w:val="28"/>
          <w:lang w:val="uk-UA"/>
        </w:rPr>
        <w:tab/>
      </w:r>
      <w:r w:rsidR="00CC28C5" w:rsidRPr="007301C6">
        <w:rPr>
          <w:color w:val="000000"/>
          <w:sz w:val="28"/>
          <w:szCs w:val="28"/>
          <w:lang w:val="uk-UA"/>
        </w:rPr>
        <w:tab/>
      </w:r>
      <w:r w:rsidR="00CC28C5" w:rsidRPr="007301C6">
        <w:rPr>
          <w:color w:val="000000"/>
          <w:sz w:val="28"/>
          <w:szCs w:val="28"/>
          <w:lang w:val="uk-UA"/>
        </w:rPr>
        <w:tab/>
      </w:r>
      <w:r w:rsidR="00CC28C5" w:rsidRPr="007301C6">
        <w:rPr>
          <w:color w:val="000000"/>
          <w:sz w:val="28"/>
          <w:szCs w:val="28"/>
          <w:lang w:val="uk-UA"/>
        </w:rPr>
        <w:tab/>
      </w:r>
      <w:r w:rsidR="00CC28C5" w:rsidRPr="007301C6">
        <w:rPr>
          <w:color w:val="000000"/>
          <w:sz w:val="28"/>
          <w:szCs w:val="28"/>
          <w:lang w:val="uk-UA"/>
        </w:rPr>
        <w:tab/>
      </w:r>
      <w:r w:rsidR="00CC28C5" w:rsidRPr="007301C6">
        <w:rPr>
          <w:color w:val="000000"/>
          <w:sz w:val="28"/>
          <w:szCs w:val="28"/>
          <w:lang w:val="uk-UA"/>
        </w:rPr>
        <w:tab/>
      </w:r>
    </w:p>
    <w:p w14:paraId="1E95EED4" w14:textId="77777777" w:rsidR="00CC28C5" w:rsidRPr="007301C6" w:rsidRDefault="00CC28C5" w:rsidP="00481885">
      <w:pPr>
        <w:widowControl w:val="0"/>
        <w:shd w:val="clear" w:color="auto" w:fill="FFFFFF"/>
        <w:spacing w:line="360" w:lineRule="auto"/>
        <w:jc w:val="both"/>
        <w:rPr>
          <w:color w:val="000000"/>
          <w:sz w:val="28"/>
          <w:szCs w:val="28"/>
          <w:lang w:val="uk-UA"/>
        </w:rPr>
      </w:pPr>
      <w:r w:rsidRPr="007301C6">
        <w:rPr>
          <w:color w:val="000000"/>
          <w:sz w:val="28"/>
          <w:szCs w:val="28"/>
          <w:lang w:val="uk-UA"/>
        </w:rPr>
        <w:t xml:space="preserve">де </w:t>
      </w:r>
      <w:proofErr w:type="spellStart"/>
      <w:r w:rsidRPr="007301C6">
        <w:rPr>
          <w:iCs/>
          <w:color w:val="000000"/>
          <w:sz w:val="28"/>
          <w:szCs w:val="28"/>
          <w:lang w:val="uk-UA" w:eastAsia="uk-UA"/>
        </w:rPr>
        <w:t>q</w:t>
      </w:r>
      <w:r w:rsidRPr="007301C6">
        <w:rPr>
          <w:iCs/>
          <w:color w:val="000000"/>
          <w:sz w:val="28"/>
          <w:szCs w:val="28"/>
          <w:vertAlign w:val="subscript"/>
          <w:lang w:val="uk-UA" w:eastAsia="uk-UA"/>
        </w:rPr>
        <w:t>Я</w:t>
      </w:r>
      <w:proofErr w:type="spellEnd"/>
      <w:r w:rsidRPr="007301C6">
        <w:rPr>
          <w:color w:val="000000"/>
          <w:sz w:val="28"/>
          <w:szCs w:val="28"/>
          <w:lang w:val="uk-UA"/>
        </w:rPr>
        <w:t xml:space="preserve"> – питома кількість явної теплоти, що виділяється однією людиною </w:t>
      </w:r>
      <w:r w:rsidR="00481885">
        <w:rPr>
          <w:color w:val="000000"/>
          <w:sz w:val="28"/>
          <w:szCs w:val="28"/>
          <w:lang w:val="uk-UA"/>
        </w:rPr>
        <w:br/>
      </w:r>
      <w:r w:rsidRPr="007301C6">
        <w:rPr>
          <w:color w:val="000000"/>
          <w:sz w:val="28"/>
          <w:szCs w:val="28"/>
          <w:lang w:val="uk-UA"/>
        </w:rPr>
        <w:t>(табл</w:t>
      </w:r>
      <w:r w:rsidR="00B8020B">
        <w:rPr>
          <w:color w:val="000000"/>
          <w:sz w:val="28"/>
          <w:szCs w:val="28"/>
          <w:lang w:val="uk-UA"/>
        </w:rPr>
        <w:t>.</w:t>
      </w:r>
      <w:r w:rsidRPr="007301C6">
        <w:rPr>
          <w:color w:val="000000"/>
          <w:sz w:val="28"/>
          <w:szCs w:val="28"/>
          <w:lang w:val="uk-UA"/>
        </w:rPr>
        <w:t xml:space="preserve"> </w:t>
      </w:r>
      <w:r w:rsidR="00376375" w:rsidRPr="007301C6">
        <w:rPr>
          <w:color w:val="000000"/>
          <w:sz w:val="28"/>
          <w:szCs w:val="28"/>
          <w:lang w:val="uk-UA"/>
        </w:rPr>
        <w:t>2.</w:t>
      </w:r>
      <w:r w:rsidR="003F757B">
        <w:rPr>
          <w:color w:val="000000"/>
          <w:sz w:val="28"/>
          <w:szCs w:val="28"/>
          <w:lang w:val="uk-UA"/>
        </w:rPr>
        <w:t>5</w:t>
      </w:r>
      <w:r w:rsidRPr="007301C6">
        <w:rPr>
          <w:color w:val="000000"/>
          <w:sz w:val="28"/>
          <w:szCs w:val="28"/>
          <w:lang w:val="uk-UA"/>
        </w:rPr>
        <w:t xml:space="preserve">), Вт/люд.; </w:t>
      </w:r>
    </w:p>
    <w:p w14:paraId="78F8039E" w14:textId="77777777"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iCs/>
          <w:color w:val="000000"/>
          <w:sz w:val="28"/>
          <w:szCs w:val="28"/>
          <w:lang w:val="uk-UA"/>
        </w:rPr>
        <w:t>n –</w:t>
      </w:r>
      <w:r w:rsidRPr="007301C6">
        <w:rPr>
          <w:color w:val="000000"/>
          <w:sz w:val="28"/>
          <w:szCs w:val="28"/>
          <w:lang w:val="uk-UA"/>
        </w:rPr>
        <w:t xml:space="preserve"> кількість людей, які одночасно знаходяться в приміщенні.</w:t>
      </w:r>
    </w:p>
    <w:p w14:paraId="5DAFC4F9" w14:textId="77777777" w:rsidR="00CC28C5" w:rsidRPr="007301C6" w:rsidRDefault="00CC28C5" w:rsidP="00AA07D6">
      <w:pPr>
        <w:widowControl w:val="0"/>
        <w:shd w:val="clear" w:color="auto" w:fill="FFFFFF"/>
        <w:spacing w:line="360" w:lineRule="auto"/>
        <w:ind w:firstLine="709"/>
        <w:jc w:val="both"/>
        <w:rPr>
          <w:sz w:val="28"/>
          <w:szCs w:val="28"/>
          <w:lang w:val="uk-UA"/>
        </w:rPr>
      </w:pPr>
      <w:r w:rsidRPr="007301C6">
        <w:rPr>
          <w:sz w:val="28"/>
          <w:szCs w:val="28"/>
          <w:lang w:val="uk-UA"/>
        </w:rPr>
        <w:lastRenderedPageBreak/>
        <w:t>Зробимо примітку, що жінки виділяють 85% теплоти та вологи, а діти 75% теплоти та вологи.</w:t>
      </w:r>
    </w:p>
    <w:p w14:paraId="3B2478F9" w14:textId="77777777"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Надходження теплоти від людей становить:</w:t>
      </w:r>
    </w:p>
    <w:p w14:paraId="0141AD3F" w14:textId="77777777" w:rsidR="00A72069" w:rsidRDefault="003F757B" w:rsidP="00AA07D6">
      <w:pPr>
        <w:widowControl w:val="0"/>
        <w:shd w:val="clear" w:color="auto" w:fill="FFFFFF"/>
        <w:spacing w:line="360" w:lineRule="auto"/>
        <w:ind w:firstLine="709"/>
        <w:jc w:val="center"/>
        <w:rPr>
          <w:color w:val="000000"/>
          <w:sz w:val="28"/>
          <w:szCs w:val="28"/>
          <w:lang w:val="uk-UA"/>
        </w:rPr>
      </w:pPr>
      <w:r w:rsidRPr="00334276">
        <w:rPr>
          <w:color w:val="000000"/>
          <w:position w:val="-12"/>
          <w:sz w:val="28"/>
          <w:szCs w:val="28"/>
          <w:lang w:val="uk-UA"/>
        </w:rPr>
        <w:object w:dxaOrig="6200" w:dyaOrig="360" w14:anchorId="4E407AD1">
          <v:shape id="_x0000_i1052" type="#_x0000_t75" style="width:298.3pt;height:17.75pt" o:ole="">
            <v:imagedata r:id="rId87" o:title=""/>
          </v:shape>
          <o:OLEObject Type="Embed" ProgID="Equation.DSMT4" ShapeID="_x0000_i1052" DrawAspect="Content" ObjectID="_1638131759" r:id="rId88"/>
        </w:object>
      </w:r>
    </w:p>
    <w:p w14:paraId="4F9FF39F" w14:textId="77777777" w:rsidR="00481885" w:rsidRPr="007301C6" w:rsidRDefault="00481885" w:rsidP="00AA07D6">
      <w:pPr>
        <w:widowControl w:val="0"/>
        <w:shd w:val="clear" w:color="auto" w:fill="FFFFFF"/>
        <w:spacing w:line="360" w:lineRule="auto"/>
        <w:ind w:firstLine="709"/>
        <w:jc w:val="center"/>
        <w:rPr>
          <w:color w:val="000000"/>
          <w:sz w:val="28"/>
          <w:szCs w:val="28"/>
          <w:lang w:val="uk-UA"/>
        </w:rPr>
      </w:pPr>
    </w:p>
    <w:p w14:paraId="4651FB45" w14:textId="77777777" w:rsidR="00CC28C5" w:rsidRPr="007301C6" w:rsidRDefault="00CC28C5" w:rsidP="00AA07D6">
      <w:pPr>
        <w:widowControl w:val="0"/>
        <w:shd w:val="clear" w:color="auto" w:fill="FFFFFF"/>
        <w:spacing w:line="360" w:lineRule="auto"/>
        <w:ind w:firstLine="708"/>
        <w:jc w:val="both"/>
        <w:rPr>
          <w:bCs/>
          <w:sz w:val="28"/>
          <w:szCs w:val="28"/>
          <w:lang w:val="uk-UA"/>
        </w:rPr>
      </w:pPr>
      <w:r w:rsidRPr="007301C6">
        <w:rPr>
          <w:iCs/>
          <w:sz w:val="28"/>
          <w:szCs w:val="28"/>
          <w:lang w:val="uk-UA"/>
        </w:rPr>
        <w:t xml:space="preserve">Таблиця </w:t>
      </w:r>
      <w:r w:rsidR="00376375" w:rsidRPr="007301C6">
        <w:rPr>
          <w:iCs/>
          <w:sz w:val="28"/>
          <w:szCs w:val="28"/>
          <w:lang w:val="uk-UA"/>
        </w:rPr>
        <w:t>2.</w:t>
      </w:r>
      <w:r w:rsidR="003F757B">
        <w:rPr>
          <w:iCs/>
          <w:sz w:val="28"/>
          <w:szCs w:val="28"/>
          <w:lang w:val="uk-UA"/>
        </w:rPr>
        <w:t>5</w:t>
      </w:r>
      <w:r w:rsidRPr="007301C6">
        <w:rPr>
          <w:iCs/>
          <w:sz w:val="28"/>
          <w:szCs w:val="28"/>
          <w:lang w:val="uk-UA"/>
        </w:rPr>
        <w:t xml:space="preserve"> – </w:t>
      </w:r>
      <w:r w:rsidRPr="007301C6">
        <w:rPr>
          <w:bCs/>
          <w:sz w:val="28"/>
          <w:szCs w:val="28"/>
          <w:lang w:val="uk-UA"/>
        </w:rPr>
        <w:t>Теплота (Вт) та волога (г/год), які виділяються дорослим чоловіком</w:t>
      </w:r>
    </w:p>
    <w:tbl>
      <w:tblPr>
        <w:tblW w:w="81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5"/>
        <w:gridCol w:w="993"/>
        <w:gridCol w:w="1135"/>
        <w:gridCol w:w="1135"/>
        <w:gridCol w:w="1135"/>
        <w:gridCol w:w="993"/>
        <w:gridCol w:w="994"/>
      </w:tblGrid>
      <w:tr w:rsidR="00CC28C5" w:rsidRPr="00334276" w14:paraId="1D6A7DEE" w14:textId="77777777" w:rsidTr="008130FA">
        <w:trPr>
          <w:cantSplit/>
          <w:trHeight w:val="20"/>
          <w:jc w:val="center"/>
        </w:trPr>
        <w:tc>
          <w:tcPr>
            <w:tcW w:w="1805" w:type="dxa"/>
            <w:vMerge w:val="restart"/>
            <w:tcBorders>
              <w:top w:val="single" w:sz="4" w:space="0" w:color="auto"/>
              <w:left w:val="single" w:sz="4" w:space="0" w:color="auto"/>
              <w:bottom w:val="nil"/>
              <w:right w:val="single" w:sz="4" w:space="0" w:color="auto"/>
            </w:tcBorders>
            <w:vAlign w:val="center"/>
            <w:hideMark/>
          </w:tcPr>
          <w:p w14:paraId="52216992" w14:textId="77777777" w:rsidR="00CC28C5" w:rsidRPr="00334276" w:rsidRDefault="00CC28C5" w:rsidP="00A702FE">
            <w:pPr>
              <w:widowControl w:val="0"/>
              <w:jc w:val="center"/>
              <w:rPr>
                <w:lang w:val="uk-UA"/>
              </w:rPr>
            </w:pPr>
            <w:r w:rsidRPr="00334276">
              <w:rPr>
                <w:lang w:val="uk-UA"/>
              </w:rPr>
              <w:t>Показники</w:t>
            </w:r>
          </w:p>
        </w:tc>
        <w:tc>
          <w:tcPr>
            <w:tcW w:w="6385" w:type="dxa"/>
            <w:gridSpan w:val="6"/>
            <w:tcBorders>
              <w:top w:val="single" w:sz="4" w:space="0" w:color="auto"/>
              <w:left w:val="single" w:sz="4" w:space="0" w:color="auto"/>
              <w:bottom w:val="single" w:sz="4" w:space="0" w:color="auto"/>
              <w:right w:val="single" w:sz="4" w:space="0" w:color="auto"/>
            </w:tcBorders>
            <w:vAlign w:val="center"/>
            <w:hideMark/>
          </w:tcPr>
          <w:p w14:paraId="66DBE845" w14:textId="77777777" w:rsidR="00CC28C5" w:rsidRPr="00334276" w:rsidRDefault="00CC28C5" w:rsidP="00A702FE">
            <w:pPr>
              <w:widowControl w:val="0"/>
              <w:jc w:val="center"/>
              <w:rPr>
                <w:lang w:val="uk-UA"/>
              </w:rPr>
            </w:pPr>
            <w:r w:rsidRPr="00334276">
              <w:rPr>
                <w:lang w:val="uk-UA"/>
              </w:rPr>
              <w:t>Температура повітря в приміщенні,</w:t>
            </w:r>
            <w:r w:rsidRPr="00334276">
              <w:rPr>
                <w:lang w:val="uk-UA"/>
              </w:rPr>
              <w:sym w:font="Symbol" w:char="F0B0"/>
            </w:r>
            <w:r w:rsidRPr="00334276">
              <w:rPr>
                <w:lang w:val="uk-UA"/>
              </w:rPr>
              <w:t>С</w:t>
            </w:r>
          </w:p>
        </w:tc>
      </w:tr>
      <w:tr w:rsidR="00CC28C5" w:rsidRPr="00334276" w14:paraId="4B955344" w14:textId="77777777" w:rsidTr="008130FA">
        <w:trPr>
          <w:cantSplit/>
          <w:trHeight w:val="20"/>
          <w:jc w:val="center"/>
        </w:trPr>
        <w:tc>
          <w:tcPr>
            <w:tcW w:w="1805" w:type="dxa"/>
            <w:vMerge/>
            <w:tcBorders>
              <w:top w:val="single" w:sz="4" w:space="0" w:color="auto"/>
              <w:left w:val="single" w:sz="4" w:space="0" w:color="auto"/>
              <w:bottom w:val="nil"/>
              <w:right w:val="single" w:sz="4" w:space="0" w:color="auto"/>
            </w:tcBorders>
            <w:vAlign w:val="center"/>
            <w:hideMark/>
          </w:tcPr>
          <w:p w14:paraId="196DC54A" w14:textId="77777777" w:rsidR="00CC28C5" w:rsidRPr="00334276" w:rsidRDefault="00CC28C5" w:rsidP="00A702FE">
            <w:pPr>
              <w:jc w:val="center"/>
              <w:rPr>
                <w:lang w:val="uk-UA"/>
              </w:rPr>
            </w:pPr>
          </w:p>
        </w:tc>
        <w:tc>
          <w:tcPr>
            <w:tcW w:w="993" w:type="dxa"/>
            <w:tcBorders>
              <w:top w:val="single" w:sz="4" w:space="0" w:color="auto"/>
              <w:left w:val="single" w:sz="4" w:space="0" w:color="auto"/>
              <w:bottom w:val="nil"/>
              <w:right w:val="single" w:sz="4" w:space="0" w:color="auto"/>
            </w:tcBorders>
            <w:vAlign w:val="center"/>
            <w:hideMark/>
          </w:tcPr>
          <w:p w14:paraId="233679B5" w14:textId="77777777" w:rsidR="00CC28C5" w:rsidRPr="00334276" w:rsidRDefault="00CC28C5" w:rsidP="00A702FE">
            <w:pPr>
              <w:widowControl w:val="0"/>
              <w:jc w:val="center"/>
              <w:rPr>
                <w:lang w:val="uk-UA"/>
              </w:rPr>
            </w:pPr>
            <w:r w:rsidRPr="00334276">
              <w:rPr>
                <w:lang w:val="uk-UA"/>
              </w:rPr>
              <w:t>10</w:t>
            </w:r>
          </w:p>
        </w:tc>
        <w:tc>
          <w:tcPr>
            <w:tcW w:w="1135" w:type="dxa"/>
            <w:tcBorders>
              <w:top w:val="single" w:sz="4" w:space="0" w:color="auto"/>
              <w:left w:val="single" w:sz="4" w:space="0" w:color="auto"/>
              <w:bottom w:val="nil"/>
              <w:right w:val="single" w:sz="4" w:space="0" w:color="auto"/>
            </w:tcBorders>
            <w:vAlign w:val="center"/>
            <w:hideMark/>
          </w:tcPr>
          <w:p w14:paraId="7BE7D5B7" w14:textId="77777777" w:rsidR="00CC28C5" w:rsidRPr="00334276" w:rsidRDefault="00CC28C5" w:rsidP="00A702FE">
            <w:pPr>
              <w:widowControl w:val="0"/>
              <w:jc w:val="center"/>
              <w:rPr>
                <w:lang w:val="uk-UA"/>
              </w:rPr>
            </w:pPr>
            <w:r w:rsidRPr="00334276">
              <w:rPr>
                <w:lang w:val="uk-UA"/>
              </w:rPr>
              <w:t>15</w:t>
            </w:r>
          </w:p>
        </w:tc>
        <w:tc>
          <w:tcPr>
            <w:tcW w:w="1135" w:type="dxa"/>
            <w:tcBorders>
              <w:top w:val="single" w:sz="4" w:space="0" w:color="auto"/>
              <w:left w:val="single" w:sz="4" w:space="0" w:color="auto"/>
              <w:bottom w:val="nil"/>
              <w:right w:val="single" w:sz="4" w:space="0" w:color="auto"/>
            </w:tcBorders>
            <w:vAlign w:val="center"/>
            <w:hideMark/>
          </w:tcPr>
          <w:p w14:paraId="07FEB9D5" w14:textId="77777777" w:rsidR="00CC28C5" w:rsidRPr="00334276" w:rsidRDefault="00CC28C5" w:rsidP="00A702FE">
            <w:pPr>
              <w:widowControl w:val="0"/>
              <w:jc w:val="center"/>
              <w:rPr>
                <w:lang w:val="uk-UA"/>
              </w:rPr>
            </w:pPr>
            <w:r w:rsidRPr="00334276">
              <w:rPr>
                <w:lang w:val="uk-UA"/>
              </w:rPr>
              <w:t>20</w:t>
            </w:r>
          </w:p>
        </w:tc>
        <w:tc>
          <w:tcPr>
            <w:tcW w:w="1135" w:type="dxa"/>
            <w:tcBorders>
              <w:top w:val="single" w:sz="4" w:space="0" w:color="auto"/>
              <w:left w:val="single" w:sz="4" w:space="0" w:color="auto"/>
              <w:bottom w:val="nil"/>
              <w:right w:val="single" w:sz="4" w:space="0" w:color="auto"/>
            </w:tcBorders>
            <w:vAlign w:val="center"/>
            <w:hideMark/>
          </w:tcPr>
          <w:p w14:paraId="522BC6AB" w14:textId="77777777" w:rsidR="00CC28C5" w:rsidRPr="00334276" w:rsidRDefault="00CC28C5" w:rsidP="00A702FE">
            <w:pPr>
              <w:widowControl w:val="0"/>
              <w:jc w:val="center"/>
              <w:rPr>
                <w:lang w:val="uk-UA"/>
              </w:rPr>
            </w:pPr>
            <w:r w:rsidRPr="00334276">
              <w:rPr>
                <w:lang w:val="uk-UA"/>
              </w:rPr>
              <w:t>25</w:t>
            </w:r>
          </w:p>
        </w:tc>
        <w:tc>
          <w:tcPr>
            <w:tcW w:w="993" w:type="dxa"/>
            <w:tcBorders>
              <w:top w:val="single" w:sz="4" w:space="0" w:color="auto"/>
              <w:left w:val="single" w:sz="4" w:space="0" w:color="auto"/>
              <w:bottom w:val="nil"/>
              <w:right w:val="single" w:sz="4" w:space="0" w:color="auto"/>
            </w:tcBorders>
            <w:vAlign w:val="center"/>
            <w:hideMark/>
          </w:tcPr>
          <w:p w14:paraId="747160FD" w14:textId="77777777" w:rsidR="00CC28C5" w:rsidRPr="00334276" w:rsidRDefault="00CC28C5" w:rsidP="00A702FE">
            <w:pPr>
              <w:widowControl w:val="0"/>
              <w:jc w:val="center"/>
              <w:rPr>
                <w:lang w:val="uk-UA"/>
              </w:rPr>
            </w:pPr>
            <w:r w:rsidRPr="00334276">
              <w:rPr>
                <w:lang w:val="uk-UA"/>
              </w:rPr>
              <w:t>30</w:t>
            </w:r>
          </w:p>
        </w:tc>
        <w:tc>
          <w:tcPr>
            <w:tcW w:w="994" w:type="dxa"/>
            <w:tcBorders>
              <w:top w:val="single" w:sz="4" w:space="0" w:color="auto"/>
              <w:left w:val="single" w:sz="4" w:space="0" w:color="auto"/>
              <w:bottom w:val="nil"/>
              <w:right w:val="single" w:sz="4" w:space="0" w:color="auto"/>
            </w:tcBorders>
            <w:vAlign w:val="center"/>
            <w:hideMark/>
          </w:tcPr>
          <w:p w14:paraId="3CA2C611" w14:textId="77777777" w:rsidR="00CC28C5" w:rsidRPr="00334276" w:rsidRDefault="00CC28C5" w:rsidP="00A702FE">
            <w:pPr>
              <w:widowControl w:val="0"/>
              <w:jc w:val="center"/>
              <w:rPr>
                <w:lang w:val="uk-UA"/>
              </w:rPr>
            </w:pPr>
            <w:r w:rsidRPr="00334276">
              <w:rPr>
                <w:lang w:val="uk-UA"/>
              </w:rPr>
              <w:t>35</w:t>
            </w:r>
          </w:p>
        </w:tc>
      </w:tr>
      <w:tr w:rsidR="00CC28C5" w:rsidRPr="00334276" w14:paraId="6156551B" w14:textId="77777777" w:rsidTr="008130FA">
        <w:trPr>
          <w:trHeight w:val="20"/>
          <w:jc w:val="center"/>
        </w:trPr>
        <w:tc>
          <w:tcPr>
            <w:tcW w:w="8190" w:type="dxa"/>
            <w:gridSpan w:val="7"/>
            <w:tcBorders>
              <w:top w:val="single" w:sz="4" w:space="0" w:color="auto"/>
              <w:left w:val="single" w:sz="4" w:space="0" w:color="auto"/>
              <w:bottom w:val="single" w:sz="4" w:space="0" w:color="auto"/>
              <w:right w:val="single" w:sz="4" w:space="0" w:color="auto"/>
            </w:tcBorders>
            <w:hideMark/>
          </w:tcPr>
          <w:p w14:paraId="3AA8306B" w14:textId="77777777" w:rsidR="00CC28C5" w:rsidRPr="00334276" w:rsidRDefault="00CC28C5" w:rsidP="00A702FE">
            <w:pPr>
              <w:widowControl w:val="0"/>
              <w:jc w:val="center"/>
              <w:rPr>
                <w:lang w:val="uk-UA"/>
              </w:rPr>
            </w:pPr>
            <w:r w:rsidRPr="00334276">
              <w:rPr>
                <w:lang w:val="uk-UA"/>
              </w:rPr>
              <w:t>В  стані  спокою</w:t>
            </w:r>
          </w:p>
        </w:tc>
      </w:tr>
      <w:tr w:rsidR="00CC28C5" w:rsidRPr="00334276" w14:paraId="6C04E3A9" w14:textId="77777777" w:rsidTr="008130FA">
        <w:trPr>
          <w:trHeight w:val="20"/>
          <w:jc w:val="center"/>
        </w:trPr>
        <w:tc>
          <w:tcPr>
            <w:tcW w:w="1805" w:type="dxa"/>
            <w:tcBorders>
              <w:top w:val="single" w:sz="4" w:space="0" w:color="auto"/>
              <w:left w:val="single" w:sz="4" w:space="0" w:color="auto"/>
              <w:bottom w:val="single" w:sz="4" w:space="0" w:color="auto"/>
              <w:right w:val="single" w:sz="4" w:space="0" w:color="auto"/>
            </w:tcBorders>
            <w:hideMark/>
          </w:tcPr>
          <w:p w14:paraId="480BDDA7" w14:textId="77777777" w:rsidR="00CC28C5" w:rsidRPr="00334276" w:rsidRDefault="00CC28C5" w:rsidP="00A702FE">
            <w:pPr>
              <w:widowControl w:val="0"/>
              <w:jc w:val="center"/>
              <w:rPr>
                <w:lang w:val="uk-UA"/>
              </w:rPr>
            </w:pPr>
            <w:r w:rsidRPr="00334276">
              <w:rPr>
                <w:lang w:val="uk-UA"/>
              </w:rPr>
              <w:t>Теплота</w:t>
            </w:r>
            <w:r w:rsidRPr="00334276">
              <w:rPr>
                <w:lang w:val="uk-UA"/>
              </w:rPr>
              <w:sym w:font="Symbol" w:char="F03A"/>
            </w:r>
          </w:p>
          <w:p w14:paraId="0A431847" w14:textId="77777777" w:rsidR="00CC28C5" w:rsidRPr="00334276" w:rsidRDefault="00CC28C5" w:rsidP="00A702FE">
            <w:pPr>
              <w:widowControl w:val="0"/>
              <w:tabs>
                <w:tab w:val="right" w:pos="1151"/>
              </w:tabs>
              <w:jc w:val="center"/>
              <w:rPr>
                <w:lang w:val="uk-UA"/>
              </w:rPr>
            </w:pPr>
            <w:r w:rsidRPr="00334276">
              <w:rPr>
                <w:lang w:val="uk-UA"/>
              </w:rPr>
              <w:t>явна</w:t>
            </w:r>
          </w:p>
          <w:p w14:paraId="4B070FA5" w14:textId="77777777" w:rsidR="00CC28C5" w:rsidRPr="00334276" w:rsidRDefault="00CC28C5" w:rsidP="00A702FE">
            <w:pPr>
              <w:widowControl w:val="0"/>
              <w:jc w:val="center"/>
              <w:rPr>
                <w:lang w:val="uk-UA"/>
              </w:rPr>
            </w:pPr>
            <w:r w:rsidRPr="00334276">
              <w:rPr>
                <w:lang w:val="uk-UA"/>
              </w:rPr>
              <w:t>прихована</w:t>
            </w:r>
          </w:p>
          <w:p w14:paraId="68EFFB17" w14:textId="77777777" w:rsidR="00CC28C5" w:rsidRPr="00334276" w:rsidRDefault="00CC28C5" w:rsidP="00A702FE">
            <w:pPr>
              <w:widowControl w:val="0"/>
              <w:tabs>
                <w:tab w:val="center" w:pos="575"/>
                <w:tab w:val="right" w:pos="1151"/>
              </w:tabs>
              <w:jc w:val="center"/>
              <w:rPr>
                <w:lang w:val="uk-UA"/>
              </w:rPr>
            </w:pPr>
            <w:r w:rsidRPr="00334276">
              <w:rPr>
                <w:lang w:val="uk-UA"/>
              </w:rPr>
              <w:t>повна</w:t>
            </w:r>
          </w:p>
        </w:tc>
        <w:tc>
          <w:tcPr>
            <w:tcW w:w="993" w:type="dxa"/>
            <w:tcBorders>
              <w:top w:val="single" w:sz="4" w:space="0" w:color="auto"/>
              <w:left w:val="single" w:sz="4" w:space="0" w:color="auto"/>
              <w:bottom w:val="single" w:sz="4" w:space="0" w:color="auto"/>
              <w:right w:val="single" w:sz="4" w:space="0" w:color="auto"/>
            </w:tcBorders>
          </w:tcPr>
          <w:p w14:paraId="59808C80" w14:textId="77777777" w:rsidR="00CC28C5" w:rsidRPr="00334276" w:rsidRDefault="00CC28C5" w:rsidP="00A702FE">
            <w:pPr>
              <w:widowControl w:val="0"/>
              <w:jc w:val="center"/>
              <w:rPr>
                <w:lang w:val="uk-UA"/>
              </w:rPr>
            </w:pPr>
          </w:p>
          <w:p w14:paraId="339B00F6" w14:textId="77777777" w:rsidR="00CC28C5" w:rsidRPr="00334276" w:rsidRDefault="00CC28C5" w:rsidP="00A702FE">
            <w:pPr>
              <w:widowControl w:val="0"/>
              <w:jc w:val="center"/>
              <w:rPr>
                <w:lang w:val="uk-UA"/>
              </w:rPr>
            </w:pPr>
            <w:r w:rsidRPr="00334276">
              <w:rPr>
                <w:lang w:val="uk-UA"/>
              </w:rPr>
              <w:t>140</w:t>
            </w:r>
          </w:p>
          <w:p w14:paraId="5C80BDE0" w14:textId="77777777" w:rsidR="00CC28C5" w:rsidRPr="00334276" w:rsidRDefault="00CC28C5" w:rsidP="00A702FE">
            <w:pPr>
              <w:widowControl w:val="0"/>
              <w:jc w:val="center"/>
              <w:rPr>
                <w:lang w:val="uk-UA"/>
              </w:rPr>
            </w:pPr>
            <w:r w:rsidRPr="00334276">
              <w:rPr>
                <w:lang w:val="uk-UA"/>
              </w:rPr>
              <w:t>23</w:t>
            </w:r>
          </w:p>
          <w:p w14:paraId="5201126A" w14:textId="77777777" w:rsidR="00CC28C5" w:rsidRPr="00334276" w:rsidRDefault="00CC28C5" w:rsidP="00A702FE">
            <w:pPr>
              <w:widowControl w:val="0"/>
              <w:jc w:val="center"/>
              <w:rPr>
                <w:lang w:val="uk-UA"/>
              </w:rPr>
            </w:pPr>
            <w:r w:rsidRPr="00334276">
              <w:rPr>
                <w:lang w:val="uk-UA"/>
              </w:rPr>
              <w:t>163</w:t>
            </w:r>
          </w:p>
        </w:tc>
        <w:tc>
          <w:tcPr>
            <w:tcW w:w="1135" w:type="dxa"/>
            <w:tcBorders>
              <w:top w:val="single" w:sz="4" w:space="0" w:color="auto"/>
              <w:left w:val="single" w:sz="4" w:space="0" w:color="auto"/>
              <w:bottom w:val="single" w:sz="4" w:space="0" w:color="auto"/>
              <w:right w:val="single" w:sz="4" w:space="0" w:color="auto"/>
            </w:tcBorders>
          </w:tcPr>
          <w:p w14:paraId="0E2C56C2" w14:textId="77777777" w:rsidR="00CC28C5" w:rsidRPr="00334276" w:rsidRDefault="00CC28C5" w:rsidP="00A702FE">
            <w:pPr>
              <w:widowControl w:val="0"/>
              <w:jc w:val="center"/>
              <w:rPr>
                <w:lang w:val="uk-UA"/>
              </w:rPr>
            </w:pPr>
          </w:p>
          <w:p w14:paraId="560919AE" w14:textId="77777777" w:rsidR="00CC28C5" w:rsidRPr="00334276" w:rsidRDefault="00CC28C5" w:rsidP="00A702FE">
            <w:pPr>
              <w:widowControl w:val="0"/>
              <w:jc w:val="center"/>
              <w:rPr>
                <w:lang w:val="uk-UA"/>
              </w:rPr>
            </w:pPr>
            <w:r w:rsidRPr="00334276">
              <w:rPr>
                <w:lang w:val="uk-UA"/>
              </w:rPr>
              <w:t>116</w:t>
            </w:r>
          </w:p>
          <w:p w14:paraId="362B13CF" w14:textId="77777777" w:rsidR="00CC28C5" w:rsidRPr="00334276" w:rsidRDefault="00CC28C5" w:rsidP="00A702FE">
            <w:pPr>
              <w:widowControl w:val="0"/>
              <w:jc w:val="center"/>
              <w:rPr>
                <w:lang w:val="uk-UA"/>
              </w:rPr>
            </w:pPr>
            <w:r w:rsidRPr="00334276">
              <w:rPr>
                <w:lang w:val="uk-UA"/>
              </w:rPr>
              <w:t>29</w:t>
            </w:r>
          </w:p>
          <w:p w14:paraId="2DA3BFBF" w14:textId="77777777" w:rsidR="00CC28C5" w:rsidRPr="00334276" w:rsidRDefault="00CC28C5" w:rsidP="00A702FE">
            <w:pPr>
              <w:widowControl w:val="0"/>
              <w:jc w:val="center"/>
              <w:rPr>
                <w:lang w:val="uk-UA"/>
              </w:rPr>
            </w:pPr>
            <w:r w:rsidRPr="00334276">
              <w:rPr>
                <w:lang w:val="uk-UA"/>
              </w:rPr>
              <w:t>145</w:t>
            </w:r>
          </w:p>
        </w:tc>
        <w:tc>
          <w:tcPr>
            <w:tcW w:w="1135" w:type="dxa"/>
            <w:tcBorders>
              <w:top w:val="single" w:sz="4" w:space="0" w:color="auto"/>
              <w:left w:val="single" w:sz="4" w:space="0" w:color="auto"/>
              <w:bottom w:val="single" w:sz="4" w:space="0" w:color="auto"/>
              <w:right w:val="single" w:sz="4" w:space="0" w:color="auto"/>
            </w:tcBorders>
          </w:tcPr>
          <w:p w14:paraId="7DFFCA2A" w14:textId="77777777" w:rsidR="00CC28C5" w:rsidRPr="00334276" w:rsidRDefault="00CC28C5" w:rsidP="00A702FE">
            <w:pPr>
              <w:widowControl w:val="0"/>
              <w:jc w:val="center"/>
              <w:rPr>
                <w:lang w:val="uk-UA"/>
              </w:rPr>
            </w:pPr>
          </w:p>
          <w:p w14:paraId="58FBADE9" w14:textId="77777777" w:rsidR="00CC28C5" w:rsidRPr="00334276" w:rsidRDefault="00CC28C5" w:rsidP="00A702FE">
            <w:pPr>
              <w:widowControl w:val="0"/>
              <w:jc w:val="center"/>
              <w:rPr>
                <w:lang w:val="uk-UA"/>
              </w:rPr>
            </w:pPr>
            <w:r w:rsidRPr="00334276">
              <w:rPr>
                <w:lang w:val="uk-UA"/>
              </w:rPr>
              <w:t>87</w:t>
            </w:r>
          </w:p>
          <w:p w14:paraId="4A4B98D6" w14:textId="77777777" w:rsidR="00CC28C5" w:rsidRPr="00334276" w:rsidRDefault="00CC28C5" w:rsidP="00A702FE">
            <w:pPr>
              <w:widowControl w:val="0"/>
              <w:jc w:val="center"/>
              <w:rPr>
                <w:lang w:val="uk-UA"/>
              </w:rPr>
            </w:pPr>
            <w:r w:rsidRPr="00334276">
              <w:rPr>
                <w:lang w:val="uk-UA"/>
              </w:rPr>
              <w:t>29</w:t>
            </w:r>
          </w:p>
          <w:p w14:paraId="513337BC" w14:textId="77777777" w:rsidR="00CC28C5" w:rsidRPr="00334276" w:rsidRDefault="00CC28C5" w:rsidP="00A702FE">
            <w:pPr>
              <w:widowControl w:val="0"/>
              <w:jc w:val="center"/>
              <w:rPr>
                <w:lang w:val="uk-UA"/>
              </w:rPr>
            </w:pPr>
            <w:r w:rsidRPr="00334276">
              <w:rPr>
                <w:lang w:val="uk-UA"/>
              </w:rPr>
              <w:t>116</w:t>
            </w:r>
          </w:p>
        </w:tc>
        <w:tc>
          <w:tcPr>
            <w:tcW w:w="1135" w:type="dxa"/>
            <w:tcBorders>
              <w:top w:val="single" w:sz="4" w:space="0" w:color="auto"/>
              <w:left w:val="single" w:sz="4" w:space="0" w:color="auto"/>
              <w:bottom w:val="single" w:sz="4" w:space="0" w:color="auto"/>
              <w:right w:val="single" w:sz="4" w:space="0" w:color="auto"/>
            </w:tcBorders>
          </w:tcPr>
          <w:p w14:paraId="34EE1A03" w14:textId="77777777" w:rsidR="00CC28C5" w:rsidRPr="00334276" w:rsidRDefault="00CC28C5" w:rsidP="00A702FE">
            <w:pPr>
              <w:widowControl w:val="0"/>
              <w:jc w:val="center"/>
              <w:rPr>
                <w:lang w:val="uk-UA"/>
              </w:rPr>
            </w:pPr>
          </w:p>
          <w:p w14:paraId="2D68C274" w14:textId="77777777" w:rsidR="00CC28C5" w:rsidRPr="00334276" w:rsidRDefault="00CC28C5" w:rsidP="00A702FE">
            <w:pPr>
              <w:widowControl w:val="0"/>
              <w:jc w:val="center"/>
              <w:rPr>
                <w:lang w:val="uk-UA"/>
              </w:rPr>
            </w:pPr>
            <w:r w:rsidRPr="00334276">
              <w:rPr>
                <w:lang w:val="uk-UA"/>
              </w:rPr>
              <w:t>58</w:t>
            </w:r>
          </w:p>
          <w:p w14:paraId="26F89C0E" w14:textId="77777777" w:rsidR="00CC28C5" w:rsidRPr="00334276" w:rsidRDefault="00CC28C5" w:rsidP="00A702FE">
            <w:pPr>
              <w:widowControl w:val="0"/>
              <w:jc w:val="center"/>
              <w:rPr>
                <w:lang w:val="uk-UA"/>
              </w:rPr>
            </w:pPr>
            <w:r w:rsidRPr="00334276">
              <w:rPr>
                <w:lang w:val="uk-UA"/>
              </w:rPr>
              <w:t>35</w:t>
            </w:r>
          </w:p>
          <w:p w14:paraId="2A879C9B" w14:textId="77777777" w:rsidR="00CC28C5" w:rsidRPr="00334276" w:rsidRDefault="00CC28C5" w:rsidP="00A702FE">
            <w:pPr>
              <w:widowControl w:val="0"/>
              <w:jc w:val="center"/>
              <w:rPr>
                <w:lang w:val="uk-UA"/>
              </w:rPr>
            </w:pPr>
            <w:r w:rsidRPr="00334276">
              <w:rPr>
                <w:lang w:val="uk-UA"/>
              </w:rPr>
              <w:t>93</w:t>
            </w:r>
          </w:p>
        </w:tc>
        <w:tc>
          <w:tcPr>
            <w:tcW w:w="993" w:type="dxa"/>
            <w:tcBorders>
              <w:top w:val="single" w:sz="4" w:space="0" w:color="auto"/>
              <w:left w:val="single" w:sz="4" w:space="0" w:color="auto"/>
              <w:bottom w:val="single" w:sz="4" w:space="0" w:color="auto"/>
              <w:right w:val="single" w:sz="4" w:space="0" w:color="auto"/>
            </w:tcBorders>
          </w:tcPr>
          <w:p w14:paraId="2F8F9FC8" w14:textId="77777777" w:rsidR="00CC28C5" w:rsidRPr="00334276" w:rsidRDefault="00CC28C5" w:rsidP="00A702FE">
            <w:pPr>
              <w:widowControl w:val="0"/>
              <w:jc w:val="center"/>
              <w:rPr>
                <w:lang w:val="uk-UA"/>
              </w:rPr>
            </w:pPr>
          </w:p>
          <w:p w14:paraId="33F17B59" w14:textId="77777777" w:rsidR="00CC28C5" w:rsidRPr="00334276" w:rsidRDefault="00CC28C5" w:rsidP="00A702FE">
            <w:pPr>
              <w:widowControl w:val="0"/>
              <w:jc w:val="center"/>
              <w:rPr>
                <w:lang w:val="uk-UA"/>
              </w:rPr>
            </w:pPr>
            <w:r w:rsidRPr="00334276">
              <w:rPr>
                <w:lang w:val="uk-UA"/>
              </w:rPr>
              <w:t>41</w:t>
            </w:r>
          </w:p>
          <w:p w14:paraId="5215C7F1" w14:textId="77777777" w:rsidR="00CC28C5" w:rsidRPr="00334276" w:rsidRDefault="00CC28C5" w:rsidP="00A702FE">
            <w:pPr>
              <w:widowControl w:val="0"/>
              <w:jc w:val="center"/>
              <w:rPr>
                <w:lang w:val="uk-UA"/>
              </w:rPr>
            </w:pPr>
            <w:r w:rsidRPr="00334276">
              <w:rPr>
                <w:lang w:val="uk-UA"/>
              </w:rPr>
              <w:t>52</w:t>
            </w:r>
          </w:p>
          <w:p w14:paraId="28A454C0" w14:textId="77777777" w:rsidR="00CC28C5" w:rsidRPr="00334276" w:rsidRDefault="00CC28C5" w:rsidP="00A702FE">
            <w:pPr>
              <w:widowControl w:val="0"/>
              <w:jc w:val="center"/>
              <w:rPr>
                <w:lang w:val="uk-UA"/>
              </w:rPr>
            </w:pPr>
            <w:r w:rsidRPr="00334276">
              <w:rPr>
                <w:lang w:val="uk-UA"/>
              </w:rPr>
              <w:t>93</w:t>
            </w:r>
          </w:p>
        </w:tc>
        <w:tc>
          <w:tcPr>
            <w:tcW w:w="994" w:type="dxa"/>
            <w:tcBorders>
              <w:top w:val="single" w:sz="4" w:space="0" w:color="auto"/>
              <w:left w:val="single" w:sz="4" w:space="0" w:color="auto"/>
              <w:bottom w:val="single" w:sz="4" w:space="0" w:color="auto"/>
              <w:right w:val="single" w:sz="4" w:space="0" w:color="auto"/>
            </w:tcBorders>
          </w:tcPr>
          <w:p w14:paraId="43540851" w14:textId="77777777" w:rsidR="00CC28C5" w:rsidRPr="00334276" w:rsidRDefault="00CC28C5" w:rsidP="00A702FE">
            <w:pPr>
              <w:widowControl w:val="0"/>
              <w:jc w:val="center"/>
              <w:rPr>
                <w:lang w:val="uk-UA"/>
              </w:rPr>
            </w:pPr>
          </w:p>
          <w:p w14:paraId="09CFD89B" w14:textId="77777777" w:rsidR="00CC28C5" w:rsidRPr="00334276" w:rsidRDefault="00CC28C5" w:rsidP="00A702FE">
            <w:pPr>
              <w:widowControl w:val="0"/>
              <w:jc w:val="center"/>
              <w:rPr>
                <w:lang w:val="uk-UA"/>
              </w:rPr>
            </w:pPr>
            <w:r w:rsidRPr="00334276">
              <w:rPr>
                <w:lang w:val="uk-UA"/>
              </w:rPr>
              <w:t>12</w:t>
            </w:r>
          </w:p>
          <w:p w14:paraId="05B5693C" w14:textId="77777777" w:rsidR="00CC28C5" w:rsidRPr="00334276" w:rsidRDefault="00CC28C5" w:rsidP="00A702FE">
            <w:pPr>
              <w:widowControl w:val="0"/>
              <w:jc w:val="center"/>
              <w:rPr>
                <w:lang w:val="uk-UA"/>
              </w:rPr>
            </w:pPr>
            <w:r w:rsidRPr="00334276">
              <w:rPr>
                <w:lang w:val="uk-UA"/>
              </w:rPr>
              <w:t>81</w:t>
            </w:r>
          </w:p>
          <w:p w14:paraId="1B92DBBF" w14:textId="77777777" w:rsidR="00CC28C5" w:rsidRPr="00334276" w:rsidRDefault="00CC28C5" w:rsidP="00A702FE">
            <w:pPr>
              <w:widowControl w:val="0"/>
              <w:jc w:val="center"/>
              <w:rPr>
                <w:lang w:val="uk-UA"/>
              </w:rPr>
            </w:pPr>
            <w:r w:rsidRPr="00334276">
              <w:rPr>
                <w:lang w:val="uk-UA"/>
              </w:rPr>
              <w:t>93</w:t>
            </w:r>
          </w:p>
        </w:tc>
      </w:tr>
      <w:tr w:rsidR="00CC28C5" w:rsidRPr="00334276" w14:paraId="10A5029C" w14:textId="77777777" w:rsidTr="008130FA">
        <w:trPr>
          <w:trHeight w:val="20"/>
          <w:jc w:val="center"/>
        </w:trPr>
        <w:tc>
          <w:tcPr>
            <w:tcW w:w="1805" w:type="dxa"/>
            <w:tcBorders>
              <w:top w:val="single" w:sz="4" w:space="0" w:color="auto"/>
              <w:left w:val="single" w:sz="4" w:space="0" w:color="auto"/>
              <w:bottom w:val="nil"/>
              <w:right w:val="single" w:sz="4" w:space="0" w:color="auto"/>
            </w:tcBorders>
            <w:hideMark/>
          </w:tcPr>
          <w:p w14:paraId="129EA9DB" w14:textId="77777777" w:rsidR="00CC28C5" w:rsidRPr="00334276" w:rsidRDefault="00CC28C5" w:rsidP="00A702FE">
            <w:pPr>
              <w:widowControl w:val="0"/>
              <w:jc w:val="center"/>
              <w:rPr>
                <w:lang w:val="uk-UA"/>
              </w:rPr>
            </w:pPr>
            <w:r w:rsidRPr="00334276">
              <w:rPr>
                <w:lang w:val="uk-UA"/>
              </w:rPr>
              <w:t>Волога</w:t>
            </w:r>
          </w:p>
        </w:tc>
        <w:tc>
          <w:tcPr>
            <w:tcW w:w="993" w:type="dxa"/>
            <w:tcBorders>
              <w:top w:val="single" w:sz="4" w:space="0" w:color="auto"/>
              <w:left w:val="single" w:sz="4" w:space="0" w:color="auto"/>
              <w:bottom w:val="nil"/>
              <w:right w:val="single" w:sz="4" w:space="0" w:color="auto"/>
            </w:tcBorders>
            <w:hideMark/>
          </w:tcPr>
          <w:p w14:paraId="6BE6F9EB" w14:textId="77777777" w:rsidR="00CC28C5" w:rsidRPr="00334276" w:rsidRDefault="00CC28C5" w:rsidP="00A702FE">
            <w:pPr>
              <w:widowControl w:val="0"/>
              <w:jc w:val="center"/>
              <w:rPr>
                <w:lang w:val="uk-UA"/>
              </w:rPr>
            </w:pPr>
            <w:r w:rsidRPr="00334276">
              <w:rPr>
                <w:lang w:val="uk-UA"/>
              </w:rPr>
              <w:t>30</w:t>
            </w:r>
          </w:p>
        </w:tc>
        <w:tc>
          <w:tcPr>
            <w:tcW w:w="1135" w:type="dxa"/>
            <w:tcBorders>
              <w:top w:val="single" w:sz="4" w:space="0" w:color="auto"/>
              <w:left w:val="single" w:sz="4" w:space="0" w:color="auto"/>
              <w:bottom w:val="nil"/>
              <w:right w:val="single" w:sz="4" w:space="0" w:color="auto"/>
            </w:tcBorders>
            <w:hideMark/>
          </w:tcPr>
          <w:p w14:paraId="170E9187" w14:textId="77777777" w:rsidR="00CC28C5" w:rsidRPr="00334276" w:rsidRDefault="00CC28C5" w:rsidP="00A702FE">
            <w:pPr>
              <w:widowControl w:val="0"/>
              <w:jc w:val="center"/>
              <w:rPr>
                <w:lang w:val="uk-UA"/>
              </w:rPr>
            </w:pPr>
            <w:r w:rsidRPr="00334276">
              <w:rPr>
                <w:lang w:val="uk-UA"/>
              </w:rPr>
              <w:t>40</w:t>
            </w:r>
          </w:p>
        </w:tc>
        <w:tc>
          <w:tcPr>
            <w:tcW w:w="1135" w:type="dxa"/>
            <w:tcBorders>
              <w:top w:val="single" w:sz="4" w:space="0" w:color="auto"/>
              <w:left w:val="single" w:sz="4" w:space="0" w:color="auto"/>
              <w:bottom w:val="nil"/>
              <w:right w:val="single" w:sz="4" w:space="0" w:color="auto"/>
            </w:tcBorders>
            <w:hideMark/>
          </w:tcPr>
          <w:p w14:paraId="24F1A3EA" w14:textId="77777777" w:rsidR="00CC28C5" w:rsidRPr="00334276" w:rsidRDefault="00CC28C5" w:rsidP="00A702FE">
            <w:pPr>
              <w:widowControl w:val="0"/>
              <w:jc w:val="center"/>
              <w:rPr>
                <w:lang w:val="uk-UA"/>
              </w:rPr>
            </w:pPr>
            <w:r w:rsidRPr="00334276">
              <w:rPr>
                <w:lang w:val="uk-UA"/>
              </w:rPr>
              <w:t>40</w:t>
            </w:r>
          </w:p>
        </w:tc>
        <w:tc>
          <w:tcPr>
            <w:tcW w:w="1135" w:type="dxa"/>
            <w:tcBorders>
              <w:top w:val="single" w:sz="4" w:space="0" w:color="auto"/>
              <w:left w:val="single" w:sz="4" w:space="0" w:color="auto"/>
              <w:bottom w:val="nil"/>
              <w:right w:val="single" w:sz="4" w:space="0" w:color="auto"/>
            </w:tcBorders>
            <w:hideMark/>
          </w:tcPr>
          <w:p w14:paraId="652A0080" w14:textId="77777777" w:rsidR="00CC28C5" w:rsidRPr="00334276" w:rsidRDefault="00CC28C5" w:rsidP="00A702FE">
            <w:pPr>
              <w:widowControl w:val="0"/>
              <w:jc w:val="center"/>
              <w:rPr>
                <w:lang w:val="uk-UA"/>
              </w:rPr>
            </w:pPr>
            <w:r w:rsidRPr="00334276">
              <w:rPr>
                <w:lang w:val="uk-UA"/>
              </w:rPr>
              <w:t>50</w:t>
            </w:r>
          </w:p>
        </w:tc>
        <w:tc>
          <w:tcPr>
            <w:tcW w:w="993" w:type="dxa"/>
            <w:tcBorders>
              <w:top w:val="single" w:sz="4" w:space="0" w:color="auto"/>
              <w:left w:val="single" w:sz="4" w:space="0" w:color="auto"/>
              <w:bottom w:val="nil"/>
              <w:right w:val="single" w:sz="4" w:space="0" w:color="auto"/>
            </w:tcBorders>
            <w:hideMark/>
          </w:tcPr>
          <w:p w14:paraId="17622D0F" w14:textId="77777777" w:rsidR="00CC28C5" w:rsidRPr="00334276" w:rsidRDefault="00CC28C5" w:rsidP="00A702FE">
            <w:pPr>
              <w:widowControl w:val="0"/>
              <w:jc w:val="center"/>
              <w:rPr>
                <w:lang w:val="uk-UA"/>
              </w:rPr>
            </w:pPr>
            <w:r w:rsidRPr="00334276">
              <w:rPr>
                <w:lang w:val="uk-UA"/>
              </w:rPr>
              <w:t>75</w:t>
            </w:r>
          </w:p>
        </w:tc>
        <w:tc>
          <w:tcPr>
            <w:tcW w:w="994" w:type="dxa"/>
            <w:tcBorders>
              <w:top w:val="single" w:sz="4" w:space="0" w:color="auto"/>
              <w:left w:val="single" w:sz="4" w:space="0" w:color="auto"/>
              <w:bottom w:val="nil"/>
              <w:right w:val="single" w:sz="4" w:space="0" w:color="auto"/>
            </w:tcBorders>
            <w:hideMark/>
          </w:tcPr>
          <w:p w14:paraId="2C6743E9" w14:textId="77777777" w:rsidR="00CC28C5" w:rsidRPr="00334276" w:rsidRDefault="00CC28C5" w:rsidP="00A702FE">
            <w:pPr>
              <w:widowControl w:val="0"/>
              <w:jc w:val="center"/>
              <w:rPr>
                <w:lang w:val="uk-UA"/>
              </w:rPr>
            </w:pPr>
            <w:r w:rsidRPr="00334276">
              <w:rPr>
                <w:lang w:val="uk-UA"/>
              </w:rPr>
              <w:t>115</w:t>
            </w:r>
          </w:p>
        </w:tc>
      </w:tr>
      <w:tr w:rsidR="00CC28C5" w:rsidRPr="00334276" w14:paraId="36F45989" w14:textId="77777777" w:rsidTr="008130FA">
        <w:trPr>
          <w:trHeight w:val="20"/>
          <w:jc w:val="center"/>
        </w:trPr>
        <w:tc>
          <w:tcPr>
            <w:tcW w:w="8190" w:type="dxa"/>
            <w:gridSpan w:val="7"/>
            <w:tcBorders>
              <w:top w:val="single" w:sz="4" w:space="0" w:color="auto"/>
              <w:left w:val="single" w:sz="4" w:space="0" w:color="auto"/>
              <w:bottom w:val="single" w:sz="4" w:space="0" w:color="auto"/>
              <w:right w:val="single" w:sz="4" w:space="0" w:color="auto"/>
            </w:tcBorders>
            <w:hideMark/>
          </w:tcPr>
          <w:p w14:paraId="2561E0A8" w14:textId="77777777" w:rsidR="00CC28C5" w:rsidRPr="00334276" w:rsidRDefault="00CC28C5" w:rsidP="00A702FE">
            <w:pPr>
              <w:widowControl w:val="0"/>
              <w:jc w:val="center"/>
              <w:rPr>
                <w:lang w:val="uk-UA"/>
              </w:rPr>
            </w:pPr>
            <w:r w:rsidRPr="00334276">
              <w:rPr>
                <w:lang w:val="uk-UA"/>
              </w:rPr>
              <w:t>При  легкій  роботі</w:t>
            </w:r>
          </w:p>
        </w:tc>
      </w:tr>
      <w:tr w:rsidR="00CC28C5" w:rsidRPr="00334276" w14:paraId="0DE8EF45" w14:textId="77777777" w:rsidTr="00376375">
        <w:trPr>
          <w:trHeight w:val="20"/>
          <w:jc w:val="center"/>
        </w:trPr>
        <w:tc>
          <w:tcPr>
            <w:tcW w:w="1805" w:type="dxa"/>
            <w:tcBorders>
              <w:top w:val="single" w:sz="4" w:space="0" w:color="auto"/>
              <w:left w:val="single" w:sz="4" w:space="0" w:color="auto"/>
              <w:bottom w:val="single" w:sz="4" w:space="0" w:color="auto"/>
              <w:right w:val="single" w:sz="4" w:space="0" w:color="auto"/>
            </w:tcBorders>
            <w:hideMark/>
          </w:tcPr>
          <w:p w14:paraId="571BA1B4" w14:textId="77777777" w:rsidR="00CC28C5" w:rsidRPr="00334276" w:rsidRDefault="00CC28C5" w:rsidP="00A702FE">
            <w:pPr>
              <w:widowControl w:val="0"/>
              <w:jc w:val="center"/>
              <w:rPr>
                <w:lang w:val="uk-UA"/>
              </w:rPr>
            </w:pPr>
            <w:r w:rsidRPr="00334276">
              <w:rPr>
                <w:lang w:val="uk-UA"/>
              </w:rPr>
              <w:t>Теплота</w:t>
            </w:r>
            <w:r w:rsidRPr="00334276">
              <w:rPr>
                <w:lang w:val="uk-UA"/>
              </w:rPr>
              <w:sym w:font="Symbol" w:char="F03A"/>
            </w:r>
          </w:p>
          <w:p w14:paraId="5A17546D" w14:textId="77777777" w:rsidR="00CC28C5" w:rsidRPr="00334276" w:rsidRDefault="00CC28C5" w:rsidP="00A702FE">
            <w:pPr>
              <w:widowControl w:val="0"/>
              <w:tabs>
                <w:tab w:val="right" w:pos="1151"/>
              </w:tabs>
              <w:jc w:val="center"/>
              <w:rPr>
                <w:lang w:val="uk-UA"/>
              </w:rPr>
            </w:pPr>
            <w:r w:rsidRPr="00334276">
              <w:rPr>
                <w:lang w:val="uk-UA"/>
              </w:rPr>
              <w:t>явна</w:t>
            </w:r>
          </w:p>
          <w:p w14:paraId="4C0EB1DD" w14:textId="77777777" w:rsidR="00CC28C5" w:rsidRPr="00334276" w:rsidRDefault="00CC28C5" w:rsidP="00A702FE">
            <w:pPr>
              <w:widowControl w:val="0"/>
              <w:jc w:val="center"/>
              <w:rPr>
                <w:lang w:val="uk-UA"/>
              </w:rPr>
            </w:pPr>
            <w:r w:rsidRPr="00334276">
              <w:rPr>
                <w:lang w:val="uk-UA"/>
              </w:rPr>
              <w:t>прихована</w:t>
            </w:r>
          </w:p>
          <w:p w14:paraId="6ACA4413" w14:textId="77777777" w:rsidR="00CC28C5" w:rsidRPr="00334276" w:rsidRDefault="00CC28C5" w:rsidP="00A702FE">
            <w:pPr>
              <w:widowControl w:val="0"/>
              <w:tabs>
                <w:tab w:val="right" w:pos="1151"/>
              </w:tabs>
              <w:jc w:val="center"/>
              <w:rPr>
                <w:lang w:val="uk-UA"/>
              </w:rPr>
            </w:pPr>
            <w:r w:rsidRPr="00334276">
              <w:rPr>
                <w:lang w:val="uk-UA"/>
              </w:rPr>
              <w:t>повна</w:t>
            </w:r>
          </w:p>
        </w:tc>
        <w:tc>
          <w:tcPr>
            <w:tcW w:w="993" w:type="dxa"/>
            <w:tcBorders>
              <w:top w:val="single" w:sz="4" w:space="0" w:color="auto"/>
              <w:left w:val="single" w:sz="4" w:space="0" w:color="auto"/>
              <w:bottom w:val="single" w:sz="4" w:space="0" w:color="auto"/>
              <w:right w:val="single" w:sz="4" w:space="0" w:color="auto"/>
            </w:tcBorders>
          </w:tcPr>
          <w:p w14:paraId="6CA2701B" w14:textId="77777777" w:rsidR="00CC28C5" w:rsidRPr="00334276" w:rsidRDefault="00CC28C5" w:rsidP="00A702FE">
            <w:pPr>
              <w:widowControl w:val="0"/>
              <w:jc w:val="center"/>
              <w:rPr>
                <w:lang w:val="uk-UA"/>
              </w:rPr>
            </w:pPr>
          </w:p>
          <w:p w14:paraId="2EB3A888" w14:textId="77777777" w:rsidR="00CC28C5" w:rsidRPr="00334276" w:rsidRDefault="00CC28C5" w:rsidP="00A702FE">
            <w:pPr>
              <w:widowControl w:val="0"/>
              <w:jc w:val="center"/>
              <w:rPr>
                <w:lang w:val="uk-UA"/>
              </w:rPr>
            </w:pPr>
            <w:r w:rsidRPr="00334276">
              <w:rPr>
                <w:lang w:val="uk-UA"/>
              </w:rPr>
              <w:t>151</w:t>
            </w:r>
          </w:p>
          <w:p w14:paraId="3D553276" w14:textId="77777777" w:rsidR="00CC28C5" w:rsidRPr="00334276" w:rsidRDefault="00CC28C5" w:rsidP="00A702FE">
            <w:pPr>
              <w:widowControl w:val="0"/>
              <w:jc w:val="center"/>
              <w:rPr>
                <w:lang w:val="uk-UA"/>
              </w:rPr>
            </w:pPr>
            <w:r w:rsidRPr="00334276">
              <w:rPr>
                <w:lang w:val="uk-UA"/>
              </w:rPr>
              <w:t>29</w:t>
            </w:r>
          </w:p>
          <w:p w14:paraId="087DB688" w14:textId="77777777" w:rsidR="00CC28C5" w:rsidRPr="00334276" w:rsidRDefault="00CC28C5" w:rsidP="00A702FE">
            <w:pPr>
              <w:widowControl w:val="0"/>
              <w:jc w:val="center"/>
              <w:rPr>
                <w:lang w:val="uk-UA"/>
              </w:rPr>
            </w:pPr>
            <w:r w:rsidRPr="00334276">
              <w:rPr>
                <w:lang w:val="uk-UA"/>
              </w:rPr>
              <w:t>180</w:t>
            </w:r>
          </w:p>
        </w:tc>
        <w:tc>
          <w:tcPr>
            <w:tcW w:w="1135" w:type="dxa"/>
            <w:tcBorders>
              <w:top w:val="single" w:sz="4" w:space="0" w:color="auto"/>
              <w:left w:val="single" w:sz="4" w:space="0" w:color="auto"/>
              <w:bottom w:val="single" w:sz="4" w:space="0" w:color="auto"/>
              <w:right w:val="single" w:sz="4" w:space="0" w:color="auto"/>
            </w:tcBorders>
          </w:tcPr>
          <w:p w14:paraId="59D034D4" w14:textId="77777777" w:rsidR="00CC28C5" w:rsidRPr="00334276" w:rsidRDefault="00CC28C5" w:rsidP="00A702FE">
            <w:pPr>
              <w:widowControl w:val="0"/>
              <w:jc w:val="center"/>
              <w:rPr>
                <w:lang w:val="uk-UA"/>
              </w:rPr>
            </w:pPr>
          </w:p>
          <w:p w14:paraId="2387966A" w14:textId="77777777" w:rsidR="00CC28C5" w:rsidRPr="00334276" w:rsidRDefault="00CC28C5" w:rsidP="00A702FE">
            <w:pPr>
              <w:widowControl w:val="0"/>
              <w:jc w:val="center"/>
              <w:rPr>
                <w:lang w:val="uk-UA"/>
              </w:rPr>
            </w:pPr>
            <w:r w:rsidRPr="00334276">
              <w:rPr>
                <w:lang w:val="uk-UA"/>
              </w:rPr>
              <w:t>122</w:t>
            </w:r>
          </w:p>
          <w:p w14:paraId="23A21B7A" w14:textId="77777777" w:rsidR="00CC28C5" w:rsidRPr="00334276" w:rsidRDefault="00CC28C5" w:rsidP="00A702FE">
            <w:pPr>
              <w:widowControl w:val="0"/>
              <w:jc w:val="center"/>
              <w:rPr>
                <w:lang w:val="uk-UA"/>
              </w:rPr>
            </w:pPr>
            <w:r w:rsidRPr="00334276">
              <w:rPr>
                <w:lang w:val="uk-UA"/>
              </w:rPr>
              <w:t>35</w:t>
            </w:r>
          </w:p>
          <w:p w14:paraId="1D04EF4A" w14:textId="77777777" w:rsidR="00CC28C5" w:rsidRPr="00334276" w:rsidRDefault="00CC28C5" w:rsidP="00A702FE">
            <w:pPr>
              <w:widowControl w:val="0"/>
              <w:jc w:val="center"/>
              <w:rPr>
                <w:lang w:val="uk-UA"/>
              </w:rPr>
            </w:pPr>
            <w:r w:rsidRPr="00334276">
              <w:rPr>
                <w:lang w:val="uk-UA"/>
              </w:rPr>
              <w:t>157</w:t>
            </w:r>
          </w:p>
        </w:tc>
        <w:tc>
          <w:tcPr>
            <w:tcW w:w="1135" w:type="dxa"/>
            <w:tcBorders>
              <w:top w:val="single" w:sz="4" w:space="0" w:color="auto"/>
              <w:left w:val="single" w:sz="4" w:space="0" w:color="auto"/>
              <w:bottom w:val="single" w:sz="4" w:space="0" w:color="auto"/>
              <w:right w:val="single" w:sz="4" w:space="0" w:color="auto"/>
            </w:tcBorders>
          </w:tcPr>
          <w:p w14:paraId="615CA6CC" w14:textId="77777777" w:rsidR="00CC28C5" w:rsidRPr="00334276" w:rsidRDefault="00CC28C5" w:rsidP="00A702FE">
            <w:pPr>
              <w:widowControl w:val="0"/>
              <w:jc w:val="center"/>
              <w:rPr>
                <w:lang w:val="uk-UA"/>
              </w:rPr>
            </w:pPr>
          </w:p>
          <w:p w14:paraId="3A77D3CD" w14:textId="77777777" w:rsidR="00CC28C5" w:rsidRPr="00334276" w:rsidRDefault="00CC28C5" w:rsidP="00A702FE">
            <w:pPr>
              <w:widowControl w:val="0"/>
              <w:jc w:val="center"/>
              <w:rPr>
                <w:lang w:val="uk-UA"/>
              </w:rPr>
            </w:pPr>
            <w:r w:rsidRPr="00334276">
              <w:rPr>
                <w:lang w:val="uk-UA"/>
              </w:rPr>
              <w:t>99</w:t>
            </w:r>
          </w:p>
          <w:p w14:paraId="22052455" w14:textId="77777777" w:rsidR="00CC28C5" w:rsidRPr="00334276" w:rsidRDefault="00CC28C5" w:rsidP="00A702FE">
            <w:pPr>
              <w:widowControl w:val="0"/>
              <w:jc w:val="center"/>
              <w:rPr>
                <w:lang w:val="uk-UA"/>
              </w:rPr>
            </w:pPr>
            <w:r w:rsidRPr="00334276">
              <w:rPr>
                <w:lang w:val="uk-UA"/>
              </w:rPr>
              <w:t>52</w:t>
            </w:r>
          </w:p>
          <w:p w14:paraId="3A4FA7F2" w14:textId="77777777" w:rsidR="00CC28C5" w:rsidRPr="00334276" w:rsidRDefault="00CC28C5" w:rsidP="00A702FE">
            <w:pPr>
              <w:widowControl w:val="0"/>
              <w:jc w:val="center"/>
              <w:rPr>
                <w:lang w:val="uk-UA"/>
              </w:rPr>
            </w:pPr>
            <w:r w:rsidRPr="00334276">
              <w:rPr>
                <w:lang w:val="uk-UA"/>
              </w:rPr>
              <w:t>151</w:t>
            </w:r>
          </w:p>
        </w:tc>
        <w:tc>
          <w:tcPr>
            <w:tcW w:w="1135" w:type="dxa"/>
            <w:tcBorders>
              <w:top w:val="single" w:sz="4" w:space="0" w:color="auto"/>
              <w:left w:val="single" w:sz="4" w:space="0" w:color="auto"/>
              <w:bottom w:val="single" w:sz="4" w:space="0" w:color="auto"/>
              <w:right w:val="single" w:sz="4" w:space="0" w:color="auto"/>
            </w:tcBorders>
          </w:tcPr>
          <w:p w14:paraId="1CEACB4E" w14:textId="77777777" w:rsidR="00CC28C5" w:rsidRPr="00334276" w:rsidRDefault="00CC28C5" w:rsidP="00A702FE">
            <w:pPr>
              <w:widowControl w:val="0"/>
              <w:jc w:val="center"/>
              <w:rPr>
                <w:lang w:val="uk-UA"/>
              </w:rPr>
            </w:pPr>
          </w:p>
          <w:p w14:paraId="76862163" w14:textId="77777777" w:rsidR="00CC28C5" w:rsidRPr="00334276" w:rsidRDefault="00CC28C5" w:rsidP="00A702FE">
            <w:pPr>
              <w:widowControl w:val="0"/>
              <w:jc w:val="center"/>
              <w:rPr>
                <w:lang w:val="uk-UA"/>
              </w:rPr>
            </w:pPr>
            <w:r w:rsidRPr="00334276">
              <w:rPr>
                <w:lang w:val="uk-UA"/>
              </w:rPr>
              <w:t>64</w:t>
            </w:r>
          </w:p>
          <w:p w14:paraId="12BBB9B2" w14:textId="77777777" w:rsidR="00CC28C5" w:rsidRPr="00334276" w:rsidRDefault="00CC28C5" w:rsidP="00A702FE">
            <w:pPr>
              <w:widowControl w:val="0"/>
              <w:jc w:val="center"/>
              <w:rPr>
                <w:lang w:val="uk-UA"/>
              </w:rPr>
            </w:pPr>
            <w:r w:rsidRPr="00334276">
              <w:rPr>
                <w:lang w:val="uk-UA"/>
              </w:rPr>
              <w:t>81</w:t>
            </w:r>
          </w:p>
          <w:p w14:paraId="46CF9657" w14:textId="77777777" w:rsidR="00CC28C5" w:rsidRPr="00334276" w:rsidRDefault="00CC28C5" w:rsidP="00A702FE">
            <w:pPr>
              <w:widowControl w:val="0"/>
              <w:jc w:val="center"/>
              <w:rPr>
                <w:lang w:val="uk-UA"/>
              </w:rPr>
            </w:pPr>
            <w:r w:rsidRPr="00334276">
              <w:rPr>
                <w:lang w:val="uk-UA"/>
              </w:rPr>
              <w:t>145</w:t>
            </w:r>
          </w:p>
        </w:tc>
        <w:tc>
          <w:tcPr>
            <w:tcW w:w="993" w:type="dxa"/>
            <w:tcBorders>
              <w:top w:val="single" w:sz="4" w:space="0" w:color="auto"/>
              <w:left w:val="single" w:sz="4" w:space="0" w:color="auto"/>
              <w:bottom w:val="single" w:sz="4" w:space="0" w:color="auto"/>
              <w:right w:val="single" w:sz="4" w:space="0" w:color="auto"/>
            </w:tcBorders>
          </w:tcPr>
          <w:p w14:paraId="24C755AF" w14:textId="77777777" w:rsidR="00CC28C5" w:rsidRPr="00334276" w:rsidRDefault="00CC28C5" w:rsidP="00A702FE">
            <w:pPr>
              <w:widowControl w:val="0"/>
              <w:jc w:val="center"/>
              <w:rPr>
                <w:lang w:val="uk-UA"/>
              </w:rPr>
            </w:pPr>
          </w:p>
          <w:p w14:paraId="0E2ED865" w14:textId="77777777" w:rsidR="00CC28C5" w:rsidRPr="00334276" w:rsidRDefault="00CC28C5" w:rsidP="00A702FE">
            <w:pPr>
              <w:widowControl w:val="0"/>
              <w:jc w:val="center"/>
              <w:rPr>
                <w:lang w:val="uk-UA"/>
              </w:rPr>
            </w:pPr>
            <w:r w:rsidRPr="00334276">
              <w:rPr>
                <w:lang w:val="uk-UA"/>
              </w:rPr>
              <w:t>41</w:t>
            </w:r>
          </w:p>
          <w:p w14:paraId="3630488C" w14:textId="77777777" w:rsidR="00CC28C5" w:rsidRPr="00334276" w:rsidRDefault="00CC28C5" w:rsidP="00A702FE">
            <w:pPr>
              <w:widowControl w:val="0"/>
              <w:jc w:val="center"/>
              <w:rPr>
                <w:lang w:val="uk-UA"/>
              </w:rPr>
            </w:pPr>
            <w:r w:rsidRPr="00334276">
              <w:rPr>
                <w:lang w:val="uk-UA"/>
              </w:rPr>
              <w:t>104</w:t>
            </w:r>
          </w:p>
          <w:p w14:paraId="755C02FD" w14:textId="77777777" w:rsidR="00CC28C5" w:rsidRPr="00334276" w:rsidRDefault="00CC28C5" w:rsidP="00A702FE">
            <w:pPr>
              <w:widowControl w:val="0"/>
              <w:jc w:val="center"/>
              <w:rPr>
                <w:lang w:val="uk-UA"/>
              </w:rPr>
            </w:pPr>
            <w:r w:rsidRPr="00334276">
              <w:rPr>
                <w:lang w:val="uk-UA"/>
              </w:rPr>
              <w:t>145</w:t>
            </w:r>
          </w:p>
        </w:tc>
        <w:tc>
          <w:tcPr>
            <w:tcW w:w="994" w:type="dxa"/>
            <w:tcBorders>
              <w:top w:val="single" w:sz="4" w:space="0" w:color="auto"/>
              <w:left w:val="single" w:sz="4" w:space="0" w:color="auto"/>
              <w:bottom w:val="single" w:sz="4" w:space="0" w:color="auto"/>
              <w:right w:val="single" w:sz="4" w:space="0" w:color="auto"/>
            </w:tcBorders>
          </w:tcPr>
          <w:p w14:paraId="65EBA5D5" w14:textId="77777777" w:rsidR="00CC28C5" w:rsidRPr="00334276" w:rsidRDefault="00CC28C5" w:rsidP="00A702FE">
            <w:pPr>
              <w:widowControl w:val="0"/>
              <w:jc w:val="center"/>
              <w:rPr>
                <w:lang w:val="uk-UA"/>
              </w:rPr>
            </w:pPr>
          </w:p>
          <w:p w14:paraId="1C45DB63" w14:textId="77777777" w:rsidR="00CC28C5" w:rsidRPr="00334276" w:rsidRDefault="00CC28C5" w:rsidP="00A702FE">
            <w:pPr>
              <w:widowControl w:val="0"/>
              <w:jc w:val="center"/>
              <w:rPr>
                <w:lang w:val="uk-UA"/>
              </w:rPr>
            </w:pPr>
            <w:r w:rsidRPr="00334276">
              <w:rPr>
                <w:lang w:val="uk-UA"/>
              </w:rPr>
              <w:t>6</w:t>
            </w:r>
          </w:p>
          <w:p w14:paraId="3EFE13DF" w14:textId="77777777" w:rsidR="00CC28C5" w:rsidRPr="00334276" w:rsidRDefault="00CC28C5" w:rsidP="00A702FE">
            <w:pPr>
              <w:widowControl w:val="0"/>
              <w:jc w:val="center"/>
              <w:rPr>
                <w:lang w:val="uk-UA"/>
              </w:rPr>
            </w:pPr>
            <w:r w:rsidRPr="00334276">
              <w:rPr>
                <w:lang w:val="uk-UA"/>
              </w:rPr>
              <w:t>139</w:t>
            </w:r>
          </w:p>
          <w:p w14:paraId="344D209D" w14:textId="77777777" w:rsidR="00CC28C5" w:rsidRPr="00334276" w:rsidRDefault="00CC28C5" w:rsidP="00A702FE">
            <w:pPr>
              <w:widowControl w:val="0"/>
              <w:jc w:val="center"/>
              <w:rPr>
                <w:lang w:val="uk-UA"/>
              </w:rPr>
            </w:pPr>
            <w:r w:rsidRPr="00334276">
              <w:rPr>
                <w:lang w:val="uk-UA"/>
              </w:rPr>
              <w:t>145</w:t>
            </w:r>
          </w:p>
        </w:tc>
      </w:tr>
      <w:tr w:rsidR="00CC28C5" w:rsidRPr="00334276" w14:paraId="56EA5ECF" w14:textId="77777777" w:rsidTr="00376375">
        <w:trPr>
          <w:trHeight w:val="20"/>
          <w:jc w:val="center"/>
        </w:trPr>
        <w:tc>
          <w:tcPr>
            <w:tcW w:w="1805" w:type="dxa"/>
            <w:tcBorders>
              <w:top w:val="single" w:sz="4" w:space="0" w:color="auto"/>
              <w:left w:val="single" w:sz="4" w:space="0" w:color="auto"/>
              <w:bottom w:val="single" w:sz="4" w:space="0" w:color="auto"/>
              <w:right w:val="single" w:sz="4" w:space="0" w:color="auto"/>
            </w:tcBorders>
            <w:hideMark/>
          </w:tcPr>
          <w:p w14:paraId="3C2FE170" w14:textId="77777777" w:rsidR="00CC28C5" w:rsidRPr="00334276" w:rsidRDefault="00CC28C5" w:rsidP="00A702FE">
            <w:pPr>
              <w:widowControl w:val="0"/>
              <w:jc w:val="center"/>
              <w:rPr>
                <w:lang w:val="uk-UA"/>
              </w:rPr>
            </w:pPr>
            <w:r w:rsidRPr="00334276">
              <w:rPr>
                <w:lang w:val="uk-UA"/>
              </w:rPr>
              <w:t>Волога</w:t>
            </w:r>
          </w:p>
        </w:tc>
        <w:tc>
          <w:tcPr>
            <w:tcW w:w="993" w:type="dxa"/>
            <w:tcBorders>
              <w:top w:val="single" w:sz="4" w:space="0" w:color="auto"/>
              <w:left w:val="single" w:sz="4" w:space="0" w:color="auto"/>
              <w:bottom w:val="single" w:sz="4" w:space="0" w:color="auto"/>
              <w:right w:val="single" w:sz="4" w:space="0" w:color="auto"/>
            </w:tcBorders>
            <w:hideMark/>
          </w:tcPr>
          <w:p w14:paraId="13E86872" w14:textId="77777777" w:rsidR="00CC28C5" w:rsidRPr="00334276" w:rsidRDefault="00CC28C5" w:rsidP="00A702FE">
            <w:pPr>
              <w:widowControl w:val="0"/>
              <w:jc w:val="center"/>
              <w:rPr>
                <w:lang w:val="uk-UA"/>
              </w:rPr>
            </w:pPr>
            <w:r w:rsidRPr="00334276">
              <w:rPr>
                <w:lang w:val="uk-UA"/>
              </w:rPr>
              <w:t>40</w:t>
            </w:r>
          </w:p>
        </w:tc>
        <w:tc>
          <w:tcPr>
            <w:tcW w:w="1135" w:type="dxa"/>
            <w:tcBorders>
              <w:top w:val="single" w:sz="4" w:space="0" w:color="auto"/>
              <w:left w:val="single" w:sz="4" w:space="0" w:color="auto"/>
              <w:bottom w:val="single" w:sz="4" w:space="0" w:color="auto"/>
              <w:right w:val="single" w:sz="4" w:space="0" w:color="auto"/>
            </w:tcBorders>
            <w:hideMark/>
          </w:tcPr>
          <w:p w14:paraId="55FBA053" w14:textId="77777777" w:rsidR="00CC28C5" w:rsidRPr="00334276" w:rsidRDefault="00CC28C5" w:rsidP="00A702FE">
            <w:pPr>
              <w:widowControl w:val="0"/>
              <w:jc w:val="center"/>
              <w:rPr>
                <w:lang w:val="uk-UA"/>
              </w:rPr>
            </w:pPr>
            <w:r w:rsidRPr="00334276">
              <w:rPr>
                <w:lang w:val="uk-UA"/>
              </w:rPr>
              <w:t>55</w:t>
            </w:r>
          </w:p>
        </w:tc>
        <w:tc>
          <w:tcPr>
            <w:tcW w:w="1135" w:type="dxa"/>
            <w:tcBorders>
              <w:top w:val="single" w:sz="4" w:space="0" w:color="auto"/>
              <w:left w:val="single" w:sz="4" w:space="0" w:color="auto"/>
              <w:bottom w:val="single" w:sz="4" w:space="0" w:color="auto"/>
              <w:right w:val="single" w:sz="4" w:space="0" w:color="auto"/>
            </w:tcBorders>
            <w:hideMark/>
          </w:tcPr>
          <w:p w14:paraId="314271DC" w14:textId="77777777" w:rsidR="00CC28C5" w:rsidRPr="00334276" w:rsidRDefault="00CC28C5" w:rsidP="00A702FE">
            <w:pPr>
              <w:widowControl w:val="0"/>
              <w:jc w:val="center"/>
              <w:rPr>
                <w:lang w:val="uk-UA"/>
              </w:rPr>
            </w:pPr>
            <w:r w:rsidRPr="00334276">
              <w:rPr>
                <w:lang w:val="uk-UA"/>
              </w:rPr>
              <w:t>75</w:t>
            </w:r>
          </w:p>
        </w:tc>
        <w:tc>
          <w:tcPr>
            <w:tcW w:w="1135" w:type="dxa"/>
            <w:tcBorders>
              <w:top w:val="single" w:sz="4" w:space="0" w:color="auto"/>
              <w:left w:val="single" w:sz="4" w:space="0" w:color="auto"/>
              <w:bottom w:val="single" w:sz="4" w:space="0" w:color="auto"/>
              <w:right w:val="single" w:sz="4" w:space="0" w:color="auto"/>
            </w:tcBorders>
            <w:hideMark/>
          </w:tcPr>
          <w:p w14:paraId="5D16D95D" w14:textId="77777777" w:rsidR="00CC28C5" w:rsidRPr="00334276" w:rsidRDefault="00CC28C5" w:rsidP="00A702FE">
            <w:pPr>
              <w:widowControl w:val="0"/>
              <w:jc w:val="center"/>
              <w:rPr>
                <w:lang w:val="uk-UA"/>
              </w:rPr>
            </w:pPr>
            <w:r w:rsidRPr="00334276">
              <w:rPr>
                <w:lang w:val="uk-UA"/>
              </w:rPr>
              <w:t>115</w:t>
            </w:r>
          </w:p>
        </w:tc>
        <w:tc>
          <w:tcPr>
            <w:tcW w:w="993" w:type="dxa"/>
            <w:tcBorders>
              <w:top w:val="single" w:sz="4" w:space="0" w:color="auto"/>
              <w:left w:val="single" w:sz="4" w:space="0" w:color="auto"/>
              <w:bottom w:val="single" w:sz="4" w:space="0" w:color="auto"/>
              <w:right w:val="single" w:sz="4" w:space="0" w:color="auto"/>
            </w:tcBorders>
            <w:hideMark/>
          </w:tcPr>
          <w:p w14:paraId="509DB9D3" w14:textId="77777777" w:rsidR="00CC28C5" w:rsidRPr="00334276" w:rsidRDefault="00CC28C5" w:rsidP="00A702FE">
            <w:pPr>
              <w:widowControl w:val="0"/>
              <w:jc w:val="center"/>
              <w:rPr>
                <w:lang w:val="uk-UA"/>
              </w:rPr>
            </w:pPr>
            <w:r w:rsidRPr="00334276">
              <w:rPr>
                <w:lang w:val="uk-UA"/>
              </w:rPr>
              <w:t>150</w:t>
            </w:r>
          </w:p>
        </w:tc>
        <w:tc>
          <w:tcPr>
            <w:tcW w:w="994" w:type="dxa"/>
            <w:tcBorders>
              <w:top w:val="single" w:sz="4" w:space="0" w:color="auto"/>
              <w:left w:val="single" w:sz="4" w:space="0" w:color="auto"/>
              <w:bottom w:val="single" w:sz="4" w:space="0" w:color="auto"/>
              <w:right w:val="single" w:sz="4" w:space="0" w:color="auto"/>
            </w:tcBorders>
            <w:hideMark/>
          </w:tcPr>
          <w:p w14:paraId="4DEEA2DA" w14:textId="77777777" w:rsidR="00CC28C5" w:rsidRPr="00334276" w:rsidRDefault="00CC28C5" w:rsidP="00A702FE">
            <w:pPr>
              <w:widowControl w:val="0"/>
              <w:jc w:val="center"/>
              <w:rPr>
                <w:lang w:val="uk-UA"/>
              </w:rPr>
            </w:pPr>
            <w:r w:rsidRPr="00334276">
              <w:rPr>
                <w:lang w:val="uk-UA"/>
              </w:rPr>
              <w:t>200</w:t>
            </w:r>
          </w:p>
        </w:tc>
      </w:tr>
    </w:tbl>
    <w:p w14:paraId="78440E54" w14:textId="77777777" w:rsidR="00334276" w:rsidRDefault="00334276" w:rsidP="00AA07D6">
      <w:pPr>
        <w:widowControl w:val="0"/>
        <w:spacing w:line="360" w:lineRule="auto"/>
        <w:ind w:firstLine="708"/>
        <w:jc w:val="both"/>
        <w:rPr>
          <w:color w:val="000000"/>
          <w:sz w:val="28"/>
          <w:szCs w:val="28"/>
          <w:lang w:val="uk-UA"/>
        </w:rPr>
      </w:pPr>
    </w:p>
    <w:p w14:paraId="65E69244" w14:textId="77777777" w:rsidR="00334276" w:rsidRDefault="00334276" w:rsidP="00AA07D6">
      <w:pPr>
        <w:widowControl w:val="0"/>
        <w:spacing w:line="360" w:lineRule="auto"/>
        <w:ind w:firstLine="708"/>
        <w:jc w:val="both"/>
        <w:rPr>
          <w:color w:val="000000"/>
          <w:sz w:val="28"/>
          <w:szCs w:val="28"/>
          <w:lang w:val="uk-UA"/>
        </w:rPr>
      </w:pPr>
    </w:p>
    <w:p w14:paraId="59862E51" w14:textId="77777777" w:rsidR="00CC28C5" w:rsidRPr="007301C6" w:rsidRDefault="00CC28C5" w:rsidP="00AA07D6">
      <w:pPr>
        <w:widowControl w:val="0"/>
        <w:spacing w:line="360" w:lineRule="auto"/>
        <w:ind w:firstLine="708"/>
        <w:jc w:val="both"/>
        <w:rPr>
          <w:sz w:val="28"/>
          <w:szCs w:val="28"/>
          <w:lang w:val="uk-UA"/>
        </w:rPr>
      </w:pPr>
      <w:proofErr w:type="spellStart"/>
      <w:r w:rsidRPr="007301C6">
        <w:rPr>
          <w:color w:val="000000"/>
          <w:sz w:val="28"/>
          <w:szCs w:val="28"/>
          <w:lang w:val="uk-UA"/>
        </w:rPr>
        <w:t>Теплонадходження</w:t>
      </w:r>
      <w:proofErr w:type="spellEnd"/>
      <w:r w:rsidRPr="007301C6">
        <w:rPr>
          <w:sz w:val="28"/>
          <w:szCs w:val="28"/>
          <w:lang w:val="uk-UA"/>
        </w:rPr>
        <w:t xml:space="preserve"> від освітлювальних приладів визначаються за формулою [6], Вт:</w:t>
      </w:r>
    </w:p>
    <w:p w14:paraId="0BABBDAF" w14:textId="77777777" w:rsidR="00CC28C5" w:rsidRPr="007301C6" w:rsidRDefault="00334276" w:rsidP="00AA07D6">
      <w:pPr>
        <w:widowControl w:val="0"/>
        <w:spacing w:line="360" w:lineRule="auto"/>
        <w:ind w:firstLine="708"/>
        <w:jc w:val="center"/>
        <w:rPr>
          <w:sz w:val="28"/>
          <w:szCs w:val="28"/>
          <w:lang w:val="uk-UA"/>
        </w:rPr>
      </w:pPr>
      <w:r w:rsidRPr="00334276">
        <w:rPr>
          <w:position w:val="-16"/>
          <w:sz w:val="28"/>
          <w:szCs w:val="28"/>
          <w:lang w:val="uk-UA"/>
        </w:rPr>
        <w:object w:dxaOrig="2940" w:dyaOrig="400" w14:anchorId="1AB4717B">
          <v:shape id="_x0000_i1053" type="#_x0000_t75" style="width:155.2pt;height:21.5pt" o:ole="">
            <v:imagedata r:id="rId89" o:title=""/>
          </v:shape>
          <o:OLEObject Type="Embed" ProgID="Equation.DSMT4" ShapeID="_x0000_i1053" DrawAspect="Content" ObjectID="_1638131760" r:id="rId90"/>
        </w:object>
      </w:r>
      <w:r w:rsidR="00CC28C5" w:rsidRPr="007301C6">
        <w:rPr>
          <w:sz w:val="28"/>
          <w:szCs w:val="28"/>
          <w:lang w:val="uk-UA"/>
        </w:rPr>
        <w:t>,</w:t>
      </w:r>
    </w:p>
    <w:p w14:paraId="56989766" w14:textId="77777777" w:rsidR="00CC28C5" w:rsidRPr="007301C6" w:rsidRDefault="00CC28C5" w:rsidP="00481885">
      <w:pPr>
        <w:widowControl w:val="0"/>
        <w:spacing w:line="360" w:lineRule="auto"/>
        <w:rPr>
          <w:sz w:val="28"/>
          <w:szCs w:val="28"/>
          <w:lang w:val="uk-UA"/>
        </w:rPr>
      </w:pPr>
      <w:r w:rsidRPr="007301C6">
        <w:rPr>
          <w:sz w:val="28"/>
          <w:szCs w:val="28"/>
          <w:lang w:val="uk-UA"/>
        </w:rPr>
        <w:t xml:space="preserve">де </w:t>
      </w:r>
      <w:r w:rsidRPr="007301C6">
        <w:rPr>
          <w:i/>
          <w:sz w:val="28"/>
          <w:szCs w:val="28"/>
          <w:lang w:val="uk-UA"/>
        </w:rPr>
        <w:t>N</w:t>
      </w:r>
      <w:r w:rsidRPr="007301C6">
        <w:rPr>
          <w:sz w:val="28"/>
          <w:szCs w:val="28"/>
          <w:vertAlign w:val="subscript"/>
          <w:lang w:val="uk-UA"/>
        </w:rPr>
        <w:t>ОСВ</w:t>
      </w:r>
      <w:r w:rsidRPr="007301C6">
        <w:rPr>
          <w:sz w:val="28"/>
          <w:szCs w:val="28"/>
          <w:lang w:val="uk-UA"/>
        </w:rPr>
        <w:t xml:space="preserve"> – сумарна потужність освітлювальних приладів, Вт; </w:t>
      </w:r>
    </w:p>
    <w:p w14:paraId="36F50011" w14:textId="77777777" w:rsidR="00CC28C5" w:rsidRPr="007301C6" w:rsidRDefault="00CC28C5" w:rsidP="00481885">
      <w:pPr>
        <w:widowControl w:val="0"/>
        <w:spacing w:line="360" w:lineRule="auto"/>
        <w:jc w:val="both"/>
        <w:rPr>
          <w:color w:val="000000"/>
          <w:sz w:val="28"/>
          <w:szCs w:val="28"/>
          <w:lang w:val="uk-UA"/>
        </w:rPr>
      </w:pPr>
      <w:proofErr w:type="spellStart"/>
      <w:r w:rsidRPr="007301C6">
        <w:rPr>
          <w:i/>
          <w:color w:val="000000"/>
          <w:sz w:val="28"/>
          <w:szCs w:val="28"/>
          <w:lang w:val="uk-UA"/>
        </w:rPr>
        <w:t>k</w:t>
      </w:r>
      <w:r w:rsidRPr="007301C6">
        <w:rPr>
          <w:color w:val="000000"/>
          <w:sz w:val="28"/>
          <w:szCs w:val="28"/>
          <w:vertAlign w:val="subscript"/>
          <w:lang w:val="uk-UA"/>
        </w:rPr>
        <w:t>ОСВ</w:t>
      </w:r>
      <w:proofErr w:type="spellEnd"/>
      <w:r w:rsidRPr="007301C6">
        <w:rPr>
          <w:color w:val="000000"/>
          <w:sz w:val="28"/>
          <w:szCs w:val="28"/>
          <w:lang w:val="uk-UA"/>
        </w:rPr>
        <w:t xml:space="preserve"> – коефіцієнт показує, яка частина електроенергії переходить в теплоту, що нагріває повітря в приміщенні;</w:t>
      </w:r>
    </w:p>
    <w:p w14:paraId="7010681C" w14:textId="77777777" w:rsidR="00CC28C5" w:rsidRPr="007301C6" w:rsidRDefault="00CC28C5" w:rsidP="00481885">
      <w:pPr>
        <w:widowControl w:val="0"/>
        <w:spacing w:line="360" w:lineRule="auto"/>
        <w:rPr>
          <w:color w:val="000000"/>
          <w:sz w:val="28"/>
          <w:szCs w:val="28"/>
          <w:lang w:val="uk-UA"/>
        </w:rPr>
      </w:pPr>
      <w:proofErr w:type="spellStart"/>
      <w:r w:rsidRPr="007301C6">
        <w:rPr>
          <w:i/>
          <w:color w:val="000000"/>
          <w:sz w:val="28"/>
          <w:szCs w:val="28"/>
          <w:lang w:val="uk-UA"/>
        </w:rPr>
        <w:t>k</w:t>
      </w:r>
      <w:r w:rsidRPr="007301C6">
        <w:rPr>
          <w:color w:val="000000"/>
          <w:sz w:val="28"/>
          <w:szCs w:val="28"/>
          <w:vertAlign w:val="subscript"/>
          <w:lang w:val="uk-UA"/>
        </w:rPr>
        <w:t>В</w:t>
      </w:r>
      <w:proofErr w:type="spellEnd"/>
      <w:r w:rsidRPr="007301C6">
        <w:rPr>
          <w:color w:val="000000"/>
          <w:sz w:val="28"/>
          <w:szCs w:val="28"/>
          <w:vertAlign w:val="subscript"/>
          <w:lang w:val="uk-UA"/>
        </w:rPr>
        <w:t>. ОСВ</w:t>
      </w:r>
      <w:r w:rsidRPr="007301C6">
        <w:rPr>
          <w:color w:val="000000"/>
          <w:sz w:val="28"/>
          <w:szCs w:val="28"/>
          <w:lang w:val="uk-UA"/>
        </w:rPr>
        <w:t>.- коефіцієнт використання світильників.</w:t>
      </w:r>
    </w:p>
    <w:p w14:paraId="4076F581" w14:textId="77777777"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ab/>
        <w:t xml:space="preserve">У </w:t>
      </w:r>
      <w:r w:rsidR="00811998">
        <w:rPr>
          <w:color w:val="000000"/>
          <w:sz w:val="28"/>
          <w:szCs w:val="28"/>
          <w:lang w:val="uk-UA"/>
        </w:rPr>
        <w:t>школі</w:t>
      </w:r>
      <w:r w:rsidRPr="007301C6">
        <w:rPr>
          <w:color w:val="000000"/>
          <w:sz w:val="28"/>
          <w:szCs w:val="28"/>
          <w:lang w:val="uk-UA"/>
        </w:rPr>
        <w:t xml:space="preserve"> освітлення здійснюється переважно люмінесцентними лампами, теплові надходження від яких становлять:</w:t>
      </w:r>
    </w:p>
    <w:p w14:paraId="2EB52F1B" w14:textId="77777777" w:rsidR="00CC28C5" w:rsidRPr="007301C6" w:rsidRDefault="00334276" w:rsidP="00AA07D6">
      <w:pPr>
        <w:widowControl w:val="0"/>
        <w:shd w:val="clear" w:color="auto" w:fill="FFFFFF"/>
        <w:spacing w:before="120" w:line="360" w:lineRule="auto"/>
        <w:jc w:val="center"/>
        <w:rPr>
          <w:sz w:val="28"/>
          <w:szCs w:val="28"/>
          <w:lang w:val="uk-UA"/>
        </w:rPr>
      </w:pPr>
      <w:r w:rsidRPr="00334276">
        <w:rPr>
          <w:position w:val="-12"/>
          <w:sz w:val="28"/>
          <w:szCs w:val="28"/>
          <w:lang w:val="uk-UA"/>
        </w:rPr>
        <w:object w:dxaOrig="4300" w:dyaOrig="360" w14:anchorId="17722F16">
          <v:shape id="_x0000_i1054" type="#_x0000_t75" style="width:207.6pt;height:17.75pt" o:ole="">
            <v:imagedata r:id="rId91" o:title=""/>
          </v:shape>
          <o:OLEObject Type="Embed" ProgID="Equation.DSMT4" ShapeID="_x0000_i1054" DrawAspect="Content" ObjectID="_1638131761" r:id="rId92"/>
        </w:object>
      </w:r>
    </w:p>
    <w:p w14:paraId="77DCDF18" w14:textId="77777777" w:rsidR="00CC28C5" w:rsidRPr="007301C6" w:rsidRDefault="00CC28C5" w:rsidP="00AA07D6">
      <w:pPr>
        <w:widowControl w:val="0"/>
        <w:shd w:val="clear" w:color="auto" w:fill="FFFFFF"/>
        <w:spacing w:line="360" w:lineRule="auto"/>
        <w:ind w:firstLine="709"/>
        <w:jc w:val="both"/>
        <w:rPr>
          <w:sz w:val="28"/>
          <w:szCs w:val="28"/>
          <w:lang w:val="uk-UA"/>
        </w:rPr>
      </w:pPr>
      <w:r w:rsidRPr="007301C6">
        <w:rPr>
          <w:color w:val="000000"/>
          <w:sz w:val="28"/>
          <w:szCs w:val="28"/>
          <w:lang w:val="uk-UA"/>
        </w:rPr>
        <w:t xml:space="preserve">Теплота від сонячної радіації поступає в приміщення крізь світлові </w:t>
      </w:r>
      <w:r w:rsidRPr="007301C6">
        <w:rPr>
          <w:color w:val="000000"/>
          <w:sz w:val="28"/>
          <w:szCs w:val="28"/>
          <w:lang w:val="uk-UA"/>
        </w:rPr>
        <w:lastRenderedPageBreak/>
        <w:t>отвори зовнішніх огорож (вікна, ліхтарі) Q</w:t>
      </w:r>
      <w:r w:rsidRPr="007301C6">
        <w:rPr>
          <w:color w:val="000000"/>
          <w:sz w:val="28"/>
          <w:szCs w:val="28"/>
          <w:vertAlign w:val="subscript"/>
          <w:lang w:val="uk-UA"/>
        </w:rPr>
        <w:t>СЛ</w:t>
      </w:r>
      <w:r w:rsidRPr="007301C6">
        <w:rPr>
          <w:color w:val="000000"/>
          <w:sz w:val="28"/>
          <w:szCs w:val="28"/>
          <w:lang w:val="uk-UA"/>
        </w:rPr>
        <w:t>, а також крізь зовнішні стіни і пласкі покрівлі Q</w:t>
      </w:r>
      <w:r w:rsidRPr="007301C6">
        <w:rPr>
          <w:color w:val="000000"/>
          <w:sz w:val="28"/>
          <w:szCs w:val="28"/>
          <w:vertAlign w:val="subscript"/>
          <w:lang w:val="uk-UA"/>
        </w:rPr>
        <w:t>П</w:t>
      </w:r>
      <w:r w:rsidRPr="007301C6">
        <w:rPr>
          <w:color w:val="000000"/>
          <w:sz w:val="28"/>
          <w:szCs w:val="28"/>
          <w:lang w:val="uk-UA"/>
        </w:rPr>
        <w:t xml:space="preserve">. </w:t>
      </w:r>
      <w:proofErr w:type="spellStart"/>
      <w:r w:rsidRPr="007301C6">
        <w:rPr>
          <w:iCs/>
          <w:color w:val="000000"/>
          <w:sz w:val="28"/>
          <w:szCs w:val="28"/>
          <w:lang w:val="uk-UA"/>
        </w:rPr>
        <w:t>Теплонадходження</w:t>
      </w:r>
      <w:proofErr w:type="spellEnd"/>
      <w:r w:rsidRPr="007301C6">
        <w:rPr>
          <w:color w:val="000000"/>
          <w:sz w:val="28"/>
          <w:szCs w:val="28"/>
          <w:lang w:val="uk-UA"/>
        </w:rPr>
        <w:t xml:space="preserve"> від сонячної радіації крізь стіни незначні і їх можна не враховувати. </w:t>
      </w:r>
    </w:p>
    <w:p w14:paraId="6F679613" w14:textId="77777777" w:rsidR="00CC28C5" w:rsidRPr="007301C6" w:rsidRDefault="00CC28C5" w:rsidP="00AA07D6">
      <w:pPr>
        <w:widowControl w:val="0"/>
        <w:shd w:val="clear" w:color="auto" w:fill="FFFFFF"/>
        <w:spacing w:line="360" w:lineRule="auto"/>
        <w:ind w:firstLine="708"/>
        <w:jc w:val="both"/>
        <w:rPr>
          <w:iCs/>
          <w:color w:val="000000"/>
          <w:sz w:val="28"/>
          <w:szCs w:val="28"/>
          <w:lang w:val="uk-UA"/>
        </w:rPr>
      </w:pPr>
      <w:r w:rsidRPr="007301C6">
        <w:rPr>
          <w:color w:val="000000"/>
          <w:sz w:val="28"/>
          <w:szCs w:val="28"/>
          <w:lang w:val="uk-UA"/>
        </w:rPr>
        <w:t>Кількість теплоти, внесеної до приміщення сонячною радіацією, залежить від географічної широти місця будівництва, пори року, орієнтації огорож за сторонами світу, матеріалів зовнішньої огорожі та ін.</w:t>
      </w:r>
    </w:p>
    <w:p w14:paraId="73F54891" w14:textId="77777777" w:rsidR="00CC28C5" w:rsidRPr="007301C6" w:rsidRDefault="00CC28C5" w:rsidP="00AA07D6">
      <w:pPr>
        <w:widowControl w:val="0"/>
        <w:spacing w:before="120" w:after="120" w:line="360" w:lineRule="auto"/>
        <w:ind w:firstLine="709"/>
        <w:jc w:val="both"/>
        <w:rPr>
          <w:sz w:val="28"/>
          <w:szCs w:val="28"/>
          <w:lang w:val="uk-UA"/>
        </w:rPr>
      </w:pPr>
      <w:r w:rsidRPr="007301C6">
        <w:rPr>
          <w:sz w:val="28"/>
          <w:szCs w:val="28"/>
          <w:lang w:val="uk-UA"/>
        </w:rPr>
        <w:t>Теплові надходження крізь вікна від сонячної радіації протягом опалювального періоду визначаються за формулою:</w:t>
      </w:r>
    </w:p>
    <w:p w14:paraId="23EDD1A6" w14:textId="77777777" w:rsidR="00CC28C5" w:rsidRPr="007301C6" w:rsidRDefault="00CC28C5" w:rsidP="00AA07D6">
      <w:pPr>
        <w:widowControl w:val="0"/>
        <w:spacing w:before="120" w:after="120" w:line="360" w:lineRule="auto"/>
        <w:ind w:firstLine="709"/>
        <w:jc w:val="both"/>
        <w:rPr>
          <w:sz w:val="28"/>
          <w:szCs w:val="28"/>
          <w:lang w:val="uk-UA"/>
        </w:rPr>
      </w:pPr>
      <w:r w:rsidRPr="007301C6">
        <w:rPr>
          <w:position w:val="-22"/>
        </w:rPr>
        <w:object w:dxaOrig="8600" w:dyaOrig="460" w14:anchorId="128529B3">
          <v:shape id="_x0000_i1055" type="#_x0000_t75" style="width:6in;height:21.5pt" o:ole="">
            <v:imagedata r:id="rId93" o:title=""/>
          </v:shape>
          <o:OLEObject Type="Embed" ProgID="Equation.DSMT4" ShapeID="_x0000_i1055" DrawAspect="Content" ObjectID="_1638131762" r:id="rId94"/>
        </w:object>
      </w:r>
    </w:p>
    <w:p w14:paraId="7590813A" w14:textId="77777777" w:rsidR="00CC28C5" w:rsidRPr="007301C6" w:rsidRDefault="00CC28C5" w:rsidP="00AA07D6">
      <w:pPr>
        <w:spacing w:before="120" w:after="120" w:line="360" w:lineRule="auto"/>
        <w:ind w:firstLine="709"/>
        <w:jc w:val="both"/>
        <w:rPr>
          <w:sz w:val="28"/>
          <w:szCs w:val="28"/>
          <w:lang w:val="uk-UA"/>
        </w:rPr>
      </w:pPr>
      <w:r w:rsidRPr="007301C6">
        <w:rPr>
          <w:sz w:val="28"/>
          <w:szCs w:val="28"/>
          <w:lang w:val="uk-UA"/>
        </w:rPr>
        <w:t xml:space="preserve">де </w:t>
      </w:r>
      <w:proofErr w:type="spellStart"/>
      <w:r w:rsidRPr="007301C6">
        <w:rPr>
          <w:sz w:val="28"/>
          <w:szCs w:val="28"/>
          <w:lang w:val="uk-UA"/>
        </w:rPr>
        <w:t>ζ</w:t>
      </w:r>
      <w:r w:rsidRPr="007301C6">
        <w:rPr>
          <w:iCs/>
          <w:sz w:val="28"/>
          <w:szCs w:val="28"/>
          <w:vertAlign w:val="subscript"/>
          <w:lang w:val="uk-UA"/>
        </w:rPr>
        <w:t>В</w:t>
      </w:r>
      <w:proofErr w:type="spellEnd"/>
      <w:r w:rsidRPr="007301C6">
        <w:rPr>
          <w:iCs/>
          <w:sz w:val="28"/>
          <w:szCs w:val="28"/>
          <w:lang w:val="uk-UA"/>
        </w:rPr>
        <w:t xml:space="preserve">, </w:t>
      </w:r>
      <w:proofErr w:type="spellStart"/>
      <w:r w:rsidRPr="007301C6">
        <w:rPr>
          <w:sz w:val="28"/>
          <w:szCs w:val="28"/>
          <w:lang w:val="uk-UA"/>
        </w:rPr>
        <w:t>ζ</w:t>
      </w:r>
      <w:r w:rsidRPr="007301C6">
        <w:rPr>
          <w:iCs/>
          <w:sz w:val="28"/>
          <w:szCs w:val="28"/>
          <w:vertAlign w:val="subscript"/>
          <w:lang w:val="uk-UA"/>
        </w:rPr>
        <w:t>ЗЛ</w:t>
      </w:r>
      <w:proofErr w:type="spellEnd"/>
      <w:r w:rsidRPr="007301C6">
        <w:rPr>
          <w:sz w:val="28"/>
          <w:szCs w:val="28"/>
          <w:lang w:val="uk-UA"/>
        </w:rPr>
        <w:t>– коефіцієнти, що враховують затінення світлового прорізу відповідно вікон і зенітних ліхтарів непрозорими елементами заповнення;</w:t>
      </w:r>
    </w:p>
    <w:p w14:paraId="43BA898D" w14:textId="77777777" w:rsidR="00CC28C5" w:rsidRPr="007301C6" w:rsidRDefault="00CC28C5" w:rsidP="00AA07D6">
      <w:pPr>
        <w:spacing w:line="360" w:lineRule="auto"/>
        <w:ind w:firstLine="709"/>
        <w:jc w:val="both"/>
        <w:rPr>
          <w:sz w:val="28"/>
          <w:szCs w:val="28"/>
          <w:lang w:val="uk-UA"/>
        </w:rPr>
      </w:pPr>
      <w:proofErr w:type="spellStart"/>
      <w:r w:rsidRPr="007301C6">
        <w:rPr>
          <w:i/>
          <w:sz w:val="28"/>
          <w:szCs w:val="28"/>
          <w:lang w:val="uk-UA"/>
        </w:rPr>
        <w:t>I</w:t>
      </w:r>
      <w:r w:rsidRPr="007301C6">
        <w:rPr>
          <w:i/>
          <w:iCs/>
          <w:sz w:val="28"/>
          <w:szCs w:val="28"/>
          <w:vertAlign w:val="subscript"/>
          <w:lang w:val="uk-UA"/>
        </w:rPr>
        <w:t>Пн</w:t>
      </w:r>
      <w:proofErr w:type="spellEnd"/>
      <w:r w:rsidRPr="007301C6">
        <w:rPr>
          <w:i/>
          <w:sz w:val="28"/>
          <w:szCs w:val="28"/>
          <w:lang w:val="uk-UA"/>
        </w:rPr>
        <w:t>, I</w:t>
      </w:r>
      <w:r w:rsidRPr="007301C6">
        <w:rPr>
          <w:i/>
          <w:iCs/>
          <w:sz w:val="28"/>
          <w:szCs w:val="28"/>
          <w:vertAlign w:val="subscript"/>
          <w:lang w:val="uk-UA"/>
        </w:rPr>
        <w:t>С</w:t>
      </w:r>
      <w:r w:rsidRPr="007301C6">
        <w:rPr>
          <w:i/>
          <w:sz w:val="28"/>
          <w:szCs w:val="28"/>
          <w:lang w:val="uk-UA"/>
        </w:rPr>
        <w:t xml:space="preserve">, </w:t>
      </w:r>
      <w:proofErr w:type="spellStart"/>
      <w:r w:rsidRPr="007301C6">
        <w:rPr>
          <w:i/>
          <w:sz w:val="28"/>
          <w:szCs w:val="28"/>
          <w:lang w:val="uk-UA"/>
        </w:rPr>
        <w:t>I</w:t>
      </w:r>
      <w:r w:rsidRPr="007301C6">
        <w:rPr>
          <w:i/>
          <w:iCs/>
          <w:sz w:val="28"/>
          <w:szCs w:val="28"/>
          <w:vertAlign w:val="subscript"/>
          <w:lang w:val="uk-UA"/>
        </w:rPr>
        <w:t>Пд</w:t>
      </w:r>
      <w:proofErr w:type="spellEnd"/>
      <w:r w:rsidRPr="007301C6">
        <w:rPr>
          <w:i/>
          <w:sz w:val="28"/>
          <w:szCs w:val="28"/>
          <w:lang w:val="uk-UA"/>
        </w:rPr>
        <w:t>, I</w:t>
      </w:r>
      <w:r w:rsidRPr="007301C6">
        <w:rPr>
          <w:i/>
          <w:iCs/>
          <w:sz w:val="28"/>
          <w:szCs w:val="28"/>
          <w:vertAlign w:val="subscript"/>
          <w:lang w:val="uk-UA"/>
        </w:rPr>
        <w:t>З</w:t>
      </w:r>
      <w:r w:rsidRPr="007301C6">
        <w:rPr>
          <w:sz w:val="28"/>
          <w:szCs w:val="28"/>
          <w:lang w:val="uk-UA"/>
        </w:rPr>
        <w:t>– середня величина сонячної радіації за опалювальний період</w:t>
      </w:r>
      <w:r w:rsidR="00284FF6">
        <w:rPr>
          <w:sz w:val="28"/>
          <w:szCs w:val="28"/>
          <w:lang w:val="uk-UA"/>
        </w:rPr>
        <w:t xml:space="preserve">, </w:t>
      </w:r>
      <w:r w:rsidRPr="007301C6">
        <w:rPr>
          <w:sz w:val="28"/>
          <w:szCs w:val="28"/>
          <w:lang w:val="uk-UA"/>
        </w:rPr>
        <w:t>що поступає на вертикальні поверхні, при дійсних умовах хмарності, відповідно орієнтовані за чотирма фасадами будинку;</w:t>
      </w:r>
    </w:p>
    <w:p w14:paraId="663BCD3F" w14:textId="77777777" w:rsidR="00CC28C5" w:rsidRPr="007301C6" w:rsidRDefault="00CC28C5" w:rsidP="00AA07D6">
      <w:pPr>
        <w:spacing w:line="360" w:lineRule="auto"/>
        <w:ind w:firstLine="709"/>
        <w:jc w:val="both"/>
        <w:rPr>
          <w:sz w:val="28"/>
          <w:szCs w:val="28"/>
          <w:lang w:val="uk-UA"/>
        </w:rPr>
      </w:pPr>
      <w:r w:rsidRPr="007301C6">
        <w:rPr>
          <w:sz w:val="28"/>
          <w:szCs w:val="28"/>
          <w:lang w:val="uk-UA"/>
        </w:rPr>
        <w:t>I</w:t>
      </w:r>
      <w:r w:rsidRPr="007301C6">
        <w:rPr>
          <w:iCs/>
          <w:sz w:val="28"/>
          <w:szCs w:val="28"/>
          <w:vertAlign w:val="subscript"/>
          <w:lang w:val="uk-UA"/>
        </w:rPr>
        <w:t>Г</w:t>
      </w:r>
      <w:r w:rsidRPr="007301C6">
        <w:rPr>
          <w:sz w:val="28"/>
          <w:szCs w:val="28"/>
          <w:lang w:val="uk-UA"/>
        </w:rPr>
        <w:t xml:space="preserve"> – середня величина сонячної радіації за опалювальний період на горизонтальну поверхню при дійсних умовах хмарності;</w:t>
      </w:r>
    </w:p>
    <w:p w14:paraId="1F3DE0BA" w14:textId="77777777" w:rsidR="00CC28C5" w:rsidRPr="007301C6" w:rsidRDefault="00CC28C5" w:rsidP="00AA07D6">
      <w:pPr>
        <w:spacing w:line="360" w:lineRule="auto"/>
        <w:ind w:firstLine="709"/>
        <w:jc w:val="both"/>
        <w:rPr>
          <w:sz w:val="28"/>
          <w:szCs w:val="28"/>
          <w:lang w:val="uk-UA"/>
        </w:rPr>
      </w:pPr>
      <w:proofErr w:type="spellStart"/>
      <w:r w:rsidRPr="007301C6">
        <w:rPr>
          <w:sz w:val="28"/>
          <w:szCs w:val="28"/>
          <w:lang w:val="uk-UA"/>
        </w:rPr>
        <w:t>ε</w:t>
      </w:r>
      <w:r w:rsidRPr="007301C6">
        <w:rPr>
          <w:iCs/>
          <w:sz w:val="28"/>
          <w:szCs w:val="28"/>
          <w:vertAlign w:val="subscript"/>
          <w:lang w:val="uk-UA"/>
        </w:rPr>
        <w:t>В</w:t>
      </w:r>
      <w:proofErr w:type="spellEnd"/>
      <w:r w:rsidRPr="007301C6">
        <w:rPr>
          <w:iCs/>
          <w:sz w:val="28"/>
          <w:szCs w:val="28"/>
          <w:lang w:val="uk-UA"/>
        </w:rPr>
        <w:t xml:space="preserve">, </w:t>
      </w:r>
      <w:proofErr w:type="spellStart"/>
      <w:r w:rsidRPr="007301C6">
        <w:rPr>
          <w:iCs/>
          <w:sz w:val="28"/>
          <w:szCs w:val="28"/>
          <w:lang w:val="uk-UA"/>
        </w:rPr>
        <w:t>ε</w:t>
      </w:r>
      <w:r w:rsidRPr="007301C6">
        <w:rPr>
          <w:iCs/>
          <w:sz w:val="28"/>
          <w:szCs w:val="28"/>
          <w:vertAlign w:val="subscript"/>
          <w:lang w:val="uk-UA"/>
        </w:rPr>
        <w:t>ЗЛ</w:t>
      </w:r>
      <w:proofErr w:type="spellEnd"/>
      <w:r w:rsidRPr="007301C6">
        <w:rPr>
          <w:iCs/>
          <w:sz w:val="28"/>
          <w:szCs w:val="28"/>
          <w:vertAlign w:val="subscript"/>
          <w:lang w:val="uk-UA"/>
        </w:rPr>
        <w:t xml:space="preserve"> </w:t>
      </w:r>
      <w:r w:rsidRPr="007301C6">
        <w:rPr>
          <w:sz w:val="28"/>
          <w:szCs w:val="28"/>
          <w:lang w:val="uk-UA"/>
        </w:rPr>
        <w:t xml:space="preserve">– коефіцієнти відносного проникнення сонячної радіації відповідно для </w:t>
      </w:r>
      <w:proofErr w:type="spellStart"/>
      <w:r w:rsidRPr="007301C6">
        <w:rPr>
          <w:sz w:val="28"/>
          <w:szCs w:val="28"/>
          <w:lang w:val="uk-UA"/>
        </w:rPr>
        <w:t>світлопропускаючих</w:t>
      </w:r>
      <w:proofErr w:type="spellEnd"/>
      <w:r w:rsidRPr="007301C6">
        <w:rPr>
          <w:sz w:val="28"/>
          <w:szCs w:val="28"/>
          <w:lang w:val="uk-UA"/>
        </w:rPr>
        <w:t xml:space="preserve"> заповнень вікон і зенітних ліхтарів, що приймаються за паспортними даними відповідних світлопрозорих конструкцій; мансардні вікна з кутом нахилу заповнень до горизонту 45</w:t>
      </w:r>
      <w:r w:rsidRPr="007301C6">
        <w:rPr>
          <w:sz w:val="28"/>
          <w:szCs w:val="28"/>
          <w:vertAlign w:val="superscript"/>
          <w:lang w:val="uk-UA"/>
        </w:rPr>
        <w:t>o</w:t>
      </w:r>
      <w:r w:rsidRPr="007301C6">
        <w:rPr>
          <w:sz w:val="28"/>
          <w:szCs w:val="28"/>
          <w:lang w:val="uk-UA"/>
        </w:rPr>
        <w:t xml:space="preserve"> і більше варто вважати як вертикальні вікна, з кутом нахилу менш 45</w:t>
      </w:r>
      <w:r w:rsidRPr="007301C6">
        <w:rPr>
          <w:sz w:val="28"/>
          <w:szCs w:val="28"/>
          <w:vertAlign w:val="superscript"/>
          <w:lang w:val="uk-UA"/>
        </w:rPr>
        <w:t>o</w:t>
      </w:r>
      <w:r w:rsidRPr="007301C6">
        <w:rPr>
          <w:sz w:val="28"/>
          <w:szCs w:val="28"/>
          <w:lang w:val="uk-UA"/>
        </w:rPr>
        <w:t xml:space="preserve">  - як зенітні ліхтарі; </w:t>
      </w:r>
    </w:p>
    <w:p w14:paraId="23E2F632" w14:textId="77777777" w:rsidR="00CC28C5" w:rsidRPr="007301C6" w:rsidRDefault="00CC28C5" w:rsidP="00AA07D6">
      <w:pPr>
        <w:spacing w:line="360" w:lineRule="auto"/>
        <w:ind w:firstLine="709"/>
        <w:jc w:val="both"/>
        <w:rPr>
          <w:sz w:val="28"/>
          <w:szCs w:val="28"/>
          <w:lang w:val="uk-UA"/>
        </w:rPr>
      </w:pPr>
      <w:proofErr w:type="spellStart"/>
      <w:r w:rsidRPr="007301C6">
        <w:rPr>
          <w:sz w:val="28"/>
          <w:szCs w:val="28"/>
          <w:lang w:val="uk-UA"/>
        </w:rPr>
        <w:t>F</w:t>
      </w:r>
      <w:r w:rsidRPr="007301C6">
        <w:rPr>
          <w:iCs/>
          <w:sz w:val="28"/>
          <w:szCs w:val="28"/>
          <w:vertAlign w:val="subscript"/>
          <w:lang w:val="uk-UA"/>
        </w:rPr>
        <w:t>Пн</w:t>
      </w:r>
      <w:proofErr w:type="spellEnd"/>
      <w:r w:rsidRPr="007301C6">
        <w:rPr>
          <w:sz w:val="28"/>
          <w:szCs w:val="28"/>
          <w:lang w:val="uk-UA"/>
        </w:rPr>
        <w:t>, F</w:t>
      </w:r>
      <w:r w:rsidRPr="007301C6">
        <w:rPr>
          <w:iCs/>
          <w:sz w:val="28"/>
          <w:szCs w:val="28"/>
          <w:vertAlign w:val="subscript"/>
          <w:lang w:val="uk-UA"/>
        </w:rPr>
        <w:t>С</w:t>
      </w:r>
      <w:r w:rsidRPr="007301C6">
        <w:rPr>
          <w:sz w:val="28"/>
          <w:szCs w:val="28"/>
          <w:lang w:val="uk-UA"/>
        </w:rPr>
        <w:t xml:space="preserve">, </w:t>
      </w:r>
      <w:proofErr w:type="spellStart"/>
      <w:r w:rsidRPr="007301C6">
        <w:rPr>
          <w:sz w:val="28"/>
          <w:szCs w:val="28"/>
          <w:lang w:val="uk-UA"/>
        </w:rPr>
        <w:t>F</w:t>
      </w:r>
      <w:r w:rsidRPr="007301C6">
        <w:rPr>
          <w:iCs/>
          <w:sz w:val="28"/>
          <w:szCs w:val="28"/>
          <w:vertAlign w:val="subscript"/>
          <w:lang w:val="uk-UA"/>
        </w:rPr>
        <w:t>Пд</w:t>
      </w:r>
      <w:proofErr w:type="spellEnd"/>
      <w:r w:rsidRPr="007301C6">
        <w:rPr>
          <w:sz w:val="28"/>
          <w:szCs w:val="28"/>
          <w:lang w:val="uk-UA"/>
        </w:rPr>
        <w:t>, F</w:t>
      </w:r>
      <w:r w:rsidRPr="007301C6">
        <w:rPr>
          <w:iCs/>
          <w:sz w:val="28"/>
          <w:szCs w:val="28"/>
          <w:vertAlign w:val="subscript"/>
          <w:lang w:val="uk-UA"/>
        </w:rPr>
        <w:t>З</w:t>
      </w:r>
      <w:r w:rsidRPr="007301C6">
        <w:rPr>
          <w:sz w:val="28"/>
          <w:szCs w:val="28"/>
          <w:lang w:val="uk-UA"/>
        </w:rPr>
        <w:t xml:space="preserve"> – площа світлових прорізів фасадів будинку, відповідно орієнтованих за чотирма напрямами світу, м</w:t>
      </w:r>
      <w:r w:rsidRPr="007301C6">
        <w:rPr>
          <w:sz w:val="28"/>
          <w:szCs w:val="28"/>
          <w:vertAlign w:val="superscript"/>
          <w:lang w:val="uk-UA"/>
        </w:rPr>
        <w:t>2</w:t>
      </w:r>
      <w:r w:rsidRPr="007301C6">
        <w:rPr>
          <w:sz w:val="28"/>
          <w:szCs w:val="28"/>
          <w:lang w:val="uk-UA"/>
        </w:rPr>
        <w:t>;</w:t>
      </w:r>
    </w:p>
    <w:p w14:paraId="550B9F99" w14:textId="77777777" w:rsidR="00CC28C5" w:rsidRPr="007301C6" w:rsidRDefault="00CC28C5" w:rsidP="00AA07D6">
      <w:pPr>
        <w:spacing w:line="360" w:lineRule="auto"/>
        <w:ind w:firstLine="709"/>
        <w:jc w:val="both"/>
        <w:rPr>
          <w:sz w:val="28"/>
          <w:szCs w:val="28"/>
          <w:lang w:val="uk-UA"/>
        </w:rPr>
      </w:pPr>
      <w:r w:rsidRPr="007301C6">
        <w:rPr>
          <w:sz w:val="28"/>
          <w:szCs w:val="28"/>
          <w:lang w:val="uk-UA"/>
        </w:rPr>
        <w:t>F</w:t>
      </w:r>
      <w:r w:rsidRPr="007301C6">
        <w:rPr>
          <w:iCs/>
          <w:sz w:val="28"/>
          <w:szCs w:val="28"/>
          <w:vertAlign w:val="subscript"/>
          <w:lang w:val="uk-UA"/>
        </w:rPr>
        <w:t>ЗЛ</w:t>
      </w:r>
      <w:r w:rsidRPr="007301C6">
        <w:rPr>
          <w:sz w:val="28"/>
          <w:szCs w:val="28"/>
          <w:lang w:val="uk-UA"/>
        </w:rPr>
        <w:t xml:space="preserve"> – площа світлових прорізів зенітних ліхтарів будинку, м</w:t>
      </w:r>
      <w:r w:rsidRPr="007301C6">
        <w:rPr>
          <w:sz w:val="28"/>
          <w:szCs w:val="28"/>
          <w:vertAlign w:val="superscript"/>
          <w:lang w:val="uk-UA"/>
        </w:rPr>
        <w:t>2</w:t>
      </w:r>
      <w:r w:rsidRPr="007301C6">
        <w:rPr>
          <w:sz w:val="28"/>
          <w:szCs w:val="28"/>
          <w:lang w:val="uk-UA"/>
        </w:rPr>
        <w:t>.</w:t>
      </w:r>
    </w:p>
    <w:p w14:paraId="39F69CB4" w14:textId="77777777" w:rsidR="00CC28C5" w:rsidRPr="007301C6" w:rsidRDefault="00CC28C5" w:rsidP="00AA07D6">
      <w:pPr>
        <w:spacing w:line="360" w:lineRule="auto"/>
        <w:ind w:firstLine="709"/>
        <w:jc w:val="both"/>
        <w:rPr>
          <w:sz w:val="28"/>
          <w:szCs w:val="28"/>
          <w:lang w:val="uk-UA"/>
        </w:rPr>
      </w:pPr>
      <w:r w:rsidRPr="007301C6">
        <w:rPr>
          <w:sz w:val="28"/>
          <w:szCs w:val="28"/>
          <w:lang w:val="uk-UA"/>
        </w:rPr>
        <w:t xml:space="preserve">Для того щоб визначити потужність </w:t>
      </w:r>
      <w:proofErr w:type="spellStart"/>
      <w:r w:rsidRPr="007301C6">
        <w:rPr>
          <w:sz w:val="28"/>
          <w:szCs w:val="28"/>
          <w:lang w:val="uk-UA"/>
        </w:rPr>
        <w:t>теплонадходжень</w:t>
      </w:r>
      <w:proofErr w:type="spellEnd"/>
      <w:r w:rsidRPr="007301C6">
        <w:rPr>
          <w:sz w:val="28"/>
          <w:szCs w:val="28"/>
          <w:lang w:val="uk-UA"/>
        </w:rPr>
        <w:t xml:space="preserve"> від сонячного випромінювання, розділимо отриману енергію на тривалість опалювального періоду (4536 год). Тоді </w:t>
      </w:r>
      <w:proofErr w:type="spellStart"/>
      <w:r w:rsidRPr="007301C6">
        <w:rPr>
          <w:sz w:val="28"/>
          <w:szCs w:val="28"/>
          <w:lang w:val="uk-UA"/>
        </w:rPr>
        <w:t>теплонадходження</w:t>
      </w:r>
      <w:proofErr w:type="spellEnd"/>
      <w:r w:rsidRPr="007301C6">
        <w:rPr>
          <w:sz w:val="28"/>
          <w:szCs w:val="28"/>
          <w:lang w:val="uk-UA"/>
        </w:rPr>
        <w:t xml:space="preserve"> від сонячної радіації для </w:t>
      </w:r>
      <w:r w:rsidR="00284FF6">
        <w:rPr>
          <w:sz w:val="28"/>
          <w:szCs w:val="28"/>
          <w:lang w:val="uk-UA"/>
        </w:rPr>
        <w:t>школи</w:t>
      </w:r>
      <w:r w:rsidRPr="007301C6">
        <w:rPr>
          <w:sz w:val="28"/>
          <w:szCs w:val="28"/>
          <w:lang w:val="uk-UA"/>
        </w:rPr>
        <w:t xml:space="preserve"> становитимуть</w:t>
      </w:r>
      <w:r w:rsidR="00481885">
        <w:rPr>
          <w:sz w:val="28"/>
          <w:szCs w:val="28"/>
          <w:lang w:val="uk-UA"/>
        </w:rPr>
        <w:t xml:space="preserve"> (</w:t>
      </w:r>
      <w:proofErr w:type="spellStart"/>
      <w:r w:rsidR="00481885">
        <w:rPr>
          <w:sz w:val="28"/>
          <w:szCs w:val="28"/>
          <w:lang w:val="uk-UA"/>
        </w:rPr>
        <w:t>табл</w:t>
      </w:r>
      <w:proofErr w:type="spellEnd"/>
      <w:r w:rsidR="00481885">
        <w:rPr>
          <w:sz w:val="28"/>
          <w:szCs w:val="28"/>
          <w:lang w:val="uk-UA"/>
        </w:rPr>
        <w:t xml:space="preserve"> 2.6)</w:t>
      </w:r>
      <w:r w:rsidRPr="007301C6">
        <w:rPr>
          <w:sz w:val="28"/>
          <w:szCs w:val="28"/>
          <w:lang w:val="uk-UA"/>
        </w:rPr>
        <w:t>:</w:t>
      </w:r>
    </w:p>
    <w:p w14:paraId="44E6835A" w14:textId="77777777" w:rsidR="00CC28C5" w:rsidRDefault="00CD6FDF" w:rsidP="00AA07D6">
      <w:pPr>
        <w:spacing w:line="360" w:lineRule="auto"/>
        <w:ind w:firstLine="709"/>
        <w:jc w:val="center"/>
      </w:pPr>
      <w:r w:rsidRPr="007301C6">
        <w:rPr>
          <w:position w:val="-34"/>
        </w:rPr>
        <w:object w:dxaOrig="6300" w:dyaOrig="800" w14:anchorId="199D6F2D">
          <v:shape id="_x0000_i1056" type="#_x0000_t75" style="width:410.5pt;height:41.15pt" o:ole="">
            <v:imagedata r:id="rId95" o:title=""/>
          </v:shape>
          <o:OLEObject Type="Embed" ProgID="Equation.DSMT4" ShapeID="_x0000_i1056" DrawAspect="Content" ObjectID="_1638131763" r:id="rId96"/>
        </w:object>
      </w:r>
    </w:p>
    <w:p w14:paraId="5A49E4FE" w14:textId="77777777" w:rsidR="00481885" w:rsidRPr="007301C6" w:rsidRDefault="00481885" w:rsidP="001D56F7">
      <w:pPr>
        <w:ind w:firstLine="709"/>
        <w:jc w:val="center"/>
        <w:rPr>
          <w:sz w:val="28"/>
          <w:szCs w:val="28"/>
          <w:lang w:val="uk-UA"/>
        </w:rPr>
      </w:pPr>
    </w:p>
    <w:p w14:paraId="5FE2C12F" w14:textId="77777777" w:rsidR="00CC28C5" w:rsidRPr="007301C6" w:rsidRDefault="00CC28C5" w:rsidP="00AA07D6">
      <w:pPr>
        <w:widowControl w:val="0"/>
        <w:spacing w:line="360" w:lineRule="auto"/>
        <w:ind w:firstLine="709"/>
        <w:rPr>
          <w:sz w:val="28"/>
          <w:szCs w:val="28"/>
          <w:lang w:val="uk-UA"/>
        </w:rPr>
      </w:pPr>
      <w:r w:rsidRPr="007301C6">
        <w:rPr>
          <w:sz w:val="28"/>
          <w:szCs w:val="28"/>
          <w:lang w:val="uk-UA"/>
        </w:rPr>
        <w:t xml:space="preserve">Таблиця </w:t>
      </w:r>
      <w:r w:rsidR="00376375" w:rsidRPr="007301C6">
        <w:rPr>
          <w:sz w:val="28"/>
          <w:szCs w:val="28"/>
          <w:lang w:val="uk-UA"/>
        </w:rPr>
        <w:t>2.</w:t>
      </w:r>
      <w:r w:rsidR="00B8020B">
        <w:rPr>
          <w:sz w:val="28"/>
          <w:szCs w:val="28"/>
          <w:lang w:val="uk-UA"/>
        </w:rPr>
        <w:t>6</w:t>
      </w:r>
      <w:r w:rsidRPr="007301C6">
        <w:rPr>
          <w:sz w:val="28"/>
          <w:szCs w:val="28"/>
          <w:lang w:val="uk-UA"/>
        </w:rPr>
        <w:t xml:space="preserve"> – Середня величина сонячної радіації, кВт</w:t>
      </w:r>
      <w:r w:rsidRPr="007301C6">
        <w:rPr>
          <w:sz w:val="28"/>
          <w:szCs w:val="28"/>
          <w:lang w:val="uk-UA"/>
        </w:rPr>
        <w:sym w:font="Symbol" w:char="F0D7"/>
      </w:r>
      <w:r w:rsidRPr="007301C6">
        <w:rPr>
          <w:sz w:val="28"/>
          <w:szCs w:val="28"/>
          <w:lang w:val="uk-UA"/>
        </w:rPr>
        <w:t>год /м</w:t>
      </w:r>
      <w:r w:rsidRPr="007301C6">
        <w:rPr>
          <w:sz w:val="28"/>
          <w:szCs w:val="28"/>
          <w:vertAlign w:val="superscript"/>
          <w:lang w:val="uk-UA"/>
        </w:rPr>
        <w:t>2</w:t>
      </w:r>
    </w:p>
    <w:tbl>
      <w:tblPr>
        <w:tblW w:w="5000" w:type="pct"/>
        <w:tblCellMar>
          <w:left w:w="28" w:type="dxa"/>
          <w:right w:w="28" w:type="dxa"/>
        </w:tblCellMar>
        <w:tblLook w:val="01E0" w:firstRow="1" w:lastRow="1" w:firstColumn="1" w:lastColumn="1" w:noHBand="0" w:noVBand="0"/>
      </w:tblPr>
      <w:tblGrid>
        <w:gridCol w:w="2564"/>
        <w:gridCol w:w="647"/>
        <w:gridCol w:w="453"/>
        <w:gridCol w:w="454"/>
        <w:gridCol w:w="454"/>
        <w:gridCol w:w="454"/>
        <w:gridCol w:w="454"/>
        <w:gridCol w:w="452"/>
        <w:gridCol w:w="454"/>
        <w:gridCol w:w="454"/>
        <w:gridCol w:w="452"/>
        <w:gridCol w:w="454"/>
        <w:gridCol w:w="456"/>
        <w:gridCol w:w="347"/>
        <w:gridCol w:w="423"/>
        <w:gridCol w:w="380"/>
        <w:gridCol w:w="343"/>
      </w:tblGrid>
      <w:tr w:rsidR="00CC28C5" w:rsidRPr="001A5B84" w14:paraId="3CD1AD81" w14:textId="77777777" w:rsidTr="003F757B">
        <w:tc>
          <w:tcPr>
            <w:tcW w:w="1323" w:type="pct"/>
            <w:vMerge w:val="restart"/>
            <w:tcBorders>
              <w:top w:val="single" w:sz="4" w:space="0" w:color="auto"/>
              <w:left w:val="single" w:sz="4" w:space="0" w:color="auto"/>
              <w:bottom w:val="single" w:sz="4" w:space="0" w:color="auto"/>
              <w:right w:val="single" w:sz="4" w:space="0" w:color="auto"/>
            </w:tcBorders>
            <w:vAlign w:val="center"/>
            <w:hideMark/>
          </w:tcPr>
          <w:p w14:paraId="191A0AE8" w14:textId="77777777" w:rsidR="00CC28C5" w:rsidRPr="001A5B84" w:rsidRDefault="00CC28C5" w:rsidP="001A5B84">
            <w:pPr>
              <w:widowControl w:val="0"/>
              <w:jc w:val="center"/>
              <w:rPr>
                <w:color w:val="000000"/>
                <w:lang w:val="uk-UA"/>
              </w:rPr>
            </w:pPr>
            <w:r w:rsidRPr="001A5B84">
              <w:rPr>
                <w:color w:val="000000"/>
                <w:lang w:val="uk-UA"/>
              </w:rPr>
              <w:t>Характеристика скляної</w:t>
            </w:r>
          </w:p>
          <w:p w14:paraId="1721302A" w14:textId="77777777" w:rsidR="00CC28C5" w:rsidRPr="001A5B84" w:rsidRDefault="00CC28C5" w:rsidP="001A5B84">
            <w:pPr>
              <w:widowControl w:val="0"/>
              <w:jc w:val="center"/>
              <w:rPr>
                <w:color w:val="000000"/>
                <w:lang w:val="uk-UA"/>
              </w:rPr>
            </w:pPr>
            <w:r w:rsidRPr="001A5B84">
              <w:rPr>
                <w:color w:val="000000"/>
                <w:lang w:val="uk-UA"/>
              </w:rPr>
              <w:t>поверхні</w:t>
            </w:r>
          </w:p>
        </w:tc>
        <w:tc>
          <w:tcPr>
            <w:tcW w:w="3677" w:type="pct"/>
            <w:gridSpan w:val="16"/>
            <w:tcBorders>
              <w:top w:val="single" w:sz="4" w:space="0" w:color="auto"/>
              <w:left w:val="single" w:sz="4" w:space="0" w:color="auto"/>
              <w:bottom w:val="single" w:sz="4" w:space="0" w:color="auto"/>
              <w:right w:val="single" w:sz="4" w:space="0" w:color="auto"/>
            </w:tcBorders>
            <w:vAlign w:val="center"/>
            <w:hideMark/>
          </w:tcPr>
          <w:p w14:paraId="6F41727A" w14:textId="77777777" w:rsidR="00CC28C5" w:rsidRPr="001A5B84" w:rsidRDefault="00CC28C5" w:rsidP="001A5B84">
            <w:pPr>
              <w:widowControl w:val="0"/>
              <w:jc w:val="center"/>
              <w:rPr>
                <w:color w:val="000000"/>
                <w:lang w:val="uk-UA"/>
              </w:rPr>
            </w:pPr>
            <w:r w:rsidRPr="001A5B84">
              <w:rPr>
                <w:color w:val="000000"/>
                <w:lang w:val="uk-UA"/>
              </w:rPr>
              <w:t>Орієнтація поверхні</w:t>
            </w:r>
          </w:p>
        </w:tc>
      </w:tr>
      <w:tr w:rsidR="00CC28C5" w:rsidRPr="001A5B84" w14:paraId="06D2F63F" w14:textId="77777777" w:rsidTr="003F757B">
        <w:tc>
          <w:tcPr>
            <w:tcW w:w="1323" w:type="pct"/>
            <w:vMerge/>
            <w:tcBorders>
              <w:top w:val="single" w:sz="4" w:space="0" w:color="auto"/>
              <w:left w:val="single" w:sz="4" w:space="0" w:color="auto"/>
              <w:bottom w:val="single" w:sz="4" w:space="0" w:color="auto"/>
              <w:right w:val="single" w:sz="4" w:space="0" w:color="auto"/>
            </w:tcBorders>
            <w:vAlign w:val="center"/>
            <w:hideMark/>
          </w:tcPr>
          <w:p w14:paraId="52F9F904" w14:textId="77777777" w:rsidR="00CC28C5" w:rsidRPr="001A5B84" w:rsidRDefault="00CC28C5" w:rsidP="001A5B84">
            <w:pPr>
              <w:jc w:val="center"/>
              <w:rPr>
                <w:color w:val="000000"/>
                <w:lang w:val="uk-UA"/>
              </w:rPr>
            </w:pPr>
          </w:p>
        </w:tc>
        <w:tc>
          <w:tcPr>
            <w:tcW w:w="1035" w:type="pct"/>
            <w:gridSpan w:val="4"/>
            <w:tcBorders>
              <w:top w:val="single" w:sz="4" w:space="0" w:color="auto"/>
              <w:left w:val="single" w:sz="4" w:space="0" w:color="auto"/>
              <w:bottom w:val="single" w:sz="4" w:space="0" w:color="auto"/>
              <w:right w:val="single" w:sz="4" w:space="0" w:color="auto"/>
            </w:tcBorders>
            <w:vAlign w:val="center"/>
            <w:hideMark/>
          </w:tcPr>
          <w:p w14:paraId="5AD2EF69" w14:textId="77777777" w:rsidR="00CC28C5" w:rsidRPr="001A5B84" w:rsidRDefault="00CC28C5" w:rsidP="001A5B84">
            <w:pPr>
              <w:widowControl w:val="0"/>
              <w:jc w:val="center"/>
              <w:rPr>
                <w:color w:val="000000"/>
                <w:lang w:val="uk-UA"/>
              </w:rPr>
            </w:pPr>
            <w:r w:rsidRPr="001A5B84">
              <w:rPr>
                <w:color w:val="000000"/>
                <w:lang w:val="uk-UA"/>
              </w:rPr>
              <w:t>Південь</w:t>
            </w:r>
          </w:p>
        </w:tc>
        <w:tc>
          <w:tcPr>
            <w:tcW w:w="935" w:type="pct"/>
            <w:gridSpan w:val="4"/>
            <w:tcBorders>
              <w:top w:val="single" w:sz="4" w:space="0" w:color="auto"/>
              <w:left w:val="single" w:sz="4" w:space="0" w:color="auto"/>
              <w:bottom w:val="single" w:sz="4" w:space="0" w:color="auto"/>
              <w:right w:val="single" w:sz="4" w:space="0" w:color="auto"/>
            </w:tcBorders>
            <w:vAlign w:val="center"/>
            <w:hideMark/>
          </w:tcPr>
          <w:p w14:paraId="69376AA1" w14:textId="77777777" w:rsidR="00CC28C5" w:rsidRPr="001A5B84" w:rsidRDefault="00CC28C5" w:rsidP="001A5B84">
            <w:pPr>
              <w:widowControl w:val="0"/>
              <w:jc w:val="center"/>
              <w:rPr>
                <w:color w:val="000000"/>
                <w:lang w:val="uk-UA"/>
              </w:rPr>
            </w:pPr>
            <w:r w:rsidRPr="001A5B84">
              <w:rPr>
                <w:color w:val="000000"/>
                <w:lang w:val="uk-UA"/>
              </w:rPr>
              <w:t>Південний схід</w:t>
            </w:r>
          </w:p>
          <w:p w14:paraId="0E029A60" w14:textId="77777777" w:rsidR="00CC28C5" w:rsidRPr="001A5B84" w:rsidRDefault="00CC28C5" w:rsidP="001A5B84">
            <w:pPr>
              <w:widowControl w:val="0"/>
              <w:jc w:val="center"/>
              <w:rPr>
                <w:color w:val="000000"/>
                <w:lang w:val="uk-UA"/>
              </w:rPr>
            </w:pPr>
            <w:r w:rsidRPr="001A5B84">
              <w:rPr>
                <w:color w:val="000000"/>
                <w:lang w:val="uk-UA"/>
              </w:rPr>
              <w:t>Південний захід</w:t>
            </w:r>
          </w:p>
        </w:tc>
        <w:tc>
          <w:tcPr>
            <w:tcW w:w="936" w:type="pct"/>
            <w:gridSpan w:val="4"/>
            <w:tcBorders>
              <w:top w:val="single" w:sz="4" w:space="0" w:color="auto"/>
              <w:left w:val="single" w:sz="4" w:space="0" w:color="auto"/>
              <w:bottom w:val="single" w:sz="4" w:space="0" w:color="auto"/>
              <w:right w:val="single" w:sz="4" w:space="0" w:color="auto"/>
            </w:tcBorders>
            <w:vAlign w:val="center"/>
            <w:hideMark/>
          </w:tcPr>
          <w:p w14:paraId="14E92055" w14:textId="77777777" w:rsidR="00CC28C5" w:rsidRPr="001A5B84" w:rsidRDefault="00CC28C5" w:rsidP="001A5B84">
            <w:pPr>
              <w:widowControl w:val="0"/>
              <w:jc w:val="center"/>
              <w:rPr>
                <w:color w:val="000000"/>
                <w:lang w:val="uk-UA"/>
              </w:rPr>
            </w:pPr>
            <w:r w:rsidRPr="001A5B84">
              <w:rPr>
                <w:color w:val="000000"/>
                <w:lang w:val="uk-UA"/>
              </w:rPr>
              <w:t>Схід</w:t>
            </w:r>
          </w:p>
          <w:p w14:paraId="4E8A0CFB" w14:textId="77777777" w:rsidR="00CC28C5" w:rsidRPr="001A5B84" w:rsidRDefault="00CC28C5" w:rsidP="001A5B84">
            <w:pPr>
              <w:widowControl w:val="0"/>
              <w:jc w:val="center"/>
              <w:rPr>
                <w:color w:val="000000"/>
                <w:lang w:val="uk-UA"/>
              </w:rPr>
            </w:pPr>
            <w:r w:rsidRPr="001A5B84">
              <w:rPr>
                <w:color w:val="000000"/>
                <w:lang w:val="uk-UA"/>
              </w:rPr>
              <w:t>Захід</w:t>
            </w:r>
          </w:p>
        </w:tc>
        <w:tc>
          <w:tcPr>
            <w:tcW w:w="772" w:type="pct"/>
            <w:gridSpan w:val="4"/>
            <w:tcBorders>
              <w:top w:val="single" w:sz="4" w:space="0" w:color="auto"/>
              <w:left w:val="single" w:sz="4" w:space="0" w:color="auto"/>
              <w:bottom w:val="single" w:sz="4" w:space="0" w:color="auto"/>
              <w:right w:val="single" w:sz="4" w:space="0" w:color="auto"/>
            </w:tcBorders>
            <w:vAlign w:val="center"/>
            <w:hideMark/>
          </w:tcPr>
          <w:p w14:paraId="2120EA8D" w14:textId="77777777" w:rsidR="00CC28C5" w:rsidRPr="001A5B84" w:rsidRDefault="00CC28C5" w:rsidP="001A5B84">
            <w:pPr>
              <w:widowControl w:val="0"/>
              <w:jc w:val="center"/>
              <w:rPr>
                <w:color w:val="000000"/>
                <w:lang w:val="uk-UA"/>
              </w:rPr>
            </w:pPr>
            <w:r w:rsidRPr="001A5B84">
              <w:rPr>
                <w:color w:val="000000"/>
                <w:lang w:val="uk-UA" w:eastAsia="uk-UA"/>
              </w:rPr>
              <w:t>Північний схід</w:t>
            </w:r>
            <w:r w:rsidRPr="001A5B84">
              <w:rPr>
                <w:color w:val="000000"/>
                <w:lang w:val="uk-UA"/>
              </w:rPr>
              <w:t xml:space="preserve"> П</w:t>
            </w:r>
            <w:r w:rsidRPr="001A5B84">
              <w:rPr>
                <w:color w:val="000000"/>
                <w:lang w:val="uk-UA" w:eastAsia="uk-UA"/>
              </w:rPr>
              <w:t>івнічний захід</w:t>
            </w:r>
          </w:p>
        </w:tc>
      </w:tr>
      <w:tr w:rsidR="00CC28C5" w:rsidRPr="001A5B84" w14:paraId="76102A75" w14:textId="77777777" w:rsidTr="003F757B">
        <w:tc>
          <w:tcPr>
            <w:tcW w:w="1323" w:type="pct"/>
            <w:vMerge/>
            <w:tcBorders>
              <w:top w:val="single" w:sz="4" w:space="0" w:color="auto"/>
              <w:left w:val="single" w:sz="4" w:space="0" w:color="auto"/>
              <w:bottom w:val="single" w:sz="4" w:space="0" w:color="auto"/>
              <w:right w:val="single" w:sz="4" w:space="0" w:color="auto"/>
            </w:tcBorders>
            <w:vAlign w:val="center"/>
            <w:hideMark/>
          </w:tcPr>
          <w:p w14:paraId="663D8C40" w14:textId="77777777" w:rsidR="00CC28C5" w:rsidRPr="001A5B84" w:rsidRDefault="00CC28C5" w:rsidP="001A5B84">
            <w:pPr>
              <w:spacing w:line="360" w:lineRule="auto"/>
              <w:jc w:val="center"/>
              <w:rPr>
                <w:color w:val="000000"/>
                <w:lang w:val="uk-UA"/>
              </w:rPr>
            </w:pPr>
          </w:p>
        </w:tc>
        <w:tc>
          <w:tcPr>
            <w:tcW w:w="3677" w:type="pct"/>
            <w:gridSpan w:val="16"/>
            <w:tcBorders>
              <w:top w:val="single" w:sz="4" w:space="0" w:color="auto"/>
              <w:left w:val="single" w:sz="4" w:space="0" w:color="auto"/>
              <w:bottom w:val="single" w:sz="4" w:space="0" w:color="auto"/>
              <w:right w:val="single" w:sz="4" w:space="0" w:color="auto"/>
            </w:tcBorders>
            <w:vAlign w:val="center"/>
            <w:hideMark/>
          </w:tcPr>
          <w:p w14:paraId="623A6A62" w14:textId="77777777" w:rsidR="00CC28C5" w:rsidRPr="001A5B84" w:rsidRDefault="00CC28C5" w:rsidP="001A5B84">
            <w:pPr>
              <w:widowControl w:val="0"/>
              <w:spacing w:line="360" w:lineRule="auto"/>
              <w:jc w:val="center"/>
              <w:rPr>
                <w:color w:val="000000"/>
                <w:lang w:val="uk-UA"/>
              </w:rPr>
            </w:pPr>
            <w:r w:rsidRPr="001A5B84">
              <w:rPr>
                <w:color w:val="000000"/>
                <w:lang w:val="uk-UA"/>
              </w:rPr>
              <w:t>Градуси географічної широти</w:t>
            </w:r>
          </w:p>
        </w:tc>
      </w:tr>
      <w:tr w:rsidR="003F757B" w:rsidRPr="001A5B84" w14:paraId="679E7B5B" w14:textId="77777777" w:rsidTr="003F757B">
        <w:trPr>
          <w:trHeight w:val="317"/>
        </w:trPr>
        <w:tc>
          <w:tcPr>
            <w:tcW w:w="1323" w:type="pct"/>
            <w:vMerge/>
            <w:tcBorders>
              <w:top w:val="single" w:sz="4" w:space="0" w:color="auto"/>
              <w:left w:val="single" w:sz="4" w:space="0" w:color="auto"/>
              <w:bottom w:val="single" w:sz="4" w:space="0" w:color="auto"/>
              <w:right w:val="single" w:sz="4" w:space="0" w:color="auto"/>
            </w:tcBorders>
            <w:vAlign w:val="center"/>
            <w:hideMark/>
          </w:tcPr>
          <w:p w14:paraId="6539CA2E" w14:textId="77777777" w:rsidR="00CC28C5" w:rsidRPr="001A5B84" w:rsidRDefault="00CC28C5" w:rsidP="001A5B84">
            <w:pPr>
              <w:spacing w:line="360" w:lineRule="auto"/>
              <w:jc w:val="center"/>
              <w:rPr>
                <w:color w:val="000000"/>
                <w:lang w:val="uk-UA"/>
              </w:rPr>
            </w:pPr>
          </w:p>
        </w:tc>
        <w:tc>
          <w:tcPr>
            <w:tcW w:w="334" w:type="pct"/>
            <w:tcBorders>
              <w:top w:val="single" w:sz="4" w:space="0" w:color="auto"/>
              <w:left w:val="single" w:sz="4" w:space="0" w:color="auto"/>
              <w:bottom w:val="single" w:sz="4" w:space="0" w:color="auto"/>
              <w:right w:val="single" w:sz="4" w:space="0" w:color="auto"/>
            </w:tcBorders>
            <w:vAlign w:val="center"/>
            <w:hideMark/>
          </w:tcPr>
          <w:p w14:paraId="750E3454" w14:textId="77777777" w:rsidR="00CC28C5" w:rsidRPr="001A5B84" w:rsidRDefault="00CC28C5" w:rsidP="001A5B84">
            <w:pPr>
              <w:widowControl w:val="0"/>
              <w:spacing w:line="360" w:lineRule="auto"/>
              <w:jc w:val="center"/>
              <w:rPr>
                <w:color w:val="000000"/>
                <w:lang w:val="uk-UA"/>
              </w:rPr>
            </w:pPr>
            <w:r w:rsidRPr="001A5B84">
              <w:rPr>
                <w:color w:val="000000"/>
                <w:lang w:val="uk-UA"/>
              </w:rPr>
              <w:t>35</w:t>
            </w:r>
          </w:p>
        </w:tc>
        <w:tc>
          <w:tcPr>
            <w:tcW w:w="234" w:type="pct"/>
            <w:tcBorders>
              <w:top w:val="single" w:sz="4" w:space="0" w:color="auto"/>
              <w:left w:val="single" w:sz="4" w:space="0" w:color="auto"/>
              <w:bottom w:val="single" w:sz="4" w:space="0" w:color="auto"/>
              <w:right w:val="single" w:sz="4" w:space="0" w:color="auto"/>
            </w:tcBorders>
            <w:vAlign w:val="center"/>
            <w:hideMark/>
          </w:tcPr>
          <w:p w14:paraId="3CFA70C1" w14:textId="77777777" w:rsidR="00CC28C5" w:rsidRPr="001A5B84" w:rsidRDefault="00CC28C5" w:rsidP="001A5B84">
            <w:pPr>
              <w:widowControl w:val="0"/>
              <w:spacing w:line="360" w:lineRule="auto"/>
              <w:jc w:val="center"/>
              <w:rPr>
                <w:color w:val="000000"/>
                <w:lang w:val="uk-UA"/>
              </w:rPr>
            </w:pPr>
            <w:r w:rsidRPr="001A5B84">
              <w:rPr>
                <w:color w:val="000000"/>
                <w:lang w:val="uk-UA"/>
              </w:rPr>
              <w:t>45</w:t>
            </w:r>
          </w:p>
        </w:tc>
        <w:tc>
          <w:tcPr>
            <w:tcW w:w="234" w:type="pct"/>
            <w:tcBorders>
              <w:top w:val="single" w:sz="4" w:space="0" w:color="auto"/>
              <w:left w:val="single" w:sz="4" w:space="0" w:color="auto"/>
              <w:bottom w:val="single" w:sz="4" w:space="0" w:color="auto"/>
              <w:right w:val="single" w:sz="4" w:space="0" w:color="auto"/>
            </w:tcBorders>
            <w:vAlign w:val="center"/>
            <w:hideMark/>
          </w:tcPr>
          <w:p w14:paraId="6EC467DD" w14:textId="77777777" w:rsidR="00CC28C5" w:rsidRPr="001A5B84" w:rsidRDefault="00CC28C5" w:rsidP="001A5B84">
            <w:pPr>
              <w:widowControl w:val="0"/>
              <w:spacing w:line="360" w:lineRule="auto"/>
              <w:jc w:val="center"/>
              <w:rPr>
                <w:color w:val="000000"/>
                <w:lang w:val="uk-UA"/>
              </w:rPr>
            </w:pPr>
            <w:r w:rsidRPr="001A5B84">
              <w:rPr>
                <w:color w:val="000000"/>
                <w:lang w:val="uk-UA"/>
              </w:rPr>
              <w:t>55</w:t>
            </w:r>
          </w:p>
        </w:tc>
        <w:tc>
          <w:tcPr>
            <w:tcW w:w="234" w:type="pct"/>
            <w:tcBorders>
              <w:top w:val="single" w:sz="4" w:space="0" w:color="auto"/>
              <w:left w:val="single" w:sz="4" w:space="0" w:color="auto"/>
              <w:bottom w:val="single" w:sz="4" w:space="0" w:color="auto"/>
              <w:right w:val="single" w:sz="4" w:space="0" w:color="auto"/>
            </w:tcBorders>
            <w:vAlign w:val="center"/>
            <w:hideMark/>
          </w:tcPr>
          <w:p w14:paraId="7FD17B9F" w14:textId="77777777" w:rsidR="00CC28C5" w:rsidRPr="001A5B84" w:rsidRDefault="00CC28C5" w:rsidP="001A5B84">
            <w:pPr>
              <w:widowControl w:val="0"/>
              <w:tabs>
                <w:tab w:val="left" w:pos="373"/>
              </w:tabs>
              <w:spacing w:line="360" w:lineRule="auto"/>
              <w:jc w:val="center"/>
              <w:rPr>
                <w:color w:val="000000"/>
                <w:lang w:val="uk-UA"/>
              </w:rPr>
            </w:pPr>
            <w:r w:rsidRPr="001A5B84">
              <w:rPr>
                <w:color w:val="000000"/>
                <w:lang w:val="uk-UA"/>
              </w:rPr>
              <w:t>65</w:t>
            </w:r>
          </w:p>
        </w:tc>
        <w:tc>
          <w:tcPr>
            <w:tcW w:w="234" w:type="pct"/>
            <w:tcBorders>
              <w:top w:val="single" w:sz="4" w:space="0" w:color="auto"/>
              <w:left w:val="single" w:sz="4" w:space="0" w:color="auto"/>
              <w:bottom w:val="single" w:sz="4" w:space="0" w:color="auto"/>
              <w:right w:val="single" w:sz="4" w:space="0" w:color="auto"/>
            </w:tcBorders>
            <w:vAlign w:val="center"/>
            <w:hideMark/>
          </w:tcPr>
          <w:p w14:paraId="22808A29" w14:textId="77777777" w:rsidR="00CC28C5" w:rsidRPr="001A5B84" w:rsidRDefault="00CC28C5" w:rsidP="001A5B84">
            <w:pPr>
              <w:widowControl w:val="0"/>
              <w:spacing w:line="360" w:lineRule="auto"/>
              <w:jc w:val="center"/>
              <w:rPr>
                <w:color w:val="000000"/>
                <w:lang w:val="uk-UA"/>
              </w:rPr>
            </w:pPr>
            <w:r w:rsidRPr="001A5B84">
              <w:rPr>
                <w:color w:val="000000"/>
                <w:lang w:val="uk-UA"/>
              </w:rPr>
              <w:t>35</w:t>
            </w:r>
          </w:p>
        </w:tc>
        <w:tc>
          <w:tcPr>
            <w:tcW w:w="234" w:type="pct"/>
            <w:tcBorders>
              <w:top w:val="single" w:sz="4" w:space="0" w:color="auto"/>
              <w:left w:val="single" w:sz="4" w:space="0" w:color="auto"/>
              <w:bottom w:val="single" w:sz="4" w:space="0" w:color="auto"/>
              <w:right w:val="single" w:sz="4" w:space="0" w:color="auto"/>
            </w:tcBorders>
            <w:vAlign w:val="center"/>
            <w:hideMark/>
          </w:tcPr>
          <w:p w14:paraId="38410310" w14:textId="77777777" w:rsidR="00CC28C5" w:rsidRPr="001A5B84" w:rsidRDefault="00CC28C5" w:rsidP="001A5B84">
            <w:pPr>
              <w:widowControl w:val="0"/>
              <w:spacing w:line="360" w:lineRule="auto"/>
              <w:jc w:val="center"/>
              <w:rPr>
                <w:color w:val="000000"/>
                <w:lang w:val="uk-UA"/>
              </w:rPr>
            </w:pPr>
            <w:r w:rsidRPr="001A5B84">
              <w:rPr>
                <w:color w:val="000000"/>
                <w:lang w:val="uk-UA"/>
              </w:rPr>
              <w:t>45</w:t>
            </w:r>
          </w:p>
        </w:tc>
        <w:tc>
          <w:tcPr>
            <w:tcW w:w="233" w:type="pct"/>
            <w:tcBorders>
              <w:top w:val="single" w:sz="4" w:space="0" w:color="auto"/>
              <w:left w:val="single" w:sz="4" w:space="0" w:color="auto"/>
              <w:bottom w:val="single" w:sz="4" w:space="0" w:color="auto"/>
              <w:right w:val="single" w:sz="4" w:space="0" w:color="auto"/>
            </w:tcBorders>
            <w:vAlign w:val="center"/>
            <w:hideMark/>
          </w:tcPr>
          <w:p w14:paraId="311F512F" w14:textId="77777777" w:rsidR="00CC28C5" w:rsidRPr="001A5B84" w:rsidRDefault="00CC28C5" w:rsidP="001A5B84">
            <w:pPr>
              <w:widowControl w:val="0"/>
              <w:spacing w:line="360" w:lineRule="auto"/>
              <w:jc w:val="center"/>
              <w:rPr>
                <w:color w:val="000000"/>
                <w:lang w:val="uk-UA"/>
              </w:rPr>
            </w:pPr>
            <w:r w:rsidRPr="001A5B84">
              <w:rPr>
                <w:color w:val="000000"/>
                <w:lang w:val="uk-UA"/>
              </w:rPr>
              <w:t>55</w:t>
            </w:r>
          </w:p>
        </w:tc>
        <w:tc>
          <w:tcPr>
            <w:tcW w:w="234" w:type="pct"/>
            <w:tcBorders>
              <w:top w:val="single" w:sz="4" w:space="0" w:color="auto"/>
              <w:left w:val="single" w:sz="4" w:space="0" w:color="auto"/>
              <w:bottom w:val="single" w:sz="4" w:space="0" w:color="auto"/>
              <w:right w:val="single" w:sz="4" w:space="0" w:color="auto"/>
            </w:tcBorders>
            <w:vAlign w:val="center"/>
            <w:hideMark/>
          </w:tcPr>
          <w:p w14:paraId="197A3FC9" w14:textId="77777777" w:rsidR="00CC28C5" w:rsidRPr="001A5B84" w:rsidRDefault="00CC28C5" w:rsidP="001A5B84">
            <w:pPr>
              <w:widowControl w:val="0"/>
              <w:tabs>
                <w:tab w:val="left" w:pos="373"/>
              </w:tabs>
              <w:spacing w:line="360" w:lineRule="auto"/>
              <w:jc w:val="center"/>
              <w:rPr>
                <w:color w:val="000000"/>
                <w:lang w:val="uk-UA"/>
              </w:rPr>
            </w:pPr>
            <w:r w:rsidRPr="001A5B84">
              <w:rPr>
                <w:color w:val="000000"/>
                <w:lang w:val="uk-UA"/>
              </w:rPr>
              <w:t>65</w:t>
            </w:r>
          </w:p>
        </w:tc>
        <w:tc>
          <w:tcPr>
            <w:tcW w:w="234" w:type="pct"/>
            <w:tcBorders>
              <w:top w:val="single" w:sz="4" w:space="0" w:color="auto"/>
              <w:left w:val="single" w:sz="4" w:space="0" w:color="auto"/>
              <w:bottom w:val="single" w:sz="4" w:space="0" w:color="auto"/>
              <w:right w:val="single" w:sz="4" w:space="0" w:color="auto"/>
            </w:tcBorders>
            <w:vAlign w:val="center"/>
            <w:hideMark/>
          </w:tcPr>
          <w:p w14:paraId="01EDAEFB" w14:textId="77777777" w:rsidR="00CC28C5" w:rsidRPr="001A5B84" w:rsidRDefault="00CC28C5" w:rsidP="001A5B84">
            <w:pPr>
              <w:widowControl w:val="0"/>
              <w:spacing w:line="360" w:lineRule="auto"/>
              <w:jc w:val="center"/>
              <w:rPr>
                <w:color w:val="000000"/>
                <w:lang w:val="uk-UA"/>
              </w:rPr>
            </w:pPr>
            <w:r w:rsidRPr="001A5B84">
              <w:rPr>
                <w:color w:val="000000"/>
                <w:lang w:val="uk-UA"/>
              </w:rPr>
              <w:t>35</w:t>
            </w:r>
          </w:p>
        </w:tc>
        <w:tc>
          <w:tcPr>
            <w:tcW w:w="233" w:type="pct"/>
            <w:tcBorders>
              <w:top w:val="single" w:sz="4" w:space="0" w:color="auto"/>
              <w:left w:val="single" w:sz="4" w:space="0" w:color="auto"/>
              <w:bottom w:val="single" w:sz="4" w:space="0" w:color="auto"/>
              <w:right w:val="single" w:sz="4" w:space="0" w:color="auto"/>
            </w:tcBorders>
            <w:vAlign w:val="center"/>
            <w:hideMark/>
          </w:tcPr>
          <w:p w14:paraId="165E8610" w14:textId="77777777" w:rsidR="00CC28C5" w:rsidRPr="001A5B84" w:rsidRDefault="00CC28C5" w:rsidP="001A5B84">
            <w:pPr>
              <w:widowControl w:val="0"/>
              <w:spacing w:line="360" w:lineRule="auto"/>
              <w:jc w:val="center"/>
              <w:rPr>
                <w:color w:val="000000"/>
                <w:lang w:val="uk-UA"/>
              </w:rPr>
            </w:pPr>
            <w:r w:rsidRPr="001A5B84">
              <w:rPr>
                <w:color w:val="000000"/>
                <w:lang w:val="uk-UA"/>
              </w:rPr>
              <w:t>45</w:t>
            </w:r>
          </w:p>
        </w:tc>
        <w:tc>
          <w:tcPr>
            <w:tcW w:w="234" w:type="pct"/>
            <w:tcBorders>
              <w:top w:val="single" w:sz="4" w:space="0" w:color="auto"/>
              <w:left w:val="single" w:sz="4" w:space="0" w:color="auto"/>
              <w:bottom w:val="single" w:sz="4" w:space="0" w:color="auto"/>
              <w:right w:val="single" w:sz="4" w:space="0" w:color="auto"/>
            </w:tcBorders>
            <w:vAlign w:val="center"/>
            <w:hideMark/>
          </w:tcPr>
          <w:p w14:paraId="4349D41A" w14:textId="77777777" w:rsidR="00CC28C5" w:rsidRPr="001A5B84" w:rsidRDefault="00CC28C5" w:rsidP="001A5B84">
            <w:pPr>
              <w:widowControl w:val="0"/>
              <w:spacing w:line="360" w:lineRule="auto"/>
              <w:jc w:val="center"/>
              <w:rPr>
                <w:color w:val="000000"/>
                <w:lang w:val="uk-UA"/>
              </w:rPr>
            </w:pPr>
            <w:r w:rsidRPr="001A5B84">
              <w:rPr>
                <w:color w:val="000000"/>
                <w:lang w:val="uk-UA"/>
              </w:rPr>
              <w:t>55</w:t>
            </w:r>
          </w:p>
        </w:tc>
        <w:tc>
          <w:tcPr>
            <w:tcW w:w="234" w:type="pct"/>
            <w:tcBorders>
              <w:top w:val="single" w:sz="4" w:space="0" w:color="auto"/>
              <w:left w:val="single" w:sz="4" w:space="0" w:color="auto"/>
              <w:bottom w:val="single" w:sz="4" w:space="0" w:color="auto"/>
              <w:right w:val="single" w:sz="4" w:space="0" w:color="auto"/>
            </w:tcBorders>
            <w:vAlign w:val="center"/>
            <w:hideMark/>
          </w:tcPr>
          <w:p w14:paraId="025AD472" w14:textId="77777777" w:rsidR="00CC28C5" w:rsidRPr="001A5B84" w:rsidRDefault="00CC28C5" w:rsidP="001A5B84">
            <w:pPr>
              <w:widowControl w:val="0"/>
              <w:tabs>
                <w:tab w:val="left" w:pos="373"/>
              </w:tabs>
              <w:spacing w:line="360" w:lineRule="auto"/>
              <w:jc w:val="center"/>
              <w:rPr>
                <w:color w:val="000000"/>
                <w:lang w:val="uk-UA"/>
              </w:rPr>
            </w:pPr>
            <w:r w:rsidRPr="001A5B84">
              <w:rPr>
                <w:color w:val="000000"/>
                <w:lang w:val="uk-UA"/>
              </w:rPr>
              <w:t>65</w:t>
            </w:r>
          </w:p>
        </w:tc>
        <w:tc>
          <w:tcPr>
            <w:tcW w:w="179" w:type="pct"/>
            <w:tcBorders>
              <w:top w:val="single" w:sz="4" w:space="0" w:color="auto"/>
              <w:left w:val="single" w:sz="4" w:space="0" w:color="auto"/>
              <w:bottom w:val="single" w:sz="4" w:space="0" w:color="auto"/>
              <w:right w:val="single" w:sz="4" w:space="0" w:color="auto"/>
            </w:tcBorders>
            <w:vAlign w:val="center"/>
            <w:hideMark/>
          </w:tcPr>
          <w:p w14:paraId="7194DB93" w14:textId="77777777" w:rsidR="00CC28C5" w:rsidRPr="001A5B84" w:rsidRDefault="00CC28C5" w:rsidP="001A5B84">
            <w:pPr>
              <w:widowControl w:val="0"/>
              <w:spacing w:line="360" w:lineRule="auto"/>
              <w:jc w:val="center"/>
              <w:rPr>
                <w:color w:val="000000"/>
                <w:lang w:val="uk-UA"/>
              </w:rPr>
            </w:pPr>
            <w:r w:rsidRPr="001A5B84">
              <w:rPr>
                <w:color w:val="000000"/>
                <w:lang w:val="uk-UA"/>
              </w:rPr>
              <w:t>35</w:t>
            </w:r>
          </w:p>
        </w:tc>
        <w:tc>
          <w:tcPr>
            <w:tcW w:w="218" w:type="pct"/>
            <w:tcBorders>
              <w:top w:val="single" w:sz="4" w:space="0" w:color="auto"/>
              <w:left w:val="single" w:sz="4" w:space="0" w:color="auto"/>
              <w:bottom w:val="single" w:sz="4" w:space="0" w:color="auto"/>
              <w:right w:val="single" w:sz="4" w:space="0" w:color="auto"/>
            </w:tcBorders>
            <w:vAlign w:val="center"/>
            <w:hideMark/>
          </w:tcPr>
          <w:p w14:paraId="76B87F27" w14:textId="77777777" w:rsidR="00CC28C5" w:rsidRPr="001A5B84" w:rsidRDefault="00CC28C5" w:rsidP="001A5B84">
            <w:pPr>
              <w:widowControl w:val="0"/>
              <w:spacing w:line="360" w:lineRule="auto"/>
              <w:jc w:val="center"/>
              <w:rPr>
                <w:color w:val="000000"/>
                <w:lang w:val="uk-UA"/>
              </w:rPr>
            </w:pPr>
            <w:r w:rsidRPr="001A5B84">
              <w:rPr>
                <w:color w:val="000000"/>
                <w:lang w:val="uk-UA"/>
              </w:rPr>
              <w:t>45</w:t>
            </w:r>
          </w:p>
        </w:tc>
        <w:tc>
          <w:tcPr>
            <w:tcW w:w="196" w:type="pct"/>
            <w:tcBorders>
              <w:top w:val="single" w:sz="4" w:space="0" w:color="auto"/>
              <w:left w:val="single" w:sz="4" w:space="0" w:color="auto"/>
              <w:bottom w:val="single" w:sz="4" w:space="0" w:color="auto"/>
              <w:right w:val="single" w:sz="4" w:space="0" w:color="auto"/>
            </w:tcBorders>
            <w:vAlign w:val="center"/>
            <w:hideMark/>
          </w:tcPr>
          <w:p w14:paraId="1EF2E98A" w14:textId="77777777" w:rsidR="00CC28C5" w:rsidRPr="001A5B84" w:rsidRDefault="00CC28C5" w:rsidP="001A5B84">
            <w:pPr>
              <w:widowControl w:val="0"/>
              <w:spacing w:line="360" w:lineRule="auto"/>
              <w:jc w:val="center"/>
              <w:rPr>
                <w:color w:val="000000"/>
                <w:lang w:val="uk-UA"/>
              </w:rPr>
            </w:pPr>
            <w:r w:rsidRPr="001A5B84">
              <w:rPr>
                <w:color w:val="000000"/>
                <w:lang w:val="uk-UA"/>
              </w:rPr>
              <w:t>55</w:t>
            </w:r>
          </w:p>
        </w:tc>
        <w:tc>
          <w:tcPr>
            <w:tcW w:w="179" w:type="pct"/>
            <w:tcBorders>
              <w:top w:val="single" w:sz="4" w:space="0" w:color="auto"/>
              <w:left w:val="single" w:sz="4" w:space="0" w:color="auto"/>
              <w:bottom w:val="single" w:sz="4" w:space="0" w:color="auto"/>
              <w:right w:val="single" w:sz="4" w:space="0" w:color="auto"/>
            </w:tcBorders>
            <w:vAlign w:val="center"/>
            <w:hideMark/>
          </w:tcPr>
          <w:p w14:paraId="67F61C09" w14:textId="77777777" w:rsidR="00CC28C5" w:rsidRPr="001A5B84" w:rsidRDefault="00CC28C5" w:rsidP="001A5B84">
            <w:pPr>
              <w:widowControl w:val="0"/>
              <w:tabs>
                <w:tab w:val="left" w:pos="373"/>
              </w:tabs>
              <w:spacing w:line="360" w:lineRule="auto"/>
              <w:jc w:val="center"/>
              <w:rPr>
                <w:color w:val="000000"/>
                <w:lang w:val="uk-UA"/>
              </w:rPr>
            </w:pPr>
            <w:r w:rsidRPr="001A5B84">
              <w:rPr>
                <w:color w:val="000000"/>
                <w:lang w:val="uk-UA"/>
              </w:rPr>
              <w:t>65</w:t>
            </w:r>
          </w:p>
        </w:tc>
      </w:tr>
      <w:tr w:rsidR="00CC28C5" w:rsidRPr="001A5B84" w14:paraId="26091398" w14:textId="77777777" w:rsidTr="003F757B">
        <w:trPr>
          <w:trHeight w:val="420"/>
        </w:trPr>
        <w:tc>
          <w:tcPr>
            <w:tcW w:w="1323" w:type="pct"/>
            <w:tcBorders>
              <w:top w:val="single" w:sz="4" w:space="0" w:color="auto"/>
              <w:left w:val="single" w:sz="4" w:space="0" w:color="auto"/>
              <w:bottom w:val="single" w:sz="4" w:space="0" w:color="auto"/>
              <w:right w:val="single" w:sz="4" w:space="0" w:color="auto"/>
            </w:tcBorders>
            <w:vAlign w:val="center"/>
          </w:tcPr>
          <w:p w14:paraId="45EF3616" w14:textId="77777777" w:rsidR="00CC28C5" w:rsidRPr="001A5B84" w:rsidRDefault="00CC28C5" w:rsidP="001A5B84">
            <w:pPr>
              <w:widowControl w:val="0"/>
              <w:spacing w:line="360" w:lineRule="auto"/>
              <w:jc w:val="center"/>
              <w:rPr>
                <w:color w:val="000000"/>
                <w:lang w:val="uk-UA"/>
              </w:rPr>
            </w:pPr>
          </w:p>
        </w:tc>
        <w:tc>
          <w:tcPr>
            <w:tcW w:w="3677" w:type="pct"/>
            <w:gridSpan w:val="16"/>
            <w:tcBorders>
              <w:top w:val="single" w:sz="4" w:space="0" w:color="auto"/>
              <w:left w:val="single" w:sz="4" w:space="0" w:color="auto"/>
              <w:bottom w:val="single" w:sz="4" w:space="0" w:color="auto"/>
              <w:right w:val="single" w:sz="4" w:space="0" w:color="auto"/>
            </w:tcBorders>
            <w:vAlign w:val="center"/>
            <w:hideMark/>
          </w:tcPr>
          <w:p w14:paraId="04FAD6A4" w14:textId="77777777" w:rsidR="00CC28C5" w:rsidRPr="001A5B84" w:rsidRDefault="00CC28C5" w:rsidP="001A5B84">
            <w:pPr>
              <w:widowControl w:val="0"/>
              <w:spacing w:line="360" w:lineRule="auto"/>
              <w:jc w:val="center"/>
              <w:rPr>
                <w:color w:val="000000"/>
                <w:lang w:val="uk-UA"/>
              </w:rPr>
            </w:pPr>
            <w:r w:rsidRPr="001A5B84">
              <w:rPr>
                <w:color w:val="000000"/>
                <w:lang w:val="uk-UA"/>
              </w:rPr>
              <w:t>Вікна з подвійним склінням (дві рами):</w:t>
            </w:r>
          </w:p>
        </w:tc>
      </w:tr>
      <w:tr w:rsidR="003F757B" w:rsidRPr="001A5B84" w14:paraId="0CE5F990" w14:textId="77777777" w:rsidTr="003F757B">
        <w:trPr>
          <w:trHeight w:val="598"/>
        </w:trPr>
        <w:tc>
          <w:tcPr>
            <w:tcW w:w="1323" w:type="pct"/>
            <w:tcBorders>
              <w:top w:val="single" w:sz="4" w:space="0" w:color="auto"/>
              <w:left w:val="single" w:sz="4" w:space="0" w:color="auto"/>
              <w:bottom w:val="single" w:sz="4" w:space="0" w:color="auto"/>
              <w:right w:val="single" w:sz="4" w:space="0" w:color="auto"/>
            </w:tcBorders>
            <w:vAlign w:val="center"/>
            <w:hideMark/>
          </w:tcPr>
          <w:p w14:paraId="454162AB" w14:textId="77777777" w:rsidR="00CC28C5" w:rsidRPr="001A5B84" w:rsidRDefault="00CC28C5" w:rsidP="001A5B84">
            <w:pPr>
              <w:widowControl w:val="0"/>
              <w:shd w:val="clear" w:color="auto" w:fill="FFFFFF"/>
              <w:spacing w:line="360" w:lineRule="auto"/>
              <w:jc w:val="center"/>
              <w:rPr>
                <w:color w:val="000000"/>
                <w:lang w:val="uk-UA"/>
              </w:rPr>
            </w:pPr>
            <w:r w:rsidRPr="001A5B84">
              <w:rPr>
                <w:color w:val="000000"/>
                <w:lang w:val="uk-UA"/>
              </w:rPr>
              <w:t>з дерев’яними рамами</w:t>
            </w:r>
          </w:p>
        </w:tc>
        <w:tc>
          <w:tcPr>
            <w:tcW w:w="334" w:type="pct"/>
            <w:tcBorders>
              <w:top w:val="single" w:sz="4" w:space="0" w:color="auto"/>
              <w:left w:val="single" w:sz="4" w:space="0" w:color="auto"/>
              <w:bottom w:val="single" w:sz="4" w:space="0" w:color="auto"/>
              <w:right w:val="single" w:sz="4" w:space="0" w:color="auto"/>
            </w:tcBorders>
            <w:vAlign w:val="center"/>
            <w:hideMark/>
          </w:tcPr>
          <w:p w14:paraId="787319A7" w14:textId="77777777" w:rsidR="00CC28C5" w:rsidRPr="001A5B84" w:rsidRDefault="00CC28C5" w:rsidP="001A5B84">
            <w:pPr>
              <w:widowControl w:val="0"/>
              <w:spacing w:line="360" w:lineRule="auto"/>
              <w:jc w:val="center"/>
              <w:rPr>
                <w:color w:val="000000"/>
                <w:lang w:val="uk-UA"/>
              </w:rPr>
            </w:pPr>
            <w:r w:rsidRPr="001A5B84">
              <w:rPr>
                <w:color w:val="000000"/>
                <w:lang w:val="uk-UA"/>
              </w:rPr>
              <w:t>128</w:t>
            </w:r>
          </w:p>
        </w:tc>
        <w:tc>
          <w:tcPr>
            <w:tcW w:w="234" w:type="pct"/>
            <w:tcBorders>
              <w:top w:val="single" w:sz="4" w:space="0" w:color="auto"/>
              <w:left w:val="single" w:sz="4" w:space="0" w:color="auto"/>
              <w:bottom w:val="single" w:sz="4" w:space="0" w:color="auto"/>
              <w:right w:val="single" w:sz="4" w:space="0" w:color="auto"/>
            </w:tcBorders>
            <w:vAlign w:val="center"/>
            <w:hideMark/>
          </w:tcPr>
          <w:p w14:paraId="72AC0C35" w14:textId="77777777"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34" w:type="pct"/>
            <w:tcBorders>
              <w:top w:val="single" w:sz="4" w:space="0" w:color="auto"/>
              <w:left w:val="single" w:sz="4" w:space="0" w:color="auto"/>
              <w:bottom w:val="single" w:sz="4" w:space="0" w:color="auto"/>
              <w:right w:val="single" w:sz="4" w:space="0" w:color="auto"/>
            </w:tcBorders>
            <w:vAlign w:val="center"/>
            <w:hideMark/>
          </w:tcPr>
          <w:p w14:paraId="4D5D46DD" w14:textId="77777777"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34" w:type="pct"/>
            <w:tcBorders>
              <w:top w:val="single" w:sz="4" w:space="0" w:color="auto"/>
              <w:left w:val="single" w:sz="4" w:space="0" w:color="auto"/>
              <w:bottom w:val="single" w:sz="4" w:space="0" w:color="auto"/>
              <w:right w:val="single" w:sz="4" w:space="0" w:color="auto"/>
            </w:tcBorders>
            <w:vAlign w:val="center"/>
            <w:hideMark/>
          </w:tcPr>
          <w:p w14:paraId="0E745EA2" w14:textId="77777777" w:rsidR="00CC28C5" w:rsidRPr="001A5B84" w:rsidRDefault="00CC28C5" w:rsidP="001A5B84">
            <w:pPr>
              <w:widowControl w:val="0"/>
              <w:spacing w:line="360" w:lineRule="auto"/>
              <w:jc w:val="center"/>
              <w:rPr>
                <w:color w:val="000000"/>
                <w:lang w:val="uk-UA"/>
              </w:rPr>
            </w:pPr>
            <w:r w:rsidRPr="001A5B84">
              <w:rPr>
                <w:color w:val="000000"/>
                <w:lang w:val="uk-UA"/>
              </w:rPr>
              <w:t>169</w:t>
            </w:r>
          </w:p>
        </w:tc>
        <w:tc>
          <w:tcPr>
            <w:tcW w:w="234" w:type="pct"/>
            <w:tcBorders>
              <w:top w:val="single" w:sz="4" w:space="0" w:color="auto"/>
              <w:left w:val="single" w:sz="4" w:space="0" w:color="auto"/>
              <w:bottom w:val="single" w:sz="4" w:space="0" w:color="auto"/>
              <w:right w:val="single" w:sz="4" w:space="0" w:color="auto"/>
            </w:tcBorders>
            <w:vAlign w:val="center"/>
            <w:hideMark/>
          </w:tcPr>
          <w:p w14:paraId="215F383B" w14:textId="77777777" w:rsidR="00CC28C5" w:rsidRPr="001A5B84" w:rsidRDefault="00CC28C5" w:rsidP="001A5B84">
            <w:pPr>
              <w:widowControl w:val="0"/>
              <w:spacing w:line="360" w:lineRule="auto"/>
              <w:jc w:val="center"/>
              <w:rPr>
                <w:color w:val="000000"/>
                <w:lang w:val="uk-UA"/>
              </w:rPr>
            </w:pPr>
            <w:r w:rsidRPr="001A5B84">
              <w:rPr>
                <w:color w:val="000000"/>
                <w:lang w:val="uk-UA"/>
              </w:rPr>
              <w:t>99</w:t>
            </w:r>
          </w:p>
        </w:tc>
        <w:tc>
          <w:tcPr>
            <w:tcW w:w="234" w:type="pct"/>
            <w:tcBorders>
              <w:top w:val="single" w:sz="4" w:space="0" w:color="auto"/>
              <w:left w:val="single" w:sz="4" w:space="0" w:color="auto"/>
              <w:bottom w:val="single" w:sz="4" w:space="0" w:color="auto"/>
              <w:right w:val="single" w:sz="4" w:space="0" w:color="auto"/>
            </w:tcBorders>
            <w:vAlign w:val="center"/>
            <w:hideMark/>
          </w:tcPr>
          <w:p w14:paraId="5CFCFEEE" w14:textId="77777777" w:rsidR="00CC28C5" w:rsidRPr="001A5B84" w:rsidRDefault="00CC28C5" w:rsidP="001A5B84">
            <w:pPr>
              <w:widowControl w:val="0"/>
              <w:spacing w:line="360" w:lineRule="auto"/>
              <w:jc w:val="center"/>
              <w:rPr>
                <w:color w:val="000000"/>
                <w:lang w:val="uk-UA"/>
              </w:rPr>
            </w:pPr>
            <w:r w:rsidRPr="001A5B84">
              <w:rPr>
                <w:color w:val="000000"/>
                <w:lang w:val="uk-UA"/>
              </w:rPr>
              <w:t>128</w:t>
            </w:r>
          </w:p>
        </w:tc>
        <w:tc>
          <w:tcPr>
            <w:tcW w:w="233" w:type="pct"/>
            <w:tcBorders>
              <w:top w:val="single" w:sz="4" w:space="0" w:color="auto"/>
              <w:left w:val="single" w:sz="4" w:space="0" w:color="auto"/>
              <w:bottom w:val="single" w:sz="4" w:space="0" w:color="auto"/>
              <w:right w:val="single" w:sz="4" w:space="0" w:color="auto"/>
            </w:tcBorders>
            <w:vAlign w:val="center"/>
            <w:hideMark/>
          </w:tcPr>
          <w:p w14:paraId="70CCE5F2" w14:textId="77777777"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34" w:type="pct"/>
            <w:tcBorders>
              <w:top w:val="single" w:sz="4" w:space="0" w:color="auto"/>
              <w:left w:val="single" w:sz="4" w:space="0" w:color="auto"/>
              <w:bottom w:val="single" w:sz="4" w:space="0" w:color="auto"/>
              <w:right w:val="single" w:sz="4" w:space="0" w:color="auto"/>
            </w:tcBorders>
            <w:vAlign w:val="center"/>
            <w:hideMark/>
          </w:tcPr>
          <w:p w14:paraId="7F9E6DEB" w14:textId="77777777" w:rsidR="00CC28C5" w:rsidRPr="001A5B84" w:rsidRDefault="00CC28C5" w:rsidP="001A5B84">
            <w:pPr>
              <w:widowControl w:val="0"/>
              <w:spacing w:line="360" w:lineRule="auto"/>
              <w:jc w:val="center"/>
              <w:rPr>
                <w:color w:val="000000"/>
                <w:lang w:val="uk-UA"/>
              </w:rPr>
            </w:pPr>
            <w:r w:rsidRPr="001A5B84">
              <w:rPr>
                <w:color w:val="000000"/>
                <w:lang w:val="uk-UA"/>
              </w:rPr>
              <w:t>169</w:t>
            </w:r>
          </w:p>
        </w:tc>
        <w:tc>
          <w:tcPr>
            <w:tcW w:w="234" w:type="pct"/>
            <w:tcBorders>
              <w:top w:val="single" w:sz="4" w:space="0" w:color="auto"/>
              <w:left w:val="single" w:sz="4" w:space="0" w:color="auto"/>
              <w:bottom w:val="single" w:sz="4" w:space="0" w:color="auto"/>
              <w:right w:val="single" w:sz="4" w:space="0" w:color="auto"/>
            </w:tcBorders>
            <w:vAlign w:val="center"/>
            <w:hideMark/>
          </w:tcPr>
          <w:p w14:paraId="7BEBDE0F" w14:textId="77777777"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33" w:type="pct"/>
            <w:tcBorders>
              <w:top w:val="single" w:sz="4" w:space="0" w:color="auto"/>
              <w:left w:val="single" w:sz="4" w:space="0" w:color="auto"/>
              <w:bottom w:val="single" w:sz="4" w:space="0" w:color="auto"/>
              <w:right w:val="single" w:sz="4" w:space="0" w:color="auto"/>
            </w:tcBorders>
            <w:vAlign w:val="center"/>
            <w:hideMark/>
          </w:tcPr>
          <w:p w14:paraId="22B2D1DF" w14:textId="77777777"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34" w:type="pct"/>
            <w:tcBorders>
              <w:top w:val="single" w:sz="4" w:space="0" w:color="auto"/>
              <w:left w:val="single" w:sz="4" w:space="0" w:color="auto"/>
              <w:bottom w:val="single" w:sz="4" w:space="0" w:color="auto"/>
              <w:right w:val="single" w:sz="4" w:space="0" w:color="auto"/>
            </w:tcBorders>
            <w:vAlign w:val="center"/>
            <w:hideMark/>
          </w:tcPr>
          <w:p w14:paraId="412A2B8F" w14:textId="77777777" w:rsidR="00CC28C5" w:rsidRPr="001A5B84" w:rsidRDefault="00CC28C5" w:rsidP="001A5B84">
            <w:pPr>
              <w:widowControl w:val="0"/>
              <w:spacing w:line="360" w:lineRule="auto"/>
              <w:jc w:val="center"/>
              <w:rPr>
                <w:color w:val="000000"/>
                <w:lang w:val="uk-UA"/>
              </w:rPr>
            </w:pPr>
            <w:r w:rsidRPr="001A5B84">
              <w:rPr>
                <w:color w:val="000000"/>
                <w:lang w:val="uk-UA"/>
              </w:rPr>
              <w:t>170</w:t>
            </w:r>
          </w:p>
        </w:tc>
        <w:tc>
          <w:tcPr>
            <w:tcW w:w="234" w:type="pct"/>
            <w:tcBorders>
              <w:top w:val="single" w:sz="4" w:space="0" w:color="auto"/>
              <w:left w:val="single" w:sz="4" w:space="0" w:color="auto"/>
              <w:bottom w:val="single" w:sz="4" w:space="0" w:color="auto"/>
              <w:right w:val="single" w:sz="4" w:space="0" w:color="auto"/>
            </w:tcBorders>
            <w:vAlign w:val="center"/>
            <w:hideMark/>
          </w:tcPr>
          <w:p w14:paraId="09D5D4BC" w14:textId="77777777" w:rsidR="00CC28C5" w:rsidRPr="001A5B84" w:rsidRDefault="00CC28C5" w:rsidP="001A5B84">
            <w:pPr>
              <w:widowControl w:val="0"/>
              <w:spacing w:line="360" w:lineRule="auto"/>
              <w:jc w:val="center"/>
              <w:rPr>
                <w:color w:val="000000"/>
                <w:lang w:val="uk-UA"/>
              </w:rPr>
            </w:pPr>
            <w:r w:rsidRPr="001A5B84">
              <w:rPr>
                <w:color w:val="000000"/>
                <w:lang w:val="uk-UA"/>
              </w:rPr>
              <w:t>170</w:t>
            </w:r>
          </w:p>
        </w:tc>
        <w:tc>
          <w:tcPr>
            <w:tcW w:w="179" w:type="pct"/>
            <w:tcBorders>
              <w:top w:val="single" w:sz="4" w:space="0" w:color="auto"/>
              <w:left w:val="single" w:sz="4" w:space="0" w:color="auto"/>
              <w:bottom w:val="single" w:sz="4" w:space="0" w:color="auto"/>
              <w:right w:val="single" w:sz="4" w:space="0" w:color="auto"/>
            </w:tcBorders>
            <w:vAlign w:val="center"/>
            <w:hideMark/>
          </w:tcPr>
          <w:p w14:paraId="6B4EE438" w14:textId="77777777" w:rsidR="00CC28C5" w:rsidRPr="001A5B84" w:rsidRDefault="00CC28C5" w:rsidP="001A5B84">
            <w:pPr>
              <w:widowControl w:val="0"/>
              <w:spacing w:line="360" w:lineRule="auto"/>
              <w:jc w:val="center"/>
              <w:rPr>
                <w:color w:val="000000"/>
                <w:lang w:val="uk-UA"/>
              </w:rPr>
            </w:pPr>
            <w:r w:rsidRPr="001A5B84">
              <w:rPr>
                <w:color w:val="000000"/>
                <w:lang w:val="uk-UA"/>
              </w:rPr>
              <w:t>76</w:t>
            </w:r>
          </w:p>
        </w:tc>
        <w:tc>
          <w:tcPr>
            <w:tcW w:w="218" w:type="pct"/>
            <w:tcBorders>
              <w:top w:val="single" w:sz="4" w:space="0" w:color="auto"/>
              <w:left w:val="single" w:sz="4" w:space="0" w:color="auto"/>
              <w:bottom w:val="single" w:sz="4" w:space="0" w:color="auto"/>
              <w:right w:val="single" w:sz="4" w:space="0" w:color="auto"/>
            </w:tcBorders>
            <w:vAlign w:val="center"/>
            <w:hideMark/>
          </w:tcPr>
          <w:p w14:paraId="4C9633D3" w14:textId="77777777" w:rsidR="00CC28C5" w:rsidRPr="001A5B84" w:rsidRDefault="00CC28C5" w:rsidP="001A5B84">
            <w:pPr>
              <w:widowControl w:val="0"/>
              <w:spacing w:line="360" w:lineRule="auto"/>
              <w:jc w:val="center"/>
              <w:rPr>
                <w:color w:val="000000"/>
                <w:lang w:val="uk-UA"/>
              </w:rPr>
            </w:pPr>
            <w:r w:rsidRPr="001A5B84">
              <w:rPr>
                <w:color w:val="000000"/>
                <w:lang w:val="uk-UA"/>
              </w:rPr>
              <w:t>76</w:t>
            </w:r>
          </w:p>
        </w:tc>
        <w:tc>
          <w:tcPr>
            <w:tcW w:w="196" w:type="pct"/>
            <w:tcBorders>
              <w:top w:val="single" w:sz="4" w:space="0" w:color="auto"/>
              <w:left w:val="single" w:sz="4" w:space="0" w:color="auto"/>
              <w:bottom w:val="single" w:sz="4" w:space="0" w:color="auto"/>
              <w:right w:val="single" w:sz="4" w:space="0" w:color="auto"/>
            </w:tcBorders>
            <w:vAlign w:val="center"/>
            <w:hideMark/>
          </w:tcPr>
          <w:p w14:paraId="394F0CAE" w14:textId="77777777" w:rsidR="00CC28C5" w:rsidRPr="001A5B84" w:rsidRDefault="00CC28C5" w:rsidP="001A5B84">
            <w:pPr>
              <w:widowControl w:val="0"/>
              <w:spacing w:line="360" w:lineRule="auto"/>
              <w:jc w:val="center"/>
              <w:rPr>
                <w:color w:val="000000"/>
                <w:lang w:val="uk-UA"/>
              </w:rPr>
            </w:pPr>
            <w:r w:rsidRPr="001A5B84">
              <w:rPr>
                <w:color w:val="000000"/>
                <w:lang w:val="uk-UA"/>
              </w:rPr>
              <w:t>76</w:t>
            </w:r>
          </w:p>
        </w:tc>
        <w:tc>
          <w:tcPr>
            <w:tcW w:w="179" w:type="pct"/>
            <w:tcBorders>
              <w:top w:val="single" w:sz="4" w:space="0" w:color="auto"/>
              <w:left w:val="single" w:sz="4" w:space="0" w:color="auto"/>
              <w:bottom w:val="single" w:sz="4" w:space="0" w:color="auto"/>
              <w:right w:val="single" w:sz="4" w:space="0" w:color="auto"/>
            </w:tcBorders>
            <w:vAlign w:val="center"/>
            <w:hideMark/>
          </w:tcPr>
          <w:p w14:paraId="28A63FB0" w14:textId="77777777" w:rsidR="00CC28C5" w:rsidRPr="001A5B84" w:rsidRDefault="00CC28C5" w:rsidP="001A5B84">
            <w:pPr>
              <w:widowControl w:val="0"/>
              <w:spacing w:line="360" w:lineRule="auto"/>
              <w:jc w:val="center"/>
              <w:rPr>
                <w:color w:val="000000"/>
                <w:lang w:val="uk-UA"/>
              </w:rPr>
            </w:pPr>
            <w:r w:rsidRPr="001A5B84">
              <w:rPr>
                <w:color w:val="000000"/>
                <w:lang w:val="uk-UA"/>
              </w:rPr>
              <w:t>70</w:t>
            </w:r>
          </w:p>
        </w:tc>
      </w:tr>
      <w:tr w:rsidR="003F757B" w:rsidRPr="001A5B84" w14:paraId="6FAD18A9" w14:textId="77777777" w:rsidTr="003F757B">
        <w:tc>
          <w:tcPr>
            <w:tcW w:w="1323" w:type="pct"/>
            <w:tcBorders>
              <w:top w:val="single" w:sz="4" w:space="0" w:color="auto"/>
              <w:left w:val="single" w:sz="4" w:space="0" w:color="auto"/>
              <w:bottom w:val="single" w:sz="4" w:space="0" w:color="auto"/>
              <w:right w:val="single" w:sz="4" w:space="0" w:color="auto"/>
            </w:tcBorders>
            <w:vAlign w:val="center"/>
            <w:hideMark/>
          </w:tcPr>
          <w:p w14:paraId="6DA3CCBF" w14:textId="77777777" w:rsidR="00CC28C5" w:rsidRPr="001A5B84" w:rsidRDefault="00CC28C5" w:rsidP="001A5B84">
            <w:pPr>
              <w:widowControl w:val="0"/>
              <w:shd w:val="clear" w:color="auto" w:fill="FFFFFF"/>
              <w:spacing w:line="360" w:lineRule="auto"/>
              <w:jc w:val="center"/>
              <w:rPr>
                <w:color w:val="000000"/>
                <w:lang w:val="uk-UA"/>
              </w:rPr>
            </w:pPr>
            <w:r w:rsidRPr="001A5B84">
              <w:rPr>
                <w:color w:val="000000"/>
                <w:lang w:val="uk-UA"/>
              </w:rPr>
              <w:t>з метал</w:t>
            </w:r>
            <w:r w:rsidR="003F757B">
              <w:rPr>
                <w:color w:val="000000"/>
                <w:lang w:val="uk-UA"/>
              </w:rPr>
              <w:t>опластиковими</w:t>
            </w:r>
            <w:r w:rsidRPr="001A5B84">
              <w:rPr>
                <w:color w:val="000000"/>
                <w:lang w:val="uk-UA"/>
              </w:rPr>
              <w:t xml:space="preserve"> рамами</w:t>
            </w:r>
          </w:p>
        </w:tc>
        <w:tc>
          <w:tcPr>
            <w:tcW w:w="334" w:type="pct"/>
            <w:tcBorders>
              <w:top w:val="single" w:sz="4" w:space="0" w:color="auto"/>
              <w:left w:val="single" w:sz="4" w:space="0" w:color="auto"/>
              <w:bottom w:val="single" w:sz="4" w:space="0" w:color="auto"/>
              <w:right w:val="single" w:sz="4" w:space="0" w:color="auto"/>
            </w:tcBorders>
            <w:vAlign w:val="center"/>
            <w:hideMark/>
          </w:tcPr>
          <w:p w14:paraId="3FF2A782" w14:textId="77777777" w:rsidR="00CC28C5" w:rsidRPr="001A5B84" w:rsidRDefault="00CC28C5" w:rsidP="001A5B84">
            <w:pPr>
              <w:widowControl w:val="0"/>
              <w:spacing w:line="360" w:lineRule="auto"/>
              <w:jc w:val="center"/>
              <w:rPr>
                <w:color w:val="000000"/>
                <w:lang w:val="uk-UA"/>
              </w:rPr>
            </w:pPr>
            <w:r w:rsidRPr="001A5B84">
              <w:rPr>
                <w:color w:val="000000"/>
                <w:lang w:val="uk-UA"/>
              </w:rPr>
              <w:t>163</w:t>
            </w:r>
          </w:p>
        </w:tc>
        <w:tc>
          <w:tcPr>
            <w:tcW w:w="234" w:type="pct"/>
            <w:tcBorders>
              <w:top w:val="single" w:sz="4" w:space="0" w:color="auto"/>
              <w:left w:val="single" w:sz="4" w:space="0" w:color="auto"/>
              <w:bottom w:val="single" w:sz="4" w:space="0" w:color="auto"/>
              <w:right w:val="single" w:sz="4" w:space="0" w:color="auto"/>
            </w:tcBorders>
            <w:vAlign w:val="center"/>
            <w:hideMark/>
          </w:tcPr>
          <w:p w14:paraId="5B110443" w14:textId="77777777"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34" w:type="pct"/>
            <w:tcBorders>
              <w:top w:val="single" w:sz="4" w:space="0" w:color="auto"/>
              <w:left w:val="single" w:sz="4" w:space="0" w:color="auto"/>
              <w:bottom w:val="single" w:sz="4" w:space="0" w:color="auto"/>
              <w:right w:val="single" w:sz="4" w:space="0" w:color="auto"/>
            </w:tcBorders>
            <w:vAlign w:val="center"/>
            <w:hideMark/>
          </w:tcPr>
          <w:p w14:paraId="36DD569B" w14:textId="77777777"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34" w:type="pct"/>
            <w:tcBorders>
              <w:top w:val="single" w:sz="4" w:space="0" w:color="auto"/>
              <w:left w:val="single" w:sz="4" w:space="0" w:color="auto"/>
              <w:bottom w:val="single" w:sz="4" w:space="0" w:color="auto"/>
              <w:right w:val="single" w:sz="4" w:space="0" w:color="auto"/>
            </w:tcBorders>
            <w:vAlign w:val="center"/>
            <w:hideMark/>
          </w:tcPr>
          <w:p w14:paraId="64505119" w14:textId="77777777" w:rsidR="00CC28C5" w:rsidRPr="001A5B84" w:rsidRDefault="00CC28C5" w:rsidP="001A5B84">
            <w:pPr>
              <w:widowControl w:val="0"/>
              <w:spacing w:line="360" w:lineRule="auto"/>
              <w:jc w:val="center"/>
              <w:rPr>
                <w:color w:val="000000"/>
                <w:lang w:val="uk-UA"/>
              </w:rPr>
            </w:pPr>
            <w:r w:rsidRPr="001A5B84">
              <w:rPr>
                <w:color w:val="000000"/>
                <w:lang w:val="uk-UA"/>
              </w:rPr>
              <w:t>210</w:t>
            </w:r>
          </w:p>
        </w:tc>
        <w:tc>
          <w:tcPr>
            <w:tcW w:w="234" w:type="pct"/>
            <w:tcBorders>
              <w:top w:val="single" w:sz="4" w:space="0" w:color="auto"/>
              <w:left w:val="single" w:sz="4" w:space="0" w:color="auto"/>
              <w:bottom w:val="single" w:sz="4" w:space="0" w:color="auto"/>
              <w:right w:val="single" w:sz="4" w:space="0" w:color="auto"/>
            </w:tcBorders>
            <w:vAlign w:val="center"/>
            <w:hideMark/>
          </w:tcPr>
          <w:p w14:paraId="78440F49" w14:textId="77777777" w:rsidR="00CC28C5" w:rsidRPr="001A5B84" w:rsidRDefault="00CC28C5" w:rsidP="001A5B84">
            <w:pPr>
              <w:widowControl w:val="0"/>
              <w:spacing w:line="360" w:lineRule="auto"/>
              <w:jc w:val="center"/>
              <w:rPr>
                <w:color w:val="000000"/>
                <w:lang w:val="uk-UA"/>
              </w:rPr>
            </w:pPr>
            <w:r w:rsidRPr="001A5B84">
              <w:rPr>
                <w:color w:val="000000"/>
                <w:lang w:val="uk-UA"/>
              </w:rPr>
              <w:t>128</w:t>
            </w:r>
          </w:p>
        </w:tc>
        <w:tc>
          <w:tcPr>
            <w:tcW w:w="234" w:type="pct"/>
            <w:tcBorders>
              <w:top w:val="single" w:sz="4" w:space="0" w:color="auto"/>
              <w:left w:val="single" w:sz="4" w:space="0" w:color="auto"/>
              <w:bottom w:val="single" w:sz="4" w:space="0" w:color="auto"/>
              <w:right w:val="single" w:sz="4" w:space="0" w:color="auto"/>
            </w:tcBorders>
            <w:vAlign w:val="center"/>
            <w:hideMark/>
          </w:tcPr>
          <w:p w14:paraId="660B503D" w14:textId="77777777" w:rsidR="00CC28C5" w:rsidRPr="001A5B84" w:rsidRDefault="00CC28C5" w:rsidP="001A5B84">
            <w:pPr>
              <w:widowControl w:val="0"/>
              <w:spacing w:line="360" w:lineRule="auto"/>
              <w:jc w:val="center"/>
              <w:rPr>
                <w:color w:val="000000"/>
                <w:lang w:val="uk-UA"/>
              </w:rPr>
            </w:pPr>
            <w:r w:rsidRPr="001A5B84">
              <w:rPr>
                <w:color w:val="000000"/>
                <w:lang w:val="uk-UA"/>
              </w:rPr>
              <w:t>163</w:t>
            </w:r>
          </w:p>
        </w:tc>
        <w:tc>
          <w:tcPr>
            <w:tcW w:w="233" w:type="pct"/>
            <w:tcBorders>
              <w:top w:val="single" w:sz="4" w:space="0" w:color="auto"/>
              <w:left w:val="single" w:sz="4" w:space="0" w:color="auto"/>
              <w:bottom w:val="single" w:sz="4" w:space="0" w:color="auto"/>
              <w:right w:val="single" w:sz="4" w:space="0" w:color="auto"/>
            </w:tcBorders>
            <w:vAlign w:val="center"/>
            <w:hideMark/>
          </w:tcPr>
          <w:p w14:paraId="5B122394" w14:textId="77777777"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34" w:type="pct"/>
            <w:tcBorders>
              <w:top w:val="single" w:sz="4" w:space="0" w:color="auto"/>
              <w:left w:val="single" w:sz="4" w:space="0" w:color="auto"/>
              <w:bottom w:val="single" w:sz="4" w:space="0" w:color="auto"/>
              <w:right w:val="single" w:sz="4" w:space="0" w:color="auto"/>
            </w:tcBorders>
            <w:vAlign w:val="center"/>
            <w:hideMark/>
          </w:tcPr>
          <w:p w14:paraId="61EBC26D" w14:textId="77777777" w:rsidR="00CC28C5" w:rsidRPr="001A5B84" w:rsidRDefault="00CC28C5" w:rsidP="001A5B84">
            <w:pPr>
              <w:widowControl w:val="0"/>
              <w:spacing w:line="360" w:lineRule="auto"/>
              <w:jc w:val="center"/>
              <w:rPr>
                <w:color w:val="000000"/>
                <w:lang w:val="uk-UA"/>
              </w:rPr>
            </w:pPr>
            <w:r w:rsidRPr="001A5B84">
              <w:rPr>
                <w:color w:val="000000"/>
                <w:lang w:val="uk-UA"/>
              </w:rPr>
              <w:t>210</w:t>
            </w:r>
          </w:p>
        </w:tc>
        <w:tc>
          <w:tcPr>
            <w:tcW w:w="234" w:type="pct"/>
            <w:tcBorders>
              <w:top w:val="single" w:sz="4" w:space="0" w:color="auto"/>
              <w:left w:val="single" w:sz="4" w:space="0" w:color="auto"/>
              <w:bottom w:val="single" w:sz="4" w:space="0" w:color="auto"/>
              <w:right w:val="single" w:sz="4" w:space="0" w:color="auto"/>
            </w:tcBorders>
            <w:vAlign w:val="center"/>
            <w:hideMark/>
          </w:tcPr>
          <w:p w14:paraId="2C8EAB63" w14:textId="77777777"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33" w:type="pct"/>
            <w:tcBorders>
              <w:top w:val="single" w:sz="4" w:space="0" w:color="auto"/>
              <w:left w:val="single" w:sz="4" w:space="0" w:color="auto"/>
              <w:bottom w:val="single" w:sz="4" w:space="0" w:color="auto"/>
              <w:right w:val="single" w:sz="4" w:space="0" w:color="auto"/>
            </w:tcBorders>
            <w:vAlign w:val="center"/>
            <w:hideMark/>
          </w:tcPr>
          <w:p w14:paraId="7851BBFE" w14:textId="77777777"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34" w:type="pct"/>
            <w:tcBorders>
              <w:top w:val="single" w:sz="4" w:space="0" w:color="auto"/>
              <w:left w:val="single" w:sz="4" w:space="0" w:color="auto"/>
              <w:bottom w:val="single" w:sz="4" w:space="0" w:color="auto"/>
              <w:right w:val="single" w:sz="4" w:space="0" w:color="auto"/>
            </w:tcBorders>
            <w:vAlign w:val="center"/>
            <w:hideMark/>
          </w:tcPr>
          <w:p w14:paraId="72A606F7" w14:textId="77777777" w:rsidR="00CC28C5" w:rsidRPr="001A5B84" w:rsidRDefault="00CC28C5" w:rsidP="001A5B84">
            <w:pPr>
              <w:widowControl w:val="0"/>
              <w:spacing w:line="360" w:lineRule="auto"/>
              <w:jc w:val="center"/>
              <w:rPr>
                <w:color w:val="000000"/>
                <w:lang w:val="uk-UA"/>
              </w:rPr>
            </w:pPr>
            <w:r w:rsidRPr="001A5B84">
              <w:rPr>
                <w:color w:val="000000"/>
                <w:lang w:val="uk-UA"/>
              </w:rPr>
              <w:t>210</w:t>
            </w:r>
          </w:p>
        </w:tc>
        <w:tc>
          <w:tcPr>
            <w:tcW w:w="234" w:type="pct"/>
            <w:tcBorders>
              <w:top w:val="single" w:sz="4" w:space="0" w:color="auto"/>
              <w:left w:val="single" w:sz="4" w:space="0" w:color="auto"/>
              <w:bottom w:val="single" w:sz="4" w:space="0" w:color="auto"/>
              <w:right w:val="single" w:sz="4" w:space="0" w:color="auto"/>
            </w:tcBorders>
            <w:vAlign w:val="center"/>
            <w:hideMark/>
          </w:tcPr>
          <w:p w14:paraId="66663022" w14:textId="77777777" w:rsidR="00CC28C5" w:rsidRPr="001A5B84" w:rsidRDefault="00CC28C5" w:rsidP="001A5B84">
            <w:pPr>
              <w:widowControl w:val="0"/>
              <w:spacing w:line="360" w:lineRule="auto"/>
              <w:jc w:val="center"/>
              <w:rPr>
                <w:color w:val="000000"/>
                <w:lang w:val="uk-UA"/>
              </w:rPr>
            </w:pPr>
            <w:r w:rsidRPr="001A5B84">
              <w:rPr>
                <w:color w:val="000000"/>
                <w:lang w:val="uk-UA"/>
              </w:rPr>
              <w:t>210</w:t>
            </w:r>
          </w:p>
        </w:tc>
        <w:tc>
          <w:tcPr>
            <w:tcW w:w="179" w:type="pct"/>
            <w:tcBorders>
              <w:top w:val="single" w:sz="4" w:space="0" w:color="auto"/>
              <w:left w:val="single" w:sz="4" w:space="0" w:color="auto"/>
              <w:bottom w:val="single" w:sz="4" w:space="0" w:color="auto"/>
              <w:right w:val="single" w:sz="4" w:space="0" w:color="auto"/>
            </w:tcBorders>
            <w:vAlign w:val="center"/>
            <w:hideMark/>
          </w:tcPr>
          <w:p w14:paraId="795172AC" w14:textId="77777777" w:rsidR="00CC28C5" w:rsidRPr="001A5B84" w:rsidRDefault="00CC28C5" w:rsidP="001A5B84">
            <w:pPr>
              <w:widowControl w:val="0"/>
              <w:spacing w:line="360" w:lineRule="auto"/>
              <w:jc w:val="center"/>
              <w:rPr>
                <w:color w:val="000000"/>
                <w:lang w:val="uk-UA"/>
              </w:rPr>
            </w:pPr>
            <w:r w:rsidRPr="001A5B84">
              <w:rPr>
                <w:color w:val="000000"/>
                <w:lang w:val="uk-UA"/>
              </w:rPr>
              <w:t>93</w:t>
            </w:r>
          </w:p>
        </w:tc>
        <w:tc>
          <w:tcPr>
            <w:tcW w:w="218" w:type="pct"/>
            <w:tcBorders>
              <w:top w:val="single" w:sz="4" w:space="0" w:color="auto"/>
              <w:left w:val="single" w:sz="4" w:space="0" w:color="auto"/>
              <w:bottom w:val="single" w:sz="4" w:space="0" w:color="auto"/>
              <w:right w:val="single" w:sz="4" w:space="0" w:color="auto"/>
            </w:tcBorders>
            <w:vAlign w:val="center"/>
            <w:hideMark/>
          </w:tcPr>
          <w:p w14:paraId="44A92705" w14:textId="77777777" w:rsidR="00CC28C5" w:rsidRPr="001A5B84" w:rsidRDefault="00CC28C5" w:rsidP="001A5B84">
            <w:pPr>
              <w:widowControl w:val="0"/>
              <w:spacing w:line="360" w:lineRule="auto"/>
              <w:jc w:val="center"/>
              <w:rPr>
                <w:color w:val="000000"/>
                <w:lang w:val="uk-UA"/>
              </w:rPr>
            </w:pPr>
            <w:r w:rsidRPr="001A5B84">
              <w:rPr>
                <w:color w:val="000000"/>
                <w:lang w:val="uk-UA"/>
              </w:rPr>
              <w:t>93</w:t>
            </w:r>
          </w:p>
        </w:tc>
        <w:tc>
          <w:tcPr>
            <w:tcW w:w="196" w:type="pct"/>
            <w:tcBorders>
              <w:top w:val="single" w:sz="4" w:space="0" w:color="auto"/>
              <w:left w:val="single" w:sz="4" w:space="0" w:color="auto"/>
              <w:bottom w:val="single" w:sz="4" w:space="0" w:color="auto"/>
              <w:right w:val="single" w:sz="4" w:space="0" w:color="auto"/>
            </w:tcBorders>
            <w:vAlign w:val="center"/>
            <w:hideMark/>
          </w:tcPr>
          <w:p w14:paraId="284AD272" w14:textId="77777777" w:rsidR="00CC28C5" w:rsidRPr="001A5B84" w:rsidRDefault="00CC28C5" w:rsidP="001A5B84">
            <w:pPr>
              <w:widowControl w:val="0"/>
              <w:spacing w:line="360" w:lineRule="auto"/>
              <w:jc w:val="center"/>
              <w:rPr>
                <w:color w:val="000000"/>
                <w:lang w:val="uk-UA"/>
              </w:rPr>
            </w:pPr>
            <w:r w:rsidRPr="001A5B84">
              <w:rPr>
                <w:color w:val="000000"/>
                <w:lang w:val="uk-UA"/>
              </w:rPr>
              <w:t>93</w:t>
            </w:r>
          </w:p>
        </w:tc>
        <w:tc>
          <w:tcPr>
            <w:tcW w:w="179" w:type="pct"/>
            <w:tcBorders>
              <w:top w:val="single" w:sz="4" w:space="0" w:color="auto"/>
              <w:left w:val="single" w:sz="4" w:space="0" w:color="auto"/>
              <w:bottom w:val="single" w:sz="4" w:space="0" w:color="auto"/>
              <w:right w:val="single" w:sz="4" w:space="0" w:color="auto"/>
            </w:tcBorders>
            <w:vAlign w:val="center"/>
            <w:hideMark/>
          </w:tcPr>
          <w:p w14:paraId="59781AE8" w14:textId="77777777" w:rsidR="00CC28C5" w:rsidRPr="001A5B84" w:rsidRDefault="00CC28C5" w:rsidP="001A5B84">
            <w:pPr>
              <w:widowControl w:val="0"/>
              <w:spacing w:line="360" w:lineRule="auto"/>
              <w:jc w:val="center"/>
              <w:rPr>
                <w:color w:val="000000"/>
                <w:lang w:val="uk-UA"/>
              </w:rPr>
            </w:pPr>
            <w:r w:rsidRPr="001A5B84">
              <w:rPr>
                <w:color w:val="000000"/>
                <w:lang w:val="uk-UA"/>
              </w:rPr>
              <w:t>93</w:t>
            </w:r>
          </w:p>
        </w:tc>
      </w:tr>
    </w:tbl>
    <w:p w14:paraId="5E97F830" w14:textId="77777777" w:rsidR="002D2DD0" w:rsidRPr="007301C6" w:rsidRDefault="002D2DD0" w:rsidP="007050E2">
      <w:pPr>
        <w:pStyle w:val="21"/>
        <w:widowControl w:val="0"/>
        <w:spacing w:before="240" w:line="240" w:lineRule="auto"/>
        <w:ind w:firstLine="709"/>
        <w:jc w:val="both"/>
        <w:rPr>
          <w:color w:val="000000"/>
          <w:sz w:val="28"/>
          <w:szCs w:val="28"/>
          <w:lang w:val="uk-UA"/>
        </w:rPr>
      </w:pPr>
    </w:p>
    <w:p w14:paraId="07193FC1" w14:textId="77777777" w:rsidR="00CC28C5" w:rsidRPr="007301C6" w:rsidRDefault="00CC28C5" w:rsidP="00AA07D6">
      <w:pPr>
        <w:pStyle w:val="21"/>
        <w:widowControl w:val="0"/>
        <w:spacing w:before="240"/>
        <w:ind w:firstLine="709"/>
        <w:jc w:val="both"/>
        <w:rPr>
          <w:color w:val="000000"/>
          <w:sz w:val="28"/>
          <w:szCs w:val="28"/>
          <w:lang w:val="uk-UA"/>
        </w:rPr>
      </w:pPr>
      <w:proofErr w:type="spellStart"/>
      <w:r w:rsidRPr="007301C6">
        <w:rPr>
          <w:color w:val="000000"/>
          <w:sz w:val="28"/>
          <w:szCs w:val="28"/>
          <w:lang w:val="uk-UA"/>
        </w:rPr>
        <w:t>Теплонадходження</w:t>
      </w:r>
      <w:proofErr w:type="spellEnd"/>
      <w:r w:rsidRPr="007301C6">
        <w:rPr>
          <w:color w:val="000000"/>
          <w:sz w:val="28"/>
          <w:szCs w:val="28"/>
          <w:lang w:val="uk-UA"/>
        </w:rPr>
        <w:t xml:space="preserve"> від сонячної радіації крізь плоскі покрівлі визначають за формулою [</w:t>
      </w:r>
      <w:r w:rsidR="003F47A4" w:rsidRPr="00615A7B">
        <w:rPr>
          <w:color w:val="000000"/>
          <w:sz w:val="28"/>
          <w:szCs w:val="28"/>
        </w:rPr>
        <w:t>3</w:t>
      </w:r>
      <w:r w:rsidRPr="007301C6">
        <w:rPr>
          <w:color w:val="000000"/>
          <w:sz w:val="28"/>
          <w:szCs w:val="28"/>
          <w:lang w:val="uk-UA"/>
        </w:rPr>
        <w:t>]:</w:t>
      </w:r>
    </w:p>
    <w:p w14:paraId="6EAF7B52" w14:textId="77777777" w:rsidR="00CC28C5" w:rsidRPr="007301C6" w:rsidRDefault="00CC28C5" w:rsidP="00AA07D6">
      <w:pPr>
        <w:widowControl w:val="0"/>
        <w:shd w:val="clear" w:color="auto" w:fill="FFFFFF"/>
        <w:spacing w:line="360" w:lineRule="auto"/>
        <w:ind w:firstLine="709"/>
        <w:jc w:val="center"/>
        <w:rPr>
          <w:color w:val="000000"/>
          <w:sz w:val="28"/>
          <w:szCs w:val="28"/>
          <w:lang w:val="uk-UA"/>
        </w:rPr>
      </w:pPr>
      <w:r w:rsidRPr="007301C6">
        <w:rPr>
          <w:color w:val="000000"/>
          <w:position w:val="-38"/>
          <w:sz w:val="28"/>
          <w:szCs w:val="28"/>
          <w:lang w:val="uk-UA"/>
        </w:rPr>
        <w:object w:dxaOrig="2400" w:dyaOrig="795" w14:anchorId="47BEDF33">
          <v:shape id="_x0000_i1057" type="#_x0000_t75" style="width:122.5pt;height:37.4pt" o:ole="">
            <v:imagedata r:id="rId97" o:title=""/>
          </v:shape>
          <o:OLEObject Type="Embed" ProgID="Equation.DSMT4" ShapeID="_x0000_i1057" DrawAspect="Content" ObjectID="_1638131764" r:id="rId98"/>
        </w:object>
      </w:r>
      <w:r w:rsidRPr="007301C6">
        <w:rPr>
          <w:color w:val="000000"/>
          <w:sz w:val="28"/>
          <w:szCs w:val="28"/>
          <w:lang w:val="uk-UA"/>
        </w:rPr>
        <w:t>,</w:t>
      </w:r>
      <w:r w:rsidRPr="007301C6">
        <w:rPr>
          <w:color w:val="000000"/>
          <w:sz w:val="28"/>
          <w:szCs w:val="28"/>
          <w:lang w:val="uk-UA"/>
        </w:rPr>
        <w:tab/>
      </w:r>
      <w:r w:rsidRPr="007301C6">
        <w:rPr>
          <w:color w:val="000000"/>
          <w:sz w:val="28"/>
          <w:szCs w:val="28"/>
          <w:lang w:val="uk-UA"/>
        </w:rPr>
        <w:tab/>
      </w:r>
      <w:r w:rsidRPr="007301C6">
        <w:rPr>
          <w:color w:val="000000"/>
          <w:sz w:val="28"/>
          <w:szCs w:val="28"/>
          <w:lang w:val="uk-UA"/>
        </w:rPr>
        <w:tab/>
      </w:r>
      <w:r w:rsidRPr="007301C6">
        <w:rPr>
          <w:color w:val="000000"/>
          <w:sz w:val="28"/>
          <w:szCs w:val="28"/>
          <w:lang w:val="uk-UA"/>
        </w:rPr>
        <w:tab/>
      </w:r>
      <w:r w:rsidRPr="007301C6">
        <w:rPr>
          <w:color w:val="000000"/>
          <w:sz w:val="28"/>
          <w:szCs w:val="28"/>
          <w:lang w:val="uk-UA"/>
        </w:rPr>
        <w:tab/>
      </w:r>
    </w:p>
    <w:p w14:paraId="5D1AD912" w14:textId="77777777" w:rsidR="00CC28C5" w:rsidRPr="007301C6" w:rsidRDefault="00CC28C5" w:rsidP="00AA07D6">
      <w:pPr>
        <w:widowControl w:val="0"/>
        <w:shd w:val="clear" w:color="auto" w:fill="FFFFFF"/>
        <w:spacing w:line="360" w:lineRule="auto"/>
        <w:ind w:firstLine="709"/>
        <w:jc w:val="both"/>
        <w:rPr>
          <w:sz w:val="28"/>
          <w:szCs w:val="28"/>
          <w:lang w:val="uk-UA"/>
        </w:rPr>
      </w:pPr>
      <w:r w:rsidRPr="007301C6">
        <w:rPr>
          <w:color w:val="000000"/>
          <w:sz w:val="28"/>
          <w:szCs w:val="28"/>
          <w:lang w:val="uk-UA"/>
        </w:rPr>
        <w:t xml:space="preserve">де </w:t>
      </w:r>
      <w:r w:rsidR="001A5B84" w:rsidRPr="007301C6">
        <w:rPr>
          <w:color w:val="000000"/>
          <w:position w:val="-12"/>
          <w:sz w:val="28"/>
          <w:szCs w:val="28"/>
          <w:lang w:val="uk-UA"/>
        </w:rPr>
        <w:object w:dxaOrig="340" w:dyaOrig="360" w14:anchorId="008576CE">
          <v:shape id="_x0000_i1058" type="#_x0000_t75" style="width:21.5pt;height:21.5pt" o:ole="">
            <v:imagedata r:id="rId99" o:title=""/>
          </v:shape>
          <o:OLEObject Type="Embed" ProgID="Equation.DSMT4" ShapeID="_x0000_i1058" DrawAspect="Content" ObjectID="_1638131765" r:id="rId100"/>
        </w:object>
      </w:r>
      <w:r w:rsidRPr="007301C6">
        <w:rPr>
          <w:sz w:val="28"/>
          <w:szCs w:val="28"/>
          <w:lang w:val="uk-UA"/>
        </w:rPr>
        <w:t xml:space="preserve"> - площа покрівлі, м</w:t>
      </w:r>
      <w:r w:rsidRPr="007301C6">
        <w:rPr>
          <w:sz w:val="28"/>
          <w:szCs w:val="28"/>
          <w:vertAlign w:val="superscript"/>
          <w:lang w:val="uk-UA"/>
        </w:rPr>
        <w:t>2</w:t>
      </w:r>
      <w:r w:rsidRPr="007301C6">
        <w:rPr>
          <w:sz w:val="28"/>
          <w:szCs w:val="28"/>
          <w:lang w:val="uk-UA"/>
        </w:rPr>
        <w:t>;</w:t>
      </w:r>
    </w:p>
    <w:p w14:paraId="6A06711C" w14:textId="77777777" w:rsidR="00CC28C5" w:rsidRPr="007301C6" w:rsidRDefault="001A5B84" w:rsidP="00AA07D6">
      <w:pPr>
        <w:widowControl w:val="0"/>
        <w:shd w:val="clear" w:color="auto" w:fill="FFFFFF"/>
        <w:spacing w:line="360" w:lineRule="auto"/>
        <w:ind w:firstLine="709"/>
        <w:jc w:val="both"/>
        <w:rPr>
          <w:sz w:val="28"/>
          <w:szCs w:val="28"/>
          <w:lang w:val="uk-UA"/>
        </w:rPr>
      </w:pPr>
      <w:r w:rsidRPr="007301C6">
        <w:rPr>
          <w:color w:val="000000"/>
          <w:position w:val="-12"/>
          <w:sz w:val="28"/>
          <w:szCs w:val="28"/>
          <w:lang w:val="uk-UA"/>
        </w:rPr>
        <w:object w:dxaOrig="360" w:dyaOrig="360" w14:anchorId="1B2B770F">
          <v:shape id="_x0000_i1059" type="#_x0000_t75" style="width:21.5pt;height:21.5pt" o:ole="">
            <v:imagedata r:id="rId101" o:title=""/>
          </v:shape>
          <o:OLEObject Type="Embed" ProgID="Equation.DSMT4" ShapeID="_x0000_i1059" DrawAspect="Content" ObjectID="_1638131766" r:id="rId102"/>
        </w:object>
      </w:r>
      <w:r w:rsidR="00CC28C5" w:rsidRPr="007301C6">
        <w:rPr>
          <w:color w:val="000000"/>
          <w:sz w:val="28"/>
          <w:szCs w:val="28"/>
          <w:lang w:val="uk-UA"/>
        </w:rPr>
        <w:t xml:space="preserve">- </w:t>
      </w:r>
      <w:r w:rsidR="00CC28C5" w:rsidRPr="007301C6">
        <w:rPr>
          <w:sz w:val="28"/>
          <w:szCs w:val="28"/>
          <w:lang w:val="uk-UA"/>
        </w:rPr>
        <w:t xml:space="preserve">середня величина сонячної радіації на </w:t>
      </w:r>
      <w:smartTag w:uri="urn:schemas-microsoft-com:office:smarttags" w:element="metricconverter">
        <w:smartTagPr>
          <w:attr w:name="ProductID" w:val="1 м2"/>
        </w:smartTagPr>
        <w:r w:rsidR="00CC28C5" w:rsidRPr="007301C6">
          <w:rPr>
            <w:sz w:val="28"/>
            <w:szCs w:val="28"/>
            <w:lang w:val="uk-UA"/>
          </w:rPr>
          <w:t>1 м</w:t>
        </w:r>
        <w:r w:rsidR="00CC28C5" w:rsidRPr="007301C6">
          <w:rPr>
            <w:sz w:val="28"/>
            <w:szCs w:val="28"/>
            <w:vertAlign w:val="superscript"/>
            <w:lang w:val="uk-UA"/>
          </w:rPr>
          <w:t>2</w:t>
        </w:r>
        <w:r w:rsidR="00557B39">
          <w:rPr>
            <w:sz w:val="28"/>
            <w:szCs w:val="28"/>
            <w:vertAlign w:val="superscript"/>
            <w:lang w:val="uk-UA"/>
          </w:rPr>
          <w:t xml:space="preserve"> </w:t>
        </w:r>
      </w:smartTag>
      <w:r w:rsidR="00CC28C5" w:rsidRPr="007301C6">
        <w:rPr>
          <w:sz w:val="28"/>
          <w:szCs w:val="28"/>
          <w:lang w:val="uk-UA"/>
        </w:rPr>
        <w:t>покрівлі, Вт /м</w:t>
      </w:r>
      <w:r w:rsidR="00CC28C5" w:rsidRPr="007301C6">
        <w:rPr>
          <w:sz w:val="28"/>
          <w:szCs w:val="28"/>
          <w:vertAlign w:val="superscript"/>
          <w:lang w:val="uk-UA"/>
        </w:rPr>
        <w:t xml:space="preserve">2 </w:t>
      </w:r>
      <w:r w:rsidR="00CC28C5" w:rsidRPr="007301C6">
        <w:rPr>
          <w:sz w:val="28"/>
          <w:szCs w:val="28"/>
          <w:lang w:val="uk-UA"/>
        </w:rPr>
        <w:t xml:space="preserve">   </w:t>
      </w:r>
      <w:r w:rsidR="003F757B">
        <w:rPr>
          <w:sz w:val="28"/>
          <w:szCs w:val="28"/>
          <w:lang w:val="uk-UA"/>
        </w:rPr>
        <w:t xml:space="preserve">                       </w:t>
      </w:r>
      <w:r w:rsidR="00CC28C5" w:rsidRPr="007301C6">
        <w:rPr>
          <w:sz w:val="28"/>
          <w:szCs w:val="28"/>
          <w:lang w:val="uk-UA"/>
        </w:rPr>
        <w:t xml:space="preserve"> (табл</w:t>
      </w:r>
      <w:r w:rsidR="00B8020B">
        <w:rPr>
          <w:sz w:val="28"/>
          <w:szCs w:val="28"/>
          <w:lang w:val="uk-UA"/>
        </w:rPr>
        <w:t>.</w:t>
      </w:r>
      <w:r w:rsidR="00CC28C5" w:rsidRPr="007301C6">
        <w:rPr>
          <w:sz w:val="28"/>
          <w:szCs w:val="28"/>
          <w:lang w:val="uk-UA"/>
        </w:rPr>
        <w:t xml:space="preserve"> </w:t>
      </w:r>
      <w:r w:rsidR="00376375" w:rsidRPr="007301C6">
        <w:rPr>
          <w:sz w:val="28"/>
          <w:szCs w:val="28"/>
          <w:lang w:val="uk-UA"/>
        </w:rPr>
        <w:t>2.</w:t>
      </w:r>
      <w:r w:rsidR="00B8020B">
        <w:rPr>
          <w:sz w:val="28"/>
          <w:szCs w:val="28"/>
          <w:lang w:val="uk-UA"/>
        </w:rPr>
        <w:t>7</w:t>
      </w:r>
      <w:r w:rsidR="00CC28C5" w:rsidRPr="007301C6">
        <w:rPr>
          <w:sz w:val="28"/>
          <w:szCs w:val="28"/>
          <w:lang w:val="uk-UA"/>
        </w:rPr>
        <w:t>);</w:t>
      </w:r>
    </w:p>
    <w:p w14:paraId="142E3CC1" w14:textId="77777777" w:rsidR="00CC28C5" w:rsidRDefault="001A5B84" w:rsidP="00AA07D6">
      <w:pPr>
        <w:widowControl w:val="0"/>
        <w:shd w:val="clear" w:color="auto" w:fill="FFFFFF"/>
        <w:spacing w:line="360" w:lineRule="auto"/>
        <w:ind w:firstLine="709"/>
        <w:jc w:val="both"/>
        <w:rPr>
          <w:color w:val="000000"/>
          <w:sz w:val="28"/>
          <w:szCs w:val="28"/>
          <w:lang w:val="uk-UA"/>
        </w:rPr>
      </w:pPr>
      <w:r w:rsidRPr="007301C6">
        <w:rPr>
          <w:color w:val="000000"/>
          <w:position w:val="-12"/>
          <w:sz w:val="28"/>
          <w:szCs w:val="28"/>
          <w:lang w:val="uk-UA"/>
        </w:rPr>
        <w:object w:dxaOrig="680" w:dyaOrig="440" w14:anchorId="6D833318">
          <v:shape id="_x0000_i1060" type="#_x0000_t75" style="width:30.85pt;height:21.5pt" o:ole="">
            <v:imagedata r:id="rId103" o:title=""/>
          </v:shape>
          <o:OLEObject Type="Embed" ProgID="Equation.DSMT4" ShapeID="_x0000_i1060" DrawAspect="Content" ObjectID="_1638131767" r:id="rId104"/>
        </w:object>
      </w:r>
      <w:r w:rsidR="00CC28C5" w:rsidRPr="007301C6">
        <w:rPr>
          <w:color w:val="000000"/>
          <w:sz w:val="28"/>
          <w:szCs w:val="28"/>
          <w:lang w:val="uk-UA"/>
        </w:rPr>
        <w:t xml:space="preserve"> - безрозмірний коефіцієнт, </w:t>
      </w:r>
      <w:proofErr w:type="spellStart"/>
      <w:r w:rsidR="00CC28C5" w:rsidRPr="007301C6">
        <w:rPr>
          <w:color w:val="000000"/>
          <w:sz w:val="28"/>
          <w:szCs w:val="28"/>
          <w:lang w:val="uk-UA"/>
        </w:rPr>
        <w:t>чисельно</w:t>
      </w:r>
      <w:proofErr w:type="spellEnd"/>
      <w:r w:rsidR="00CC28C5" w:rsidRPr="007301C6">
        <w:rPr>
          <w:color w:val="000000"/>
          <w:sz w:val="28"/>
          <w:szCs w:val="28"/>
          <w:lang w:val="uk-UA"/>
        </w:rPr>
        <w:t xml:space="preserve"> рівний опору теплопередачі покриття.</w:t>
      </w:r>
    </w:p>
    <w:p w14:paraId="4CDD7C13" w14:textId="77777777" w:rsidR="00CD6FDF" w:rsidRPr="007301C6" w:rsidRDefault="00CD6FDF" w:rsidP="001D56F7">
      <w:pPr>
        <w:widowControl w:val="0"/>
        <w:shd w:val="clear" w:color="auto" w:fill="FFFFFF"/>
        <w:ind w:firstLine="709"/>
        <w:jc w:val="both"/>
        <w:rPr>
          <w:color w:val="000000"/>
          <w:sz w:val="28"/>
          <w:szCs w:val="28"/>
          <w:lang w:val="uk-UA"/>
        </w:rPr>
      </w:pPr>
    </w:p>
    <w:p w14:paraId="67EDB513" w14:textId="77777777"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 xml:space="preserve">Таблиця </w:t>
      </w:r>
      <w:r w:rsidR="00376375" w:rsidRPr="007301C6">
        <w:rPr>
          <w:color w:val="000000"/>
          <w:sz w:val="28"/>
          <w:szCs w:val="28"/>
          <w:lang w:val="uk-UA"/>
        </w:rPr>
        <w:t>2.</w:t>
      </w:r>
      <w:r w:rsidR="00B8020B">
        <w:rPr>
          <w:color w:val="000000"/>
          <w:sz w:val="28"/>
          <w:szCs w:val="28"/>
          <w:lang w:val="uk-UA"/>
        </w:rPr>
        <w:t>7</w:t>
      </w:r>
      <w:r w:rsidRPr="007301C6">
        <w:rPr>
          <w:color w:val="000000"/>
          <w:sz w:val="28"/>
          <w:szCs w:val="28"/>
          <w:lang w:val="uk-UA"/>
        </w:rPr>
        <w:t xml:space="preserve"> – Кількість сонячної радіації </w:t>
      </w:r>
      <w:r w:rsidR="001A5B84" w:rsidRPr="007301C6">
        <w:rPr>
          <w:color w:val="000000"/>
          <w:position w:val="-12"/>
          <w:sz w:val="28"/>
          <w:szCs w:val="28"/>
          <w:lang w:val="uk-UA"/>
        </w:rPr>
        <w:object w:dxaOrig="380" w:dyaOrig="360" w14:anchorId="5D4C1159">
          <v:shape id="_x0000_i1061" type="#_x0000_t75" style="width:21.5pt;height:21.5pt" o:ole="">
            <v:imagedata r:id="rId105" o:title=""/>
          </v:shape>
          <o:OLEObject Type="Embed" ProgID="Equation.DSMT4" ShapeID="_x0000_i1061" DrawAspect="Content" ObjectID="_1638131768" r:id="rId106"/>
        </w:object>
      </w:r>
      <w:r w:rsidRPr="007301C6">
        <w:rPr>
          <w:color w:val="000000"/>
          <w:sz w:val="28"/>
          <w:szCs w:val="28"/>
          <w:lang w:val="uk-UA"/>
        </w:rPr>
        <w:t xml:space="preserve">, </w:t>
      </w:r>
      <w:r w:rsidRPr="007301C6">
        <w:rPr>
          <w:sz w:val="28"/>
          <w:szCs w:val="28"/>
          <w:lang w:val="uk-UA"/>
        </w:rPr>
        <w:t>Вт /м</w:t>
      </w:r>
      <w:r w:rsidRPr="007301C6">
        <w:rPr>
          <w:sz w:val="28"/>
          <w:szCs w:val="28"/>
          <w:vertAlign w:val="superscript"/>
          <w:lang w:val="uk-UA"/>
        </w:rPr>
        <w:t>2</w:t>
      </w:r>
    </w:p>
    <w:tbl>
      <w:tblPr>
        <w:tblW w:w="0" w:type="auto"/>
        <w:tblInd w:w="137" w:type="dxa"/>
        <w:tblLook w:val="01E0" w:firstRow="1" w:lastRow="1" w:firstColumn="1" w:lastColumn="1" w:noHBand="0" w:noVBand="0"/>
      </w:tblPr>
      <w:tblGrid>
        <w:gridCol w:w="3784"/>
        <w:gridCol w:w="3558"/>
        <w:gridCol w:w="1221"/>
      </w:tblGrid>
      <w:tr w:rsidR="00CC28C5" w:rsidRPr="00334276" w14:paraId="50DEF337" w14:textId="77777777" w:rsidTr="007050E2">
        <w:trPr>
          <w:trHeight w:val="227"/>
        </w:trPr>
        <w:tc>
          <w:tcPr>
            <w:tcW w:w="3784" w:type="dxa"/>
            <w:tcBorders>
              <w:top w:val="single" w:sz="4" w:space="0" w:color="auto"/>
              <w:left w:val="single" w:sz="4" w:space="0" w:color="auto"/>
              <w:bottom w:val="single" w:sz="4" w:space="0" w:color="auto"/>
              <w:right w:val="single" w:sz="4" w:space="0" w:color="auto"/>
            </w:tcBorders>
            <w:vAlign w:val="center"/>
            <w:hideMark/>
          </w:tcPr>
          <w:p w14:paraId="25488161" w14:textId="77777777" w:rsidR="00CC28C5" w:rsidRPr="00334276" w:rsidRDefault="00CC28C5" w:rsidP="00481885">
            <w:pPr>
              <w:widowControl w:val="0"/>
              <w:jc w:val="center"/>
              <w:rPr>
                <w:color w:val="000000"/>
                <w:lang w:val="uk-UA"/>
              </w:rPr>
            </w:pPr>
            <w:r w:rsidRPr="00334276">
              <w:rPr>
                <w:color w:val="000000"/>
                <w:lang w:val="uk-UA"/>
              </w:rPr>
              <w:t>Характеристика покриття</w:t>
            </w:r>
          </w:p>
        </w:tc>
        <w:tc>
          <w:tcPr>
            <w:tcW w:w="3558" w:type="dxa"/>
            <w:tcBorders>
              <w:top w:val="single" w:sz="4" w:space="0" w:color="auto"/>
              <w:left w:val="single" w:sz="4" w:space="0" w:color="auto"/>
              <w:bottom w:val="single" w:sz="4" w:space="0" w:color="auto"/>
              <w:right w:val="single" w:sz="4" w:space="0" w:color="auto"/>
            </w:tcBorders>
            <w:vAlign w:val="center"/>
            <w:hideMark/>
          </w:tcPr>
          <w:p w14:paraId="69983A28" w14:textId="77777777" w:rsidR="00CC28C5" w:rsidRPr="00334276" w:rsidRDefault="00CC28C5" w:rsidP="00481885">
            <w:pPr>
              <w:widowControl w:val="0"/>
              <w:jc w:val="center"/>
              <w:rPr>
                <w:color w:val="000000"/>
                <w:lang w:val="uk-UA"/>
              </w:rPr>
            </w:pPr>
            <w:r w:rsidRPr="00334276">
              <w:rPr>
                <w:color w:val="000000"/>
                <w:lang w:val="uk-UA"/>
              </w:rPr>
              <w:t>Градуси географічної широти</w:t>
            </w:r>
          </w:p>
        </w:tc>
        <w:tc>
          <w:tcPr>
            <w:tcW w:w="1221" w:type="dxa"/>
            <w:tcBorders>
              <w:top w:val="single" w:sz="4" w:space="0" w:color="auto"/>
              <w:left w:val="single" w:sz="4" w:space="0" w:color="auto"/>
              <w:bottom w:val="single" w:sz="4" w:space="0" w:color="auto"/>
              <w:right w:val="single" w:sz="4" w:space="0" w:color="auto"/>
            </w:tcBorders>
            <w:vAlign w:val="center"/>
            <w:hideMark/>
          </w:tcPr>
          <w:p w14:paraId="0FFBFB28" w14:textId="77777777" w:rsidR="00CC28C5" w:rsidRPr="00334276" w:rsidRDefault="00CC28C5" w:rsidP="00481885">
            <w:pPr>
              <w:widowControl w:val="0"/>
              <w:jc w:val="center"/>
              <w:rPr>
                <w:color w:val="000000"/>
                <w:lang w:val="uk-UA"/>
              </w:rPr>
            </w:pPr>
            <w:r w:rsidRPr="00334276">
              <w:rPr>
                <w:color w:val="000000"/>
                <w:position w:val="-12"/>
                <w:lang w:val="uk-UA"/>
              </w:rPr>
              <w:object w:dxaOrig="420" w:dyaOrig="405" w14:anchorId="4A425BAC">
                <v:shape id="_x0000_i1062" type="#_x0000_t75" style="width:21.5pt;height:21.5pt" o:ole="">
                  <v:imagedata r:id="rId107" o:title=""/>
                </v:shape>
                <o:OLEObject Type="Embed" ProgID="Equation.DSMT4" ShapeID="_x0000_i1062" DrawAspect="Content" ObjectID="_1638131769" r:id="rId108"/>
              </w:object>
            </w:r>
          </w:p>
        </w:tc>
      </w:tr>
      <w:tr w:rsidR="00CC28C5" w:rsidRPr="00334276" w14:paraId="6EBE3E12" w14:textId="77777777" w:rsidTr="007050E2">
        <w:trPr>
          <w:trHeight w:val="227"/>
        </w:trPr>
        <w:tc>
          <w:tcPr>
            <w:tcW w:w="3784" w:type="dxa"/>
            <w:vMerge w:val="restart"/>
            <w:tcBorders>
              <w:top w:val="single" w:sz="4" w:space="0" w:color="auto"/>
              <w:left w:val="single" w:sz="4" w:space="0" w:color="auto"/>
              <w:bottom w:val="single" w:sz="4" w:space="0" w:color="auto"/>
              <w:right w:val="single" w:sz="4" w:space="0" w:color="auto"/>
            </w:tcBorders>
            <w:hideMark/>
          </w:tcPr>
          <w:p w14:paraId="14255BFA" w14:textId="77777777" w:rsidR="00CC28C5" w:rsidRPr="00334276" w:rsidRDefault="00CC28C5" w:rsidP="00481885">
            <w:pPr>
              <w:widowControl w:val="0"/>
              <w:jc w:val="center"/>
              <w:rPr>
                <w:color w:val="000000"/>
                <w:lang w:val="uk-UA"/>
              </w:rPr>
            </w:pPr>
            <w:r w:rsidRPr="00334276">
              <w:rPr>
                <w:color w:val="000000"/>
                <w:lang w:val="uk-UA"/>
              </w:rPr>
              <w:t>Плоске (без горища)</w:t>
            </w:r>
          </w:p>
        </w:tc>
        <w:tc>
          <w:tcPr>
            <w:tcW w:w="3558" w:type="dxa"/>
            <w:tcBorders>
              <w:top w:val="single" w:sz="4" w:space="0" w:color="auto"/>
              <w:left w:val="single" w:sz="4" w:space="0" w:color="auto"/>
              <w:bottom w:val="single" w:sz="4" w:space="0" w:color="auto"/>
              <w:right w:val="single" w:sz="4" w:space="0" w:color="auto"/>
            </w:tcBorders>
            <w:hideMark/>
          </w:tcPr>
          <w:p w14:paraId="784634DF" w14:textId="77777777" w:rsidR="00CC28C5" w:rsidRPr="00334276" w:rsidRDefault="00CC28C5" w:rsidP="00481885">
            <w:pPr>
              <w:widowControl w:val="0"/>
              <w:jc w:val="center"/>
              <w:rPr>
                <w:color w:val="000000"/>
                <w:lang w:val="uk-UA"/>
              </w:rPr>
            </w:pPr>
            <w:r w:rsidRPr="00334276">
              <w:rPr>
                <w:color w:val="000000"/>
                <w:lang w:val="uk-UA"/>
              </w:rPr>
              <w:t>35</w:t>
            </w:r>
          </w:p>
        </w:tc>
        <w:tc>
          <w:tcPr>
            <w:tcW w:w="1221" w:type="dxa"/>
            <w:tcBorders>
              <w:top w:val="single" w:sz="4" w:space="0" w:color="auto"/>
              <w:left w:val="single" w:sz="4" w:space="0" w:color="auto"/>
              <w:bottom w:val="single" w:sz="4" w:space="0" w:color="auto"/>
              <w:right w:val="single" w:sz="4" w:space="0" w:color="auto"/>
            </w:tcBorders>
            <w:hideMark/>
          </w:tcPr>
          <w:p w14:paraId="386751EA" w14:textId="77777777" w:rsidR="00CC28C5" w:rsidRPr="00334276" w:rsidRDefault="00CC28C5" w:rsidP="00481885">
            <w:pPr>
              <w:widowControl w:val="0"/>
              <w:jc w:val="center"/>
              <w:rPr>
                <w:color w:val="000000"/>
                <w:lang w:val="uk-UA"/>
              </w:rPr>
            </w:pPr>
            <w:r w:rsidRPr="00334276">
              <w:rPr>
                <w:color w:val="000000"/>
                <w:lang w:val="uk-UA"/>
              </w:rPr>
              <w:t>23</w:t>
            </w:r>
          </w:p>
        </w:tc>
      </w:tr>
      <w:tr w:rsidR="00CC28C5" w:rsidRPr="00334276" w14:paraId="531DC2B4" w14:textId="77777777" w:rsidTr="007050E2">
        <w:trPr>
          <w:trHeight w:val="227"/>
        </w:trPr>
        <w:tc>
          <w:tcPr>
            <w:tcW w:w="3784" w:type="dxa"/>
            <w:vMerge/>
            <w:tcBorders>
              <w:top w:val="single" w:sz="4" w:space="0" w:color="auto"/>
              <w:left w:val="single" w:sz="4" w:space="0" w:color="auto"/>
              <w:bottom w:val="single" w:sz="4" w:space="0" w:color="auto"/>
              <w:right w:val="single" w:sz="4" w:space="0" w:color="auto"/>
            </w:tcBorders>
            <w:vAlign w:val="center"/>
            <w:hideMark/>
          </w:tcPr>
          <w:p w14:paraId="13601DFF" w14:textId="77777777" w:rsidR="00CC28C5" w:rsidRPr="00334276" w:rsidRDefault="00CC28C5" w:rsidP="00481885">
            <w:pPr>
              <w:jc w:val="center"/>
              <w:rPr>
                <w:color w:val="000000"/>
                <w:lang w:val="uk-UA"/>
              </w:rPr>
            </w:pPr>
          </w:p>
        </w:tc>
        <w:tc>
          <w:tcPr>
            <w:tcW w:w="3558" w:type="dxa"/>
            <w:tcBorders>
              <w:top w:val="single" w:sz="4" w:space="0" w:color="auto"/>
              <w:left w:val="single" w:sz="4" w:space="0" w:color="auto"/>
              <w:bottom w:val="single" w:sz="4" w:space="0" w:color="auto"/>
              <w:right w:val="single" w:sz="4" w:space="0" w:color="auto"/>
            </w:tcBorders>
            <w:hideMark/>
          </w:tcPr>
          <w:p w14:paraId="696B7103" w14:textId="77777777" w:rsidR="00CC28C5" w:rsidRPr="00334276" w:rsidRDefault="00CC28C5" w:rsidP="00481885">
            <w:pPr>
              <w:widowControl w:val="0"/>
              <w:jc w:val="center"/>
              <w:rPr>
                <w:color w:val="000000"/>
                <w:lang w:val="uk-UA"/>
              </w:rPr>
            </w:pPr>
            <w:r w:rsidRPr="00334276">
              <w:rPr>
                <w:color w:val="000000"/>
                <w:lang w:val="uk-UA"/>
              </w:rPr>
              <w:t>45</w:t>
            </w:r>
          </w:p>
        </w:tc>
        <w:tc>
          <w:tcPr>
            <w:tcW w:w="1221" w:type="dxa"/>
            <w:tcBorders>
              <w:top w:val="single" w:sz="4" w:space="0" w:color="auto"/>
              <w:left w:val="single" w:sz="4" w:space="0" w:color="auto"/>
              <w:bottom w:val="single" w:sz="4" w:space="0" w:color="auto"/>
              <w:right w:val="single" w:sz="4" w:space="0" w:color="auto"/>
            </w:tcBorders>
            <w:hideMark/>
          </w:tcPr>
          <w:p w14:paraId="59DB74D4" w14:textId="77777777" w:rsidR="00CC28C5" w:rsidRPr="00334276" w:rsidRDefault="00CC28C5" w:rsidP="00481885">
            <w:pPr>
              <w:widowControl w:val="0"/>
              <w:jc w:val="center"/>
              <w:rPr>
                <w:color w:val="000000"/>
                <w:lang w:val="uk-UA"/>
              </w:rPr>
            </w:pPr>
            <w:r w:rsidRPr="00334276">
              <w:rPr>
                <w:color w:val="000000"/>
                <w:lang w:val="uk-UA"/>
              </w:rPr>
              <w:t>21</w:t>
            </w:r>
          </w:p>
        </w:tc>
      </w:tr>
      <w:tr w:rsidR="00CC28C5" w:rsidRPr="00334276" w14:paraId="38A4D1C1" w14:textId="77777777" w:rsidTr="007050E2">
        <w:trPr>
          <w:trHeight w:val="227"/>
        </w:trPr>
        <w:tc>
          <w:tcPr>
            <w:tcW w:w="3784" w:type="dxa"/>
            <w:vMerge/>
            <w:tcBorders>
              <w:top w:val="single" w:sz="4" w:space="0" w:color="auto"/>
              <w:left w:val="single" w:sz="4" w:space="0" w:color="auto"/>
              <w:bottom w:val="single" w:sz="4" w:space="0" w:color="auto"/>
              <w:right w:val="single" w:sz="4" w:space="0" w:color="auto"/>
            </w:tcBorders>
            <w:vAlign w:val="center"/>
            <w:hideMark/>
          </w:tcPr>
          <w:p w14:paraId="37C35D7D" w14:textId="77777777" w:rsidR="00CC28C5" w:rsidRPr="00334276" w:rsidRDefault="00CC28C5" w:rsidP="00481885">
            <w:pPr>
              <w:jc w:val="center"/>
              <w:rPr>
                <w:color w:val="000000"/>
                <w:lang w:val="uk-UA"/>
              </w:rPr>
            </w:pPr>
          </w:p>
        </w:tc>
        <w:tc>
          <w:tcPr>
            <w:tcW w:w="3558" w:type="dxa"/>
            <w:tcBorders>
              <w:top w:val="single" w:sz="4" w:space="0" w:color="auto"/>
              <w:left w:val="single" w:sz="4" w:space="0" w:color="auto"/>
              <w:bottom w:val="single" w:sz="4" w:space="0" w:color="auto"/>
              <w:right w:val="single" w:sz="4" w:space="0" w:color="auto"/>
            </w:tcBorders>
            <w:hideMark/>
          </w:tcPr>
          <w:p w14:paraId="5CE6660A" w14:textId="77777777" w:rsidR="00CC28C5" w:rsidRPr="00334276" w:rsidRDefault="00CC28C5" w:rsidP="00481885">
            <w:pPr>
              <w:widowControl w:val="0"/>
              <w:jc w:val="center"/>
              <w:rPr>
                <w:color w:val="000000"/>
                <w:lang w:val="uk-UA"/>
              </w:rPr>
            </w:pPr>
            <w:r w:rsidRPr="00334276">
              <w:rPr>
                <w:color w:val="000000"/>
                <w:lang w:val="uk-UA"/>
              </w:rPr>
              <w:t>55</w:t>
            </w:r>
          </w:p>
        </w:tc>
        <w:tc>
          <w:tcPr>
            <w:tcW w:w="1221" w:type="dxa"/>
            <w:tcBorders>
              <w:top w:val="single" w:sz="4" w:space="0" w:color="auto"/>
              <w:left w:val="single" w:sz="4" w:space="0" w:color="auto"/>
              <w:bottom w:val="single" w:sz="4" w:space="0" w:color="auto"/>
              <w:right w:val="single" w:sz="4" w:space="0" w:color="auto"/>
            </w:tcBorders>
            <w:hideMark/>
          </w:tcPr>
          <w:p w14:paraId="0DE5817A" w14:textId="77777777" w:rsidR="00CC28C5" w:rsidRPr="00334276" w:rsidRDefault="00CC28C5" w:rsidP="00481885">
            <w:pPr>
              <w:widowControl w:val="0"/>
              <w:jc w:val="center"/>
              <w:rPr>
                <w:color w:val="000000"/>
                <w:lang w:val="uk-UA"/>
              </w:rPr>
            </w:pPr>
            <w:r w:rsidRPr="00334276">
              <w:rPr>
                <w:color w:val="000000"/>
                <w:lang w:val="uk-UA"/>
              </w:rPr>
              <w:t>17,5</w:t>
            </w:r>
          </w:p>
        </w:tc>
      </w:tr>
      <w:tr w:rsidR="00481885" w:rsidRPr="00334276" w14:paraId="62944C8F" w14:textId="77777777" w:rsidTr="007050E2">
        <w:trPr>
          <w:trHeight w:val="236"/>
        </w:trPr>
        <w:tc>
          <w:tcPr>
            <w:tcW w:w="3784" w:type="dxa"/>
            <w:tcBorders>
              <w:top w:val="single" w:sz="4" w:space="0" w:color="auto"/>
              <w:left w:val="single" w:sz="4" w:space="0" w:color="auto"/>
              <w:bottom w:val="single" w:sz="4" w:space="0" w:color="auto"/>
              <w:right w:val="single" w:sz="4" w:space="0" w:color="auto"/>
            </w:tcBorders>
          </w:tcPr>
          <w:p w14:paraId="260FA7F1" w14:textId="77777777" w:rsidR="00481885" w:rsidRPr="00334276" w:rsidRDefault="00481885" w:rsidP="00204A32">
            <w:pPr>
              <w:widowControl w:val="0"/>
              <w:jc w:val="center"/>
              <w:rPr>
                <w:color w:val="000000"/>
                <w:lang w:val="uk-UA"/>
              </w:rPr>
            </w:pPr>
          </w:p>
        </w:tc>
        <w:tc>
          <w:tcPr>
            <w:tcW w:w="3558" w:type="dxa"/>
            <w:tcBorders>
              <w:top w:val="single" w:sz="4" w:space="0" w:color="auto"/>
              <w:left w:val="single" w:sz="4" w:space="0" w:color="auto"/>
              <w:bottom w:val="single" w:sz="4" w:space="0" w:color="auto"/>
              <w:right w:val="single" w:sz="4" w:space="0" w:color="auto"/>
            </w:tcBorders>
            <w:hideMark/>
          </w:tcPr>
          <w:p w14:paraId="41AA7F53" w14:textId="77777777" w:rsidR="00481885" w:rsidRPr="00334276" w:rsidRDefault="00481885" w:rsidP="00204A32">
            <w:pPr>
              <w:widowControl w:val="0"/>
              <w:jc w:val="center"/>
              <w:rPr>
                <w:color w:val="000000"/>
                <w:lang w:val="uk-UA"/>
              </w:rPr>
            </w:pPr>
            <w:r w:rsidRPr="00334276">
              <w:rPr>
                <w:color w:val="000000"/>
                <w:lang w:val="uk-UA"/>
              </w:rPr>
              <w:t>65</w:t>
            </w:r>
          </w:p>
        </w:tc>
        <w:tc>
          <w:tcPr>
            <w:tcW w:w="1221" w:type="dxa"/>
            <w:tcBorders>
              <w:top w:val="single" w:sz="4" w:space="0" w:color="auto"/>
              <w:left w:val="single" w:sz="4" w:space="0" w:color="auto"/>
              <w:bottom w:val="single" w:sz="4" w:space="0" w:color="auto"/>
              <w:right w:val="single" w:sz="4" w:space="0" w:color="auto"/>
            </w:tcBorders>
            <w:hideMark/>
          </w:tcPr>
          <w:p w14:paraId="44E36486" w14:textId="77777777" w:rsidR="00481885" w:rsidRPr="00334276" w:rsidRDefault="00481885" w:rsidP="00204A32">
            <w:pPr>
              <w:widowControl w:val="0"/>
              <w:jc w:val="center"/>
              <w:rPr>
                <w:color w:val="000000"/>
                <w:lang w:val="uk-UA"/>
              </w:rPr>
            </w:pPr>
            <w:r w:rsidRPr="00334276">
              <w:rPr>
                <w:color w:val="000000"/>
                <w:lang w:val="uk-UA"/>
              </w:rPr>
              <w:t>13</w:t>
            </w:r>
          </w:p>
        </w:tc>
      </w:tr>
      <w:tr w:rsidR="00481885" w:rsidRPr="00334276" w14:paraId="4575BB99" w14:textId="77777777" w:rsidTr="007050E2">
        <w:trPr>
          <w:trHeight w:val="236"/>
        </w:trPr>
        <w:tc>
          <w:tcPr>
            <w:tcW w:w="3784" w:type="dxa"/>
            <w:tcBorders>
              <w:top w:val="single" w:sz="4" w:space="0" w:color="auto"/>
              <w:left w:val="single" w:sz="4" w:space="0" w:color="auto"/>
              <w:bottom w:val="single" w:sz="4" w:space="0" w:color="auto"/>
              <w:right w:val="single" w:sz="4" w:space="0" w:color="auto"/>
            </w:tcBorders>
          </w:tcPr>
          <w:p w14:paraId="6E49E8A8" w14:textId="77777777" w:rsidR="00481885" w:rsidRPr="00334276" w:rsidRDefault="00481885" w:rsidP="00204A32">
            <w:pPr>
              <w:widowControl w:val="0"/>
              <w:jc w:val="center"/>
              <w:rPr>
                <w:color w:val="000000"/>
                <w:lang w:val="uk-UA"/>
              </w:rPr>
            </w:pPr>
            <w:r>
              <w:rPr>
                <w:color w:val="000000"/>
                <w:lang w:val="uk-UA"/>
              </w:rPr>
              <w:t>З горищем</w:t>
            </w:r>
          </w:p>
        </w:tc>
        <w:tc>
          <w:tcPr>
            <w:tcW w:w="3558" w:type="dxa"/>
            <w:tcBorders>
              <w:top w:val="single" w:sz="4" w:space="0" w:color="auto"/>
              <w:left w:val="single" w:sz="4" w:space="0" w:color="auto"/>
              <w:bottom w:val="single" w:sz="4" w:space="0" w:color="auto"/>
              <w:right w:val="single" w:sz="4" w:space="0" w:color="auto"/>
            </w:tcBorders>
            <w:hideMark/>
          </w:tcPr>
          <w:p w14:paraId="246F65A7" w14:textId="77777777" w:rsidR="00481885" w:rsidRPr="00334276" w:rsidRDefault="00481885" w:rsidP="00204A32">
            <w:pPr>
              <w:widowControl w:val="0"/>
              <w:jc w:val="center"/>
              <w:rPr>
                <w:color w:val="000000"/>
                <w:lang w:val="uk-UA"/>
              </w:rPr>
            </w:pPr>
            <w:r w:rsidRPr="00334276">
              <w:rPr>
                <w:color w:val="000000"/>
                <w:lang w:val="uk-UA"/>
              </w:rPr>
              <w:t>Для усіх широт</w:t>
            </w:r>
          </w:p>
        </w:tc>
        <w:tc>
          <w:tcPr>
            <w:tcW w:w="1221" w:type="dxa"/>
            <w:tcBorders>
              <w:top w:val="single" w:sz="4" w:space="0" w:color="auto"/>
              <w:left w:val="single" w:sz="4" w:space="0" w:color="auto"/>
              <w:bottom w:val="single" w:sz="4" w:space="0" w:color="auto"/>
              <w:right w:val="single" w:sz="4" w:space="0" w:color="auto"/>
            </w:tcBorders>
            <w:hideMark/>
          </w:tcPr>
          <w:p w14:paraId="609B6B71" w14:textId="77777777" w:rsidR="00481885" w:rsidRPr="00334276" w:rsidRDefault="00481885" w:rsidP="00204A32">
            <w:pPr>
              <w:widowControl w:val="0"/>
              <w:jc w:val="center"/>
              <w:rPr>
                <w:color w:val="000000"/>
                <w:lang w:val="uk-UA"/>
              </w:rPr>
            </w:pPr>
            <w:r w:rsidRPr="00334276">
              <w:rPr>
                <w:color w:val="000000"/>
                <w:lang w:val="uk-UA"/>
              </w:rPr>
              <w:t>5,8</w:t>
            </w:r>
          </w:p>
        </w:tc>
      </w:tr>
    </w:tbl>
    <w:p w14:paraId="50AAA57D" w14:textId="77777777" w:rsidR="00CC28C5" w:rsidRPr="007301C6" w:rsidRDefault="00CC28C5" w:rsidP="00AA07D6">
      <w:pPr>
        <w:spacing w:line="360" w:lineRule="auto"/>
        <w:ind w:firstLine="709"/>
        <w:jc w:val="both"/>
        <w:rPr>
          <w:sz w:val="28"/>
          <w:szCs w:val="28"/>
          <w:lang w:val="uk-UA"/>
        </w:rPr>
      </w:pPr>
      <w:proofErr w:type="spellStart"/>
      <w:r w:rsidRPr="007301C6">
        <w:rPr>
          <w:color w:val="000000"/>
          <w:sz w:val="28"/>
          <w:szCs w:val="28"/>
          <w:lang w:val="uk-UA"/>
        </w:rPr>
        <w:lastRenderedPageBreak/>
        <w:t>Теплонадходження</w:t>
      </w:r>
      <w:proofErr w:type="spellEnd"/>
      <w:r w:rsidRPr="007301C6">
        <w:rPr>
          <w:color w:val="000000"/>
          <w:sz w:val="28"/>
          <w:szCs w:val="28"/>
          <w:lang w:val="uk-UA"/>
        </w:rPr>
        <w:t xml:space="preserve"> від сонячної радіації: </w:t>
      </w:r>
    </w:p>
    <w:p w14:paraId="3D9B7C22" w14:textId="77777777" w:rsidR="00CC28C5" w:rsidRPr="007301C6" w:rsidRDefault="00977F96" w:rsidP="00AA07D6">
      <w:pPr>
        <w:widowControl w:val="0"/>
        <w:shd w:val="clear" w:color="auto" w:fill="FFFFFF"/>
        <w:spacing w:line="360" w:lineRule="auto"/>
        <w:ind w:firstLine="709"/>
        <w:jc w:val="center"/>
        <w:rPr>
          <w:color w:val="000000"/>
          <w:sz w:val="28"/>
          <w:szCs w:val="28"/>
          <w:lang w:val="uk-UA"/>
        </w:rPr>
      </w:pPr>
      <w:r w:rsidRPr="00334276">
        <w:rPr>
          <w:color w:val="000000"/>
          <w:position w:val="-30"/>
          <w:sz w:val="28"/>
          <w:szCs w:val="28"/>
          <w:lang w:val="uk-UA"/>
        </w:rPr>
        <w:object w:dxaOrig="4420" w:dyaOrig="720" w14:anchorId="6EC3B53D">
          <v:shape id="_x0000_i1063" type="#_x0000_t75" style="width:216.95pt;height:32.75pt" o:ole="">
            <v:imagedata r:id="rId109" o:title=""/>
          </v:shape>
          <o:OLEObject Type="Embed" ProgID="Equation.DSMT4" ShapeID="_x0000_i1063" DrawAspect="Content" ObjectID="_1638131770" r:id="rId110"/>
        </w:object>
      </w:r>
    </w:p>
    <w:p w14:paraId="10F60862" w14:textId="77777777" w:rsidR="00A72069"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ab/>
        <w:t xml:space="preserve">Тоді сумарні теплові надходження в </w:t>
      </w:r>
      <w:r w:rsidR="00811998">
        <w:rPr>
          <w:color w:val="000000"/>
          <w:sz w:val="28"/>
          <w:szCs w:val="28"/>
          <w:lang w:val="uk-UA"/>
        </w:rPr>
        <w:t>школі</w:t>
      </w:r>
      <w:r w:rsidRPr="007301C6">
        <w:rPr>
          <w:color w:val="000000"/>
          <w:sz w:val="28"/>
          <w:szCs w:val="28"/>
          <w:lang w:val="uk-UA"/>
        </w:rPr>
        <w:t xml:space="preserve"> становитимуть</w:t>
      </w:r>
      <w:r w:rsidR="00A72069" w:rsidRPr="007301C6">
        <w:rPr>
          <w:color w:val="000000"/>
          <w:sz w:val="28"/>
          <w:szCs w:val="28"/>
          <w:lang w:val="uk-UA"/>
        </w:rPr>
        <w:t>:</w:t>
      </w:r>
    </w:p>
    <w:p w14:paraId="49AC5DE2" w14:textId="77777777" w:rsidR="00A72069" w:rsidRPr="007301C6" w:rsidRDefault="00284FF6" w:rsidP="00AA07D6">
      <w:pPr>
        <w:widowControl w:val="0"/>
        <w:shd w:val="clear" w:color="auto" w:fill="FFFFFF"/>
        <w:spacing w:line="360" w:lineRule="auto"/>
        <w:ind w:firstLine="709"/>
        <w:jc w:val="center"/>
        <w:rPr>
          <w:color w:val="000000"/>
          <w:sz w:val="28"/>
          <w:szCs w:val="28"/>
          <w:lang w:val="uk-UA"/>
        </w:rPr>
      </w:pPr>
      <w:r w:rsidRPr="007301C6">
        <w:rPr>
          <w:color w:val="000000"/>
          <w:position w:val="-16"/>
          <w:sz w:val="28"/>
          <w:szCs w:val="28"/>
          <w:lang w:val="uk-UA"/>
        </w:rPr>
        <w:object w:dxaOrig="6700" w:dyaOrig="400" w14:anchorId="650CEA9B">
          <v:shape id="_x0000_i1064" type="#_x0000_t75" style="width:345.95pt;height:21.5pt" o:ole="">
            <v:imagedata r:id="rId111" o:title=""/>
          </v:shape>
          <o:OLEObject Type="Embed" ProgID="Equation.DSMT4" ShapeID="_x0000_i1064" DrawAspect="Content" ObjectID="_1638131771" r:id="rId112"/>
        </w:object>
      </w:r>
    </w:p>
    <w:p w14:paraId="749A8F79" w14:textId="77777777" w:rsidR="007C68EF" w:rsidRPr="007301C6" w:rsidRDefault="007C68EF" w:rsidP="00B8020B">
      <w:pPr>
        <w:widowControl w:val="0"/>
        <w:shd w:val="clear" w:color="auto" w:fill="FFFFFF"/>
        <w:spacing w:line="360" w:lineRule="auto"/>
        <w:ind w:firstLine="709"/>
        <w:jc w:val="both"/>
        <w:rPr>
          <w:b/>
          <w:sz w:val="28"/>
          <w:szCs w:val="28"/>
          <w:lang w:val="uk-UA"/>
        </w:rPr>
      </w:pPr>
      <w:r w:rsidRPr="007301C6">
        <w:rPr>
          <w:sz w:val="28"/>
          <w:szCs w:val="28"/>
          <w:lang w:val="uk-UA"/>
        </w:rPr>
        <w:tab/>
      </w:r>
      <w:r w:rsidRPr="007301C6">
        <w:rPr>
          <w:sz w:val="28"/>
          <w:szCs w:val="28"/>
          <w:lang w:val="uk-UA"/>
        </w:rPr>
        <w:tab/>
      </w:r>
      <w:r w:rsidRPr="007301C6">
        <w:rPr>
          <w:sz w:val="28"/>
          <w:szCs w:val="28"/>
          <w:lang w:val="uk-UA"/>
        </w:rPr>
        <w:tab/>
      </w:r>
      <w:r w:rsidR="00B7164C" w:rsidRPr="007301C6">
        <w:rPr>
          <w:b/>
          <w:sz w:val="28"/>
          <w:szCs w:val="28"/>
          <w:lang w:val="uk-UA"/>
        </w:rPr>
        <w:t>Розрахункова теплова потужність:</w:t>
      </w:r>
    </w:p>
    <w:p w14:paraId="687F1622" w14:textId="77777777" w:rsidR="00B31C26" w:rsidRPr="007301C6" w:rsidRDefault="00284FF6" w:rsidP="00AA07D6">
      <w:pPr>
        <w:spacing w:line="360" w:lineRule="auto"/>
        <w:ind w:firstLine="284"/>
        <w:jc w:val="center"/>
        <w:outlineLvl w:val="1"/>
        <w:rPr>
          <w:rStyle w:val="aff6"/>
          <w:lang w:val="uk-UA"/>
        </w:rPr>
      </w:pPr>
      <w:r w:rsidRPr="00284FF6">
        <w:rPr>
          <w:rStyle w:val="aff6"/>
          <w:lang w:val="uk-UA"/>
        </w:rPr>
        <w:object w:dxaOrig="7760" w:dyaOrig="499" w14:anchorId="3B91297B">
          <v:shape id="_x0000_i1065" type="#_x0000_t75" style="width:423.6pt;height:23.4pt" o:ole="">
            <v:imagedata r:id="rId113" o:title=""/>
          </v:shape>
          <o:OLEObject Type="Embed" ProgID="Equation.DSMT4" ShapeID="_x0000_i1065" DrawAspect="Content" ObjectID="_1638131772" r:id="rId114"/>
        </w:object>
      </w:r>
    </w:p>
    <w:p w14:paraId="6E80F5E2" w14:textId="77777777" w:rsidR="007E5042" w:rsidRDefault="007C68EF" w:rsidP="00AA07D6">
      <w:pPr>
        <w:spacing w:line="360" w:lineRule="auto"/>
        <w:outlineLvl w:val="1"/>
        <w:rPr>
          <w:bCs/>
          <w:kern w:val="32"/>
          <w:sz w:val="28"/>
          <w:szCs w:val="28"/>
          <w:lang w:val="uk-UA"/>
        </w:rPr>
      </w:pPr>
      <w:r w:rsidRPr="007301C6">
        <w:rPr>
          <w:bCs/>
          <w:kern w:val="32"/>
          <w:sz w:val="28"/>
          <w:szCs w:val="28"/>
          <w:lang w:val="uk-UA"/>
        </w:rPr>
        <w:t xml:space="preserve">де </w:t>
      </w:r>
      <w:r w:rsidRPr="007301C6">
        <w:rPr>
          <w:bCs/>
          <w:kern w:val="32"/>
          <w:sz w:val="28"/>
          <w:szCs w:val="28"/>
          <w:lang w:val="en-US"/>
        </w:rPr>
        <w:t>Q</w:t>
      </w:r>
      <w:r w:rsidRPr="007301C6">
        <w:rPr>
          <w:bCs/>
          <w:kern w:val="32"/>
          <w:sz w:val="28"/>
          <w:szCs w:val="28"/>
          <w:vertAlign w:val="subscript"/>
        </w:rPr>
        <w:t>∑</w:t>
      </w:r>
      <w:r w:rsidRPr="007301C6">
        <w:rPr>
          <w:bCs/>
          <w:kern w:val="32"/>
          <w:sz w:val="28"/>
          <w:szCs w:val="28"/>
        </w:rPr>
        <w:t xml:space="preserve"> та </w:t>
      </w:r>
      <w:r w:rsidRPr="007301C6">
        <w:rPr>
          <w:bCs/>
          <w:kern w:val="32"/>
          <w:sz w:val="28"/>
          <w:szCs w:val="28"/>
          <w:lang w:val="et-EE"/>
        </w:rPr>
        <w:t>Q</w:t>
      </w:r>
      <w:proofErr w:type="spellStart"/>
      <w:r w:rsidRPr="007301C6">
        <w:rPr>
          <w:bCs/>
          <w:kern w:val="32"/>
          <w:sz w:val="28"/>
          <w:szCs w:val="28"/>
          <w:vertAlign w:val="subscript"/>
          <w:lang w:val="uk-UA"/>
        </w:rPr>
        <w:t>вв</w:t>
      </w:r>
      <w:proofErr w:type="spellEnd"/>
      <w:r w:rsidRPr="007301C6">
        <w:rPr>
          <w:bCs/>
          <w:kern w:val="32"/>
          <w:sz w:val="28"/>
          <w:szCs w:val="28"/>
          <w:vertAlign w:val="subscript"/>
          <w:lang w:val="uk-UA"/>
        </w:rPr>
        <w:t xml:space="preserve"> </w:t>
      </w:r>
      <w:r w:rsidRPr="007301C6">
        <w:rPr>
          <w:bCs/>
          <w:kern w:val="32"/>
          <w:sz w:val="28"/>
          <w:szCs w:val="28"/>
          <w:lang w:val="uk-UA"/>
        </w:rPr>
        <w:t>– максимальні втрати теплоти за опалювальний період, МВт.</w:t>
      </w:r>
    </w:p>
    <w:p w14:paraId="6465CFA4" w14:textId="77777777" w:rsidR="00616D0F" w:rsidRDefault="00616D0F">
      <w:pPr>
        <w:rPr>
          <w:bCs/>
          <w:kern w:val="32"/>
          <w:sz w:val="28"/>
          <w:szCs w:val="28"/>
          <w:lang w:val="uk-UA"/>
        </w:rPr>
      </w:pPr>
    </w:p>
    <w:p w14:paraId="30DBC030" w14:textId="77777777" w:rsidR="00334276" w:rsidRPr="001A5B84" w:rsidRDefault="00334276" w:rsidP="00AA07D6">
      <w:pPr>
        <w:spacing w:line="360" w:lineRule="auto"/>
        <w:ind w:firstLine="709"/>
        <w:jc w:val="both"/>
        <w:outlineLvl w:val="1"/>
        <w:rPr>
          <w:b/>
          <w:bCs/>
          <w:kern w:val="32"/>
          <w:sz w:val="28"/>
          <w:szCs w:val="28"/>
          <w:u w:val="single"/>
          <w:lang w:val="uk-UA"/>
        </w:rPr>
      </w:pPr>
      <w:r w:rsidRPr="001A5B84">
        <w:rPr>
          <w:b/>
          <w:bCs/>
          <w:kern w:val="32"/>
          <w:sz w:val="28"/>
          <w:szCs w:val="28"/>
          <w:lang w:val="uk-UA"/>
        </w:rPr>
        <w:t>2.</w:t>
      </w:r>
      <w:r w:rsidR="00102332">
        <w:rPr>
          <w:b/>
          <w:bCs/>
          <w:kern w:val="32"/>
          <w:sz w:val="28"/>
          <w:szCs w:val="28"/>
          <w:lang w:val="uk-UA"/>
        </w:rPr>
        <w:t>1.3</w:t>
      </w:r>
      <w:r w:rsidRPr="001A5B84">
        <w:rPr>
          <w:b/>
          <w:bCs/>
          <w:kern w:val="32"/>
          <w:sz w:val="28"/>
          <w:szCs w:val="28"/>
          <w:lang w:val="uk-UA"/>
        </w:rPr>
        <w:t xml:space="preserve"> </w:t>
      </w:r>
      <w:r w:rsidR="00E64EAB" w:rsidRPr="001A5B84">
        <w:rPr>
          <w:b/>
          <w:sz w:val="28"/>
          <w:lang w:val="uk-UA"/>
        </w:rPr>
        <w:t xml:space="preserve">Розрахунок </w:t>
      </w:r>
      <w:proofErr w:type="spellStart"/>
      <w:r w:rsidR="00E64EAB" w:rsidRPr="001A5B84">
        <w:rPr>
          <w:b/>
          <w:sz w:val="28"/>
          <w:lang w:val="uk-UA"/>
        </w:rPr>
        <w:t>енергопотреби</w:t>
      </w:r>
      <w:proofErr w:type="spellEnd"/>
      <w:r w:rsidR="00E64EAB" w:rsidRPr="001A5B84">
        <w:rPr>
          <w:b/>
          <w:sz w:val="28"/>
        </w:rPr>
        <w:t xml:space="preserve"> для о</w:t>
      </w:r>
      <w:r w:rsidR="00E64EAB" w:rsidRPr="001A5B84">
        <w:rPr>
          <w:b/>
          <w:sz w:val="28"/>
          <w:lang w:val="uk-UA"/>
        </w:rPr>
        <w:t>палення</w:t>
      </w:r>
    </w:p>
    <w:p w14:paraId="7968C3B5" w14:textId="77777777" w:rsidR="00647236" w:rsidRPr="001A5B84" w:rsidRDefault="00647236" w:rsidP="00AA07D6">
      <w:pPr>
        <w:spacing w:line="360" w:lineRule="auto"/>
        <w:ind w:firstLine="709"/>
        <w:jc w:val="both"/>
        <w:outlineLvl w:val="1"/>
        <w:rPr>
          <w:b/>
          <w:bCs/>
          <w:kern w:val="32"/>
          <w:sz w:val="28"/>
          <w:szCs w:val="28"/>
          <w:u w:val="single"/>
          <w:lang w:val="uk-UA"/>
        </w:rPr>
      </w:pPr>
    </w:p>
    <w:p w14:paraId="4328E187" w14:textId="77777777" w:rsidR="00E64EAB" w:rsidRPr="001A5B84" w:rsidRDefault="00E64EAB" w:rsidP="00E64EAB">
      <w:pPr>
        <w:pStyle w:val="aa"/>
        <w:ind w:firstLine="709"/>
        <w:rPr>
          <w:b/>
          <w:sz w:val="28"/>
          <w:szCs w:val="28"/>
        </w:rPr>
      </w:pPr>
      <w:r w:rsidRPr="001A5B84">
        <w:rPr>
          <w:b/>
          <w:sz w:val="28"/>
          <w:szCs w:val="28"/>
          <w:lang w:val="uk-UA"/>
        </w:rPr>
        <w:t>Теплотехнічний розрахунок</w:t>
      </w:r>
      <w:r w:rsidR="00CD6FDF">
        <w:rPr>
          <w:b/>
          <w:sz w:val="28"/>
          <w:szCs w:val="28"/>
          <w:lang w:val="uk-UA"/>
        </w:rPr>
        <w:t>.</w:t>
      </w:r>
    </w:p>
    <w:p w14:paraId="1260CBBE" w14:textId="77777777" w:rsidR="00956F2A" w:rsidRDefault="00956F2A" w:rsidP="00E64EAB">
      <w:pPr>
        <w:pStyle w:val="aa"/>
        <w:ind w:firstLine="709"/>
        <w:rPr>
          <w:sz w:val="28"/>
          <w:szCs w:val="28"/>
        </w:rPr>
      </w:pPr>
    </w:p>
    <w:p w14:paraId="2674E761" w14:textId="77777777" w:rsidR="00E64EAB" w:rsidRPr="003F47A4" w:rsidRDefault="00E64EAB" w:rsidP="00E64EAB">
      <w:pPr>
        <w:pStyle w:val="aa"/>
        <w:ind w:firstLine="709"/>
        <w:rPr>
          <w:sz w:val="28"/>
          <w:szCs w:val="28"/>
          <w:lang w:val="en-US"/>
        </w:rPr>
      </w:pPr>
      <w:proofErr w:type="spellStart"/>
      <w:r w:rsidRPr="001A5B84">
        <w:rPr>
          <w:sz w:val="28"/>
          <w:szCs w:val="28"/>
        </w:rPr>
        <w:t>Розраховуємо</w:t>
      </w:r>
      <w:proofErr w:type="spellEnd"/>
      <w:r w:rsidRPr="001A5B84">
        <w:rPr>
          <w:sz w:val="28"/>
          <w:szCs w:val="28"/>
        </w:rPr>
        <w:t xml:space="preserve"> </w:t>
      </w:r>
      <w:proofErr w:type="spellStart"/>
      <w:r w:rsidRPr="001A5B84">
        <w:rPr>
          <w:sz w:val="28"/>
          <w:szCs w:val="28"/>
        </w:rPr>
        <w:t>опір</w:t>
      </w:r>
      <w:proofErr w:type="spellEnd"/>
      <w:r w:rsidRPr="001A5B84">
        <w:rPr>
          <w:sz w:val="28"/>
          <w:szCs w:val="28"/>
        </w:rPr>
        <w:t xml:space="preserve"> </w:t>
      </w:r>
      <w:proofErr w:type="spellStart"/>
      <w:r w:rsidRPr="001A5B84">
        <w:rPr>
          <w:sz w:val="28"/>
          <w:szCs w:val="28"/>
        </w:rPr>
        <w:t>теплопередачі</w:t>
      </w:r>
      <w:proofErr w:type="spellEnd"/>
      <w:r w:rsidRPr="001A5B84">
        <w:rPr>
          <w:sz w:val="28"/>
          <w:szCs w:val="28"/>
        </w:rPr>
        <w:t xml:space="preserve"> для </w:t>
      </w:r>
      <w:proofErr w:type="spellStart"/>
      <w:r w:rsidRPr="001A5B84">
        <w:rPr>
          <w:sz w:val="28"/>
          <w:szCs w:val="28"/>
        </w:rPr>
        <w:t>усіх</w:t>
      </w:r>
      <w:proofErr w:type="spellEnd"/>
      <w:r w:rsidRPr="001A5B84">
        <w:rPr>
          <w:sz w:val="28"/>
          <w:szCs w:val="28"/>
        </w:rPr>
        <w:t xml:space="preserve"> </w:t>
      </w:r>
      <w:proofErr w:type="spellStart"/>
      <w:r w:rsidRPr="001A5B84">
        <w:rPr>
          <w:sz w:val="28"/>
          <w:szCs w:val="28"/>
        </w:rPr>
        <w:t>огороджуючих</w:t>
      </w:r>
      <w:proofErr w:type="spellEnd"/>
      <w:r w:rsidRPr="001A5B84">
        <w:rPr>
          <w:sz w:val="28"/>
          <w:szCs w:val="28"/>
        </w:rPr>
        <w:t xml:space="preserve"> </w:t>
      </w:r>
      <w:proofErr w:type="spellStart"/>
      <w:r w:rsidRPr="001A5B84">
        <w:rPr>
          <w:sz w:val="28"/>
          <w:szCs w:val="28"/>
        </w:rPr>
        <w:t>конструкцій</w:t>
      </w:r>
      <w:proofErr w:type="spellEnd"/>
      <w:r w:rsidRPr="001A5B84">
        <w:rPr>
          <w:sz w:val="28"/>
          <w:szCs w:val="28"/>
        </w:rPr>
        <w:t xml:space="preserve"> </w:t>
      </w:r>
      <w:proofErr w:type="spellStart"/>
      <w:r w:rsidR="00C705D3">
        <w:rPr>
          <w:sz w:val="28"/>
          <w:szCs w:val="28"/>
        </w:rPr>
        <w:t>школи</w:t>
      </w:r>
      <w:proofErr w:type="spellEnd"/>
      <w:r w:rsidRPr="001A5B84">
        <w:rPr>
          <w:sz w:val="28"/>
          <w:szCs w:val="28"/>
        </w:rPr>
        <w:t xml:space="preserve"> та </w:t>
      </w:r>
      <w:proofErr w:type="spellStart"/>
      <w:r w:rsidRPr="001A5B84">
        <w:rPr>
          <w:sz w:val="28"/>
          <w:szCs w:val="28"/>
        </w:rPr>
        <w:t>зведемо</w:t>
      </w:r>
      <w:proofErr w:type="spellEnd"/>
      <w:r w:rsidRPr="001A5B84">
        <w:rPr>
          <w:sz w:val="28"/>
          <w:szCs w:val="28"/>
        </w:rPr>
        <w:t xml:space="preserve"> </w:t>
      </w:r>
      <w:proofErr w:type="spellStart"/>
      <w:r w:rsidRPr="001A5B84">
        <w:rPr>
          <w:sz w:val="28"/>
          <w:szCs w:val="28"/>
        </w:rPr>
        <w:t>результати</w:t>
      </w:r>
      <w:proofErr w:type="spellEnd"/>
      <w:r w:rsidRPr="001A5B84">
        <w:rPr>
          <w:sz w:val="28"/>
          <w:szCs w:val="28"/>
        </w:rPr>
        <w:t xml:space="preserve"> до </w:t>
      </w:r>
      <w:proofErr w:type="spellStart"/>
      <w:r w:rsidRPr="001A5B84">
        <w:rPr>
          <w:sz w:val="28"/>
          <w:szCs w:val="28"/>
        </w:rPr>
        <w:t>табл</w:t>
      </w:r>
      <w:proofErr w:type="spellEnd"/>
      <w:r w:rsidR="00956F2A">
        <w:rPr>
          <w:sz w:val="28"/>
          <w:szCs w:val="28"/>
          <w:lang w:val="uk-UA"/>
        </w:rPr>
        <w:t>.</w:t>
      </w:r>
      <w:r w:rsidRPr="001A5B84">
        <w:rPr>
          <w:sz w:val="28"/>
          <w:szCs w:val="28"/>
        </w:rPr>
        <w:t xml:space="preserve"> </w:t>
      </w:r>
      <w:r w:rsidRPr="001A5B84">
        <w:rPr>
          <w:sz w:val="28"/>
          <w:szCs w:val="28"/>
          <w:lang w:val="uk-UA"/>
        </w:rPr>
        <w:t>2.</w:t>
      </w:r>
      <w:r w:rsidR="00956F2A">
        <w:rPr>
          <w:sz w:val="28"/>
          <w:szCs w:val="28"/>
          <w:lang w:val="uk-UA"/>
        </w:rPr>
        <w:t>8</w:t>
      </w:r>
      <w:r w:rsidRPr="001A5B84">
        <w:rPr>
          <w:sz w:val="28"/>
          <w:szCs w:val="28"/>
        </w:rPr>
        <w:t>.</w:t>
      </w:r>
      <w:r w:rsidR="003F47A4">
        <w:rPr>
          <w:sz w:val="28"/>
          <w:szCs w:val="28"/>
          <w:lang w:val="en-US"/>
        </w:rPr>
        <w:t xml:space="preserve"> [4]</w:t>
      </w:r>
    </w:p>
    <w:p w14:paraId="6DDD4648" w14:textId="77777777" w:rsidR="001A5B84" w:rsidRDefault="001A5B84" w:rsidP="007050E2">
      <w:pPr>
        <w:pStyle w:val="aa"/>
        <w:spacing w:line="240" w:lineRule="auto"/>
        <w:ind w:firstLine="709"/>
        <w:rPr>
          <w:sz w:val="28"/>
          <w:szCs w:val="28"/>
        </w:rPr>
      </w:pPr>
    </w:p>
    <w:p w14:paraId="5CDE3463" w14:textId="77777777" w:rsidR="00E64EAB" w:rsidRPr="001A5B84" w:rsidRDefault="00E64EAB" w:rsidP="00E64EAB">
      <w:pPr>
        <w:tabs>
          <w:tab w:val="num" w:pos="-142"/>
        </w:tabs>
        <w:spacing w:line="360" w:lineRule="auto"/>
        <w:ind w:firstLine="709"/>
        <w:rPr>
          <w:sz w:val="28"/>
          <w:szCs w:val="28"/>
          <w:lang w:val="uk-UA"/>
        </w:rPr>
      </w:pPr>
      <w:r w:rsidRPr="001A5B84">
        <w:rPr>
          <w:sz w:val="28"/>
          <w:szCs w:val="28"/>
          <w:lang w:val="uk-UA"/>
        </w:rPr>
        <w:t>Таблиця 2.</w:t>
      </w:r>
      <w:r w:rsidR="00956F2A">
        <w:rPr>
          <w:sz w:val="28"/>
          <w:szCs w:val="28"/>
          <w:lang w:val="uk-UA"/>
        </w:rPr>
        <w:t>8</w:t>
      </w:r>
      <w:r w:rsidRPr="001A5B84">
        <w:rPr>
          <w:sz w:val="28"/>
          <w:szCs w:val="28"/>
          <w:lang w:val="uk-UA"/>
        </w:rPr>
        <w:t xml:space="preserve"> – Розрахунок опору теплопередачі</w:t>
      </w:r>
    </w:p>
    <w:tbl>
      <w:tblPr>
        <w:tblW w:w="9629" w:type="dxa"/>
        <w:tblLook w:val="04A0" w:firstRow="1" w:lastRow="0" w:firstColumn="1" w:lastColumn="0" w:noHBand="0" w:noVBand="1"/>
      </w:tblPr>
      <w:tblGrid>
        <w:gridCol w:w="1691"/>
        <w:gridCol w:w="35"/>
        <w:gridCol w:w="2267"/>
        <w:gridCol w:w="533"/>
        <w:gridCol w:w="334"/>
        <w:gridCol w:w="422"/>
        <w:gridCol w:w="747"/>
        <w:gridCol w:w="277"/>
        <w:gridCol w:w="927"/>
        <w:gridCol w:w="128"/>
        <w:gridCol w:w="1000"/>
        <w:gridCol w:w="14"/>
        <w:gridCol w:w="1086"/>
        <w:gridCol w:w="168"/>
      </w:tblGrid>
      <w:tr w:rsidR="00E64EAB" w14:paraId="6945CFDD" w14:textId="77777777" w:rsidTr="007050E2">
        <w:trPr>
          <w:gridAfter w:val="1"/>
          <w:wAfter w:w="168" w:type="dxa"/>
          <w:trHeight w:val="315"/>
        </w:trPr>
        <w:tc>
          <w:tcPr>
            <w:tcW w:w="1691" w:type="dxa"/>
            <w:tcBorders>
              <w:top w:val="single" w:sz="8" w:space="0" w:color="auto"/>
              <w:left w:val="single" w:sz="8" w:space="0" w:color="auto"/>
              <w:bottom w:val="single" w:sz="8" w:space="0" w:color="auto"/>
              <w:right w:val="single" w:sz="4" w:space="0" w:color="auto"/>
            </w:tcBorders>
            <w:noWrap/>
            <w:vAlign w:val="center"/>
            <w:hideMark/>
          </w:tcPr>
          <w:p w14:paraId="538C9A19" w14:textId="77777777" w:rsidR="00E64EAB" w:rsidRDefault="00E64EAB" w:rsidP="00481885">
            <w:pPr>
              <w:jc w:val="center"/>
              <w:rPr>
                <w:color w:val="000000"/>
                <w:lang w:val="uk-UA" w:eastAsia="uk-UA"/>
              </w:rPr>
            </w:pPr>
            <w:r>
              <w:rPr>
                <w:color w:val="000000"/>
                <w:lang w:val="uk-UA" w:eastAsia="uk-UA"/>
              </w:rPr>
              <w:t>Огородження</w:t>
            </w:r>
          </w:p>
        </w:tc>
        <w:tc>
          <w:tcPr>
            <w:tcW w:w="2835" w:type="dxa"/>
            <w:gridSpan w:val="3"/>
            <w:tcBorders>
              <w:top w:val="single" w:sz="8" w:space="0" w:color="auto"/>
              <w:left w:val="nil"/>
              <w:bottom w:val="single" w:sz="8" w:space="0" w:color="auto"/>
              <w:right w:val="single" w:sz="4" w:space="0" w:color="auto"/>
            </w:tcBorders>
            <w:noWrap/>
            <w:vAlign w:val="center"/>
            <w:hideMark/>
          </w:tcPr>
          <w:p w14:paraId="54008CA5" w14:textId="77777777" w:rsidR="00E64EAB" w:rsidRDefault="00E64EAB" w:rsidP="00481885">
            <w:pPr>
              <w:jc w:val="center"/>
              <w:rPr>
                <w:color w:val="000000"/>
                <w:lang w:val="uk-UA" w:eastAsia="uk-UA"/>
              </w:rPr>
            </w:pPr>
            <w:r>
              <w:rPr>
                <w:color w:val="000000"/>
                <w:lang w:val="uk-UA" w:eastAsia="uk-UA"/>
              </w:rPr>
              <w:t>Шар</w:t>
            </w:r>
          </w:p>
        </w:tc>
        <w:tc>
          <w:tcPr>
            <w:tcW w:w="756" w:type="dxa"/>
            <w:gridSpan w:val="2"/>
            <w:tcBorders>
              <w:top w:val="single" w:sz="8" w:space="0" w:color="auto"/>
              <w:left w:val="nil"/>
              <w:bottom w:val="single" w:sz="8" w:space="0" w:color="auto"/>
              <w:right w:val="single" w:sz="4" w:space="0" w:color="auto"/>
            </w:tcBorders>
            <w:noWrap/>
            <w:vAlign w:val="center"/>
            <w:hideMark/>
          </w:tcPr>
          <w:p w14:paraId="34206E6F" w14:textId="77777777" w:rsidR="00E64EAB" w:rsidRDefault="00E64EAB" w:rsidP="00481885">
            <w:pPr>
              <w:jc w:val="center"/>
              <w:rPr>
                <w:color w:val="000000"/>
                <w:lang w:val="uk-UA" w:eastAsia="uk-UA"/>
              </w:rPr>
            </w:pPr>
            <w:r>
              <w:rPr>
                <w:color w:val="000000"/>
                <w:lang w:val="uk-UA" w:eastAsia="uk-UA"/>
              </w:rPr>
              <w:t>δ,</w:t>
            </w:r>
          </w:p>
          <w:p w14:paraId="5B395FA8" w14:textId="77777777" w:rsidR="00E64EAB" w:rsidRDefault="00E64EAB" w:rsidP="00481885">
            <w:pPr>
              <w:jc w:val="center"/>
              <w:rPr>
                <w:color w:val="000000"/>
                <w:lang w:val="uk-UA" w:eastAsia="uk-UA"/>
              </w:rPr>
            </w:pPr>
            <w:r>
              <w:rPr>
                <w:color w:val="000000"/>
                <w:lang w:val="uk-UA" w:eastAsia="uk-UA"/>
              </w:rPr>
              <w:t>м</w:t>
            </w:r>
          </w:p>
        </w:tc>
        <w:tc>
          <w:tcPr>
            <w:tcW w:w="1024" w:type="dxa"/>
            <w:gridSpan w:val="2"/>
            <w:tcBorders>
              <w:top w:val="single" w:sz="8" w:space="0" w:color="auto"/>
              <w:left w:val="nil"/>
              <w:bottom w:val="single" w:sz="8" w:space="0" w:color="auto"/>
              <w:right w:val="single" w:sz="4" w:space="0" w:color="auto"/>
            </w:tcBorders>
            <w:noWrap/>
            <w:vAlign w:val="center"/>
            <w:hideMark/>
          </w:tcPr>
          <w:p w14:paraId="431786E0" w14:textId="77777777" w:rsidR="00E64EAB" w:rsidRDefault="00E64EAB" w:rsidP="00481885">
            <w:pPr>
              <w:jc w:val="center"/>
              <w:rPr>
                <w:color w:val="000000"/>
                <w:lang w:val="uk-UA" w:eastAsia="uk-UA"/>
              </w:rPr>
            </w:pPr>
            <w:r>
              <w:rPr>
                <w:color w:val="000000"/>
                <w:lang w:val="uk-UA" w:eastAsia="uk-UA"/>
              </w:rPr>
              <w:t>λ, Вт/м</w:t>
            </w:r>
            <w:r>
              <w:rPr>
                <w:color w:val="000000"/>
                <w:vertAlign w:val="superscript"/>
                <w:lang w:val="uk-UA" w:eastAsia="uk-UA"/>
              </w:rPr>
              <w:t>2</w:t>
            </w:r>
            <w:r>
              <w:rPr>
                <w:color w:val="000000"/>
                <w:lang w:val="uk-UA" w:eastAsia="uk-UA"/>
              </w:rPr>
              <w:t>∙К</w:t>
            </w:r>
          </w:p>
        </w:tc>
        <w:tc>
          <w:tcPr>
            <w:tcW w:w="1055" w:type="dxa"/>
            <w:gridSpan w:val="2"/>
            <w:tcBorders>
              <w:top w:val="single" w:sz="8" w:space="0" w:color="auto"/>
              <w:left w:val="nil"/>
              <w:bottom w:val="single" w:sz="8" w:space="0" w:color="auto"/>
              <w:right w:val="single" w:sz="4" w:space="0" w:color="auto"/>
            </w:tcBorders>
            <w:noWrap/>
            <w:vAlign w:val="center"/>
            <w:hideMark/>
          </w:tcPr>
          <w:p w14:paraId="789E06DA" w14:textId="77777777" w:rsidR="00E64EAB" w:rsidRDefault="00E64EAB" w:rsidP="00481885">
            <w:pPr>
              <w:jc w:val="center"/>
              <w:rPr>
                <w:color w:val="000000"/>
                <w:lang w:val="uk-UA" w:eastAsia="uk-UA"/>
              </w:rPr>
            </w:pPr>
            <w:r>
              <w:rPr>
                <w:color w:val="000000"/>
                <w:lang w:val="uk-UA" w:eastAsia="uk-UA"/>
              </w:rPr>
              <w:t>α</w:t>
            </w:r>
            <w:proofErr w:type="spellStart"/>
            <w:r>
              <w:rPr>
                <w:color w:val="000000"/>
                <w:vertAlign w:val="subscript"/>
                <w:lang w:val="uk-UA" w:eastAsia="uk-UA"/>
              </w:rPr>
              <w:t>вн</w:t>
            </w:r>
            <w:proofErr w:type="spellEnd"/>
            <w:r>
              <w:rPr>
                <w:color w:val="000000"/>
                <w:lang w:val="uk-UA" w:eastAsia="uk-UA"/>
              </w:rPr>
              <w:t>, Вт/м</w:t>
            </w:r>
            <w:r>
              <w:rPr>
                <w:color w:val="000000"/>
                <w:vertAlign w:val="superscript"/>
                <w:lang w:val="uk-UA" w:eastAsia="uk-UA"/>
              </w:rPr>
              <w:t>2</w:t>
            </w:r>
            <w:r>
              <w:rPr>
                <w:color w:val="000000"/>
                <w:lang w:val="uk-UA" w:eastAsia="uk-UA"/>
              </w:rPr>
              <w:t>∙К</w:t>
            </w:r>
          </w:p>
        </w:tc>
        <w:tc>
          <w:tcPr>
            <w:tcW w:w="1000" w:type="dxa"/>
            <w:tcBorders>
              <w:top w:val="single" w:sz="8" w:space="0" w:color="auto"/>
              <w:left w:val="nil"/>
              <w:bottom w:val="single" w:sz="8" w:space="0" w:color="auto"/>
              <w:right w:val="single" w:sz="4" w:space="0" w:color="auto"/>
            </w:tcBorders>
            <w:noWrap/>
            <w:vAlign w:val="center"/>
            <w:hideMark/>
          </w:tcPr>
          <w:p w14:paraId="6179E456" w14:textId="77777777" w:rsidR="00E64EAB" w:rsidRDefault="00E64EAB" w:rsidP="00481885">
            <w:pPr>
              <w:jc w:val="center"/>
              <w:rPr>
                <w:color w:val="000000"/>
                <w:lang w:val="uk-UA" w:eastAsia="uk-UA"/>
              </w:rPr>
            </w:pPr>
            <w:r>
              <w:rPr>
                <w:color w:val="000000"/>
                <w:lang w:val="uk-UA" w:eastAsia="uk-UA"/>
              </w:rPr>
              <w:t>α</w:t>
            </w:r>
            <w:r>
              <w:rPr>
                <w:color w:val="000000"/>
                <w:vertAlign w:val="subscript"/>
                <w:lang w:val="uk-UA" w:eastAsia="uk-UA"/>
              </w:rPr>
              <w:t>з</w:t>
            </w:r>
            <w:r>
              <w:rPr>
                <w:color w:val="000000"/>
                <w:lang w:val="uk-UA" w:eastAsia="uk-UA"/>
              </w:rPr>
              <w:t>, Вт/м</w:t>
            </w:r>
            <w:r>
              <w:rPr>
                <w:color w:val="000000"/>
                <w:vertAlign w:val="superscript"/>
                <w:lang w:val="uk-UA" w:eastAsia="uk-UA"/>
              </w:rPr>
              <w:t>2</w:t>
            </w:r>
            <w:r>
              <w:rPr>
                <w:color w:val="000000"/>
                <w:lang w:val="uk-UA" w:eastAsia="uk-UA"/>
              </w:rPr>
              <w:t>∙К</w:t>
            </w:r>
          </w:p>
        </w:tc>
        <w:tc>
          <w:tcPr>
            <w:tcW w:w="1100" w:type="dxa"/>
            <w:gridSpan w:val="2"/>
            <w:tcBorders>
              <w:top w:val="single" w:sz="8" w:space="0" w:color="auto"/>
              <w:left w:val="nil"/>
              <w:bottom w:val="single" w:sz="8" w:space="0" w:color="auto"/>
              <w:right w:val="single" w:sz="8" w:space="0" w:color="auto"/>
            </w:tcBorders>
            <w:noWrap/>
            <w:vAlign w:val="center"/>
            <w:hideMark/>
          </w:tcPr>
          <w:p w14:paraId="1C399CEC" w14:textId="77777777" w:rsidR="00E64EAB" w:rsidRDefault="00E64EAB" w:rsidP="00481885">
            <w:pPr>
              <w:jc w:val="center"/>
              <w:rPr>
                <w:color w:val="000000"/>
                <w:lang w:val="uk-UA" w:eastAsia="uk-UA"/>
              </w:rPr>
            </w:pPr>
            <w:r>
              <w:rPr>
                <w:color w:val="000000"/>
                <w:lang w:val="uk-UA" w:eastAsia="uk-UA"/>
              </w:rPr>
              <w:t>R, м</w:t>
            </w:r>
            <w:r>
              <w:rPr>
                <w:color w:val="000000"/>
                <w:vertAlign w:val="superscript"/>
                <w:lang w:val="uk-UA" w:eastAsia="uk-UA"/>
              </w:rPr>
              <w:t>2</w:t>
            </w:r>
            <w:r>
              <w:rPr>
                <w:color w:val="000000"/>
                <w:lang w:val="uk-UA" w:eastAsia="uk-UA"/>
              </w:rPr>
              <w:t>∙К/Вт.</w:t>
            </w:r>
          </w:p>
        </w:tc>
      </w:tr>
      <w:tr w:rsidR="001D5562" w14:paraId="054EAE6B" w14:textId="77777777" w:rsidTr="007050E2">
        <w:trPr>
          <w:gridAfter w:val="1"/>
          <w:wAfter w:w="168" w:type="dxa"/>
          <w:trHeight w:val="300"/>
        </w:trPr>
        <w:tc>
          <w:tcPr>
            <w:tcW w:w="1691" w:type="dxa"/>
            <w:vMerge w:val="restart"/>
            <w:tcBorders>
              <w:top w:val="nil"/>
              <w:left w:val="single" w:sz="8" w:space="0" w:color="auto"/>
              <w:right w:val="single" w:sz="4" w:space="0" w:color="auto"/>
            </w:tcBorders>
            <w:noWrap/>
            <w:vAlign w:val="center"/>
            <w:hideMark/>
          </w:tcPr>
          <w:p w14:paraId="36445216" w14:textId="77777777" w:rsidR="001D5562" w:rsidRDefault="001D5562" w:rsidP="00481885">
            <w:pPr>
              <w:jc w:val="center"/>
              <w:rPr>
                <w:color w:val="000000"/>
                <w:lang w:val="uk-UA" w:eastAsia="uk-UA"/>
              </w:rPr>
            </w:pPr>
            <w:r>
              <w:rPr>
                <w:color w:val="000000"/>
                <w:lang w:val="uk-UA" w:eastAsia="uk-UA"/>
              </w:rPr>
              <w:t>Зовнішні стіни</w:t>
            </w:r>
          </w:p>
        </w:tc>
        <w:tc>
          <w:tcPr>
            <w:tcW w:w="2835" w:type="dxa"/>
            <w:gridSpan w:val="3"/>
            <w:tcBorders>
              <w:top w:val="nil"/>
              <w:left w:val="nil"/>
              <w:bottom w:val="single" w:sz="4" w:space="0" w:color="auto"/>
              <w:right w:val="single" w:sz="4" w:space="0" w:color="auto"/>
            </w:tcBorders>
            <w:noWrap/>
            <w:vAlign w:val="center"/>
            <w:hideMark/>
          </w:tcPr>
          <w:p w14:paraId="760DF90B" w14:textId="77777777" w:rsidR="001D5562" w:rsidRDefault="001D5562" w:rsidP="00481885">
            <w:pPr>
              <w:jc w:val="center"/>
              <w:rPr>
                <w:color w:val="000000"/>
                <w:lang w:val="uk-UA" w:eastAsia="uk-UA"/>
              </w:rPr>
            </w:pPr>
            <w:r>
              <w:rPr>
                <w:color w:val="000000"/>
                <w:lang w:val="uk-UA" w:eastAsia="uk-UA"/>
              </w:rPr>
              <w:t>Керамічна цегла</w:t>
            </w:r>
          </w:p>
        </w:tc>
        <w:tc>
          <w:tcPr>
            <w:tcW w:w="756" w:type="dxa"/>
            <w:gridSpan w:val="2"/>
            <w:tcBorders>
              <w:top w:val="nil"/>
              <w:left w:val="nil"/>
              <w:bottom w:val="single" w:sz="4" w:space="0" w:color="auto"/>
              <w:right w:val="single" w:sz="4" w:space="0" w:color="auto"/>
            </w:tcBorders>
            <w:noWrap/>
            <w:vAlign w:val="center"/>
            <w:hideMark/>
          </w:tcPr>
          <w:p w14:paraId="11182026" w14:textId="77777777" w:rsidR="001D5562" w:rsidRDefault="001D5562" w:rsidP="00481885">
            <w:pPr>
              <w:jc w:val="center"/>
              <w:rPr>
                <w:color w:val="000000"/>
                <w:lang w:val="uk-UA" w:eastAsia="uk-UA"/>
              </w:rPr>
            </w:pPr>
            <w:r>
              <w:rPr>
                <w:color w:val="000000"/>
                <w:lang w:val="uk-UA" w:eastAsia="uk-UA"/>
              </w:rPr>
              <w:t>0,37</w:t>
            </w:r>
          </w:p>
        </w:tc>
        <w:tc>
          <w:tcPr>
            <w:tcW w:w="1024" w:type="dxa"/>
            <w:gridSpan w:val="2"/>
            <w:tcBorders>
              <w:top w:val="nil"/>
              <w:left w:val="nil"/>
              <w:bottom w:val="single" w:sz="4" w:space="0" w:color="auto"/>
              <w:right w:val="single" w:sz="4" w:space="0" w:color="auto"/>
            </w:tcBorders>
            <w:noWrap/>
            <w:vAlign w:val="center"/>
            <w:hideMark/>
          </w:tcPr>
          <w:p w14:paraId="6595FCBD" w14:textId="77777777" w:rsidR="001D5562" w:rsidRDefault="001D5562" w:rsidP="00481885">
            <w:pPr>
              <w:jc w:val="center"/>
              <w:rPr>
                <w:color w:val="000000"/>
                <w:lang w:val="uk-UA" w:eastAsia="uk-UA"/>
              </w:rPr>
            </w:pPr>
            <w:r>
              <w:rPr>
                <w:color w:val="000000"/>
                <w:lang w:val="uk-UA" w:eastAsia="uk-UA"/>
              </w:rPr>
              <w:t>0,37</w:t>
            </w:r>
          </w:p>
        </w:tc>
        <w:tc>
          <w:tcPr>
            <w:tcW w:w="1055" w:type="dxa"/>
            <w:gridSpan w:val="2"/>
            <w:tcBorders>
              <w:top w:val="nil"/>
              <w:left w:val="nil"/>
              <w:bottom w:val="single" w:sz="4" w:space="0" w:color="auto"/>
              <w:right w:val="single" w:sz="4" w:space="0" w:color="auto"/>
            </w:tcBorders>
            <w:noWrap/>
            <w:vAlign w:val="center"/>
          </w:tcPr>
          <w:p w14:paraId="460DBB92" w14:textId="77777777" w:rsidR="001D5562" w:rsidRDefault="001D5562" w:rsidP="00481885">
            <w:pPr>
              <w:jc w:val="center"/>
              <w:rPr>
                <w:color w:val="000000"/>
                <w:lang w:val="uk-UA" w:eastAsia="uk-UA"/>
              </w:rPr>
            </w:pPr>
          </w:p>
        </w:tc>
        <w:tc>
          <w:tcPr>
            <w:tcW w:w="1000" w:type="dxa"/>
            <w:tcBorders>
              <w:top w:val="nil"/>
              <w:left w:val="nil"/>
              <w:bottom w:val="single" w:sz="4" w:space="0" w:color="auto"/>
              <w:right w:val="single" w:sz="4" w:space="0" w:color="auto"/>
            </w:tcBorders>
            <w:noWrap/>
            <w:vAlign w:val="center"/>
          </w:tcPr>
          <w:p w14:paraId="17E1B2DF" w14:textId="77777777" w:rsidR="001D5562" w:rsidRDefault="001D5562" w:rsidP="00481885">
            <w:pPr>
              <w:jc w:val="center"/>
              <w:rPr>
                <w:color w:val="000000"/>
                <w:lang w:val="uk-UA" w:eastAsia="uk-UA"/>
              </w:rPr>
            </w:pPr>
          </w:p>
        </w:tc>
        <w:tc>
          <w:tcPr>
            <w:tcW w:w="1100" w:type="dxa"/>
            <w:gridSpan w:val="2"/>
            <w:tcBorders>
              <w:top w:val="nil"/>
              <w:left w:val="nil"/>
              <w:bottom w:val="single" w:sz="4" w:space="0" w:color="auto"/>
              <w:right w:val="single" w:sz="8" w:space="0" w:color="auto"/>
            </w:tcBorders>
            <w:noWrap/>
            <w:vAlign w:val="center"/>
            <w:hideMark/>
          </w:tcPr>
          <w:p w14:paraId="4897DEE4" w14:textId="77777777" w:rsidR="001D5562" w:rsidRDefault="001D5562" w:rsidP="00481885">
            <w:pPr>
              <w:jc w:val="center"/>
              <w:rPr>
                <w:color w:val="000000"/>
                <w:lang w:val="uk-UA" w:eastAsia="uk-UA"/>
              </w:rPr>
            </w:pPr>
          </w:p>
        </w:tc>
      </w:tr>
      <w:tr w:rsidR="005D429C" w14:paraId="711C43DB" w14:textId="77777777" w:rsidTr="007050E2">
        <w:trPr>
          <w:gridAfter w:val="1"/>
          <w:wAfter w:w="168" w:type="dxa"/>
          <w:trHeight w:val="300"/>
        </w:trPr>
        <w:tc>
          <w:tcPr>
            <w:tcW w:w="1691" w:type="dxa"/>
            <w:vMerge/>
            <w:tcBorders>
              <w:left w:val="single" w:sz="8" w:space="0" w:color="auto"/>
              <w:bottom w:val="single" w:sz="4" w:space="0" w:color="auto"/>
              <w:right w:val="single" w:sz="4" w:space="0" w:color="auto"/>
            </w:tcBorders>
            <w:noWrap/>
            <w:vAlign w:val="center"/>
            <w:hideMark/>
          </w:tcPr>
          <w:p w14:paraId="3685ED54" w14:textId="77777777" w:rsidR="005D429C" w:rsidRDefault="005D429C" w:rsidP="00481885">
            <w:pPr>
              <w:rPr>
                <w:color w:val="000000"/>
                <w:lang w:val="uk-UA" w:eastAsia="uk-UA"/>
              </w:rPr>
            </w:pPr>
          </w:p>
        </w:tc>
        <w:tc>
          <w:tcPr>
            <w:tcW w:w="2835" w:type="dxa"/>
            <w:gridSpan w:val="3"/>
            <w:tcBorders>
              <w:top w:val="nil"/>
              <w:left w:val="nil"/>
              <w:bottom w:val="single" w:sz="4" w:space="0" w:color="auto"/>
              <w:right w:val="single" w:sz="4" w:space="0" w:color="auto"/>
            </w:tcBorders>
            <w:noWrap/>
            <w:vAlign w:val="center"/>
            <w:hideMark/>
          </w:tcPr>
          <w:p w14:paraId="4AEE7AAB" w14:textId="77777777" w:rsidR="005D429C" w:rsidRDefault="005D429C" w:rsidP="00481885">
            <w:pPr>
              <w:jc w:val="center"/>
              <w:rPr>
                <w:color w:val="000000"/>
                <w:lang w:val="uk-UA" w:eastAsia="uk-UA"/>
              </w:rPr>
            </w:pPr>
            <w:r>
              <w:rPr>
                <w:color w:val="000000"/>
                <w:lang w:val="uk-UA" w:eastAsia="uk-UA"/>
              </w:rPr>
              <w:t>Штукатурка</w:t>
            </w:r>
          </w:p>
        </w:tc>
        <w:tc>
          <w:tcPr>
            <w:tcW w:w="756" w:type="dxa"/>
            <w:gridSpan w:val="2"/>
            <w:tcBorders>
              <w:top w:val="nil"/>
              <w:left w:val="nil"/>
              <w:bottom w:val="single" w:sz="4" w:space="0" w:color="auto"/>
              <w:right w:val="single" w:sz="4" w:space="0" w:color="auto"/>
            </w:tcBorders>
            <w:noWrap/>
            <w:vAlign w:val="center"/>
            <w:hideMark/>
          </w:tcPr>
          <w:p w14:paraId="39E4D314" w14:textId="77777777" w:rsidR="005D429C" w:rsidRDefault="005D429C" w:rsidP="00481885">
            <w:pPr>
              <w:jc w:val="center"/>
              <w:rPr>
                <w:color w:val="000000"/>
                <w:lang w:val="uk-UA" w:eastAsia="uk-UA"/>
              </w:rPr>
            </w:pPr>
            <w:r>
              <w:rPr>
                <w:color w:val="000000"/>
                <w:lang w:val="uk-UA" w:eastAsia="uk-UA"/>
              </w:rPr>
              <w:t>0,02</w:t>
            </w:r>
          </w:p>
        </w:tc>
        <w:tc>
          <w:tcPr>
            <w:tcW w:w="1024" w:type="dxa"/>
            <w:gridSpan w:val="2"/>
            <w:tcBorders>
              <w:top w:val="nil"/>
              <w:left w:val="nil"/>
              <w:bottom w:val="single" w:sz="4" w:space="0" w:color="auto"/>
              <w:right w:val="single" w:sz="4" w:space="0" w:color="auto"/>
            </w:tcBorders>
            <w:noWrap/>
            <w:vAlign w:val="center"/>
            <w:hideMark/>
          </w:tcPr>
          <w:p w14:paraId="1A8281C1" w14:textId="77777777" w:rsidR="005D429C" w:rsidRDefault="005D429C" w:rsidP="00481885">
            <w:pPr>
              <w:jc w:val="center"/>
              <w:rPr>
                <w:color w:val="000000"/>
                <w:lang w:val="uk-UA" w:eastAsia="uk-UA"/>
              </w:rPr>
            </w:pPr>
            <w:r>
              <w:rPr>
                <w:color w:val="000000"/>
                <w:lang w:val="uk-UA" w:eastAsia="uk-UA"/>
              </w:rPr>
              <w:t>0,21</w:t>
            </w:r>
          </w:p>
        </w:tc>
        <w:tc>
          <w:tcPr>
            <w:tcW w:w="1055" w:type="dxa"/>
            <w:gridSpan w:val="2"/>
            <w:tcBorders>
              <w:top w:val="single" w:sz="4" w:space="0" w:color="auto"/>
              <w:left w:val="nil"/>
              <w:bottom w:val="single" w:sz="4" w:space="0" w:color="auto"/>
              <w:right w:val="single" w:sz="4" w:space="0" w:color="auto"/>
            </w:tcBorders>
            <w:noWrap/>
            <w:vAlign w:val="center"/>
            <w:hideMark/>
          </w:tcPr>
          <w:p w14:paraId="1BB89AA3" w14:textId="77777777" w:rsidR="005D429C" w:rsidRDefault="005D429C" w:rsidP="00481885">
            <w:pPr>
              <w:jc w:val="center"/>
              <w:rPr>
                <w:color w:val="000000"/>
                <w:lang w:val="uk-UA" w:eastAsia="uk-UA"/>
              </w:rPr>
            </w:pPr>
            <w:r>
              <w:rPr>
                <w:color w:val="000000"/>
                <w:lang w:val="uk-UA" w:eastAsia="uk-UA"/>
              </w:rPr>
              <w:t>8,7</w:t>
            </w:r>
          </w:p>
        </w:tc>
        <w:tc>
          <w:tcPr>
            <w:tcW w:w="1000" w:type="dxa"/>
            <w:tcBorders>
              <w:top w:val="single" w:sz="4" w:space="0" w:color="auto"/>
              <w:left w:val="nil"/>
              <w:bottom w:val="single" w:sz="4" w:space="0" w:color="auto"/>
              <w:right w:val="single" w:sz="4" w:space="0" w:color="auto"/>
            </w:tcBorders>
            <w:noWrap/>
            <w:vAlign w:val="center"/>
            <w:hideMark/>
          </w:tcPr>
          <w:p w14:paraId="14112AAC" w14:textId="77777777" w:rsidR="005D429C" w:rsidRDefault="005D429C" w:rsidP="00481885">
            <w:pPr>
              <w:jc w:val="center"/>
              <w:rPr>
                <w:color w:val="000000"/>
                <w:lang w:val="uk-UA" w:eastAsia="uk-UA"/>
              </w:rPr>
            </w:pPr>
            <w:r>
              <w:rPr>
                <w:color w:val="000000"/>
                <w:lang w:val="uk-UA" w:eastAsia="uk-UA"/>
              </w:rPr>
              <w:t>23</w:t>
            </w:r>
          </w:p>
        </w:tc>
        <w:tc>
          <w:tcPr>
            <w:tcW w:w="1100" w:type="dxa"/>
            <w:gridSpan w:val="2"/>
            <w:tcBorders>
              <w:top w:val="nil"/>
              <w:left w:val="nil"/>
              <w:bottom w:val="single" w:sz="4" w:space="0" w:color="auto"/>
              <w:right w:val="single" w:sz="8" w:space="0" w:color="auto"/>
            </w:tcBorders>
            <w:noWrap/>
            <w:vAlign w:val="center"/>
            <w:hideMark/>
          </w:tcPr>
          <w:p w14:paraId="719EB896" w14:textId="77777777" w:rsidR="005D429C" w:rsidRPr="005D429C" w:rsidRDefault="005D429C" w:rsidP="00481885">
            <w:pPr>
              <w:jc w:val="center"/>
              <w:rPr>
                <w:rFonts w:eastAsiaTheme="minorHAnsi"/>
                <w:lang w:val="uk-UA" w:eastAsia="uk-UA"/>
              </w:rPr>
            </w:pPr>
            <w:r w:rsidRPr="005D429C">
              <w:rPr>
                <w:rFonts w:eastAsiaTheme="minorHAnsi"/>
                <w:lang w:val="uk-UA" w:eastAsia="uk-UA"/>
              </w:rPr>
              <w:t>0,965</w:t>
            </w:r>
          </w:p>
        </w:tc>
      </w:tr>
      <w:tr w:rsidR="005D429C" w14:paraId="32CDA77A" w14:textId="77777777" w:rsidTr="007050E2">
        <w:trPr>
          <w:gridAfter w:val="1"/>
          <w:wAfter w:w="168" w:type="dxa"/>
          <w:trHeight w:val="315"/>
        </w:trPr>
        <w:tc>
          <w:tcPr>
            <w:tcW w:w="1691" w:type="dxa"/>
            <w:vMerge w:val="restart"/>
            <w:tcBorders>
              <w:top w:val="single" w:sz="4" w:space="0" w:color="auto"/>
              <w:left w:val="single" w:sz="4" w:space="0" w:color="auto"/>
              <w:right w:val="single" w:sz="4" w:space="0" w:color="auto"/>
            </w:tcBorders>
            <w:noWrap/>
            <w:vAlign w:val="center"/>
            <w:hideMark/>
          </w:tcPr>
          <w:p w14:paraId="64642204" w14:textId="77777777" w:rsidR="005D429C" w:rsidRDefault="005D429C" w:rsidP="00481885">
            <w:pPr>
              <w:jc w:val="center"/>
              <w:rPr>
                <w:color w:val="000000"/>
                <w:lang w:val="uk-UA" w:eastAsia="uk-UA"/>
              </w:rPr>
            </w:pPr>
            <w:r>
              <w:rPr>
                <w:color w:val="000000"/>
                <w:lang w:val="uk-UA" w:eastAsia="uk-UA"/>
              </w:rPr>
              <w:t>Вікна</w:t>
            </w:r>
          </w:p>
        </w:tc>
        <w:tc>
          <w:tcPr>
            <w:tcW w:w="2835" w:type="dxa"/>
            <w:gridSpan w:val="3"/>
            <w:tcBorders>
              <w:top w:val="single" w:sz="4" w:space="0" w:color="auto"/>
              <w:left w:val="nil"/>
              <w:bottom w:val="single" w:sz="4" w:space="0" w:color="auto"/>
              <w:right w:val="single" w:sz="4" w:space="0" w:color="auto"/>
            </w:tcBorders>
            <w:noWrap/>
            <w:vAlign w:val="center"/>
            <w:hideMark/>
          </w:tcPr>
          <w:p w14:paraId="7079DE39" w14:textId="77777777" w:rsidR="005D429C" w:rsidRDefault="005D429C" w:rsidP="00481885">
            <w:pPr>
              <w:jc w:val="center"/>
              <w:rPr>
                <w:color w:val="000000"/>
                <w:lang w:val="uk-UA" w:eastAsia="uk-UA"/>
              </w:rPr>
            </w:pPr>
            <w:r>
              <w:rPr>
                <w:color w:val="000000"/>
                <w:lang w:val="uk-UA" w:eastAsia="uk-UA"/>
              </w:rPr>
              <w:t>Металопластикові</w:t>
            </w:r>
          </w:p>
        </w:tc>
        <w:tc>
          <w:tcPr>
            <w:tcW w:w="756" w:type="dxa"/>
            <w:gridSpan w:val="2"/>
            <w:tcBorders>
              <w:top w:val="single" w:sz="4" w:space="0" w:color="auto"/>
              <w:left w:val="nil"/>
              <w:bottom w:val="single" w:sz="4" w:space="0" w:color="auto"/>
              <w:right w:val="single" w:sz="4" w:space="0" w:color="auto"/>
            </w:tcBorders>
            <w:noWrap/>
            <w:vAlign w:val="center"/>
            <w:hideMark/>
          </w:tcPr>
          <w:p w14:paraId="0E4F2AB2" w14:textId="77777777" w:rsidR="005D429C" w:rsidRDefault="005D429C" w:rsidP="00481885">
            <w:pPr>
              <w:rPr>
                <w:rFonts w:asciiTheme="minorHAnsi" w:eastAsiaTheme="minorHAnsi" w:hAnsiTheme="minorHAnsi" w:cstheme="minorBidi"/>
                <w:sz w:val="20"/>
                <w:szCs w:val="20"/>
                <w:lang w:val="uk-UA" w:eastAsia="uk-UA"/>
              </w:rPr>
            </w:pPr>
          </w:p>
        </w:tc>
        <w:tc>
          <w:tcPr>
            <w:tcW w:w="1024" w:type="dxa"/>
            <w:gridSpan w:val="2"/>
            <w:tcBorders>
              <w:top w:val="single" w:sz="4" w:space="0" w:color="auto"/>
              <w:left w:val="nil"/>
              <w:bottom w:val="single" w:sz="4" w:space="0" w:color="auto"/>
              <w:right w:val="single" w:sz="4" w:space="0" w:color="auto"/>
            </w:tcBorders>
            <w:noWrap/>
            <w:vAlign w:val="center"/>
            <w:hideMark/>
          </w:tcPr>
          <w:p w14:paraId="0E25970E" w14:textId="77777777" w:rsidR="005D429C" w:rsidRDefault="005D429C" w:rsidP="00481885">
            <w:pPr>
              <w:rPr>
                <w:rFonts w:asciiTheme="minorHAnsi" w:eastAsiaTheme="minorHAnsi" w:hAnsiTheme="minorHAnsi" w:cstheme="minorBidi"/>
                <w:sz w:val="20"/>
                <w:szCs w:val="20"/>
                <w:lang w:val="uk-UA" w:eastAsia="uk-UA"/>
              </w:rPr>
            </w:pPr>
          </w:p>
        </w:tc>
        <w:tc>
          <w:tcPr>
            <w:tcW w:w="1055" w:type="dxa"/>
            <w:gridSpan w:val="2"/>
            <w:tcBorders>
              <w:top w:val="single" w:sz="4" w:space="0" w:color="auto"/>
              <w:left w:val="nil"/>
              <w:bottom w:val="single" w:sz="4" w:space="0" w:color="auto"/>
              <w:right w:val="single" w:sz="4" w:space="0" w:color="auto"/>
            </w:tcBorders>
            <w:noWrap/>
            <w:vAlign w:val="center"/>
          </w:tcPr>
          <w:p w14:paraId="5320A3E4" w14:textId="77777777" w:rsidR="005D429C" w:rsidRDefault="005D429C" w:rsidP="00481885">
            <w:pPr>
              <w:jc w:val="center"/>
              <w:rPr>
                <w:color w:val="000000"/>
                <w:lang w:val="uk-UA" w:eastAsia="uk-UA"/>
              </w:rPr>
            </w:pPr>
          </w:p>
        </w:tc>
        <w:tc>
          <w:tcPr>
            <w:tcW w:w="1000" w:type="dxa"/>
            <w:tcBorders>
              <w:top w:val="single" w:sz="4" w:space="0" w:color="auto"/>
              <w:left w:val="nil"/>
              <w:bottom w:val="single" w:sz="4" w:space="0" w:color="auto"/>
              <w:right w:val="single" w:sz="4" w:space="0" w:color="auto"/>
            </w:tcBorders>
            <w:noWrap/>
            <w:vAlign w:val="center"/>
          </w:tcPr>
          <w:p w14:paraId="263C3753" w14:textId="77777777" w:rsidR="005D429C" w:rsidRDefault="005D429C" w:rsidP="00481885">
            <w:pPr>
              <w:jc w:val="center"/>
              <w:rPr>
                <w:color w:val="000000"/>
                <w:lang w:val="uk-UA" w:eastAsia="uk-UA"/>
              </w:rPr>
            </w:pPr>
          </w:p>
        </w:tc>
        <w:tc>
          <w:tcPr>
            <w:tcW w:w="1100" w:type="dxa"/>
            <w:gridSpan w:val="2"/>
            <w:tcBorders>
              <w:top w:val="single" w:sz="4" w:space="0" w:color="auto"/>
              <w:left w:val="nil"/>
              <w:bottom w:val="single" w:sz="4" w:space="0" w:color="auto"/>
              <w:right w:val="single" w:sz="4" w:space="0" w:color="auto"/>
            </w:tcBorders>
            <w:noWrap/>
            <w:vAlign w:val="center"/>
            <w:hideMark/>
          </w:tcPr>
          <w:p w14:paraId="6F23284B" w14:textId="77777777" w:rsidR="005D429C" w:rsidRDefault="005D429C" w:rsidP="00481885">
            <w:pPr>
              <w:jc w:val="center"/>
              <w:rPr>
                <w:color w:val="000000"/>
                <w:lang w:val="uk-UA" w:eastAsia="uk-UA"/>
              </w:rPr>
            </w:pPr>
            <w:r>
              <w:rPr>
                <w:color w:val="000000"/>
                <w:lang w:val="uk-UA" w:eastAsia="uk-UA"/>
              </w:rPr>
              <w:t>0,57</w:t>
            </w:r>
          </w:p>
        </w:tc>
      </w:tr>
      <w:tr w:rsidR="005D429C" w14:paraId="4BF0978B" w14:textId="77777777" w:rsidTr="007050E2">
        <w:trPr>
          <w:gridAfter w:val="1"/>
          <w:wAfter w:w="168" w:type="dxa"/>
          <w:trHeight w:val="413"/>
        </w:trPr>
        <w:tc>
          <w:tcPr>
            <w:tcW w:w="1691" w:type="dxa"/>
            <w:vMerge/>
            <w:tcBorders>
              <w:left w:val="single" w:sz="4" w:space="0" w:color="auto"/>
              <w:right w:val="single" w:sz="4" w:space="0" w:color="auto"/>
            </w:tcBorders>
            <w:noWrap/>
            <w:vAlign w:val="center"/>
          </w:tcPr>
          <w:p w14:paraId="169ED242" w14:textId="77777777" w:rsidR="005D429C" w:rsidRDefault="005D429C" w:rsidP="00481885">
            <w:pPr>
              <w:jc w:val="center"/>
              <w:rPr>
                <w:color w:val="000000"/>
                <w:lang w:val="uk-UA" w:eastAsia="uk-UA"/>
              </w:rPr>
            </w:pPr>
          </w:p>
        </w:tc>
        <w:tc>
          <w:tcPr>
            <w:tcW w:w="2835" w:type="dxa"/>
            <w:gridSpan w:val="3"/>
            <w:tcBorders>
              <w:top w:val="single" w:sz="4" w:space="0" w:color="auto"/>
              <w:left w:val="single" w:sz="4" w:space="0" w:color="auto"/>
              <w:bottom w:val="single" w:sz="4" w:space="0" w:color="auto"/>
              <w:right w:val="single" w:sz="4" w:space="0" w:color="auto"/>
            </w:tcBorders>
            <w:noWrap/>
            <w:vAlign w:val="center"/>
          </w:tcPr>
          <w:p w14:paraId="65F4E6C5" w14:textId="77777777" w:rsidR="005D429C" w:rsidRDefault="005D429C" w:rsidP="00481885">
            <w:pPr>
              <w:jc w:val="center"/>
              <w:rPr>
                <w:color w:val="000000"/>
                <w:lang w:val="uk-UA" w:eastAsia="uk-UA"/>
              </w:rPr>
            </w:pPr>
            <w:r>
              <w:rPr>
                <w:color w:val="000000"/>
                <w:lang w:val="uk-UA" w:eastAsia="uk-UA"/>
              </w:rPr>
              <w:t>Алюмінієві</w:t>
            </w:r>
          </w:p>
        </w:tc>
        <w:tc>
          <w:tcPr>
            <w:tcW w:w="756" w:type="dxa"/>
            <w:gridSpan w:val="2"/>
            <w:tcBorders>
              <w:top w:val="single" w:sz="4" w:space="0" w:color="auto"/>
              <w:left w:val="single" w:sz="4" w:space="0" w:color="auto"/>
              <w:bottom w:val="single" w:sz="4" w:space="0" w:color="auto"/>
              <w:right w:val="single" w:sz="4" w:space="0" w:color="auto"/>
            </w:tcBorders>
            <w:noWrap/>
            <w:vAlign w:val="center"/>
          </w:tcPr>
          <w:p w14:paraId="7F4607A0" w14:textId="77777777" w:rsidR="005D429C" w:rsidRDefault="005D429C" w:rsidP="00481885">
            <w:pPr>
              <w:rPr>
                <w:rFonts w:asciiTheme="minorHAnsi" w:eastAsiaTheme="minorHAnsi" w:hAnsiTheme="minorHAnsi" w:cstheme="minorBidi"/>
                <w:sz w:val="20"/>
                <w:szCs w:val="20"/>
                <w:lang w:val="uk-UA" w:eastAsia="uk-UA"/>
              </w:rPr>
            </w:pPr>
          </w:p>
        </w:tc>
        <w:tc>
          <w:tcPr>
            <w:tcW w:w="1024" w:type="dxa"/>
            <w:gridSpan w:val="2"/>
            <w:tcBorders>
              <w:top w:val="single" w:sz="4" w:space="0" w:color="auto"/>
              <w:left w:val="single" w:sz="4" w:space="0" w:color="auto"/>
              <w:bottom w:val="single" w:sz="4" w:space="0" w:color="auto"/>
              <w:right w:val="single" w:sz="4" w:space="0" w:color="auto"/>
            </w:tcBorders>
            <w:noWrap/>
            <w:vAlign w:val="center"/>
          </w:tcPr>
          <w:p w14:paraId="3C9F9331" w14:textId="77777777" w:rsidR="005D429C" w:rsidRDefault="005D429C" w:rsidP="00481885">
            <w:pPr>
              <w:rPr>
                <w:rFonts w:asciiTheme="minorHAnsi" w:eastAsiaTheme="minorHAnsi" w:hAnsiTheme="minorHAnsi" w:cstheme="minorBidi"/>
                <w:sz w:val="20"/>
                <w:szCs w:val="20"/>
                <w:lang w:val="uk-UA" w:eastAsia="uk-UA"/>
              </w:rPr>
            </w:pPr>
          </w:p>
        </w:tc>
        <w:tc>
          <w:tcPr>
            <w:tcW w:w="1055" w:type="dxa"/>
            <w:gridSpan w:val="2"/>
            <w:tcBorders>
              <w:top w:val="single" w:sz="4" w:space="0" w:color="auto"/>
              <w:left w:val="single" w:sz="4" w:space="0" w:color="auto"/>
              <w:bottom w:val="single" w:sz="4" w:space="0" w:color="auto"/>
              <w:right w:val="single" w:sz="4" w:space="0" w:color="auto"/>
            </w:tcBorders>
            <w:noWrap/>
            <w:vAlign w:val="center"/>
          </w:tcPr>
          <w:p w14:paraId="50DE8143" w14:textId="77777777" w:rsidR="005D429C" w:rsidRDefault="005D429C" w:rsidP="00481885">
            <w:pPr>
              <w:jc w:val="center"/>
              <w:rPr>
                <w:color w:val="000000"/>
                <w:lang w:val="uk-UA" w:eastAsia="uk-UA"/>
              </w:rPr>
            </w:pPr>
          </w:p>
        </w:tc>
        <w:tc>
          <w:tcPr>
            <w:tcW w:w="1000" w:type="dxa"/>
            <w:tcBorders>
              <w:top w:val="single" w:sz="4" w:space="0" w:color="auto"/>
              <w:left w:val="single" w:sz="4" w:space="0" w:color="auto"/>
              <w:bottom w:val="single" w:sz="4" w:space="0" w:color="auto"/>
              <w:right w:val="single" w:sz="4" w:space="0" w:color="auto"/>
            </w:tcBorders>
            <w:noWrap/>
            <w:vAlign w:val="center"/>
          </w:tcPr>
          <w:p w14:paraId="0311C59B" w14:textId="77777777" w:rsidR="005D429C" w:rsidRDefault="005D429C" w:rsidP="00481885">
            <w:pPr>
              <w:jc w:val="center"/>
              <w:rPr>
                <w:color w:val="000000"/>
                <w:lang w:val="uk-UA" w:eastAsia="uk-UA"/>
              </w:rPr>
            </w:pPr>
          </w:p>
        </w:tc>
        <w:tc>
          <w:tcPr>
            <w:tcW w:w="1100" w:type="dxa"/>
            <w:gridSpan w:val="2"/>
            <w:tcBorders>
              <w:top w:val="single" w:sz="4" w:space="0" w:color="auto"/>
              <w:left w:val="single" w:sz="4" w:space="0" w:color="auto"/>
              <w:bottom w:val="single" w:sz="4" w:space="0" w:color="auto"/>
              <w:right w:val="single" w:sz="4" w:space="0" w:color="auto"/>
            </w:tcBorders>
            <w:noWrap/>
            <w:vAlign w:val="center"/>
          </w:tcPr>
          <w:p w14:paraId="5BD66BC0" w14:textId="77777777" w:rsidR="005D429C" w:rsidRDefault="005D429C" w:rsidP="00481885">
            <w:pPr>
              <w:jc w:val="center"/>
              <w:rPr>
                <w:color w:val="000000"/>
                <w:lang w:val="uk-UA" w:eastAsia="uk-UA"/>
              </w:rPr>
            </w:pPr>
            <w:r>
              <w:rPr>
                <w:color w:val="000000"/>
                <w:lang w:val="uk-UA" w:eastAsia="uk-UA"/>
              </w:rPr>
              <w:t>0,42</w:t>
            </w:r>
          </w:p>
        </w:tc>
      </w:tr>
      <w:tr w:rsidR="005D429C" w14:paraId="1B3C1377" w14:textId="77777777" w:rsidTr="007050E2">
        <w:trPr>
          <w:gridAfter w:val="1"/>
          <w:wAfter w:w="168" w:type="dxa"/>
          <w:trHeight w:val="315"/>
        </w:trPr>
        <w:tc>
          <w:tcPr>
            <w:tcW w:w="1691" w:type="dxa"/>
            <w:vMerge/>
            <w:tcBorders>
              <w:left w:val="single" w:sz="4" w:space="0" w:color="auto"/>
              <w:bottom w:val="single" w:sz="4" w:space="0" w:color="auto"/>
              <w:right w:val="single" w:sz="4" w:space="0" w:color="auto"/>
            </w:tcBorders>
            <w:noWrap/>
            <w:vAlign w:val="center"/>
          </w:tcPr>
          <w:p w14:paraId="67F28476" w14:textId="77777777" w:rsidR="005D429C" w:rsidRDefault="005D429C" w:rsidP="00481885">
            <w:pPr>
              <w:jc w:val="center"/>
              <w:rPr>
                <w:color w:val="000000"/>
                <w:lang w:val="uk-UA" w:eastAsia="uk-UA"/>
              </w:rPr>
            </w:pPr>
          </w:p>
        </w:tc>
        <w:tc>
          <w:tcPr>
            <w:tcW w:w="2835" w:type="dxa"/>
            <w:gridSpan w:val="3"/>
            <w:tcBorders>
              <w:top w:val="single" w:sz="4" w:space="0" w:color="auto"/>
              <w:left w:val="single" w:sz="4" w:space="0" w:color="auto"/>
              <w:bottom w:val="single" w:sz="4" w:space="0" w:color="auto"/>
              <w:right w:val="single" w:sz="4" w:space="0" w:color="auto"/>
            </w:tcBorders>
            <w:noWrap/>
            <w:vAlign w:val="center"/>
          </w:tcPr>
          <w:p w14:paraId="5DD0A252" w14:textId="77777777" w:rsidR="005D429C" w:rsidRDefault="005D429C" w:rsidP="00481885">
            <w:pPr>
              <w:jc w:val="center"/>
              <w:rPr>
                <w:color w:val="000000"/>
                <w:lang w:val="uk-UA" w:eastAsia="uk-UA"/>
              </w:rPr>
            </w:pPr>
            <w:r>
              <w:rPr>
                <w:color w:val="000000"/>
                <w:lang w:val="uk-UA" w:eastAsia="uk-UA"/>
              </w:rPr>
              <w:t xml:space="preserve">Дерев’яні </w:t>
            </w:r>
          </w:p>
        </w:tc>
        <w:tc>
          <w:tcPr>
            <w:tcW w:w="756" w:type="dxa"/>
            <w:gridSpan w:val="2"/>
            <w:tcBorders>
              <w:top w:val="single" w:sz="4" w:space="0" w:color="auto"/>
              <w:left w:val="single" w:sz="4" w:space="0" w:color="auto"/>
              <w:bottom w:val="single" w:sz="4" w:space="0" w:color="auto"/>
              <w:right w:val="single" w:sz="4" w:space="0" w:color="auto"/>
            </w:tcBorders>
            <w:noWrap/>
            <w:vAlign w:val="center"/>
          </w:tcPr>
          <w:p w14:paraId="27EFFC82" w14:textId="77777777" w:rsidR="005D429C" w:rsidRDefault="005D429C" w:rsidP="00481885">
            <w:pPr>
              <w:rPr>
                <w:rFonts w:asciiTheme="minorHAnsi" w:eastAsiaTheme="minorHAnsi" w:hAnsiTheme="minorHAnsi" w:cstheme="minorBidi"/>
                <w:sz w:val="20"/>
                <w:szCs w:val="20"/>
                <w:lang w:val="uk-UA" w:eastAsia="uk-UA"/>
              </w:rPr>
            </w:pPr>
          </w:p>
        </w:tc>
        <w:tc>
          <w:tcPr>
            <w:tcW w:w="1024" w:type="dxa"/>
            <w:gridSpan w:val="2"/>
            <w:tcBorders>
              <w:top w:val="single" w:sz="4" w:space="0" w:color="auto"/>
              <w:left w:val="single" w:sz="4" w:space="0" w:color="auto"/>
              <w:bottom w:val="single" w:sz="4" w:space="0" w:color="auto"/>
              <w:right w:val="single" w:sz="4" w:space="0" w:color="auto"/>
            </w:tcBorders>
            <w:noWrap/>
            <w:vAlign w:val="center"/>
          </w:tcPr>
          <w:p w14:paraId="3CB6BD1A" w14:textId="77777777" w:rsidR="005D429C" w:rsidRDefault="005D429C" w:rsidP="00481885">
            <w:pPr>
              <w:rPr>
                <w:rFonts w:asciiTheme="minorHAnsi" w:eastAsiaTheme="minorHAnsi" w:hAnsiTheme="minorHAnsi" w:cstheme="minorBidi"/>
                <w:sz w:val="20"/>
                <w:szCs w:val="20"/>
                <w:lang w:val="uk-UA" w:eastAsia="uk-UA"/>
              </w:rPr>
            </w:pPr>
          </w:p>
        </w:tc>
        <w:tc>
          <w:tcPr>
            <w:tcW w:w="1055" w:type="dxa"/>
            <w:gridSpan w:val="2"/>
            <w:tcBorders>
              <w:top w:val="single" w:sz="4" w:space="0" w:color="auto"/>
              <w:left w:val="single" w:sz="4" w:space="0" w:color="auto"/>
              <w:bottom w:val="single" w:sz="4" w:space="0" w:color="auto"/>
              <w:right w:val="single" w:sz="4" w:space="0" w:color="auto"/>
            </w:tcBorders>
            <w:noWrap/>
            <w:vAlign w:val="center"/>
          </w:tcPr>
          <w:p w14:paraId="498158EC" w14:textId="77777777" w:rsidR="005D429C" w:rsidRDefault="005D429C" w:rsidP="00481885">
            <w:pPr>
              <w:jc w:val="center"/>
              <w:rPr>
                <w:color w:val="000000"/>
                <w:lang w:val="uk-UA" w:eastAsia="uk-UA"/>
              </w:rPr>
            </w:pPr>
            <w:r>
              <w:rPr>
                <w:color w:val="000000"/>
                <w:lang w:val="uk-UA" w:eastAsia="uk-UA"/>
              </w:rPr>
              <w:t>8,7</w:t>
            </w:r>
          </w:p>
        </w:tc>
        <w:tc>
          <w:tcPr>
            <w:tcW w:w="1000" w:type="dxa"/>
            <w:tcBorders>
              <w:top w:val="single" w:sz="4" w:space="0" w:color="auto"/>
              <w:left w:val="single" w:sz="4" w:space="0" w:color="auto"/>
              <w:bottom w:val="single" w:sz="4" w:space="0" w:color="auto"/>
              <w:right w:val="single" w:sz="4" w:space="0" w:color="auto"/>
            </w:tcBorders>
            <w:noWrap/>
            <w:vAlign w:val="center"/>
          </w:tcPr>
          <w:p w14:paraId="023D44B5" w14:textId="77777777" w:rsidR="005D429C" w:rsidRDefault="005D429C" w:rsidP="00481885">
            <w:pPr>
              <w:jc w:val="center"/>
              <w:rPr>
                <w:color w:val="000000"/>
                <w:lang w:val="uk-UA" w:eastAsia="uk-UA"/>
              </w:rPr>
            </w:pPr>
            <w:r>
              <w:rPr>
                <w:color w:val="000000"/>
                <w:lang w:val="uk-UA" w:eastAsia="uk-UA"/>
              </w:rPr>
              <w:t>23</w:t>
            </w:r>
          </w:p>
        </w:tc>
        <w:tc>
          <w:tcPr>
            <w:tcW w:w="1100" w:type="dxa"/>
            <w:gridSpan w:val="2"/>
            <w:tcBorders>
              <w:top w:val="single" w:sz="4" w:space="0" w:color="auto"/>
              <w:left w:val="single" w:sz="4" w:space="0" w:color="auto"/>
              <w:bottom w:val="single" w:sz="4" w:space="0" w:color="auto"/>
              <w:right w:val="single" w:sz="4" w:space="0" w:color="auto"/>
            </w:tcBorders>
            <w:noWrap/>
            <w:vAlign w:val="center"/>
          </w:tcPr>
          <w:p w14:paraId="0381879C" w14:textId="77777777" w:rsidR="005D429C" w:rsidRDefault="005D429C" w:rsidP="00481885">
            <w:pPr>
              <w:jc w:val="center"/>
              <w:rPr>
                <w:color w:val="000000"/>
                <w:lang w:val="uk-UA" w:eastAsia="uk-UA"/>
              </w:rPr>
            </w:pPr>
            <w:r>
              <w:rPr>
                <w:color w:val="000000"/>
                <w:lang w:val="uk-UA" w:eastAsia="uk-UA"/>
              </w:rPr>
              <w:t>0,44</w:t>
            </w:r>
          </w:p>
        </w:tc>
      </w:tr>
      <w:tr w:rsidR="005D429C" w14:paraId="6008D663" w14:textId="77777777" w:rsidTr="007050E2">
        <w:trPr>
          <w:gridAfter w:val="1"/>
          <w:wAfter w:w="168" w:type="dxa"/>
          <w:trHeight w:val="315"/>
        </w:trPr>
        <w:tc>
          <w:tcPr>
            <w:tcW w:w="1691" w:type="dxa"/>
            <w:vMerge w:val="restart"/>
            <w:tcBorders>
              <w:top w:val="single" w:sz="4" w:space="0" w:color="auto"/>
              <w:left w:val="single" w:sz="8" w:space="0" w:color="auto"/>
              <w:right w:val="single" w:sz="4" w:space="0" w:color="auto"/>
            </w:tcBorders>
            <w:noWrap/>
            <w:vAlign w:val="center"/>
            <w:hideMark/>
          </w:tcPr>
          <w:p w14:paraId="6AC371A5" w14:textId="77777777" w:rsidR="005D429C" w:rsidRDefault="005D429C" w:rsidP="00481885">
            <w:pPr>
              <w:jc w:val="center"/>
              <w:rPr>
                <w:color w:val="000000"/>
                <w:lang w:val="uk-UA" w:eastAsia="uk-UA"/>
              </w:rPr>
            </w:pPr>
            <w:r>
              <w:rPr>
                <w:color w:val="000000"/>
                <w:lang w:val="uk-UA" w:eastAsia="uk-UA"/>
              </w:rPr>
              <w:t>Дах</w:t>
            </w:r>
          </w:p>
        </w:tc>
        <w:tc>
          <w:tcPr>
            <w:tcW w:w="2835" w:type="dxa"/>
            <w:gridSpan w:val="3"/>
            <w:tcBorders>
              <w:top w:val="single" w:sz="4" w:space="0" w:color="auto"/>
              <w:left w:val="nil"/>
              <w:bottom w:val="nil"/>
              <w:right w:val="single" w:sz="4" w:space="0" w:color="auto"/>
            </w:tcBorders>
            <w:noWrap/>
            <w:vAlign w:val="center"/>
            <w:hideMark/>
          </w:tcPr>
          <w:p w14:paraId="66EBA516" w14:textId="77777777" w:rsidR="005D429C" w:rsidRDefault="005D429C" w:rsidP="00481885">
            <w:pPr>
              <w:jc w:val="center"/>
              <w:rPr>
                <w:color w:val="000000"/>
                <w:lang w:val="uk-UA" w:eastAsia="uk-UA"/>
              </w:rPr>
            </w:pPr>
            <w:r>
              <w:rPr>
                <w:color w:val="000000"/>
                <w:lang w:val="uk-UA" w:eastAsia="uk-UA"/>
              </w:rPr>
              <w:t>Залізобетонні плити</w:t>
            </w:r>
          </w:p>
        </w:tc>
        <w:tc>
          <w:tcPr>
            <w:tcW w:w="756" w:type="dxa"/>
            <w:gridSpan w:val="2"/>
            <w:tcBorders>
              <w:top w:val="single" w:sz="4" w:space="0" w:color="auto"/>
              <w:left w:val="nil"/>
              <w:bottom w:val="nil"/>
              <w:right w:val="single" w:sz="4" w:space="0" w:color="auto"/>
            </w:tcBorders>
            <w:noWrap/>
            <w:vAlign w:val="center"/>
            <w:hideMark/>
          </w:tcPr>
          <w:p w14:paraId="792932ED" w14:textId="77777777" w:rsidR="005D429C" w:rsidRDefault="005D429C" w:rsidP="00481885">
            <w:pPr>
              <w:jc w:val="center"/>
              <w:rPr>
                <w:color w:val="000000"/>
                <w:lang w:val="uk-UA" w:eastAsia="uk-UA"/>
              </w:rPr>
            </w:pPr>
            <w:r>
              <w:rPr>
                <w:color w:val="000000"/>
                <w:lang w:val="uk-UA" w:eastAsia="uk-UA"/>
              </w:rPr>
              <w:t>0,4</w:t>
            </w:r>
          </w:p>
        </w:tc>
        <w:tc>
          <w:tcPr>
            <w:tcW w:w="1024" w:type="dxa"/>
            <w:gridSpan w:val="2"/>
            <w:tcBorders>
              <w:top w:val="single" w:sz="4" w:space="0" w:color="auto"/>
              <w:left w:val="nil"/>
              <w:bottom w:val="nil"/>
              <w:right w:val="single" w:sz="4" w:space="0" w:color="auto"/>
            </w:tcBorders>
            <w:noWrap/>
            <w:vAlign w:val="center"/>
            <w:hideMark/>
          </w:tcPr>
          <w:p w14:paraId="3C93AA8E" w14:textId="77777777" w:rsidR="005D429C" w:rsidRDefault="005D429C" w:rsidP="00481885">
            <w:pPr>
              <w:jc w:val="center"/>
              <w:rPr>
                <w:color w:val="000000"/>
                <w:lang w:val="uk-UA" w:eastAsia="uk-UA"/>
              </w:rPr>
            </w:pPr>
            <w:r>
              <w:rPr>
                <w:color w:val="000000"/>
                <w:lang w:val="uk-UA" w:eastAsia="uk-UA"/>
              </w:rPr>
              <w:t>2,04</w:t>
            </w:r>
          </w:p>
        </w:tc>
        <w:tc>
          <w:tcPr>
            <w:tcW w:w="1055" w:type="dxa"/>
            <w:gridSpan w:val="2"/>
            <w:tcBorders>
              <w:top w:val="single" w:sz="4" w:space="0" w:color="auto"/>
              <w:left w:val="nil"/>
              <w:bottom w:val="nil"/>
              <w:right w:val="single" w:sz="4" w:space="0" w:color="auto"/>
            </w:tcBorders>
            <w:noWrap/>
            <w:vAlign w:val="center"/>
          </w:tcPr>
          <w:p w14:paraId="0802D831" w14:textId="77777777" w:rsidR="005D429C" w:rsidRDefault="005D429C" w:rsidP="00481885">
            <w:pPr>
              <w:jc w:val="center"/>
              <w:rPr>
                <w:color w:val="000000"/>
                <w:lang w:val="uk-UA" w:eastAsia="uk-UA"/>
              </w:rPr>
            </w:pPr>
          </w:p>
        </w:tc>
        <w:tc>
          <w:tcPr>
            <w:tcW w:w="1000" w:type="dxa"/>
            <w:tcBorders>
              <w:top w:val="single" w:sz="4" w:space="0" w:color="auto"/>
              <w:left w:val="nil"/>
              <w:bottom w:val="nil"/>
              <w:right w:val="single" w:sz="4" w:space="0" w:color="auto"/>
            </w:tcBorders>
            <w:noWrap/>
            <w:vAlign w:val="center"/>
          </w:tcPr>
          <w:p w14:paraId="702C71AA" w14:textId="77777777" w:rsidR="005D429C" w:rsidRDefault="005D429C" w:rsidP="00481885">
            <w:pPr>
              <w:jc w:val="center"/>
              <w:rPr>
                <w:color w:val="000000"/>
                <w:lang w:val="uk-UA" w:eastAsia="uk-UA"/>
              </w:rPr>
            </w:pPr>
          </w:p>
        </w:tc>
        <w:tc>
          <w:tcPr>
            <w:tcW w:w="1100" w:type="dxa"/>
            <w:gridSpan w:val="2"/>
            <w:tcBorders>
              <w:top w:val="single" w:sz="4" w:space="0" w:color="auto"/>
              <w:left w:val="nil"/>
              <w:bottom w:val="nil"/>
              <w:right w:val="single" w:sz="8" w:space="0" w:color="auto"/>
            </w:tcBorders>
            <w:noWrap/>
            <w:vAlign w:val="center"/>
            <w:hideMark/>
          </w:tcPr>
          <w:p w14:paraId="74118ADB" w14:textId="77777777" w:rsidR="005D429C" w:rsidRDefault="005D429C" w:rsidP="00481885">
            <w:pPr>
              <w:jc w:val="center"/>
              <w:rPr>
                <w:color w:val="000000"/>
                <w:lang w:val="uk-UA" w:eastAsia="uk-UA"/>
              </w:rPr>
            </w:pPr>
          </w:p>
        </w:tc>
      </w:tr>
      <w:tr w:rsidR="005D429C" w14:paraId="39F3663C" w14:textId="77777777" w:rsidTr="007050E2">
        <w:trPr>
          <w:gridAfter w:val="1"/>
          <w:wAfter w:w="168" w:type="dxa"/>
          <w:trHeight w:val="300"/>
        </w:trPr>
        <w:tc>
          <w:tcPr>
            <w:tcW w:w="1691" w:type="dxa"/>
            <w:vMerge/>
            <w:tcBorders>
              <w:left w:val="single" w:sz="8" w:space="0" w:color="auto"/>
              <w:right w:val="single" w:sz="4" w:space="0" w:color="auto"/>
            </w:tcBorders>
            <w:noWrap/>
            <w:vAlign w:val="center"/>
            <w:hideMark/>
          </w:tcPr>
          <w:p w14:paraId="4E158448" w14:textId="77777777" w:rsidR="005D429C" w:rsidRDefault="005D429C" w:rsidP="00481885">
            <w:pPr>
              <w:jc w:val="center"/>
              <w:rPr>
                <w:color w:val="000000"/>
                <w:lang w:val="uk-UA" w:eastAsia="uk-UA"/>
              </w:rPr>
            </w:pPr>
          </w:p>
        </w:tc>
        <w:tc>
          <w:tcPr>
            <w:tcW w:w="2835" w:type="dxa"/>
            <w:gridSpan w:val="3"/>
            <w:tcBorders>
              <w:top w:val="single" w:sz="8" w:space="0" w:color="auto"/>
              <w:left w:val="nil"/>
              <w:bottom w:val="single" w:sz="4" w:space="0" w:color="auto"/>
              <w:right w:val="single" w:sz="4" w:space="0" w:color="auto"/>
            </w:tcBorders>
            <w:noWrap/>
            <w:vAlign w:val="center"/>
            <w:hideMark/>
          </w:tcPr>
          <w:p w14:paraId="2A80A2B6" w14:textId="77777777" w:rsidR="005D429C" w:rsidRDefault="005D429C" w:rsidP="00481885">
            <w:pPr>
              <w:jc w:val="center"/>
              <w:rPr>
                <w:color w:val="000000"/>
                <w:lang w:val="uk-UA" w:eastAsia="uk-UA"/>
              </w:rPr>
            </w:pPr>
            <w:r>
              <w:rPr>
                <w:color w:val="000000"/>
                <w:lang w:val="uk-UA" w:eastAsia="uk-UA"/>
              </w:rPr>
              <w:t>Гравій керамзитовий</w:t>
            </w:r>
          </w:p>
        </w:tc>
        <w:tc>
          <w:tcPr>
            <w:tcW w:w="756" w:type="dxa"/>
            <w:gridSpan w:val="2"/>
            <w:tcBorders>
              <w:top w:val="single" w:sz="8" w:space="0" w:color="auto"/>
              <w:left w:val="nil"/>
              <w:bottom w:val="single" w:sz="4" w:space="0" w:color="auto"/>
              <w:right w:val="single" w:sz="4" w:space="0" w:color="auto"/>
            </w:tcBorders>
            <w:noWrap/>
            <w:vAlign w:val="center"/>
            <w:hideMark/>
          </w:tcPr>
          <w:p w14:paraId="23EEF0D1" w14:textId="77777777" w:rsidR="005D429C" w:rsidRDefault="005D429C" w:rsidP="00481885">
            <w:pPr>
              <w:jc w:val="center"/>
              <w:rPr>
                <w:color w:val="000000"/>
                <w:lang w:val="uk-UA" w:eastAsia="uk-UA"/>
              </w:rPr>
            </w:pPr>
            <w:r>
              <w:rPr>
                <w:color w:val="000000"/>
                <w:lang w:val="uk-UA" w:eastAsia="uk-UA"/>
              </w:rPr>
              <w:t>0,05</w:t>
            </w:r>
          </w:p>
        </w:tc>
        <w:tc>
          <w:tcPr>
            <w:tcW w:w="1024" w:type="dxa"/>
            <w:gridSpan w:val="2"/>
            <w:tcBorders>
              <w:top w:val="single" w:sz="8" w:space="0" w:color="auto"/>
              <w:left w:val="nil"/>
              <w:bottom w:val="single" w:sz="4" w:space="0" w:color="auto"/>
              <w:right w:val="single" w:sz="4" w:space="0" w:color="auto"/>
            </w:tcBorders>
            <w:noWrap/>
            <w:vAlign w:val="center"/>
            <w:hideMark/>
          </w:tcPr>
          <w:p w14:paraId="20994D75" w14:textId="77777777" w:rsidR="005D429C" w:rsidRDefault="005D429C" w:rsidP="00481885">
            <w:pPr>
              <w:jc w:val="center"/>
              <w:rPr>
                <w:color w:val="000000"/>
                <w:lang w:val="uk-UA" w:eastAsia="uk-UA"/>
              </w:rPr>
            </w:pPr>
            <w:r>
              <w:rPr>
                <w:color w:val="000000"/>
                <w:lang w:val="uk-UA" w:eastAsia="uk-UA"/>
              </w:rPr>
              <w:t>0,13</w:t>
            </w:r>
          </w:p>
        </w:tc>
        <w:tc>
          <w:tcPr>
            <w:tcW w:w="1055" w:type="dxa"/>
            <w:gridSpan w:val="2"/>
            <w:tcBorders>
              <w:top w:val="single" w:sz="8" w:space="0" w:color="auto"/>
              <w:left w:val="nil"/>
              <w:bottom w:val="single" w:sz="4" w:space="0" w:color="auto"/>
              <w:right w:val="single" w:sz="4" w:space="0" w:color="auto"/>
            </w:tcBorders>
            <w:noWrap/>
            <w:vAlign w:val="center"/>
          </w:tcPr>
          <w:p w14:paraId="343D3894" w14:textId="77777777" w:rsidR="005D429C" w:rsidRDefault="005D429C" w:rsidP="00481885">
            <w:pPr>
              <w:jc w:val="center"/>
              <w:rPr>
                <w:color w:val="000000"/>
                <w:lang w:val="uk-UA" w:eastAsia="uk-UA"/>
              </w:rPr>
            </w:pPr>
          </w:p>
        </w:tc>
        <w:tc>
          <w:tcPr>
            <w:tcW w:w="1000" w:type="dxa"/>
            <w:tcBorders>
              <w:top w:val="single" w:sz="8" w:space="0" w:color="auto"/>
              <w:left w:val="nil"/>
              <w:bottom w:val="single" w:sz="4" w:space="0" w:color="auto"/>
              <w:right w:val="single" w:sz="4" w:space="0" w:color="auto"/>
            </w:tcBorders>
            <w:noWrap/>
            <w:vAlign w:val="center"/>
          </w:tcPr>
          <w:p w14:paraId="2BB04CA6" w14:textId="77777777" w:rsidR="005D429C" w:rsidRDefault="005D429C" w:rsidP="00481885">
            <w:pPr>
              <w:jc w:val="center"/>
              <w:rPr>
                <w:color w:val="000000"/>
                <w:lang w:val="uk-UA" w:eastAsia="uk-UA"/>
              </w:rPr>
            </w:pPr>
          </w:p>
        </w:tc>
        <w:tc>
          <w:tcPr>
            <w:tcW w:w="1100" w:type="dxa"/>
            <w:gridSpan w:val="2"/>
            <w:tcBorders>
              <w:top w:val="single" w:sz="8" w:space="0" w:color="auto"/>
              <w:left w:val="nil"/>
              <w:bottom w:val="single" w:sz="4" w:space="0" w:color="auto"/>
              <w:right w:val="single" w:sz="8" w:space="0" w:color="auto"/>
            </w:tcBorders>
            <w:noWrap/>
            <w:vAlign w:val="center"/>
          </w:tcPr>
          <w:p w14:paraId="25794FB4" w14:textId="77777777" w:rsidR="005D429C" w:rsidRDefault="005D429C" w:rsidP="00481885">
            <w:pPr>
              <w:jc w:val="center"/>
              <w:rPr>
                <w:color w:val="000000"/>
                <w:lang w:val="uk-UA" w:eastAsia="uk-UA"/>
              </w:rPr>
            </w:pPr>
          </w:p>
        </w:tc>
      </w:tr>
      <w:tr w:rsidR="005D429C" w14:paraId="0CA4833B" w14:textId="77777777" w:rsidTr="007050E2">
        <w:trPr>
          <w:gridAfter w:val="1"/>
          <w:wAfter w:w="168" w:type="dxa"/>
          <w:trHeight w:val="300"/>
        </w:trPr>
        <w:tc>
          <w:tcPr>
            <w:tcW w:w="1691" w:type="dxa"/>
            <w:vMerge/>
            <w:tcBorders>
              <w:left w:val="single" w:sz="8" w:space="0" w:color="auto"/>
              <w:right w:val="single" w:sz="4" w:space="0" w:color="auto"/>
            </w:tcBorders>
            <w:noWrap/>
            <w:vAlign w:val="center"/>
            <w:hideMark/>
          </w:tcPr>
          <w:p w14:paraId="49A5EE54" w14:textId="77777777" w:rsidR="005D429C" w:rsidRDefault="005D429C" w:rsidP="00481885">
            <w:pPr>
              <w:rPr>
                <w:color w:val="000000"/>
                <w:lang w:val="uk-UA" w:eastAsia="uk-UA"/>
              </w:rPr>
            </w:pPr>
          </w:p>
        </w:tc>
        <w:tc>
          <w:tcPr>
            <w:tcW w:w="2835" w:type="dxa"/>
            <w:gridSpan w:val="3"/>
            <w:tcBorders>
              <w:top w:val="nil"/>
              <w:left w:val="nil"/>
              <w:bottom w:val="single" w:sz="4" w:space="0" w:color="auto"/>
              <w:right w:val="single" w:sz="4" w:space="0" w:color="auto"/>
            </w:tcBorders>
            <w:noWrap/>
            <w:vAlign w:val="center"/>
            <w:hideMark/>
          </w:tcPr>
          <w:p w14:paraId="7DB4E0E2" w14:textId="77777777" w:rsidR="005D429C" w:rsidRDefault="005D429C" w:rsidP="00481885">
            <w:pPr>
              <w:jc w:val="center"/>
              <w:rPr>
                <w:color w:val="000000"/>
                <w:lang w:val="uk-UA" w:eastAsia="uk-UA"/>
              </w:rPr>
            </w:pPr>
            <w:r>
              <w:rPr>
                <w:color w:val="000000"/>
                <w:lang w:val="uk-UA" w:eastAsia="uk-UA"/>
              </w:rPr>
              <w:t>Цементно-піщана стяжка</w:t>
            </w:r>
          </w:p>
        </w:tc>
        <w:tc>
          <w:tcPr>
            <w:tcW w:w="756" w:type="dxa"/>
            <w:gridSpan w:val="2"/>
            <w:tcBorders>
              <w:top w:val="nil"/>
              <w:left w:val="nil"/>
              <w:bottom w:val="single" w:sz="4" w:space="0" w:color="auto"/>
              <w:right w:val="single" w:sz="4" w:space="0" w:color="auto"/>
            </w:tcBorders>
            <w:noWrap/>
            <w:vAlign w:val="center"/>
            <w:hideMark/>
          </w:tcPr>
          <w:p w14:paraId="1F242C2C" w14:textId="77777777" w:rsidR="005D429C" w:rsidRDefault="005D429C" w:rsidP="00481885">
            <w:pPr>
              <w:jc w:val="center"/>
              <w:rPr>
                <w:color w:val="000000"/>
                <w:lang w:val="uk-UA" w:eastAsia="uk-UA"/>
              </w:rPr>
            </w:pPr>
            <w:r>
              <w:rPr>
                <w:color w:val="000000"/>
                <w:lang w:val="uk-UA" w:eastAsia="uk-UA"/>
              </w:rPr>
              <w:t>0,02</w:t>
            </w:r>
          </w:p>
        </w:tc>
        <w:tc>
          <w:tcPr>
            <w:tcW w:w="1024" w:type="dxa"/>
            <w:gridSpan w:val="2"/>
            <w:tcBorders>
              <w:top w:val="nil"/>
              <w:left w:val="nil"/>
              <w:bottom w:val="single" w:sz="4" w:space="0" w:color="auto"/>
              <w:right w:val="single" w:sz="4" w:space="0" w:color="auto"/>
            </w:tcBorders>
            <w:noWrap/>
            <w:vAlign w:val="center"/>
            <w:hideMark/>
          </w:tcPr>
          <w:p w14:paraId="49BF6761" w14:textId="77777777" w:rsidR="005D429C" w:rsidRDefault="005D429C" w:rsidP="00481885">
            <w:pPr>
              <w:jc w:val="center"/>
              <w:rPr>
                <w:color w:val="000000"/>
                <w:lang w:val="uk-UA" w:eastAsia="uk-UA"/>
              </w:rPr>
            </w:pPr>
            <w:r>
              <w:rPr>
                <w:color w:val="000000"/>
                <w:lang w:val="uk-UA" w:eastAsia="uk-UA"/>
              </w:rPr>
              <w:t>0,7</w:t>
            </w:r>
          </w:p>
        </w:tc>
        <w:tc>
          <w:tcPr>
            <w:tcW w:w="1055" w:type="dxa"/>
            <w:gridSpan w:val="2"/>
            <w:tcBorders>
              <w:top w:val="nil"/>
              <w:left w:val="nil"/>
              <w:bottom w:val="single" w:sz="4" w:space="0" w:color="auto"/>
              <w:right w:val="single" w:sz="4" w:space="0" w:color="auto"/>
            </w:tcBorders>
            <w:noWrap/>
            <w:vAlign w:val="center"/>
          </w:tcPr>
          <w:p w14:paraId="4EEDD472" w14:textId="77777777" w:rsidR="005D429C" w:rsidRDefault="005D429C" w:rsidP="00481885">
            <w:pPr>
              <w:jc w:val="center"/>
              <w:rPr>
                <w:color w:val="000000"/>
                <w:lang w:val="uk-UA" w:eastAsia="uk-UA"/>
              </w:rPr>
            </w:pPr>
          </w:p>
        </w:tc>
        <w:tc>
          <w:tcPr>
            <w:tcW w:w="1000" w:type="dxa"/>
            <w:tcBorders>
              <w:top w:val="nil"/>
              <w:left w:val="nil"/>
              <w:bottom w:val="single" w:sz="4" w:space="0" w:color="auto"/>
              <w:right w:val="single" w:sz="4" w:space="0" w:color="auto"/>
            </w:tcBorders>
            <w:noWrap/>
            <w:vAlign w:val="center"/>
          </w:tcPr>
          <w:p w14:paraId="14FBFBF3" w14:textId="77777777" w:rsidR="005D429C" w:rsidRDefault="005D429C" w:rsidP="00481885">
            <w:pPr>
              <w:jc w:val="center"/>
              <w:rPr>
                <w:color w:val="000000"/>
                <w:lang w:val="uk-UA" w:eastAsia="uk-UA"/>
              </w:rPr>
            </w:pPr>
          </w:p>
        </w:tc>
        <w:tc>
          <w:tcPr>
            <w:tcW w:w="1100" w:type="dxa"/>
            <w:gridSpan w:val="2"/>
            <w:tcBorders>
              <w:top w:val="nil"/>
              <w:left w:val="nil"/>
              <w:bottom w:val="single" w:sz="4" w:space="0" w:color="auto"/>
              <w:right w:val="single" w:sz="8" w:space="0" w:color="auto"/>
            </w:tcBorders>
            <w:noWrap/>
            <w:vAlign w:val="center"/>
          </w:tcPr>
          <w:p w14:paraId="21FD4749" w14:textId="77777777" w:rsidR="005D429C" w:rsidRDefault="005D429C" w:rsidP="00481885">
            <w:pPr>
              <w:jc w:val="center"/>
              <w:rPr>
                <w:color w:val="000000"/>
                <w:lang w:val="uk-UA" w:eastAsia="uk-UA"/>
              </w:rPr>
            </w:pPr>
          </w:p>
        </w:tc>
      </w:tr>
      <w:tr w:rsidR="005D429C" w14:paraId="4C096869" w14:textId="77777777" w:rsidTr="007050E2">
        <w:trPr>
          <w:gridAfter w:val="1"/>
          <w:wAfter w:w="168" w:type="dxa"/>
          <w:trHeight w:val="300"/>
        </w:trPr>
        <w:tc>
          <w:tcPr>
            <w:tcW w:w="1691" w:type="dxa"/>
            <w:vMerge/>
            <w:tcBorders>
              <w:left w:val="single" w:sz="8" w:space="0" w:color="auto"/>
              <w:bottom w:val="single" w:sz="4" w:space="0" w:color="auto"/>
              <w:right w:val="single" w:sz="4" w:space="0" w:color="auto"/>
            </w:tcBorders>
            <w:noWrap/>
            <w:vAlign w:val="center"/>
            <w:hideMark/>
          </w:tcPr>
          <w:p w14:paraId="1E4B1B65" w14:textId="77777777" w:rsidR="005D429C" w:rsidRDefault="005D429C" w:rsidP="00481885">
            <w:pPr>
              <w:rPr>
                <w:color w:val="000000"/>
                <w:lang w:val="uk-UA" w:eastAsia="uk-UA"/>
              </w:rPr>
            </w:pPr>
          </w:p>
        </w:tc>
        <w:tc>
          <w:tcPr>
            <w:tcW w:w="2835" w:type="dxa"/>
            <w:gridSpan w:val="3"/>
            <w:tcBorders>
              <w:top w:val="nil"/>
              <w:left w:val="nil"/>
              <w:bottom w:val="single" w:sz="4" w:space="0" w:color="auto"/>
              <w:right w:val="single" w:sz="4" w:space="0" w:color="auto"/>
            </w:tcBorders>
            <w:noWrap/>
            <w:vAlign w:val="center"/>
            <w:hideMark/>
          </w:tcPr>
          <w:p w14:paraId="4266A491" w14:textId="77777777" w:rsidR="005D429C" w:rsidRDefault="005D429C" w:rsidP="00481885">
            <w:pPr>
              <w:jc w:val="center"/>
              <w:rPr>
                <w:color w:val="000000"/>
                <w:lang w:val="uk-UA" w:eastAsia="uk-UA"/>
              </w:rPr>
            </w:pPr>
            <w:r>
              <w:rPr>
                <w:color w:val="000000"/>
                <w:lang w:val="uk-UA" w:eastAsia="uk-UA"/>
              </w:rPr>
              <w:t xml:space="preserve">Шар </w:t>
            </w:r>
            <w:proofErr w:type="spellStart"/>
            <w:r>
              <w:rPr>
                <w:color w:val="000000"/>
                <w:lang w:val="uk-UA" w:eastAsia="uk-UA"/>
              </w:rPr>
              <w:t>рубероїду</w:t>
            </w:r>
            <w:proofErr w:type="spellEnd"/>
          </w:p>
        </w:tc>
        <w:tc>
          <w:tcPr>
            <w:tcW w:w="756" w:type="dxa"/>
            <w:gridSpan w:val="2"/>
            <w:tcBorders>
              <w:top w:val="nil"/>
              <w:left w:val="nil"/>
              <w:bottom w:val="single" w:sz="4" w:space="0" w:color="auto"/>
              <w:right w:val="single" w:sz="4" w:space="0" w:color="auto"/>
            </w:tcBorders>
            <w:noWrap/>
            <w:vAlign w:val="center"/>
            <w:hideMark/>
          </w:tcPr>
          <w:p w14:paraId="76C43553" w14:textId="77777777" w:rsidR="005D429C" w:rsidRDefault="005D429C" w:rsidP="00481885">
            <w:pPr>
              <w:jc w:val="center"/>
              <w:rPr>
                <w:color w:val="000000"/>
                <w:lang w:val="uk-UA" w:eastAsia="uk-UA"/>
              </w:rPr>
            </w:pPr>
            <w:r>
              <w:rPr>
                <w:color w:val="000000"/>
                <w:lang w:val="uk-UA" w:eastAsia="uk-UA"/>
              </w:rPr>
              <w:t>0,015</w:t>
            </w:r>
          </w:p>
        </w:tc>
        <w:tc>
          <w:tcPr>
            <w:tcW w:w="1024" w:type="dxa"/>
            <w:gridSpan w:val="2"/>
            <w:tcBorders>
              <w:top w:val="nil"/>
              <w:left w:val="nil"/>
              <w:bottom w:val="single" w:sz="4" w:space="0" w:color="auto"/>
              <w:right w:val="single" w:sz="4" w:space="0" w:color="auto"/>
            </w:tcBorders>
            <w:noWrap/>
            <w:vAlign w:val="center"/>
            <w:hideMark/>
          </w:tcPr>
          <w:p w14:paraId="603EAB82" w14:textId="77777777" w:rsidR="005D429C" w:rsidRDefault="005D429C" w:rsidP="00481885">
            <w:pPr>
              <w:jc w:val="center"/>
              <w:rPr>
                <w:color w:val="000000"/>
                <w:lang w:val="uk-UA" w:eastAsia="uk-UA"/>
              </w:rPr>
            </w:pPr>
            <w:r>
              <w:rPr>
                <w:color w:val="000000"/>
                <w:lang w:val="uk-UA" w:eastAsia="uk-UA"/>
              </w:rPr>
              <w:t>0,17</w:t>
            </w:r>
          </w:p>
        </w:tc>
        <w:tc>
          <w:tcPr>
            <w:tcW w:w="1055" w:type="dxa"/>
            <w:gridSpan w:val="2"/>
            <w:tcBorders>
              <w:top w:val="nil"/>
              <w:left w:val="nil"/>
              <w:bottom w:val="single" w:sz="4" w:space="0" w:color="auto"/>
              <w:right w:val="single" w:sz="4" w:space="0" w:color="auto"/>
            </w:tcBorders>
            <w:noWrap/>
            <w:vAlign w:val="center"/>
          </w:tcPr>
          <w:p w14:paraId="5F468BE4" w14:textId="77777777" w:rsidR="005D429C" w:rsidRDefault="005D429C" w:rsidP="00481885">
            <w:pPr>
              <w:jc w:val="center"/>
              <w:rPr>
                <w:color w:val="000000"/>
                <w:lang w:val="uk-UA" w:eastAsia="uk-UA"/>
              </w:rPr>
            </w:pPr>
            <w:r>
              <w:rPr>
                <w:color w:val="000000"/>
                <w:lang w:val="uk-UA" w:eastAsia="uk-UA"/>
              </w:rPr>
              <w:t>8,7</w:t>
            </w:r>
          </w:p>
        </w:tc>
        <w:tc>
          <w:tcPr>
            <w:tcW w:w="1000" w:type="dxa"/>
            <w:tcBorders>
              <w:top w:val="nil"/>
              <w:left w:val="nil"/>
              <w:bottom w:val="single" w:sz="4" w:space="0" w:color="auto"/>
              <w:right w:val="single" w:sz="4" w:space="0" w:color="auto"/>
            </w:tcBorders>
            <w:vAlign w:val="center"/>
          </w:tcPr>
          <w:p w14:paraId="307198B9" w14:textId="77777777" w:rsidR="005D429C" w:rsidRDefault="005D429C" w:rsidP="00481885">
            <w:pPr>
              <w:jc w:val="center"/>
              <w:rPr>
                <w:color w:val="000000"/>
                <w:lang w:val="uk-UA" w:eastAsia="uk-UA"/>
              </w:rPr>
            </w:pPr>
            <w:r>
              <w:rPr>
                <w:color w:val="000000"/>
                <w:lang w:val="uk-UA" w:eastAsia="uk-UA"/>
              </w:rPr>
              <w:t>12</w:t>
            </w:r>
          </w:p>
        </w:tc>
        <w:tc>
          <w:tcPr>
            <w:tcW w:w="1100" w:type="dxa"/>
            <w:gridSpan w:val="2"/>
            <w:tcBorders>
              <w:top w:val="nil"/>
              <w:left w:val="nil"/>
              <w:bottom w:val="single" w:sz="4" w:space="0" w:color="auto"/>
              <w:right w:val="single" w:sz="8" w:space="0" w:color="auto"/>
            </w:tcBorders>
            <w:noWrap/>
            <w:vAlign w:val="center"/>
          </w:tcPr>
          <w:p w14:paraId="10FCC475" w14:textId="77777777" w:rsidR="005D429C" w:rsidRDefault="005D429C" w:rsidP="00481885">
            <w:pPr>
              <w:jc w:val="center"/>
              <w:rPr>
                <w:color w:val="000000"/>
                <w:lang w:val="uk-UA" w:eastAsia="uk-UA"/>
              </w:rPr>
            </w:pPr>
            <w:r>
              <w:rPr>
                <w:color w:val="000000"/>
                <w:lang w:val="uk-UA" w:eastAsia="uk-UA"/>
              </w:rPr>
              <w:t>0,895</w:t>
            </w:r>
          </w:p>
        </w:tc>
      </w:tr>
      <w:tr w:rsidR="005D429C" w14:paraId="77053702" w14:textId="77777777" w:rsidTr="007050E2">
        <w:trPr>
          <w:gridAfter w:val="1"/>
          <w:wAfter w:w="168" w:type="dxa"/>
          <w:trHeight w:val="300"/>
        </w:trPr>
        <w:tc>
          <w:tcPr>
            <w:tcW w:w="1691" w:type="dxa"/>
            <w:vMerge w:val="restart"/>
            <w:tcBorders>
              <w:top w:val="single" w:sz="4" w:space="0" w:color="auto"/>
              <w:left w:val="single" w:sz="4" w:space="0" w:color="auto"/>
              <w:bottom w:val="single" w:sz="4" w:space="0" w:color="auto"/>
              <w:right w:val="single" w:sz="4" w:space="0" w:color="auto"/>
            </w:tcBorders>
            <w:noWrap/>
            <w:vAlign w:val="center"/>
            <w:hideMark/>
          </w:tcPr>
          <w:p w14:paraId="1FF76EEB" w14:textId="77777777" w:rsidR="005D429C" w:rsidRDefault="005D429C" w:rsidP="00481885">
            <w:pPr>
              <w:jc w:val="center"/>
              <w:rPr>
                <w:color w:val="000000"/>
                <w:lang w:val="uk-UA" w:eastAsia="uk-UA"/>
              </w:rPr>
            </w:pPr>
            <w:r>
              <w:rPr>
                <w:color w:val="000000"/>
                <w:lang w:val="uk-UA" w:eastAsia="uk-UA"/>
              </w:rPr>
              <w:t>Підвал</w:t>
            </w:r>
          </w:p>
        </w:tc>
        <w:tc>
          <w:tcPr>
            <w:tcW w:w="2835" w:type="dxa"/>
            <w:gridSpan w:val="3"/>
            <w:tcBorders>
              <w:top w:val="single" w:sz="4" w:space="0" w:color="auto"/>
              <w:left w:val="single" w:sz="4" w:space="0" w:color="auto"/>
              <w:bottom w:val="single" w:sz="4" w:space="0" w:color="auto"/>
              <w:right w:val="single" w:sz="4" w:space="0" w:color="auto"/>
            </w:tcBorders>
            <w:noWrap/>
            <w:vAlign w:val="center"/>
            <w:hideMark/>
          </w:tcPr>
          <w:p w14:paraId="726700FD" w14:textId="77777777" w:rsidR="005D429C" w:rsidRDefault="005D429C" w:rsidP="00481885">
            <w:pPr>
              <w:jc w:val="center"/>
              <w:rPr>
                <w:color w:val="000000"/>
                <w:lang w:val="uk-UA" w:eastAsia="uk-UA"/>
              </w:rPr>
            </w:pPr>
            <w:r>
              <w:rPr>
                <w:color w:val="000000"/>
                <w:lang w:val="uk-UA" w:eastAsia="uk-UA"/>
              </w:rPr>
              <w:t>З/Б панель</w:t>
            </w:r>
          </w:p>
        </w:tc>
        <w:tc>
          <w:tcPr>
            <w:tcW w:w="756" w:type="dxa"/>
            <w:gridSpan w:val="2"/>
            <w:tcBorders>
              <w:top w:val="single" w:sz="4" w:space="0" w:color="auto"/>
              <w:left w:val="single" w:sz="4" w:space="0" w:color="auto"/>
              <w:bottom w:val="single" w:sz="4" w:space="0" w:color="auto"/>
              <w:right w:val="single" w:sz="4" w:space="0" w:color="auto"/>
            </w:tcBorders>
            <w:noWrap/>
            <w:vAlign w:val="center"/>
            <w:hideMark/>
          </w:tcPr>
          <w:p w14:paraId="749DDF05" w14:textId="77777777" w:rsidR="005D429C" w:rsidRDefault="005D429C" w:rsidP="00481885">
            <w:pPr>
              <w:jc w:val="center"/>
              <w:rPr>
                <w:color w:val="000000"/>
                <w:lang w:val="uk-UA" w:eastAsia="uk-UA"/>
              </w:rPr>
            </w:pPr>
            <w:r>
              <w:rPr>
                <w:color w:val="000000"/>
                <w:lang w:val="uk-UA" w:eastAsia="uk-UA"/>
              </w:rPr>
              <w:t>0,25</w:t>
            </w:r>
          </w:p>
        </w:tc>
        <w:tc>
          <w:tcPr>
            <w:tcW w:w="1024" w:type="dxa"/>
            <w:gridSpan w:val="2"/>
            <w:tcBorders>
              <w:top w:val="single" w:sz="4" w:space="0" w:color="auto"/>
              <w:left w:val="single" w:sz="4" w:space="0" w:color="auto"/>
              <w:bottom w:val="single" w:sz="4" w:space="0" w:color="auto"/>
              <w:right w:val="single" w:sz="4" w:space="0" w:color="auto"/>
            </w:tcBorders>
            <w:noWrap/>
            <w:vAlign w:val="center"/>
            <w:hideMark/>
          </w:tcPr>
          <w:p w14:paraId="6781BF6C" w14:textId="77777777" w:rsidR="005D429C" w:rsidRDefault="005D429C" w:rsidP="00481885">
            <w:pPr>
              <w:jc w:val="center"/>
              <w:rPr>
                <w:color w:val="000000"/>
                <w:lang w:val="uk-UA" w:eastAsia="uk-UA"/>
              </w:rPr>
            </w:pPr>
            <w:r>
              <w:rPr>
                <w:color w:val="000000"/>
                <w:lang w:val="uk-UA" w:eastAsia="uk-UA"/>
              </w:rPr>
              <w:t>2,04</w:t>
            </w:r>
          </w:p>
        </w:tc>
        <w:tc>
          <w:tcPr>
            <w:tcW w:w="1055" w:type="dxa"/>
            <w:gridSpan w:val="2"/>
            <w:tcBorders>
              <w:top w:val="single" w:sz="4" w:space="0" w:color="auto"/>
              <w:left w:val="single" w:sz="4" w:space="0" w:color="auto"/>
              <w:bottom w:val="single" w:sz="4" w:space="0" w:color="auto"/>
              <w:right w:val="single" w:sz="4" w:space="0" w:color="auto"/>
            </w:tcBorders>
            <w:noWrap/>
            <w:vAlign w:val="center"/>
          </w:tcPr>
          <w:p w14:paraId="77996EC5" w14:textId="77777777" w:rsidR="005D429C" w:rsidRDefault="005D429C" w:rsidP="00481885">
            <w:pPr>
              <w:jc w:val="center"/>
              <w:rPr>
                <w:color w:val="000000"/>
                <w:lang w:val="uk-UA" w:eastAsia="uk-UA"/>
              </w:rPr>
            </w:pPr>
          </w:p>
        </w:tc>
        <w:tc>
          <w:tcPr>
            <w:tcW w:w="1000" w:type="dxa"/>
            <w:tcBorders>
              <w:top w:val="single" w:sz="4" w:space="0" w:color="auto"/>
              <w:left w:val="single" w:sz="4" w:space="0" w:color="auto"/>
              <w:bottom w:val="single" w:sz="4" w:space="0" w:color="auto"/>
              <w:right w:val="single" w:sz="4" w:space="0" w:color="auto"/>
            </w:tcBorders>
            <w:vAlign w:val="center"/>
          </w:tcPr>
          <w:p w14:paraId="543B61EB" w14:textId="77777777" w:rsidR="005D429C" w:rsidRDefault="005D429C" w:rsidP="00481885">
            <w:pPr>
              <w:jc w:val="center"/>
              <w:rPr>
                <w:color w:val="000000"/>
                <w:lang w:val="uk-UA" w:eastAsia="uk-UA"/>
              </w:rPr>
            </w:pPr>
          </w:p>
        </w:tc>
        <w:tc>
          <w:tcPr>
            <w:tcW w:w="1100" w:type="dxa"/>
            <w:gridSpan w:val="2"/>
            <w:tcBorders>
              <w:top w:val="single" w:sz="4" w:space="0" w:color="auto"/>
              <w:left w:val="single" w:sz="4" w:space="0" w:color="auto"/>
              <w:bottom w:val="single" w:sz="4" w:space="0" w:color="auto"/>
              <w:right w:val="single" w:sz="4" w:space="0" w:color="auto"/>
            </w:tcBorders>
            <w:noWrap/>
            <w:vAlign w:val="center"/>
            <w:hideMark/>
          </w:tcPr>
          <w:p w14:paraId="05285302" w14:textId="77777777" w:rsidR="005D429C" w:rsidRDefault="005D429C" w:rsidP="00481885">
            <w:pPr>
              <w:jc w:val="center"/>
              <w:rPr>
                <w:color w:val="000000"/>
                <w:lang w:val="uk-UA" w:eastAsia="uk-UA"/>
              </w:rPr>
            </w:pPr>
          </w:p>
        </w:tc>
      </w:tr>
      <w:tr w:rsidR="005D429C" w14:paraId="1E1673A0" w14:textId="77777777" w:rsidTr="007050E2">
        <w:trPr>
          <w:gridAfter w:val="1"/>
          <w:wAfter w:w="168" w:type="dxa"/>
          <w:trHeight w:val="300"/>
        </w:trPr>
        <w:tc>
          <w:tcPr>
            <w:tcW w:w="1691" w:type="dxa"/>
            <w:vMerge/>
            <w:tcBorders>
              <w:top w:val="single" w:sz="4" w:space="0" w:color="auto"/>
              <w:left w:val="single" w:sz="4" w:space="0" w:color="auto"/>
              <w:bottom w:val="single" w:sz="4" w:space="0" w:color="auto"/>
              <w:right w:val="single" w:sz="4" w:space="0" w:color="auto"/>
            </w:tcBorders>
            <w:noWrap/>
            <w:vAlign w:val="center"/>
            <w:hideMark/>
          </w:tcPr>
          <w:p w14:paraId="1E1C4C47" w14:textId="77777777" w:rsidR="005D429C" w:rsidRDefault="005D429C" w:rsidP="00481885">
            <w:pPr>
              <w:rPr>
                <w:color w:val="000000"/>
                <w:lang w:val="uk-UA" w:eastAsia="uk-UA"/>
              </w:rPr>
            </w:pPr>
          </w:p>
        </w:tc>
        <w:tc>
          <w:tcPr>
            <w:tcW w:w="2835" w:type="dxa"/>
            <w:gridSpan w:val="3"/>
            <w:tcBorders>
              <w:top w:val="single" w:sz="4" w:space="0" w:color="auto"/>
              <w:left w:val="single" w:sz="4" w:space="0" w:color="auto"/>
              <w:bottom w:val="single" w:sz="4" w:space="0" w:color="auto"/>
              <w:right w:val="single" w:sz="4" w:space="0" w:color="auto"/>
            </w:tcBorders>
            <w:noWrap/>
            <w:vAlign w:val="center"/>
            <w:hideMark/>
          </w:tcPr>
          <w:p w14:paraId="3EA6FFB5" w14:textId="77777777" w:rsidR="005D429C" w:rsidRDefault="005D429C" w:rsidP="00481885">
            <w:pPr>
              <w:jc w:val="center"/>
              <w:rPr>
                <w:color w:val="000000"/>
                <w:lang w:val="uk-UA" w:eastAsia="uk-UA"/>
              </w:rPr>
            </w:pPr>
            <w:r>
              <w:rPr>
                <w:color w:val="000000"/>
                <w:lang w:val="uk-UA" w:eastAsia="uk-UA"/>
              </w:rPr>
              <w:t>Цементно-піщаний розчин</w:t>
            </w:r>
          </w:p>
        </w:tc>
        <w:tc>
          <w:tcPr>
            <w:tcW w:w="756" w:type="dxa"/>
            <w:gridSpan w:val="2"/>
            <w:tcBorders>
              <w:top w:val="single" w:sz="4" w:space="0" w:color="auto"/>
              <w:left w:val="single" w:sz="4" w:space="0" w:color="auto"/>
              <w:bottom w:val="single" w:sz="4" w:space="0" w:color="auto"/>
              <w:right w:val="single" w:sz="4" w:space="0" w:color="auto"/>
            </w:tcBorders>
            <w:noWrap/>
            <w:vAlign w:val="center"/>
            <w:hideMark/>
          </w:tcPr>
          <w:p w14:paraId="27AC9A46" w14:textId="77777777" w:rsidR="005D429C" w:rsidRDefault="005D429C" w:rsidP="00481885">
            <w:pPr>
              <w:jc w:val="center"/>
              <w:rPr>
                <w:color w:val="000000"/>
                <w:lang w:val="uk-UA" w:eastAsia="uk-UA"/>
              </w:rPr>
            </w:pPr>
            <w:r>
              <w:rPr>
                <w:color w:val="000000"/>
                <w:lang w:val="uk-UA" w:eastAsia="uk-UA"/>
              </w:rPr>
              <w:t>0,20</w:t>
            </w:r>
          </w:p>
        </w:tc>
        <w:tc>
          <w:tcPr>
            <w:tcW w:w="1024" w:type="dxa"/>
            <w:gridSpan w:val="2"/>
            <w:tcBorders>
              <w:top w:val="single" w:sz="4" w:space="0" w:color="auto"/>
              <w:left w:val="single" w:sz="4" w:space="0" w:color="auto"/>
              <w:bottom w:val="single" w:sz="4" w:space="0" w:color="auto"/>
              <w:right w:val="single" w:sz="4" w:space="0" w:color="auto"/>
            </w:tcBorders>
            <w:noWrap/>
            <w:vAlign w:val="center"/>
            <w:hideMark/>
          </w:tcPr>
          <w:p w14:paraId="23A728E7" w14:textId="77777777" w:rsidR="005D429C" w:rsidRDefault="005D429C" w:rsidP="00481885">
            <w:pPr>
              <w:jc w:val="center"/>
              <w:rPr>
                <w:color w:val="000000"/>
                <w:lang w:val="uk-UA" w:eastAsia="uk-UA"/>
              </w:rPr>
            </w:pPr>
            <w:r>
              <w:rPr>
                <w:color w:val="000000"/>
                <w:lang w:val="uk-UA" w:eastAsia="uk-UA"/>
              </w:rPr>
              <w:t>0,81</w:t>
            </w:r>
          </w:p>
        </w:tc>
        <w:tc>
          <w:tcPr>
            <w:tcW w:w="1055" w:type="dxa"/>
            <w:gridSpan w:val="2"/>
            <w:tcBorders>
              <w:top w:val="single" w:sz="4" w:space="0" w:color="auto"/>
              <w:left w:val="single" w:sz="4" w:space="0" w:color="auto"/>
              <w:bottom w:val="single" w:sz="4" w:space="0" w:color="auto"/>
              <w:right w:val="single" w:sz="4" w:space="0" w:color="auto"/>
            </w:tcBorders>
            <w:noWrap/>
            <w:vAlign w:val="center"/>
            <w:hideMark/>
          </w:tcPr>
          <w:p w14:paraId="5ED8E59B" w14:textId="77777777" w:rsidR="005D429C" w:rsidRDefault="005D429C" w:rsidP="00481885">
            <w:pPr>
              <w:rPr>
                <w:color w:val="000000"/>
                <w:lang w:val="uk-UA" w:eastAsia="uk-UA"/>
              </w:rPr>
            </w:pPr>
          </w:p>
        </w:tc>
        <w:tc>
          <w:tcPr>
            <w:tcW w:w="1000" w:type="dxa"/>
            <w:tcBorders>
              <w:top w:val="single" w:sz="4" w:space="0" w:color="auto"/>
              <w:left w:val="single" w:sz="4" w:space="0" w:color="auto"/>
              <w:bottom w:val="single" w:sz="4" w:space="0" w:color="auto"/>
              <w:right w:val="single" w:sz="4" w:space="0" w:color="auto"/>
            </w:tcBorders>
            <w:noWrap/>
            <w:vAlign w:val="center"/>
            <w:hideMark/>
          </w:tcPr>
          <w:p w14:paraId="41ED5449" w14:textId="77777777" w:rsidR="005D429C" w:rsidRDefault="005D429C" w:rsidP="00481885">
            <w:pPr>
              <w:rPr>
                <w:rFonts w:asciiTheme="minorHAnsi" w:eastAsiaTheme="minorHAnsi" w:hAnsiTheme="minorHAnsi" w:cstheme="minorBidi"/>
                <w:sz w:val="20"/>
                <w:szCs w:val="20"/>
                <w:lang w:val="uk-UA" w:eastAsia="uk-UA"/>
              </w:rPr>
            </w:pPr>
          </w:p>
        </w:tc>
        <w:tc>
          <w:tcPr>
            <w:tcW w:w="1100" w:type="dxa"/>
            <w:gridSpan w:val="2"/>
            <w:tcBorders>
              <w:top w:val="single" w:sz="4" w:space="0" w:color="auto"/>
              <w:left w:val="single" w:sz="4" w:space="0" w:color="auto"/>
              <w:bottom w:val="single" w:sz="4" w:space="0" w:color="auto"/>
              <w:right w:val="single" w:sz="4" w:space="0" w:color="auto"/>
            </w:tcBorders>
            <w:noWrap/>
            <w:vAlign w:val="center"/>
            <w:hideMark/>
          </w:tcPr>
          <w:p w14:paraId="48C73A5A" w14:textId="77777777" w:rsidR="005D429C" w:rsidRDefault="005D429C" w:rsidP="00481885">
            <w:pPr>
              <w:rPr>
                <w:rFonts w:asciiTheme="minorHAnsi" w:eastAsiaTheme="minorHAnsi" w:hAnsiTheme="minorHAnsi" w:cstheme="minorBidi"/>
                <w:sz w:val="20"/>
                <w:szCs w:val="20"/>
                <w:lang w:val="uk-UA" w:eastAsia="uk-UA"/>
              </w:rPr>
            </w:pPr>
          </w:p>
        </w:tc>
      </w:tr>
      <w:tr w:rsidR="00481885" w14:paraId="49F844F1" w14:textId="77777777" w:rsidTr="007050E2">
        <w:trPr>
          <w:trHeight w:val="300"/>
        </w:trPr>
        <w:tc>
          <w:tcPr>
            <w:tcW w:w="1726" w:type="dxa"/>
            <w:gridSpan w:val="2"/>
            <w:vMerge w:val="restart"/>
            <w:tcBorders>
              <w:top w:val="single" w:sz="4" w:space="0" w:color="auto"/>
              <w:left w:val="single" w:sz="4" w:space="0" w:color="auto"/>
              <w:right w:val="single" w:sz="4" w:space="0" w:color="auto"/>
            </w:tcBorders>
          </w:tcPr>
          <w:p w14:paraId="5E5E8E4D" w14:textId="77777777" w:rsidR="00481885" w:rsidRDefault="00481885" w:rsidP="00204A32">
            <w:pPr>
              <w:jc w:val="center"/>
              <w:rPr>
                <w:color w:val="000000"/>
                <w:lang w:val="uk-UA" w:eastAsia="uk-UA"/>
              </w:rPr>
            </w:pPr>
          </w:p>
        </w:tc>
        <w:tc>
          <w:tcPr>
            <w:tcW w:w="2267" w:type="dxa"/>
            <w:tcBorders>
              <w:top w:val="single" w:sz="4" w:space="0" w:color="auto"/>
              <w:left w:val="single" w:sz="4" w:space="0" w:color="auto"/>
              <w:bottom w:val="single" w:sz="4" w:space="0" w:color="auto"/>
              <w:right w:val="single" w:sz="4" w:space="0" w:color="auto"/>
            </w:tcBorders>
            <w:noWrap/>
            <w:vAlign w:val="center"/>
            <w:hideMark/>
          </w:tcPr>
          <w:p w14:paraId="6C85FD42" w14:textId="77777777" w:rsidR="00481885" w:rsidRDefault="00481885" w:rsidP="00204A32">
            <w:pPr>
              <w:jc w:val="center"/>
              <w:rPr>
                <w:color w:val="000000"/>
                <w:lang w:val="uk-UA" w:eastAsia="uk-UA"/>
              </w:rPr>
            </w:pPr>
            <w:r>
              <w:rPr>
                <w:color w:val="000000"/>
                <w:lang w:val="uk-UA" w:eastAsia="uk-UA"/>
              </w:rPr>
              <w:t>Чистова стяжка</w:t>
            </w:r>
          </w:p>
        </w:tc>
        <w:tc>
          <w:tcPr>
            <w:tcW w:w="867" w:type="dxa"/>
            <w:gridSpan w:val="2"/>
            <w:tcBorders>
              <w:top w:val="single" w:sz="4" w:space="0" w:color="auto"/>
              <w:left w:val="single" w:sz="4" w:space="0" w:color="auto"/>
              <w:bottom w:val="single" w:sz="4" w:space="0" w:color="auto"/>
              <w:right w:val="single" w:sz="4" w:space="0" w:color="auto"/>
            </w:tcBorders>
            <w:noWrap/>
            <w:vAlign w:val="center"/>
            <w:hideMark/>
          </w:tcPr>
          <w:p w14:paraId="6B51AC48" w14:textId="77777777" w:rsidR="00481885" w:rsidRDefault="00481885" w:rsidP="00204A32">
            <w:pPr>
              <w:jc w:val="center"/>
              <w:rPr>
                <w:color w:val="000000"/>
                <w:lang w:val="uk-UA" w:eastAsia="uk-UA"/>
              </w:rPr>
            </w:pPr>
            <w:r>
              <w:rPr>
                <w:color w:val="000000"/>
                <w:lang w:val="uk-UA" w:eastAsia="uk-UA"/>
              </w:rPr>
              <w:t>0,025</w:t>
            </w:r>
          </w:p>
        </w:tc>
        <w:tc>
          <w:tcPr>
            <w:tcW w:w="1169" w:type="dxa"/>
            <w:gridSpan w:val="2"/>
            <w:tcBorders>
              <w:top w:val="single" w:sz="4" w:space="0" w:color="auto"/>
              <w:left w:val="single" w:sz="4" w:space="0" w:color="auto"/>
              <w:bottom w:val="single" w:sz="4" w:space="0" w:color="auto"/>
              <w:right w:val="single" w:sz="4" w:space="0" w:color="auto"/>
            </w:tcBorders>
            <w:noWrap/>
            <w:vAlign w:val="center"/>
            <w:hideMark/>
          </w:tcPr>
          <w:p w14:paraId="374B4828" w14:textId="77777777" w:rsidR="00481885" w:rsidRDefault="00481885" w:rsidP="00204A32">
            <w:pPr>
              <w:jc w:val="center"/>
              <w:rPr>
                <w:color w:val="000000"/>
                <w:lang w:val="uk-UA" w:eastAsia="uk-UA"/>
              </w:rPr>
            </w:pPr>
            <w:r>
              <w:rPr>
                <w:color w:val="000000"/>
                <w:lang w:val="uk-UA" w:eastAsia="uk-UA"/>
              </w:rPr>
              <w:t>0,7</w:t>
            </w:r>
          </w:p>
        </w:tc>
        <w:tc>
          <w:tcPr>
            <w:tcW w:w="1204" w:type="dxa"/>
            <w:gridSpan w:val="2"/>
            <w:tcBorders>
              <w:top w:val="single" w:sz="4" w:space="0" w:color="auto"/>
              <w:left w:val="single" w:sz="4" w:space="0" w:color="auto"/>
              <w:bottom w:val="single" w:sz="4" w:space="0" w:color="auto"/>
              <w:right w:val="single" w:sz="4" w:space="0" w:color="auto"/>
            </w:tcBorders>
            <w:noWrap/>
            <w:vAlign w:val="center"/>
            <w:hideMark/>
          </w:tcPr>
          <w:p w14:paraId="5E1C0610" w14:textId="77777777" w:rsidR="00481885" w:rsidRDefault="00481885" w:rsidP="00204A32">
            <w:pPr>
              <w:rPr>
                <w:color w:val="000000"/>
                <w:lang w:val="uk-UA" w:eastAsia="uk-UA"/>
              </w:rPr>
            </w:pPr>
          </w:p>
        </w:tc>
        <w:tc>
          <w:tcPr>
            <w:tcW w:w="1142" w:type="dxa"/>
            <w:gridSpan w:val="3"/>
            <w:tcBorders>
              <w:top w:val="single" w:sz="4" w:space="0" w:color="auto"/>
              <w:left w:val="single" w:sz="4" w:space="0" w:color="auto"/>
              <w:bottom w:val="single" w:sz="4" w:space="0" w:color="auto"/>
              <w:right w:val="single" w:sz="4" w:space="0" w:color="auto"/>
            </w:tcBorders>
            <w:noWrap/>
            <w:vAlign w:val="center"/>
            <w:hideMark/>
          </w:tcPr>
          <w:p w14:paraId="7421845A" w14:textId="77777777" w:rsidR="00481885" w:rsidRDefault="00481885" w:rsidP="00204A32">
            <w:pPr>
              <w:rPr>
                <w:rFonts w:asciiTheme="minorHAnsi" w:eastAsiaTheme="minorHAnsi" w:hAnsiTheme="minorHAnsi" w:cstheme="minorBidi"/>
                <w:sz w:val="20"/>
                <w:szCs w:val="20"/>
                <w:lang w:val="uk-UA" w:eastAsia="uk-UA"/>
              </w:rPr>
            </w:pPr>
          </w:p>
        </w:tc>
        <w:tc>
          <w:tcPr>
            <w:tcW w:w="1254" w:type="dxa"/>
            <w:gridSpan w:val="2"/>
            <w:tcBorders>
              <w:top w:val="single" w:sz="4" w:space="0" w:color="auto"/>
              <w:left w:val="single" w:sz="4" w:space="0" w:color="auto"/>
              <w:bottom w:val="single" w:sz="4" w:space="0" w:color="auto"/>
              <w:right w:val="single" w:sz="4" w:space="0" w:color="auto"/>
            </w:tcBorders>
            <w:noWrap/>
            <w:vAlign w:val="center"/>
            <w:hideMark/>
          </w:tcPr>
          <w:p w14:paraId="44DF6A27" w14:textId="77777777" w:rsidR="00481885" w:rsidRDefault="00481885" w:rsidP="00204A32">
            <w:pPr>
              <w:rPr>
                <w:rFonts w:asciiTheme="minorHAnsi" w:eastAsiaTheme="minorHAnsi" w:hAnsiTheme="minorHAnsi" w:cstheme="minorBidi"/>
                <w:sz w:val="20"/>
                <w:szCs w:val="20"/>
                <w:lang w:val="uk-UA" w:eastAsia="uk-UA"/>
              </w:rPr>
            </w:pPr>
          </w:p>
        </w:tc>
      </w:tr>
      <w:tr w:rsidR="00481885" w:rsidRPr="005D429C" w14:paraId="33BA07FE" w14:textId="77777777" w:rsidTr="007050E2">
        <w:trPr>
          <w:trHeight w:val="315"/>
        </w:trPr>
        <w:tc>
          <w:tcPr>
            <w:tcW w:w="1726" w:type="dxa"/>
            <w:gridSpan w:val="2"/>
            <w:vMerge/>
            <w:tcBorders>
              <w:left w:val="single" w:sz="4" w:space="0" w:color="auto"/>
              <w:bottom w:val="single" w:sz="4" w:space="0" w:color="auto"/>
              <w:right w:val="single" w:sz="4" w:space="0" w:color="auto"/>
            </w:tcBorders>
          </w:tcPr>
          <w:p w14:paraId="5479A52B" w14:textId="77777777" w:rsidR="00481885" w:rsidRDefault="00481885" w:rsidP="00204A32">
            <w:pPr>
              <w:jc w:val="center"/>
              <w:rPr>
                <w:color w:val="000000"/>
                <w:lang w:val="uk-UA" w:eastAsia="uk-UA"/>
              </w:rPr>
            </w:pPr>
          </w:p>
        </w:tc>
        <w:tc>
          <w:tcPr>
            <w:tcW w:w="2267" w:type="dxa"/>
            <w:tcBorders>
              <w:top w:val="single" w:sz="4" w:space="0" w:color="auto"/>
              <w:left w:val="single" w:sz="4" w:space="0" w:color="auto"/>
              <w:bottom w:val="single" w:sz="4" w:space="0" w:color="auto"/>
              <w:right w:val="single" w:sz="4" w:space="0" w:color="auto"/>
            </w:tcBorders>
            <w:noWrap/>
            <w:vAlign w:val="center"/>
            <w:hideMark/>
          </w:tcPr>
          <w:p w14:paraId="59C257BC" w14:textId="77777777" w:rsidR="00481885" w:rsidRDefault="00481885" w:rsidP="00204A32">
            <w:pPr>
              <w:jc w:val="center"/>
              <w:rPr>
                <w:color w:val="000000"/>
                <w:lang w:val="uk-UA" w:eastAsia="uk-UA"/>
              </w:rPr>
            </w:pPr>
            <w:r>
              <w:rPr>
                <w:color w:val="000000"/>
                <w:lang w:val="uk-UA" w:eastAsia="uk-UA"/>
              </w:rPr>
              <w:t>Плитка з природнього каменю</w:t>
            </w:r>
          </w:p>
        </w:tc>
        <w:tc>
          <w:tcPr>
            <w:tcW w:w="867" w:type="dxa"/>
            <w:gridSpan w:val="2"/>
            <w:tcBorders>
              <w:top w:val="single" w:sz="4" w:space="0" w:color="auto"/>
              <w:left w:val="single" w:sz="4" w:space="0" w:color="auto"/>
              <w:bottom w:val="single" w:sz="4" w:space="0" w:color="auto"/>
              <w:right w:val="single" w:sz="4" w:space="0" w:color="auto"/>
            </w:tcBorders>
            <w:noWrap/>
            <w:vAlign w:val="center"/>
            <w:hideMark/>
          </w:tcPr>
          <w:p w14:paraId="0FAC9D78" w14:textId="77777777" w:rsidR="00481885" w:rsidRDefault="00481885" w:rsidP="00204A32">
            <w:pPr>
              <w:jc w:val="center"/>
              <w:rPr>
                <w:color w:val="000000"/>
                <w:lang w:val="uk-UA" w:eastAsia="uk-UA"/>
              </w:rPr>
            </w:pPr>
            <w:r>
              <w:rPr>
                <w:color w:val="000000"/>
                <w:lang w:val="uk-UA" w:eastAsia="uk-UA"/>
              </w:rPr>
              <w:t>0,05</w:t>
            </w:r>
          </w:p>
        </w:tc>
        <w:tc>
          <w:tcPr>
            <w:tcW w:w="1169" w:type="dxa"/>
            <w:gridSpan w:val="2"/>
            <w:tcBorders>
              <w:top w:val="single" w:sz="4" w:space="0" w:color="auto"/>
              <w:left w:val="single" w:sz="4" w:space="0" w:color="auto"/>
              <w:bottom w:val="single" w:sz="4" w:space="0" w:color="auto"/>
              <w:right w:val="single" w:sz="4" w:space="0" w:color="auto"/>
            </w:tcBorders>
            <w:noWrap/>
            <w:vAlign w:val="center"/>
            <w:hideMark/>
          </w:tcPr>
          <w:p w14:paraId="6C21B3B9" w14:textId="77777777" w:rsidR="00481885" w:rsidRDefault="00481885" w:rsidP="00204A32">
            <w:pPr>
              <w:jc w:val="center"/>
              <w:rPr>
                <w:color w:val="000000"/>
                <w:lang w:val="uk-UA" w:eastAsia="uk-UA"/>
              </w:rPr>
            </w:pPr>
            <w:r>
              <w:rPr>
                <w:color w:val="000000"/>
                <w:lang w:val="uk-UA" w:eastAsia="uk-UA"/>
              </w:rPr>
              <w:t>3,49</w:t>
            </w:r>
          </w:p>
        </w:tc>
        <w:tc>
          <w:tcPr>
            <w:tcW w:w="1204" w:type="dxa"/>
            <w:gridSpan w:val="2"/>
            <w:tcBorders>
              <w:top w:val="single" w:sz="4" w:space="0" w:color="auto"/>
              <w:left w:val="single" w:sz="4" w:space="0" w:color="auto"/>
              <w:bottom w:val="single" w:sz="4" w:space="0" w:color="auto"/>
              <w:right w:val="single" w:sz="4" w:space="0" w:color="auto"/>
            </w:tcBorders>
            <w:noWrap/>
            <w:vAlign w:val="center"/>
            <w:hideMark/>
          </w:tcPr>
          <w:p w14:paraId="63F8A3B6" w14:textId="77777777" w:rsidR="00481885" w:rsidRDefault="00481885" w:rsidP="00204A32">
            <w:pPr>
              <w:jc w:val="center"/>
              <w:rPr>
                <w:color w:val="000000"/>
                <w:lang w:val="uk-UA" w:eastAsia="uk-UA"/>
              </w:rPr>
            </w:pPr>
            <w:r>
              <w:rPr>
                <w:color w:val="000000"/>
                <w:lang w:val="uk-UA" w:eastAsia="uk-UA"/>
              </w:rPr>
              <w:t>8,7</w:t>
            </w:r>
          </w:p>
        </w:tc>
        <w:tc>
          <w:tcPr>
            <w:tcW w:w="1142" w:type="dxa"/>
            <w:gridSpan w:val="3"/>
            <w:tcBorders>
              <w:top w:val="single" w:sz="4" w:space="0" w:color="auto"/>
              <w:left w:val="single" w:sz="4" w:space="0" w:color="auto"/>
              <w:bottom w:val="single" w:sz="4" w:space="0" w:color="auto"/>
              <w:right w:val="single" w:sz="4" w:space="0" w:color="auto"/>
            </w:tcBorders>
            <w:noWrap/>
            <w:vAlign w:val="center"/>
            <w:hideMark/>
          </w:tcPr>
          <w:p w14:paraId="54AD5F59" w14:textId="77777777" w:rsidR="00481885" w:rsidRDefault="00481885" w:rsidP="00204A32">
            <w:pPr>
              <w:jc w:val="center"/>
              <w:rPr>
                <w:color w:val="000000"/>
                <w:lang w:val="uk-UA" w:eastAsia="uk-UA"/>
              </w:rPr>
            </w:pPr>
            <w:r>
              <w:rPr>
                <w:color w:val="000000"/>
                <w:lang w:val="uk-UA" w:eastAsia="uk-UA"/>
              </w:rPr>
              <w:t>6</w:t>
            </w:r>
          </w:p>
        </w:tc>
        <w:tc>
          <w:tcPr>
            <w:tcW w:w="1254" w:type="dxa"/>
            <w:gridSpan w:val="2"/>
            <w:tcBorders>
              <w:top w:val="single" w:sz="4" w:space="0" w:color="auto"/>
              <w:left w:val="single" w:sz="4" w:space="0" w:color="auto"/>
              <w:bottom w:val="single" w:sz="4" w:space="0" w:color="auto"/>
              <w:right w:val="single" w:sz="4" w:space="0" w:color="auto"/>
            </w:tcBorders>
            <w:noWrap/>
            <w:vAlign w:val="center"/>
            <w:hideMark/>
          </w:tcPr>
          <w:p w14:paraId="1A2FB832" w14:textId="77777777" w:rsidR="00481885" w:rsidRPr="005D429C" w:rsidRDefault="00481885" w:rsidP="00204A32">
            <w:pPr>
              <w:jc w:val="center"/>
              <w:rPr>
                <w:rFonts w:eastAsiaTheme="minorHAnsi"/>
                <w:lang w:val="uk-UA" w:eastAsia="uk-UA"/>
              </w:rPr>
            </w:pPr>
            <w:r w:rsidRPr="005D429C">
              <w:rPr>
                <w:rFonts w:eastAsiaTheme="minorHAnsi"/>
                <w:lang w:val="uk-UA" w:eastAsia="uk-UA"/>
              </w:rPr>
              <w:t>0,479</w:t>
            </w:r>
          </w:p>
        </w:tc>
      </w:tr>
      <w:tr w:rsidR="00481885" w14:paraId="7F17BB4A" w14:textId="77777777" w:rsidTr="007050E2">
        <w:trPr>
          <w:trHeight w:val="315"/>
        </w:trPr>
        <w:tc>
          <w:tcPr>
            <w:tcW w:w="1726" w:type="dxa"/>
            <w:gridSpan w:val="2"/>
            <w:vMerge w:val="restart"/>
            <w:tcBorders>
              <w:top w:val="single" w:sz="4" w:space="0" w:color="auto"/>
              <w:left w:val="single" w:sz="4" w:space="0" w:color="auto"/>
              <w:right w:val="single" w:sz="4" w:space="0" w:color="auto"/>
            </w:tcBorders>
            <w:vAlign w:val="center"/>
          </w:tcPr>
          <w:p w14:paraId="02D16D19" w14:textId="77777777" w:rsidR="00481885" w:rsidRDefault="00481885" w:rsidP="00481885">
            <w:pPr>
              <w:jc w:val="center"/>
              <w:rPr>
                <w:color w:val="000000"/>
                <w:lang w:val="uk-UA" w:eastAsia="uk-UA"/>
              </w:rPr>
            </w:pPr>
            <w:r>
              <w:rPr>
                <w:color w:val="000000"/>
                <w:lang w:val="uk-UA" w:eastAsia="uk-UA"/>
              </w:rPr>
              <w:t>Двері</w:t>
            </w:r>
          </w:p>
        </w:tc>
        <w:tc>
          <w:tcPr>
            <w:tcW w:w="2267" w:type="dxa"/>
            <w:tcBorders>
              <w:top w:val="single" w:sz="4" w:space="0" w:color="auto"/>
              <w:left w:val="single" w:sz="4" w:space="0" w:color="auto"/>
              <w:bottom w:val="single" w:sz="4" w:space="0" w:color="auto"/>
              <w:right w:val="single" w:sz="4" w:space="0" w:color="auto"/>
            </w:tcBorders>
            <w:noWrap/>
            <w:vAlign w:val="center"/>
            <w:hideMark/>
          </w:tcPr>
          <w:p w14:paraId="3753190C" w14:textId="77777777" w:rsidR="00481885" w:rsidRDefault="00481885" w:rsidP="00481885">
            <w:pPr>
              <w:jc w:val="center"/>
              <w:rPr>
                <w:color w:val="000000"/>
                <w:lang w:val="uk-UA" w:eastAsia="uk-UA"/>
              </w:rPr>
            </w:pPr>
            <w:r>
              <w:rPr>
                <w:color w:val="000000"/>
                <w:lang w:val="uk-UA" w:eastAsia="uk-UA"/>
              </w:rPr>
              <w:t>Металеві</w:t>
            </w:r>
          </w:p>
        </w:tc>
        <w:tc>
          <w:tcPr>
            <w:tcW w:w="867" w:type="dxa"/>
            <w:gridSpan w:val="2"/>
            <w:tcBorders>
              <w:top w:val="single" w:sz="4" w:space="0" w:color="auto"/>
              <w:left w:val="single" w:sz="4" w:space="0" w:color="auto"/>
              <w:bottom w:val="single" w:sz="4" w:space="0" w:color="auto"/>
              <w:right w:val="single" w:sz="4" w:space="0" w:color="auto"/>
            </w:tcBorders>
            <w:noWrap/>
            <w:vAlign w:val="center"/>
            <w:hideMark/>
          </w:tcPr>
          <w:p w14:paraId="09F4A759" w14:textId="77777777" w:rsidR="00481885" w:rsidRDefault="00481885" w:rsidP="00204A32">
            <w:pPr>
              <w:rPr>
                <w:rFonts w:asciiTheme="minorHAnsi" w:eastAsiaTheme="minorHAnsi" w:hAnsiTheme="minorHAnsi" w:cstheme="minorBidi"/>
                <w:sz w:val="20"/>
                <w:szCs w:val="20"/>
                <w:lang w:val="uk-UA" w:eastAsia="uk-UA"/>
              </w:rPr>
            </w:pPr>
          </w:p>
        </w:tc>
        <w:tc>
          <w:tcPr>
            <w:tcW w:w="1169" w:type="dxa"/>
            <w:gridSpan w:val="2"/>
            <w:tcBorders>
              <w:top w:val="single" w:sz="4" w:space="0" w:color="auto"/>
              <w:left w:val="single" w:sz="4" w:space="0" w:color="auto"/>
              <w:bottom w:val="single" w:sz="4" w:space="0" w:color="auto"/>
              <w:right w:val="single" w:sz="4" w:space="0" w:color="auto"/>
            </w:tcBorders>
            <w:noWrap/>
            <w:vAlign w:val="center"/>
            <w:hideMark/>
          </w:tcPr>
          <w:p w14:paraId="09C4BE7A" w14:textId="77777777" w:rsidR="00481885" w:rsidRDefault="00481885" w:rsidP="00204A32">
            <w:pPr>
              <w:rPr>
                <w:rFonts w:asciiTheme="minorHAnsi" w:eastAsiaTheme="minorHAnsi" w:hAnsiTheme="minorHAnsi" w:cstheme="minorBidi"/>
                <w:sz w:val="20"/>
                <w:szCs w:val="20"/>
                <w:lang w:val="uk-UA" w:eastAsia="uk-UA"/>
              </w:rPr>
            </w:pPr>
          </w:p>
        </w:tc>
        <w:tc>
          <w:tcPr>
            <w:tcW w:w="1204" w:type="dxa"/>
            <w:gridSpan w:val="2"/>
            <w:tcBorders>
              <w:top w:val="single" w:sz="4" w:space="0" w:color="auto"/>
              <w:left w:val="single" w:sz="4" w:space="0" w:color="auto"/>
              <w:bottom w:val="single" w:sz="4" w:space="0" w:color="auto"/>
              <w:right w:val="single" w:sz="4" w:space="0" w:color="auto"/>
            </w:tcBorders>
            <w:noWrap/>
            <w:vAlign w:val="center"/>
          </w:tcPr>
          <w:p w14:paraId="5BCC0A30" w14:textId="77777777" w:rsidR="00481885" w:rsidRDefault="00481885" w:rsidP="00204A32">
            <w:pPr>
              <w:jc w:val="center"/>
              <w:rPr>
                <w:color w:val="000000"/>
                <w:lang w:val="uk-UA" w:eastAsia="uk-UA"/>
              </w:rPr>
            </w:pPr>
          </w:p>
        </w:tc>
        <w:tc>
          <w:tcPr>
            <w:tcW w:w="1142" w:type="dxa"/>
            <w:gridSpan w:val="3"/>
            <w:tcBorders>
              <w:top w:val="single" w:sz="4" w:space="0" w:color="auto"/>
              <w:left w:val="single" w:sz="4" w:space="0" w:color="auto"/>
              <w:bottom w:val="single" w:sz="4" w:space="0" w:color="auto"/>
              <w:right w:val="single" w:sz="4" w:space="0" w:color="auto"/>
            </w:tcBorders>
            <w:noWrap/>
            <w:vAlign w:val="center"/>
          </w:tcPr>
          <w:p w14:paraId="3DAFB24C" w14:textId="77777777" w:rsidR="00481885" w:rsidRDefault="00481885" w:rsidP="00204A32">
            <w:pPr>
              <w:jc w:val="center"/>
              <w:rPr>
                <w:color w:val="000000"/>
                <w:lang w:val="uk-UA" w:eastAsia="uk-UA"/>
              </w:rPr>
            </w:pPr>
          </w:p>
        </w:tc>
        <w:tc>
          <w:tcPr>
            <w:tcW w:w="1254" w:type="dxa"/>
            <w:gridSpan w:val="2"/>
            <w:tcBorders>
              <w:top w:val="single" w:sz="4" w:space="0" w:color="auto"/>
              <w:left w:val="single" w:sz="4" w:space="0" w:color="auto"/>
              <w:bottom w:val="single" w:sz="4" w:space="0" w:color="auto"/>
              <w:right w:val="single" w:sz="4" w:space="0" w:color="auto"/>
            </w:tcBorders>
            <w:noWrap/>
            <w:vAlign w:val="center"/>
            <w:hideMark/>
          </w:tcPr>
          <w:p w14:paraId="1857E5CD" w14:textId="77777777" w:rsidR="00481885" w:rsidRDefault="00481885" w:rsidP="00204A32">
            <w:pPr>
              <w:jc w:val="center"/>
              <w:rPr>
                <w:color w:val="000000"/>
                <w:lang w:val="uk-UA" w:eastAsia="uk-UA"/>
              </w:rPr>
            </w:pPr>
            <w:r>
              <w:rPr>
                <w:color w:val="000000"/>
                <w:lang w:val="uk-UA" w:eastAsia="uk-UA"/>
              </w:rPr>
              <w:t>0,54</w:t>
            </w:r>
          </w:p>
        </w:tc>
      </w:tr>
      <w:tr w:rsidR="00481885" w14:paraId="4BD8CD86" w14:textId="77777777" w:rsidTr="007050E2">
        <w:trPr>
          <w:trHeight w:val="315"/>
        </w:trPr>
        <w:tc>
          <w:tcPr>
            <w:tcW w:w="1726" w:type="dxa"/>
            <w:gridSpan w:val="2"/>
            <w:vMerge/>
            <w:tcBorders>
              <w:left w:val="single" w:sz="4" w:space="0" w:color="auto"/>
              <w:bottom w:val="single" w:sz="4" w:space="0" w:color="auto"/>
              <w:right w:val="single" w:sz="4" w:space="0" w:color="auto"/>
            </w:tcBorders>
          </w:tcPr>
          <w:p w14:paraId="4C791392" w14:textId="77777777" w:rsidR="00481885" w:rsidRDefault="00481885" w:rsidP="00204A32">
            <w:pPr>
              <w:rPr>
                <w:color w:val="000000"/>
                <w:lang w:val="uk-UA" w:eastAsia="uk-UA"/>
              </w:rPr>
            </w:pPr>
          </w:p>
        </w:tc>
        <w:tc>
          <w:tcPr>
            <w:tcW w:w="2267" w:type="dxa"/>
            <w:tcBorders>
              <w:top w:val="single" w:sz="4" w:space="0" w:color="auto"/>
              <w:left w:val="single" w:sz="4" w:space="0" w:color="auto"/>
              <w:bottom w:val="single" w:sz="4" w:space="0" w:color="auto"/>
              <w:right w:val="single" w:sz="4" w:space="0" w:color="auto"/>
            </w:tcBorders>
            <w:noWrap/>
            <w:vAlign w:val="center"/>
          </w:tcPr>
          <w:p w14:paraId="5BF0B475" w14:textId="77777777" w:rsidR="00481885" w:rsidRDefault="00481885" w:rsidP="00481885">
            <w:pPr>
              <w:jc w:val="center"/>
              <w:rPr>
                <w:color w:val="000000"/>
                <w:lang w:val="uk-UA" w:eastAsia="uk-UA"/>
              </w:rPr>
            </w:pPr>
            <w:r>
              <w:rPr>
                <w:color w:val="000000"/>
                <w:lang w:val="uk-UA" w:eastAsia="uk-UA"/>
              </w:rPr>
              <w:t>металопластикові</w:t>
            </w:r>
          </w:p>
        </w:tc>
        <w:tc>
          <w:tcPr>
            <w:tcW w:w="867" w:type="dxa"/>
            <w:gridSpan w:val="2"/>
            <w:tcBorders>
              <w:top w:val="single" w:sz="4" w:space="0" w:color="auto"/>
              <w:left w:val="single" w:sz="4" w:space="0" w:color="auto"/>
              <w:bottom w:val="single" w:sz="4" w:space="0" w:color="auto"/>
              <w:right w:val="single" w:sz="4" w:space="0" w:color="auto"/>
            </w:tcBorders>
            <w:noWrap/>
            <w:vAlign w:val="center"/>
          </w:tcPr>
          <w:p w14:paraId="3C47E656" w14:textId="77777777" w:rsidR="00481885" w:rsidRDefault="00481885" w:rsidP="00204A32">
            <w:pPr>
              <w:rPr>
                <w:rFonts w:asciiTheme="minorHAnsi" w:eastAsiaTheme="minorHAnsi" w:hAnsiTheme="minorHAnsi" w:cstheme="minorBidi"/>
                <w:sz w:val="20"/>
                <w:szCs w:val="20"/>
                <w:lang w:val="uk-UA" w:eastAsia="uk-UA"/>
              </w:rPr>
            </w:pPr>
          </w:p>
        </w:tc>
        <w:tc>
          <w:tcPr>
            <w:tcW w:w="1169" w:type="dxa"/>
            <w:gridSpan w:val="2"/>
            <w:tcBorders>
              <w:top w:val="single" w:sz="4" w:space="0" w:color="auto"/>
              <w:left w:val="single" w:sz="4" w:space="0" w:color="auto"/>
              <w:bottom w:val="single" w:sz="4" w:space="0" w:color="auto"/>
              <w:right w:val="single" w:sz="4" w:space="0" w:color="auto"/>
            </w:tcBorders>
            <w:noWrap/>
            <w:vAlign w:val="center"/>
          </w:tcPr>
          <w:p w14:paraId="2D5C586B" w14:textId="77777777" w:rsidR="00481885" w:rsidRDefault="00481885" w:rsidP="00204A32">
            <w:pPr>
              <w:rPr>
                <w:rFonts w:asciiTheme="minorHAnsi" w:eastAsiaTheme="minorHAnsi" w:hAnsiTheme="minorHAnsi" w:cstheme="minorBidi"/>
                <w:sz w:val="20"/>
                <w:szCs w:val="20"/>
                <w:lang w:val="uk-UA" w:eastAsia="uk-UA"/>
              </w:rPr>
            </w:pPr>
          </w:p>
        </w:tc>
        <w:tc>
          <w:tcPr>
            <w:tcW w:w="1204" w:type="dxa"/>
            <w:gridSpan w:val="2"/>
            <w:tcBorders>
              <w:top w:val="single" w:sz="4" w:space="0" w:color="auto"/>
              <w:left w:val="single" w:sz="4" w:space="0" w:color="auto"/>
              <w:bottom w:val="single" w:sz="4" w:space="0" w:color="auto"/>
              <w:right w:val="single" w:sz="4" w:space="0" w:color="auto"/>
            </w:tcBorders>
            <w:noWrap/>
            <w:vAlign w:val="center"/>
          </w:tcPr>
          <w:p w14:paraId="4AB8DF48" w14:textId="77777777" w:rsidR="00481885" w:rsidRDefault="00481885" w:rsidP="00204A32">
            <w:pPr>
              <w:jc w:val="center"/>
              <w:rPr>
                <w:color w:val="000000"/>
                <w:lang w:val="uk-UA" w:eastAsia="uk-UA"/>
              </w:rPr>
            </w:pPr>
            <w:r>
              <w:rPr>
                <w:color w:val="000000"/>
                <w:lang w:val="uk-UA" w:eastAsia="uk-UA"/>
              </w:rPr>
              <w:t>8,7</w:t>
            </w:r>
          </w:p>
        </w:tc>
        <w:tc>
          <w:tcPr>
            <w:tcW w:w="1142" w:type="dxa"/>
            <w:gridSpan w:val="3"/>
            <w:tcBorders>
              <w:top w:val="single" w:sz="4" w:space="0" w:color="auto"/>
              <w:left w:val="single" w:sz="4" w:space="0" w:color="auto"/>
              <w:bottom w:val="single" w:sz="4" w:space="0" w:color="auto"/>
              <w:right w:val="single" w:sz="4" w:space="0" w:color="auto"/>
            </w:tcBorders>
            <w:noWrap/>
            <w:vAlign w:val="center"/>
          </w:tcPr>
          <w:p w14:paraId="315AA1E7" w14:textId="77777777" w:rsidR="00481885" w:rsidRDefault="00481885" w:rsidP="00204A32">
            <w:pPr>
              <w:jc w:val="center"/>
              <w:rPr>
                <w:color w:val="000000"/>
                <w:lang w:val="uk-UA" w:eastAsia="uk-UA"/>
              </w:rPr>
            </w:pPr>
            <w:r>
              <w:rPr>
                <w:color w:val="000000"/>
                <w:lang w:val="uk-UA" w:eastAsia="uk-UA"/>
              </w:rPr>
              <w:t>23</w:t>
            </w:r>
          </w:p>
        </w:tc>
        <w:tc>
          <w:tcPr>
            <w:tcW w:w="1254" w:type="dxa"/>
            <w:gridSpan w:val="2"/>
            <w:tcBorders>
              <w:top w:val="single" w:sz="4" w:space="0" w:color="auto"/>
              <w:left w:val="single" w:sz="4" w:space="0" w:color="auto"/>
              <w:bottom w:val="single" w:sz="4" w:space="0" w:color="auto"/>
              <w:right w:val="single" w:sz="4" w:space="0" w:color="auto"/>
            </w:tcBorders>
            <w:noWrap/>
            <w:vAlign w:val="center"/>
          </w:tcPr>
          <w:p w14:paraId="7D01DF19" w14:textId="77777777" w:rsidR="00481885" w:rsidRDefault="00481885" w:rsidP="00204A32">
            <w:pPr>
              <w:jc w:val="center"/>
              <w:rPr>
                <w:color w:val="000000"/>
                <w:lang w:val="uk-UA" w:eastAsia="uk-UA"/>
              </w:rPr>
            </w:pPr>
            <w:r>
              <w:rPr>
                <w:color w:val="000000"/>
                <w:lang w:val="uk-UA" w:eastAsia="uk-UA"/>
              </w:rPr>
              <w:t>0,81</w:t>
            </w:r>
          </w:p>
        </w:tc>
      </w:tr>
    </w:tbl>
    <w:p w14:paraId="575168DE" w14:textId="77777777" w:rsidR="00E64EAB" w:rsidRDefault="00E64EAB" w:rsidP="00E64EAB">
      <w:pPr>
        <w:autoSpaceDE w:val="0"/>
        <w:autoSpaceDN w:val="0"/>
        <w:adjustRightInd w:val="0"/>
        <w:spacing w:line="360" w:lineRule="auto"/>
        <w:ind w:firstLine="709"/>
        <w:jc w:val="both"/>
        <w:rPr>
          <w:sz w:val="28"/>
          <w:szCs w:val="28"/>
        </w:rPr>
      </w:pPr>
      <w:r>
        <w:rPr>
          <w:sz w:val="28"/>
          <w:szCs w:val="28"/>
          <w:lang w:val="uk-UA"/>
        </w:rPr>
        <w:lastRenderedPageBreak/>
        <w:t xml:space="preserve">Визначаємо коефіцієнт теплопередачі </w:t>
      </w:r>
      <w:r>
        <w:rPr>
          <w:sz w:val="28"/>
          <w:szCs w:val="28"/>
          <w:lang w:val="en-US"/>
        </w:rPr>
        <w:t>k</w:t>
      </w:r>
      <w:r w:rsidRPr="00B56330">
        <w:rPr>
          <w:position w:val="-24"/>
          <w:sz w:val="28"/>
          <w:szCs w:val="28"/>
          <w:lang w:val="uk-UA"/>
        </w:rPr>
        <w:object w:dxaOrig="660" w:dyaOrig="615" w14:anchorId="4AF1201C">
          <v:shape id="_x0000_i1066" type="#_x0000_t75" style="width:33.65pt;height:29.9pt" o:ole="">
            <v:imagedata r:id="rId115" o:title=""/>
          </v:shape>
          <o:OLEObject Type="Embed" ProgID="Equation.DSMT4" ShapeID="_x0000_i1066" DrawAspect="Content" ObjectID="_1638131773" r:id="rId116"/>
        </w:object>
      </w:r>
      <w:r>
        <w:rPr>
          <w:sz w:val="28"/>
          <w:szCs w:val="28"/>
          <w:lang w:val="uk-UA"/>
        </w:rPr>
        <w:t xml:space="preserve">,тобто </w:t>
      </w:r>
      <w:r>
        <w:rPr>
          <w:rFonts w:eastAsia="Calibri"/>
          <w:i/>
          <w:sz w:val="28"/>
          <w:szCs w:val="28"/>
          <w:lang w:val="de-AT"/>
        </w:rPr>
        <w:t>U</w:t>
      </w:r>
      <w:r>
        <w:rPr>
          <w:rFonts w:eastAsia="Calibri"/>
          <w:sz w:val="28"/>
          <w:szCs w:val="28"/>
        </w:rPr>
        <w:t>-фактор</w:t>
      </w:r>
      <w:r>
        <w:rPr>
          <w:sz w:val="28"/>
          <w:szCs w:val="28"/>
          <w:lang w:val="uk-UA"/>
        </w:rPr>
        <w:t xml:space="preserve"> , який в свою чергу розраховується за формулою :</w:t>
      </w:r>
    </w:p>
    <w:p w14:paraId="6930E8A8" w14:textId="77777777" w:rsidR="00E64EAB" w:rsidRPr="00CD6FDF" w:rsidRDefault="001A5B84" w:rsidP="00E64EAB">
      <w:pPr>
        <w:autoSpaceDE w:val="0"/>
        <w:autoSpaceDN w:val="0"/>
        <w:adjustRightInd w:val="0"/>
        <w:spacing w:line="360" w:lineRule="auto"/>
        <w:ind w:firstLine="709"/>
        <w:jc w:val="center"/>
        <w:rPr>
          <w:b/>
          <w:sz w:val="28"/>
          <w:szCs w:val="28"/>
          <w:lang w:val="uk-UA"/>
        </w:rPr>
      </w:pPr>
      <w:r w:rsidRPr="00B56330">
        <w:rPr>
          <w:b/>
          <w:position w:val="-26"/>
          <w:sz w:val="28"/>
          <w:szCs w:val="28"/>
        </w:rPr>
        <w:object w:dxaOrig="1560" w:dyaOrig="700" w14:anchorId="1F69B681">
          <v:shape id="_x0000_i1067" type="#_x0000_t75" style="width:78.55pt;height:34.6pt" o:ole="">
            <v:imagedata r:id="rId117" o:title=""/>
          </v:shape>
          <o:OLEObject Type="Embed" ProgID="Equation.DSMT4" ShapeID="_x0000_i1067" DrawAspect="Content" ObjectID="_1638131774" r:id="rId118"/>
        </w:object>
      </w:r>
      <w:r w:rsidR="00CD6FDF">
        <w:rPr>
          <w:b/>
          <w:sz w:val="28"/>
          <w:szCs w:val="28"/>
          <w:lang w:val="uk-UA"/>
        </w:rPr>
        <w:t>.</w:t>
      </w:r>
    </w:p>
    <w:p w14:paraId="145A7756" w14:textId="77777777" w:rsidR="00956F2A" w:rsidRDefault="00E64EAB" w:rsidP="00E64EAB">
      <w:pPr>
        <w:autoSpaceDE w:val="0"/>
        <w:autoSpaceDN w:val="0"/>
        <w:adjustRightInd w:val="0"/>
        <w:spacing w:line="360" w:lineRule="auto"/>
        <w:ind w:firstLine="709"/>
        <w:jc w:val="both"/>
        <w:rPr>
          <w:sz w:val="28"/>
          <w:szCs w:val="28"/>
          <w:lang w:val="uk-UA"/>
        </w:rPr>
      </w:pPr>
      <w:proofErr w:type="spellStart"/>
      <w:r>
        <w:rPr>
          <w:sz w:val="28"/>
          <w:szCs w:val="28"/>
        </w:rPr>
        <w:t>Розрахункові</w:t>
      </w:r>
      <w:proofErr w:type="spellEnd"/>
      <w:r>
        <w:rPr>
          <w:sz w:val="28"/>
          <w:szCs w:val="28"/>
        </w:rPr>
        <w:t xml:space="preserve"> </w:t>
      </w:r>
      <w:proofErr w:type="spellStart"/>
      <w:r>
        <w:rPr>
          <w:sz w:val="28"/>
          <w:szCs w:val="28"/>
        </w:rPr>
        <w:t>дані</w:t>
      </w:r>
      <w:proofErr w:type="spellEnd"/>
      <w:r>
        <w:rPr>
          <w:sz w:val="28"/>
          <w:szCs w:val="28"/>
        </w:rPr>
        <w:t xml:space="preserve"> </w:t>
      </w:r>
      <w:proofErr w:type="spellStart"/>
      <w:r>
        <w:rPr>
          <w:sz w:val="28"/>
          <w:szCs w:val="28"/>
        </w:rPr>
        <w:t>огороджувальних</w:t>
      </w:r>
      <w:proofErr w:type="spellEnd"/>
      <w:r>
        <w:rPr>
          <w:sz w:val="28"/>
          <w:szCs w:val="28"/>
        </w:rPr>
        <w:t xml:space="preserve"> </w:t>
      </w:r>
      <w:proofErr w:type="spellStart"/>
      <w:r>
        <w:rPr>
          <w:sz w:val="28"/>
          <w:szCs w:val="28"/>
        </w:rPr>
        <w:t>конструкцій</w:t>
      </w:r>
      <w:proofErr w:type="spellEnd"/>
      <w:r>
        <w:rPr>
          <w:sz w:val="28"/>
          <w:szCs w:val="28"/>
        </w:rPr>
        <w:t xml:space="preserve"> </w:t>
      </w:r>
      <w:r w:rsidR="00B77E76">
        <w:rPr>
          <w:sz w:val="28"/>
          <w:szCs w:val="28"/>
          <w:lang w:val="uk-UA"/>
        </w:rPr>
        <w:t>школи</w:t>
      </w:r>
      <w:r>
        <w:rPr>
          <w:sz w:val="28"/>
          <w:szCs w:val="28"/>
          <w:lang w:val="uk-UA"/>
        </w:rPr>
        <w:t xml:space="preserve"> </w:t>
      </w:r>
      <w:proofErr w:type="spellStart"/>
      <w:r>
        <w:rPr>
          <w:sz w:val="28"/>
          <w:szCs w:val="28"/>
          <w:lang w:val="uk-UA"/>
        </w:rPr>
        <w:t>запишемо</w:t>
      </w:r>
      <w:proofErr w:type="spellEnd"/>
      <w:r>
        <w:rPr>
          <w:sz w:val="28"/>
          <w:szCs w:val="28"/>
          <w:lang w:val="uk-UA"/>
        </w:rPr>
        <w:t xml:space="preserve"> в </w:t>
      </w:r>
    </w:p>
    <w:p w14:paraId="6DA0CCD8" w14:textId="77777777" w:rsidR="001A5B84" w:rsidRDefault="001A5B84" w:rsidP="00956F2A">
      <w:pPr>
        <w:autoSpaceDE w:val="0"/>
        <w:autoSpaceDN w:val="0"/>
        <w:adjustRightInd w:val="0"/>
        <w:spacing w:line="360" w:lineRule="auto"/>
        <w:jc w:val="both"/>
        <w:rPr>
          <w:sz w:val="28"/>
          <w:szCs w:val="28"/>
          <w:lang w:val="uk-UA"/>
        </w:rPr>
      </w:pPr>
      <w:r w:rsidRPr="001A5B84">
        <w:rPr>
          <w:sz w:val="28"/>
          <w:szCs w:val="28"/>
          <w:lang w:val="uk-UA"/>
        </w:rPr>
        <w:t>табл</w:t>
      </w:r>
      <w:r w:rsidR="00956F2A">
        <w:rPr>
          <w:sz w:val="28"/>
          <w:szCs w:val="28"/>
          <w:lang w:val="uk-UA"/>
        </w:rPr>
        <w:t>.</w:t>
      </w:r>
      <w:r w:rsidRPr="001A5B84">
        <w:rPr>
          <w:sz w:val="28"/>
          <w:szCs w:val="28"/>
          <w:lang w:val="uk-UA"/>
        </w:rPr>
        <w:t xml:space="preserve"> 2.</w:t>
      </w:r>
      <w:r w:rsidR="00956F2A">
        <w:rPr>
          <w:sz w:val="28"/>
          <w:szCs w:val="28"/>
          <w:lang w:val="uk-UA"/>
        </w:rPr>
        <w:t>9</w:t>
      </w:r>
      <w:r w:rsidR="00CD6FDF">
        <w:rPr>
          <w:sz w:val="28"/>
          <w:szCs w:val="28"/>
          <w:lang w:val="uk-UA"/>
        </w:rPr>
        <w:t>.</w:t>
      </w:r>
    </w:p>
    <w:p w14:paraId="4CDF79EC" w14:textId="77777777" w:rsidR="001A5B84" w:rsidRDefault="001A5B84">
      <w:pPr>
        <w:rPr>
          <w:sz w:val="28"/>
          <w:szCs w:val="28"/>
          <w:lang w:val="uk-UA"/>
        </w:rPr>
      </w:pPr>
    </w:p>
    <w:p w14:paraId="34552B87" w14:textId="77777777" w:rsidR="00E64EAB" w:rsidRPr="001A5B84" w:rsidRDefault="001A5B84" w:rsidP="00E64EAB">
      <w:pPr>
        <w:autoSpaceDE w:val="0"/>
        <w:autoSpaceDN w:val="0"/>
        <w:adjustRightInd w:val="0"/>
        <w:spacing w:line="360" w:lineRule="auto"/>
        <w:ind w:firstLine="709"/>
        <w:rPr>
          <w:sz w:val="28"/>
          <w:szCs w:val="28"/>
          <w:lang w:val="uk-UA"/>
        </w:rPr>
      </w:pPr>
      <w:r w:rsidRPr="001A5B84">
        <w:rPr>
          <w:sz w:val="28"/>
          <w:szCs w:val="28"/>
          <w:lang w:val="uk-UA"/>
        </w:rPr>
        <w:t>Таблиця 2.</w:t>
      </w:r>
      <w:r w:rsidR="00956F2A">
        <w:rPr>
          <w:sz w:val="28"/>
          <w:szCs w:val="28"/>
          <w:lang w:val="uk-UA"/>
        </w:rPr>
        <w:t>9</w:t>
      </w:r>
      <w:r w:rsidRPr="001A5B84">
        <w:rPr>
          <w:sz w:val="28"/>
          <w:szCs w:val="28"/>
          <w:lang w:val="uk-UA"/>
        </w:rPr>
        <w:t xml:space="preserve"> </w:t>
      </w:r>
      <w:r w:rsidR="00557B39">
        <w:rPr>
          <w:sz w:val="28"/>
          <w:szCs w:val="28"/>
          <w:lang w:val="uk-UA"/>
        </w:rPr>
        <w:t>–</w:t>
      </w:r>
      <w:r w:rsidR="00E64EAB" w:rsidRPr="001A5B84">
        <w:rPr>
          <w:sz w:val="28"/>
          <w:szCs w:val="28"/>
          <w:lang w:val="uk-UA"/>
        </w:rPr>
        <w:t xml:space="preserve"> Розрахункові данні</w:t>
      </w:r>
    </w:p>
    <w:tbl>
      <w:tblPr>
        <w:tblW w:w="10081" w:type="dxa"/>
        <w:jc w:val="center"/>
        <w:tblLook w:val="04A0" w:firstRow="1" w:lastRow="0" w:firstColumn="1" w:lastColumn="0" w:noHBand="0" w:noVBand="1"/>
      </w:tblPr>
      <w:tblGrid>
        <w:gridCol w:w="445"/>
        <w:gridCol w:w="3300"/>
        <w:gridCol w:w="1116"/>
        <w:gridCol w:w="1720"/>
        <w:gridCol w:w="1920"/>
        <w:gridCol w:w="1700"/>
      </w:tblGrid>
      <w:tr w:rsidR="00E64EAB" w14:paraId="2C3E43B5" w14:textId="77777777" w:rsidTr="00E64EAB">
        <w:trPr>
          <w:trHeight w:val="960"/>
          <w:jc w:val="center"/>
        </w:trPr>
        <w:tc>
          <w:tcPr>
            <w:tcW w:w="445" w:type="dxa"/>
            <w:vMerge w:val="restart"/>
            <w:tcBorders>
              <w:top w:val="single" w:sz="8" w:space="0" w:color="auto"/>
              <w:left w:val="single" w:sz="8" w:space="0" w:color="auto"/>
              <w:bottom w:val="single" w:sz="8" w:space="0" w:color="000000"/>
              <w:right w:val="single" w:sz="8" w:space="0" w:color="auto"/>
            </w:tcBorders>
            <w:vAlign w:val="center"/>
            <w:hideMark/>
          </w:tcPr>
          <w:p w14:paraId="427396E3" w14:textId="77777777" w:rsidR="00E64EAB" w:rsidRDefault="00E64EAB">
            <w:pPr>
              <w:rPr>
                <w:color w:val="000000"/>
                <w:lang w:val="uk-UA" w:eastAsia="uk-UA"/>
              </w:rPr>
            </w:pPr>
            <w:r>
              <w:rPr>
                <w:color w:val="000000"/>
                <w:lang w:val="uk-UA" w:eastAsia="uk-UA"/>
              </w:rPr>
              <w:t>№</w:t>
            </w:r>
          </w:p>
        </w:tc>
        <w:tc>
          <w:tcPr>
            <w:tcW w:w="3300" w:type="dxa"/>
            <w:vMerge w:val="restart"/>
            <w:tcBorders>
              <w:top w:val="single" w:sz="8" w:space="0" w:color="auto"/>
              <w:left w:val="single" w:sz="8" w:space="0" w:color="auto"/>
              <w:bottom w:val="single" w:sz="8" w:space="0" w:color="000000"/>
              <w:right w:val="single" w:sz="8" w:space="0" w:color="auto"/>
            </w:tcBorders>
            <w:vAlign w:val="center"/>
            <w:hideMark/>
          </w:tcPr>
          <w:p w14:paraId="677048D2" w14:textId="77777777" w:rsidR="00E64EAB" w:rsidRDefault="00E64EAB">
            <w:pPr>
              <w:rPr>
                <w:color w:val="000000"/>
                <w:lang w:val="uk-UA" w:eastAsia="uk-UA"/>
              </w:rPr>
            </w:pPr>
            <w:r>
              <w:rPr>
                <w:color w:val="000000"/>
                <w:lang w:val="uk-UA" w:eastAsia="uk-UA"/>
              </w:rPr>
              <w:t>Огороджувальні конструкції</w:t>
            </w:r>
          </w:p>
        </w:tc>
        <w:tc>
          <w:tcPr>
            <w:tcW w:w="996" w:type="dxa"/>
            <w:tcBorders>
              <w:top w:val="single" w:sz="8" w:space="0" w:color="auto"/>
              <w:left w:val="nil"/>
              <w:bottom w:val="single" w:sz="8" w:space="0" w:color="auto"/>
              <w:right w:val="single" w:sz="8" w:space="0" w:color="auto"/>
            </w:tcBorders>
            <w:vAlign w:val="center"/>
            <w:hideMark/>
          </w:tcPr>
          <w:p w14:paraId="59A68FA2" w14:textId="77777777" w:rsidR="00E64EAB" w:rsidRDefault="00E64EAB">
            <w:pPr>
              <w:rPr>
                <w:color w:val="000000"/>
                <w:lang w:val="uk-UA" w:eastAsia="uk-UA"/>
              </w:rPr>
            </w:pPr>
            <w:r>
              <w:rPr>
                <w:color w:val="000000"/>
                <w:lang w:val="uk-UA" w:eastAsia="uk-UA"/>
              </w:rPr>
              <w:t>Площа</w:t>
            </w:r>
          </w:p>
        </w:tc>
        <w:tc>
          <w:tcPr>
            <w:tcW w:w="1720" w:type="dxa"/>
            <w:tcBorders>
              <w:top w:val="single" w:sz="8" w:space="0" w:color="auto"/>
              <w:left w:val="nil"/>
              <w:bottom w:val="single" w:sz="8" w:space="0" w:color="auto"/>
              <w:right w:val="single" w:sz="8" w:space="0" w:color="auto"/>
            </w:tcBorders>
            <w:vAlign w:val="center"/>
            <w:hideMark/>
          </w:tcPr>
          <w:p w14:paraId="65E1108B" w14:textId="77777777" w:rsidR="00E64EAB" w:rsidRDefault="00E64EAB">
            <w:pPr>
              <w:jc w:val="center"/>
              <w:rPr>
                <w:color w:val="000000"/>
                <w:lang w:val="uk-UA" w:eastAsia="uk-UA"/>
              </w:rPr>
            </w:pPr>
            <w:r>
              <w:rPr>
                <w:color w:val="000000"/>
                <w:lang w:val="uk-UA" w:eastAsia="uk-UA"/>
              </w:rPr>
              <w:t>Приведений опір теплопередачі</w:t>
            </w:r>
          </w:p>
        </w:tc>
        <w:tc>
          <w:tcPr>
            <w:tcW w:w="1920" w:type="dxa"/>
            <w:vMerge w:val="restart"/>
            <w:tcBorders>
              <w:top w:val="single" w:sz="8" w:space="0" w:color="auto"/>
              <w:left w:val="single" w:sz="8" w:space="0" w:color="auto"/>
              <w:bottom w:val="single" w:sz="8" w:space="0" w:color="000000"/>
              <w:right w:val="single" w:sz="8" w:space="0" w:color="auto"/>
            </w:tcBorders>
            <w:vAlign w:val="center"/>
            <w:hideMark/>
          </w:tcPr>
          <w:p w14:paraId="06448468" w14:textId="77777777" w:rsidR="00E64EAB" w:rsidRDefault="00E64EAB">
            <w:pPr>
              <w:jc w:val="center"/>
              <w:rPr>
                <w:color w:val="000000"/>
                <w:lang w:val="uk-UA" w:eastAsia="uk-UA"/>
              </w:rPr>
            </w:pPr>
            <w:r>
              <w:rPr>
                <w:i/>
                <w:iCs/>
                <w:color w:val="000000"/>
                <w:lang w:val="uk-UA" w:eastAsia="uk-UA"/>
              </w:rPr>
              <w:t>U</w:t>
            </w:r>
            <w:r>
              <w:rPr>
                <w:color w:val="000000"/>
                <w:lang w:val="uk-UA" w:eastAsia="uk-UA"/>
              </w:rPr>
              <w:t>-фактор,</w:t>
            </w:r>
          </w:p>
          <w:p w14:paraId="0D985071" w14:textId="77777777" w:rsidR="00E64EAB" w:rsidRDefault="00E64EAB">
            <w:pPr>
              <w:jc w:val="center"/>
              <w:rPr>
                <w:i/>
                <w:iCs/>
                <w:color w:val="000000"/>
                <w:lang w:val="uk-UA" w:eastAsia="uk-UA"/>
              </w:rPr>
            </w:pPr>
            <w:r>
              <w:rPr>
                <w:color w:val="000000"/>
                <w:lang w:val="uk-UA" w:eastAsia="uk-UA"/>
              </w:rPr>
              <w:t>W/(m</w:t>
            </w:r>
            <w:r>
              <w:rPr>
                <w:color w:val="000000"/>
                <w:vertAlign w:val="superscript"/>
                <w:lang w:val="uk-UA" w:eastAsia="uk-UA"/>
              </w:rPr>
              <w:t>2</w:t>
            </w:r>
            <w:r>
              <w:rPr>
                <w:color w:val="000000"/>
                <w:lang w:val="uk-UA" w:eastAsia="uk-UA"/>
              </w:rPr>
              <w:t>·К)</w:t>
            </w:r>
          </w:p>
        </w:tc>
        <w:tc>
          <w:tcPr>
            <w:tcW w:w="1700" w:type="dxa"/>
            <w:tcBorders>
              <w:top w:val="single" w:sz="8" w:space="0" w:color="auto"/>
              <w:left w:val="nil"/>
              <w:bottom w:val="single" w:sz="8" w:space="0" w:color="auto"/>
              <w:right w:val="single" w:sz="8" w:space="0" w:color="auto"/>
            </w:tcBorders>
            <w:noWrap/>
            <w:vAlign w:val="center"/>
            <w:hideMark/>
          </w:tcPr>
          <w:p w14:paraId="2752BD8B" w14:textId="77777777" w:rsidR="00E64EAB" w:rsidRDefault="00E64EAB">
            <w:pPr>
              <w:jc w:val="center"/>
              <w:rPr>
                <w:color w:val="000000"/>
                <w:lang w:val="uk-UA" w:eastAsia="uk-UA"/>
              </w:rPr>
            </w:pPr>
            <w:r>
              <w:rPr>
                <w:color w:val="000000"/>
                <w:lang w:val="uk-UA" w:eastAsia="uk-UA"/>
              </w:rPr>
              <w:t>Узагальнений коефіцієнт теплопередачі трансмісією</w:t>
            </w:r>
          </w:p>
        </w:tc>
      </w:tr>
      <w:tr w:rsidR="00E64EAB" w14:paraId="5D96BEFA" w14:textId="77777777" w:rsidTr="00E64EAB">
        <w:trPr>
          <w:trHeight w:val="420"/>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6BB831CC" w14:textId="77777777" w:rsidR="00E64EAB" w:rsidRDefault="00E64EAB">
            <w:pPr>
              <w:spacing w:line="276" w:lineRule="auto"/>
              <w:rPr>
                <w:color w:val="000000"/>
                <w:lang w:val="uk-UA" w:eastAsia="uk-UA"/>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145B3E0C" w14:textId="77777777" w:rsidR="00E64EAB" w:rsidRDefault="00E64EAB">
            <w:pPr>
              <w:spacing w:line="276" w:lineRule="auto"/>
              <w:rPr>
                <w:color w:val="000000"/>
                <w:lang w:val="uk-UA" w:eastAsia="uk-UA"/>
              </w:rPr>
            </w:pPr>
          </w:p>
        </w:tc>
        <w:tc>
          <w:tcPr>
            <w:tcW w:w="996" w:type="dxa"/>
            <w:tcBorders>
              <w:top w:val="nil"/>
              <w:left w:val="nil"/>
              <w:bottom w:val="single" w:sz="8" w:space="0" w:color="auto"/>
              <w:right w:val="single" w:sz="8" w:space="0" w:color="auto"/>
            </w:tcBorders>
            <w:vAlign w:val="center"/>
            <w:hideMark/>
          </w:tcPr>
          <w:p w14:paraId="0B680B3C" w14:textId="77777777" w:rsidR="00E64EAB" w:rsidRDefault="00E64EAB">
            <w:pPr>
              <w:rPr>
                <w:i/>
                <w:iCs/>
                <w:color w:val="000000"/>
                <w:lang w:val="uk-UA" w:eastAsia="uk-UA"/>
              </w:rPr>
            </w:pPr>
            <w:proofErr w:type="spellStart"/>
            <w:r>
              <w:rPr>
                <w:i/>
                <w:iCs/>
                <w:color w:val="000000"/>
                <w:lang w:val="uk-UA" w:eastAsia="uk-UA"/>
              </w:rPr>
              <w:t>A</w:t>
            </w:r>
            <w:r>
              <w:rPr>
                <w:color w:val="000000"/>
                <w:vertAlign w:val="subscript"/>
                <w:lang w:val="uk-UA" w:eastAsia="uk-UA"/>
              </w:rPr>
              <w:t>i</w:t>
            </w:r>
            <w:proofErr w:type="spellEnd"/>
            <w:r>
              <w:rPr>
                <w:color w:val="000000"/>
                <w:vertAlign w:val="subscript"/>
                <w:lang w:val="uk-UA" w:eastAsia="uk-UA"/>
              </w:rPr>
              <w:t>,</w:t>
            </w:r>
            <w:r>
              <w:rPr>
                <w:color w:val="000000"/>
                <w:lang w:val="uk-UA" w:eastAsia="uk-UA"/>
              </w:rPr>
              <w:t xml:space="preserve"> m</w:t>
            </w:r>
            <w:r>
              <w:rPr>
                <w:color w:val="000000"/>
                <w:vertAlign w:val="superscript"/>
                <w:lang w:val="uk-UA" w:eastAsia="uk-UA"/>
              </w:rPr>
              <w:t>2</w:t>
            </w:r>
          </w:p>
        </w:tc>
        <w:tc>
          <w:tcPr>
            <w:tcW w:w="1720" w:type="dxa"/>
            <w:tcBorders>
              <w:top w:val="nil"/>
              <w:left w:val="nil"/>
              <w:bottom w:val="single" w:sz="8" w:space="0" w:color="auto"/>
              <w:right w:val="single" w:sz="8" w:space="0" w:color="auto"/>
            </w:tcBorders>
            <w:vAlign w:val="center"/>
            <w:hideMark/>
          </w:tcPr>
          <w:p w14:paraId="3183AB1B" w14:textId="77777777" w:rsidR="00E64EAB" w:rsidRDefault="00E64EAB">
            <w:pPr>
              <w:jc w:val="center"/>
              <w:rPr>
                <w:i/>
                <w:iCs/>
                <w:color w:val="000000"/>
                <w:lang w:val="uk-UA" w:eastAsia="uk-UA"/>
              </w:rPr>
            </w:pPr>
            <w:r>
              <w:rPr>
                <w:i/>
                <w:iCs/>
                <w:color w:val="000000"/>
                <w:lang w:val="uk-UA" w:eastAsia="uk-UA"/>
              </w:rPr>
              <w:t>R</w:t>
            </w:r>
            <w:r>
              <w:rPr>
                <w:color w:val="000000"/>
                <w:lang w:val="uk-UA" w:eastAsia="uk-UA"/>
              </w:rPr>
              <w:t xml:space="preserve"> , m</w:t>
            </w:r>
            <w:r>
              <w:rPr>
                <w:color w:val="000000"/>
                <w:vertAlign w:val="superscript"/>
                <w:lang w:val="uk-UA" w:eastAsia="uk-UA"/>
              </w:rPr>
              <w:t>2</w:t>
            </w:r>
            <w:r>
              <w:rPr>
                <w:color w:val="000000"/>
                <w:lang w:val="uk-UA" w:eastAsia="uk-UA"/>
              </w:rPr>
              <w:t>·К/W</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2347E807" w14:textId="77777777" w:rsidR="00E64EAB" w:rsidRDefault="00E64EAB">
            <w:pPr>
              <w:spacing w:line="276" w:lineRule="auto"/>
              <w:rPr>
                <w:i/>
                <w:iCs/>
                <w:color w:val="000000"/>
                <w:lang w:val="uk-UA" w:eastAsia="uk-UA"/>
              </w:rPr>
            </w:pPr>
          </w:p>
        </w:tc>
        <w:tc>
          <w:tcPr>
            <w:tcW w:w="1700" w:type="dxa"/>
            <w:tcBorders>
              <w:top w:val="nil"/>
              <w:left w:val="nil"/>
              <w:bottom w:val="single" w:sz="8" w:space="0" w:color="auto"/>
              <w:right w:val="single" w:sz="8" w:space="0" w:color="auto"/>
            </w:tcBorders>
            <w:noWrap/>
            <w:vAlign w:val="center"/>
            <w:hideMark/>
          </w:tcPr>
          <w:p w14:paraId="189D1762" w14:textId="77777777" w:rsidR="00E64EAB" w:rsidRDefault="00E64EAB">
            <w:pPr>
              <w:jc w:val="center"/>
              <w:rPr>
                <w:color w:val="000000"/>
                <w:lang w:val="uk-UA" w:eastAsia="uk-UA"/>
              </w:rPr>
            </w:pPr>
            <w:r>
              <w:rPr>
                <w:color w:val="000000"/>
                <w:lang w:val="uk-UA" w:eastAsia="uk-UA"/>
              </w:rPr>
              <w:t>H</w:t>
            </w:r>
            <w:r>
              <w:rPr>
                <w:color w:val="000000"/>
                <w:vertAlign w:val="subscript"/>
                <w:lang w:val="uk-UA" w:eastAsia="uk-UA"/>
              </w:rPr>
              <w:t>D</w:t>
            </w:r>
            <w:r>
              <w:rPr>
                <w:color w:val="000000"/>
                <w:lang w:val="uk-UA" w:eastAsia="uk-UA"/>
              </w:rPr>
              <w:t>, W/K</w:t>
            </w:r>
          </w:p>
        </w:tc>
      </w:tr>
      <w:tr w:rsidR="00E64EAB" w14:paraId="589F33B2" w14:textId="77777777" w:rsidTr="00A65645">
        <w:trPr>
          <w:trHeight w:val="645"/>
          <w:jc w:val="center"/>
        </w:trPr>
        <w:tc>
          <w:tcPr>
            <w:tcW w:w="445" w:type="dxa"/>
            <w:vMerge w:val="restart"/>
            <w:tcBorders>
              <w:top w:val="nil"/>
              <w:left w:val="single" w:sz="8" w:space="0" w:color="auto"/>
              <w:bottom w:val="single" w:sz="8" w:space="0" w:color="000000"/>
              <w:right w:val="single" w:sz="8" w:space="0" w:color="auto"/>
            </w:tcBorders>
            <w:vAlign w:val="center"/>
            <w:hideMark/>
          </w:tcPr>
          <w:p w14:paraId="7B295562" w14:textId="77777777" w:rsidR="00E64EAB" w:rsidRDefault="00E64EAB">
            <w:pPr>
              <w:jc w:val="center"/>
              <w:rPr>
                <w:color w:val="000000"/>
                <w:lang w:val="uk-UA" w:eastAsia="uk-UA"/>
              </w:rPr>
            </w:pPr>
            <w:r>
              <w:rPr>
                <w:color w:val="000000"/>
                <w:lang w:val="uk-UA" w:eastAsia="uk-UA"/>
              </w:rPr>
              <w:t>1</w:t>
            </w:r>
          </w:p>
        </w:tc>
        <w:tc>
          <w:tcPr>
            <w:tcW w:w="3300" w:type="dxa"/>
            <w:tcBorders>
              <w:top w:val="nil"/>
              <w:left w:val="nil"/>
              <w:bottom w:val="single" w:sz="8" w:space="0" w:color="auto"/>
              <w:right w:val="nil"/>
            </w:tcBorders>
            <w:vAlign w:val="center"/>
            <w:hideMark/>
          </w:tcPr>
          <w:p w14:paraId="7BBD8543" w14:textId="77777777" w:rsidR="00E64EAB" w:rsidRDefault="00E64EAB">
            <w:pPr>
              <w:rPr>
                <w:color w:val="000000"/>
                <w:lang w:val="uk-UA" w:eastAsia="uk-UA"/>
              </w:rPr>
            </w:pPr>
            <w:r>
              <w:rPr>
                <w:color w:val="000000"/>
                <w:lang w:val="uk-UA" w:eastAsia="uk-UA"/>
              </w:rPr>
              <w:t>Зовнішні стіни, в тому числі орієнтовані на:</w:t>
            </w:r>
          </w:p>
        </w:tc>
        <w:tc>
          <w:tcPr>
            <w:tcW w:w="996" w:type="dxa"/>
            <w:tcBorders>
              <w:top w:val="nil"/>
              <w:left w:val="single" w:sz="8" w:space="0" w:color="auto"/>
              <w:bottom w:val="single" w:sz="4" w:space="0" w:color="auto"/>
              <w:right w:val="single" w:sz="8" w:space="0" w:color="auto"/>
            </w:tcBorders>
            <w:vAlign w:val="center"/>
          </w:tcPr>
          <w:p w14:paraId="30AE5480" w14:textId="77777777" w:rsidR="00E64EAB" w:rsidRDefault="00A65645">
            <w:pPr>
              <w:jc w:val="right"/>
              <w:rPr>
                <w:color w:val="000000"/>
                <w:lang w:val="uk-UA" w:eastAsia="uk-UA"/>
              </w:rPr>
            </w:pPr>
            <w:r>
              <w:rPr>
                <w:color w:val="000000"/>
                <w:lang w:val="uk-UA" w:eastAsia="uk-UA"/>
              </w:rPr>
              <w:t>3560,138</w:t>
            </w:r>
          </w:p>
        </w:tc>
        <w:tc>
          <w:tcPr>
            <w:tcW w:w="1720" w:type="dxa"/>
            <w:vMerge w:val="restart"/>
            <w:tcBorders>
              <w:top w:val="nil"/>
              <w:left w:val="single" w:sz="8" w:space="0" w:color="auto"/>
              <w:bottom w:val="single" w:sz="8" w:space="0" w:color="000000"/>
              <w:right w:val="single" w:sz="8" w:space="0" w:color="auto"/>
            </w:tcBorders>
            <w:vAlign w:val="center"/>
            <w:hideMark/>
          </w:tcPr>
          <w:p w14:paraId="2AEC8167" w14:textId="77777777" w:rsidR="00E64EAB" w:rsidRDefault="00A65645">
            <w:pPr>
              <w:jc w:val="center"/>
              <w:rPr>
                <w:color w:val="000000"/>
                <w:lang w:val="uk-UA" w:eastAsia="uk-UA"/>
              </w:rPr>
            </w:pPr>
            <w:r>
              <w:rPr>
                <w:color w:val="000000"/>
                <w:lang w:val="uk-UA" w:eastAsia="uk-UA"/>
              </w:rPr>
              <w:t>0,965</w:t>
            </w:r>
          </w:p>
        </w:tc>
        <w:tc>
          <w:tcPr>
            <w:tcW w:w="1920" w:type="dxa"/>
            <w:vMerge w:val="restart"/>
            <w:tcBorders>
              <w:top w:val="nil"/>
              <w:left w:val="single" w:sz="8" w:space="0" w:color="auto"/>
              <w:bottom w:val="single" w:sz="8" w:space="0" w:color="000000"/>
              <w:right w:val="single" w:sz="8" w:space="0" w:color="auto"/>
            </w:tcBorders>
            <w:vAlign w:val="center"/>
          </w:tcPr>
          <w:p w14:paraId="4E2D0A29" w14:textId="77777777" w:rsidR="00E64EAB" w:rsidRDefault="00B77E76">
            <w:pPr>
              <w:jc w:val="center"/>
              <w:rPr>
                <w:color w:val="000000"/>
                <w:lang w:val="uk-UA" w:eastAsia="uk-UA"/>
              </w:rPr>
            </w:pPr>
            <w:r>
              <w:rPr>
                <w:color w:val="000000"/>
                <w:lang w:val="uk-UA" w:eastAsia="uk-UA"/>
              </w:rPr>
              <w:t>1,036</w:t>
            </w:r>
          </w:p>
        </w:tc>
        <w:tc>
          <w:tcPr>
            <w:tcW w:w="1700" w:type="dxa"/>
            <w:vMerge w:val="restart"/>
            <w:tcBorders>
              <w:top w:val="nil"/>
              <w:left w:val="single" w:sz="8" w:space="0" w:color="auto"/>
              <w:bottom w:val="single" w:sz="8" w:space="0" w:color="000000"/>
              <w:right w:val="single" w:sz="8" w:space="0" w:color="auto"/>
            </w:tcBorders>
            <w:noWrap/>
            <w:vAlign w:val="center"/>
          </w:tcPr>
          <w:p w14:paraId="30EB9426" w14:textId="77777777" w:rsidR="00E64EAB" w:rsidRDefault="00DB207D">
            <w:pPr>
              <w:jc w:val="center"/>
              <w:rPr>
                <w:color w:val="000000"/>
                <w:lang w:val="uk-UA" w:eastAsia="uk-UA"/>
              </w:rPr>
            </w:pPr>
            <w:r>
              <w:rPr>
                <w:color w:val="000000"/>
                <w:lang w:val="uk-UA" w:eastAsia="uk-UA"/>
              </w:rPr>
              <w:t>3688,3</w:t>
            </w:r>
          </w:p>
        </w:tc>
      </w:tr>
      <w:tr w:rsidR="00E64EAB" w14:paraId="49772AE1" w14:textId="77777777" w:rsidTr="00A65645">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14:paraId="6E8F0ED9" w14:textId="77777777" w:rsidR="00E64EAB" w:rsidRDefault="00E64EAB">
            <w:pPr>
              <w:spacing w:line="276" w:lineRule="auto"/>
              <w:rPr>
                <w:color w:val="000000"/>
                <w:lang w:val="uk-UA" w:eastAsia="uk-UA"/>
              </w:rPr>
            </w:pPr>
          </w:p>
        </w:tc>
        <w:tc>
          <w:tcPr>
            <w:tcW w:w="3300" w:type="dxa"/>
            <w:tcBorders>
              <w:top w:val="nil"/>
              <w:left w:val="nil"/>
              <w:bottom w:val="single" w:sz="8" w:space="0" w:color="auto"/>
              <w:right w:val="single" w:sz="4" w:space="0" w:color="auto"/>
            </w:tcBorders>
            <w:vAlign w:val="center"/>
            <w:hideMark/>
          </w:tcPr>
          <w:p w14:paraId="01399D36" w14:textId="77777777" w:rsidR="00E64EAB" w:rsidRDefault="00E64EAB">
            <w:pPr>
              <w:rPr>
                <w:color w:val="000000"/>
                <w:lang w:val="uk-UA" w:eastAsia="uk-UA"/>
              </w:rPr>
            </w:pPr>
            <w:proofErr w:type="spellStart"/>
            <w:r>
              <w:rPr>
                <w:color w:val="000000"/>
                <w:lang w:val="uk-UA" w:eastAsia="uk-UA"/>
              </w:rPr>
              <w:t>ПнСх</w:t>
            </w:r>
            <w:proofErr w:type="spellEnd"/>
          </w:p>
        </w:tc>
        <w:tc>
          <w:tcPr>
            <w:tcW w:w="996" w:type="dxa"/>
            <w:tcBorders>
              <w:top w:val="single" w:sz="4" w:space="0" w:color="auto"/>
              <w:left w:val="single" w:sz="4" w:space="0" w:color="auto"/>
              <w:bottom w:val="single" w:sz="4" w:space="0" w:color="auto"/>
              <w:right w:val="single" w:sz="4" w:space="0" w:color="auto"/>
            </w:tcBorders>
            <w:noWrap/>
            <w:vAlign w:val="center"/>
          </w:tcPr>
          <w:p w14:paraId="1A50D632" w14:textId="77777777" w:rsidR="00E64EAB" w:rsidRDefault="00A65645">
            <w:pPr>
              <w:jc w:val="right"/>
              <w:rPr>
                <w:color w:val="000000"/>
                <w:lang w:val="uk-UA" w:eastAsia="uk-UA"/>
              </w:rPr>
            </w:pPr>
            <w:r>
              <w:rPr>
                <w:color w:val="000000"/>
                <w:lang w:val="uk-UA" w:eastAsia="uk-UA"/>
              </w:rPr>
              <w:t>906,496</w:t>
            </w:r>
          </w:p>
        </w:tc>
        <w:tc>
          <w:tcPr>
            <w:tcW w:w="0" w:type="auto"/>
            <w:vMerge/>
            <w:tcBorders>
              <w:top w:val="nil"/>
              <w:left w:val="single" w:sz="4" w:space="0" w:color="auto"/>
              <w:bottom w:val="single" w:sz="8" w:space="0" w:color="000000"/>
              <w:right w:val="single" w:sz="8" w:space="0" w:color="auto"/>
            </w:tcBorders>
            <w:vAlign w:val="center"/>
            <w:hideMark/>
          </w:tcPr>
          <w:p w14:paraId="2A35EAC6"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717C6C28"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4D4E21E5" w14:textId="77777777" w:rsidR="00E64EAB" w:rsidRDefault="00E64EAB">
            <w:pPr>
              <w:spacing w:line="276" w:lineRule="auto"/>
              <w:rPr>
                <w:color w:val="000000"/>
                <w:lang w:val="uk-UA" w:eastAsia="uk-UA"/>
              </w:rPr>
            </w:pPr>
          </w:p>
        </w:tc>
      </w:tr>
      <w:tr w:rsidR="00E64EAB" w14:paraId="1D057083" w14:textId="77777777" w:rsidTr="00A65645">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14:paraId="7BB4C7A9" w14:textId="77777777" w:rsidR="00E64EAB" w:rsidRDefault="00E64EAB">
            <w:pPr>
              <w:spacing w:line="276" w:lineRule="auto"/>
              <w:rPr>
                <w:color w:val="000000"/>
                <w:lang w:val="uk-UA" w:eastAsia="uk-UA"/>
              </w:rPr>
            </w:pPr>
          </w:p>
        </w:tc>
        <w:tc>
          <w:tcPr>
            <w:tcW w:w="3300" w:type="dxa"/>
            <w:tcBorders>
              <w:top w:val="nil"/>
              <w:left w:val="nil"/>
              <w:bottom w:val="single" w:sz="8" w:space="0" w:color="auto"/>
              <w:right w:val="single" w:sz="4" w:space="0" w:color="auto"/>
            </w:tcBorders>
            <w:vAlign w:val="center"/>
            <w:hideMark/>
          </w:tcPr>
          <w:p w14:paraId="615C9B00" w14:textId="77777777" w:rsidR="00E64EAB" w:rsidRDefault="00E64EAB">
            <w:pPr>
              <w:rPr>
                <w:color w:val="000000"/>
                <w:lang w:val="uk-UA" w:eastAsia="uk-UA"/>
              </w:rPr>
            </w:pPr>
            <w:proofErr w:type="spellStart"/>
            <w:r>
              <w:rPr>
                <w:color w:val="000000"/>
                <w:lang w:val="uk-UA" w:eastAsia="uk-UA"/>
              </w:rPr>
              <w:t>ПдСх</w:t>
            </w:r>
            <w:proofErr w:type="spellEnd"/>
          </w:p>
        </w:tc>
        <w:tc>
          <w:tcPr>
            <w:tcW w:w="996" w:type="dxa"/>
            <w:tcBorders>
              <w:top w:val="single" w:sz="4" w:space="0" w:color="auto"/>
              <w:left w:val="single" w:sz="4" w:space="0" w:color="auto"/>
              <w:bottom w:val="single" w:sz="4" w:space="0" w:color="auto"/>
              <w:right w:val="single" w:sz="4" w:space="0" w:color="auto"/>
            </w:tcBorders>
            <w:vAlign w:val="center"/>
          </w:tcPr>
          <w:p w14:paraId="38B32B8A" w14:textId="77777777" w:rsidR="00E64EAB" w:rsidRDefault="00A65645">
            <w:pPr>
              <w:jc w:val="right"/>
              <w:rPr>
                <w:color w:val="000000"/>
                <w:lang w:val="uk-UA" w:eastAsia="uk-UA"/>
              </w:rPr>
            </w:pPr>
            <w:r>
              <w:rPr>
                <w:color w:val="000000"/>
                <w:lang w:val="uk-UA" w:eastAsia="uk-UA"/>
              </w:rPr>
              <w:t>915,928</w:t>
            </w:r>
          </w:p>
        </w:tc>
        <w:tc>
          <w:tcPr>
            <w:tcW w:w="0" w:type="auto"/>
            <w:vMerge/>
            <w:tcBorders>
              <w:top w:val="nil"/>
              <w:left w:val="single" w:sz="4" w:space="0" w:color="auto"/>
              <w:bottom w:val="single" w:sz="8" w:space="0" w:color="000000"/>
              <w:right w:val="single" w:sz="8" w:space="0" w:color="auto"/>
            </w:tcBorders>
            <w:vAlign w:val="center"/>
            <w:hideMark/>
          </w:tcPr>
          <w:p w14:paraId="4C9A0D1F"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4CF63CBF"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1D85471A" w14:textId="77777777" w:rsidR="00E64EAB" w:rsidRDefault="00E64EAB">
            <w:pPr>
              <w:spacing w:line="276" w:lineRule="auto"/>
              <w:rPr>
                <w:color w:val="000000"/>
                <w:lang w:val="uk-UA" w:eastAsia="uk-UA"/>
              </w:rPr>
            </w:pPr>
          </w:p>
        </w:tc>
      </w:tr>
      <w:tr w:rsidR="00E64EAB" w14:paraId="7021865D" w14:textId="77777777" w:rsidTr="00A65645">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14:paraId="74BA10AD" w14:textId="77777777"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noWrap/>
            <w:vAlign w:val="center"/>
            <w:hideMark/>
          </w:tcPr>
          <w:p w14:paraId="211EBACE" w14:textId="77777777" w:rsidR="00E64EAB" w:rsidRDefault="00E64EAB">
            <w:pPr>
              <w:rPr>
                <w:color w:val="000000"/>
                <w:lang w:val="uk-UA" w:eastAsia="uk-UA"/>
              </w:rPr>
            </w:pPr>
            <w:proofErr w:type="spellStart"/>
            <w:r>
              <w:rPr>
                <w:color w:val="000000"/>
                <w:lang w:val="uk-UA" w:eastAsia="uk-UA"/>
              </w:rPr>
              <w:t>ПдЗх</w:t>
            </w:r>
            <w:proofErr w:type="spellEnd"/>
          </w:p>
        </w:tc>
        <w:tc>
          <w:tcPr>
            <w:tcW w:w="996" w:type="dxa"/>
            <w:tcBorders>
              <w:top w:val="single" w:sz="4" w:space="0" w:color="auto"/>
              <w:left w:val="single" w:sz="8" w:space="0" w:color="auto"/>
              <w:bottom w:val="single" w:sz="8" w:space="0" w:color="auto"/>
              <w:right w:val="single" w:sz="8" w:space="0" w:color="auto"/>
            </w:tcBorders>
            <w:vAlign w:val="center"/>
          </w:tcPr>
          <w:p w14:paraId="32F1315A" w14:textId="77777777" w:rsidR="00E64EAB" w:rsidRDefault="00A65645">
            <w:pPr>
              <w:jc w:val="right"/>
              <w:rPr>
                <w:color w:val="000000"/>
                <w:lang w:val="uk-UA" w:eastAsia="uk-UA"/>
              </w:rPr>
            </w:pPr>
            <w:r>
              <w:rPr>
                <w:color w:val="000000"/>
                <w:lang w:val="uk-UA" w:eastAsia="uk-UA"/>
              </w:rPr>
              <w:t>793,872</w:t>
            </w:r>
          </w:p>
        </w:tc>
        <w:tc>
          <w:tcPr>
            <w:tcW w:w="0" w:type="auto"/>
            <w:vMerge/>
            <w:tcBorders>
              <w:top w:val="nil"/>
              <w:left w:val="single" w:sz="8" w:space="0" w:color="auto"/>
              <w:bottom w:val="single" w:sz="8" w:space="0" w:color="000000"/>
              <w:right w:val="single" w:sz="8" w:space="0" w:color="auto"/>
            </w:tcBorders>
            <w:vAlign w:val="center"/>
            <w:hideMark/>
          </w:tcPr>
          <w:p w14:paraId="69FF0C3B"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788518A9"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250FF472" w14:textId="77777777" w:rsidR="00E64EAB" w:rsidRDefault="00E64EAB">
            <w:pPr>
              <w:spacing w:line="276" w:lineRule="auto"/>
              <w:rPr>
                <w:color w:val="000000"/>
                <w:lang w:val="uk-UA" w:eastAsia="uk-UA"/>
              </w:rPr>
            </w:pPr>
          </w:p>
        </w:tc>
      </w:tr>
      <w:tr w:rsidR="00E64EAB" w14:paraId="032D11AC" w14:textId="77777777" w:rsidTr="00A65645">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14:paraId="512C8C87" w14:textId="77777777"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vAlign w:val="center"/>
            <w:hideMark/>
          </w:tcPr>
          <w:p w14:paraId="351802DE" w14:textId="77777777" w:rsidR="00E64EAB" w:rsidRDefault="00E64EAB">
            <w:pPr>
              <w:rPr>
                <w:color w:val="000000"/>
                <w:lang w:val="uk-UA" w:eastAsia="uk-UA"/>
              </w:rPr>
            </w:pPr>
            <w:proofErr w:type="spellStart"/>
            <w:r>
              <w:rPr>
                <w:color w:val="000000"/>
                <w:lang w:val="uk-UA" w:eastAsia="uk-UA"/>
              </w:rPr>
              <w:t>ПнЗх</w:t>
            </w:r>
            <w:proofErr w:type="spellEnd"/>
          </w:p>
        </w:tc>
        <w:tc>
          <w:tcPr>
            <w:tcW w:w="996" w:type="dxa"/>
            <w:tcBorders>
              <w:top w:val="nil"/>
              <w:left w:val="single" w:sz="8" w:space="0" w:color="auto"/>
              <w:bottom w:val="single" w:sz="8" w:space="0" w:color="auto"/>
              <w:right w:val="single" w:sz="8" w:space="0" w:color="auto"/>
            </w:tcBorders>
            <w:vAlign w:val="center"/>
          </w:tcPr>
          <w:p w14:paraId="7532C0BB" w14:textId="77777777" w:rsidR="00E64EAB" w:rsidRDefault="00A65645">
            <w:pPr>
              <w:jc w:val="right"/>
              <w:rPr>
                <w:color w:val="000000"/>
                <w:lang w:val="uk-UA" w:eastAsia="uk-UA"/>
              </w:rPr>
            </w:pPr>
            <w:r>
              <w:rPr>
                <w:color w:val="000000"/>
                <w:lang w:val="uk-UA" w:eastAsia="uk-UA"/>
              </w:rPr>
              <w:t>943,842</w:t>
            </w:r>
          </w:p>
        </w:tc>
        <w:tc>
          <w:tcPr>
            <w:tcW w:w="0" w:type="auto"/>
            <w:vMerge/>
            <w:tcBorders>
              <w:top w:val="nil"/>
              <w:left w:val="single" w:sz="8" w:space="0" w:color="auto"/>
              <w:bottom w:val="single" w:sz="8" w:space="0" w:color="000000"/>
              <w:right w:val="single" w:sz="8" w:space="0" w:color="auto"/>
            </w:tcBorders>
            <w:vAlign w:val="center"/>
            <w:hideMark/>
          </w:tcPr>
          <w:p w14:paraId="3718CE14"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4DA6B0C1"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0ED7ADA3" w14:textId="77777777" w:rsidR="00E64EAB" w:rsidRDefault="00E64EAB">
            <w:pPr>
              <w:spacing w:line="276" w:lineRule="auto"/>
              <w:rPr>
                <w:color w:val="000000"/>
                <w:lang w:val="uk-UA" w:eastAsia="uk-UA"/>
              </w:rPr>
            </w:pPr>
          </w:p>
        </w:tc>
      </w:tr>
      <w:tr w:rsidR="00E64EAB" w14:paraId="75A8B599" w14:textId="77777777" w:rsidTr="00A65645">
        <w:trPr>
          <w:trHeight w:val="330"/>
          <w:jc w:val="center"/>
        </w:trPr>
        <w:tc>
          <w:tcPr>
            <w:tcW w:w="445" w:type="dxa"/>
            <w:tcBorders>
              <w:top w:val="nil"/>
              <w:left w:val="single" w:sz="8" w:space="0" w:color="auto"/>
              <w:bottom w:val="single" w:sz="8" w:space="0" w:color="auto"/>
              <w:right w:val="single" w:sz="8" w:space="0" w:color="auto"/>
            </w:tcBorders>
            <w:vAlign w:val="center"/>
            <w:hideMark/>
          </w:tcPr>
          <w:p w14:paraId="730BA396" w14:textId="77777777" w:rsidR="00E64EAB" w:rsidRDefault="00E64EAB">
            <w:pPr>
              <w:jc w:val="right"/>
              <w:rPr>
                <w:color w:val="000000"/>
                <w:lang w:val="uk-UA" w:eastAsia="uk-UA"/>
              </w:rPr>
            </w:pPr>
            <w:r>
              <w:rPr>
                <w:color w:val="000000"/>
                <w:lang w:val="uk-UA" w:eastAsia="uk-UA"/>
              </w:rPr>
              <w:t>2</w:t>
            </w:r>
          </w:p>
        </w:tc>
        <w:tc>
          <w:tcPr>
            <w:tcW w:w="3300" w:type="dxa"/>
            <w:tcBorders>
              <w:top w:val="nil"/>
              <w:left w:val="nil"/>
              <w:bottom w:val="single" w:sz="8" w:space="0" w:color="auto"/>
              <w:right w:val="nil"/>
            </w:tcBorders>
            <w:vAlign w:val="center"/>
            <w:hideMark/>
          </w:tcPr>
          <w:p w14:paraId="208FA2DD" w14:textId="77777777" w:rsidR="00E64EAB" w:rsidRDefault="00A65645">
            <w:pPr>
              <w:rPr>
                <w:color w:val="000000"/>
                <w:lang w:val="uk-UA" w:eastAsia="uk-UA"/>
              </w:rPr>
            </w:pPr>
            <w:r>
              <w:rPr>
                <w:color w:val="000000"/>
                <w:lang w:val="uk-UA" w:eastAsia="uk-UA"/>
              </w:rPr>
              <w:t>Дах</w:t>
            </w:r>
          </w:p>
        </w:tc>
        <w:tc>
          <w:tcPr>
            <w:tcW w:w="996" w:type="dxa"/>
            <w:tcBorders>
              <w:top w:val="nil"/>
              <w:left w:val="single" w:sz="8" w:space="0" w:color="auto"/>
              <w:bottom w:val="single" w:sz="8" w:space="0" w:color="auto"/>
              <w:right w:val="single" w:sz="8" w:space="0" w:color="auto"/>
            </w:tcBorders>
            <w:vAlign w:val="center"/>
          </w:tcPr>
          <w:p w14:paraId="4167BBF2" w14:textId="77777777" w:rsidR="00E64EAB" w:rsidRDefault="00A65645">
            <w:pPr>
              <w:jc w:val="right"/>
              <w:rPr>
                <w:color w:val="000000"/>
                <w:lang w:val="uk-UA" w:eastAsia="uk-UA"/>
              </w:rPr>
            </w:pPr>
            <w:r>
              <w:rPr>
                <w:color w:val="000000"/>
                <w:lang w:val="uk-UA" w:eastAsia="uk-UA"/>
              </w:rPr>
              <w:t>2795,4</w:t>
            </w:r>
          </w:p>
        </w:tc>
        <w:tc>
          <w:tcPr>
            <w:tcW w:w="1720" w:type="dxa"/>
            <w:tcBorders>
              <w:top w:val="nil"/>
              <w:left w:val="nil"/>
              <w:bottom w:val="single" w:sz="8" w:space="0" w:color="auto"/>
              <w:right w:val="single" w:sz="8" w:space="0" w:color="auto"/>
            </w:tcBorders>
            <w:vAlign w:val="center"/>
          </w:tcPr>
          <w:p w14:paraId="43A20D94" w14:textId="77777777" w:rsidR="00E64EAB" w:rsidRDefault="00A65645">
            <w:pPr>
              <w:jc w:val="center"/>
              <w:rPr>
                <w:color w:val="000000"/>
                <w:lang w:val="uk-UA" w:eastAsia="uk-UA"/>
              </w:rPr>
            </w:pPr>
            <w:r>
              <w:rPr>
                <w:color w:val="000000"/>
                <w:lang w:val="uk-UA" w:eastAsia="uk-UA"/>
              </w:rPr>
              <w:t>0,895</w:t>
            </w:r>
          </w:p>
        </w:tc>
        <w:tc>
          <w:tcPr>
            <w:tcW w:w="1920" w:type="dxa"/>
            <w:tcBorders>
              <w:top w:val="nil"/>
              <w:left w:val="nil"/>
              <w:bottom w:val="single" w:sz="8" w:space="0" w:color="auto"/>
              <w:right w:val="single" w:sz="8" w:space="0" w:color="auto"/>
            </w:tcBorders>
            <w:vAlign w:val="center"/>
          </w:tcPr>
          <w:p w14:paraId="3AEFB85D" w14:textId="77777777" w:rsidR="00E64EAB" w:rsidRDefault="00B77E76">
            <w:pPr>
              <w:jc w:val="center"/>
              <w:rPr>
                <w:color w:val="000000"/>
                <w:lang w:val="uk-UA" w:eastAsia="uk-UA"/>
              </w:rPr>
            </w:pPr>
            <w:r>
              <w:rPr>
                <w:color w:val="000000"/>
                <w:lang w:val="uk-UA" w:eastAsia="uk-UA"/>
              </w:rPr>
              <w:t>1,1</w:t>
            </w:r>
            <w:r w:rsidR="00E55454">
              <w:rPr>
                <w:color w:val="000000"/>
                <w:lang w:val="uk-UA" w:eastAsia="uk-UA"/>
              </w:rPr>
              <w:t>2</w:t>
            </w:r>
          </w:p>
        </w:tc>
        <w:tc>
          <w:tcPr>
            <w:tcW w:w="1700" w:type="dxa"/>
            <w:tcBorders>
              <w:top w:val="nil"/>
              <w:left w:val="nil"/>
              <w:bottom w:val="single" w:sz="8" w:space="0" w:color="auto"/>
              <w:right w:val="single" w:sz="8" w:space="0" w:color="auto"/>
            </w:tcBorders>
            <w:noWrap/>
            <w:vAlign w:val="center"/>
          </w:tcPr>
          <w:p w14:paraId="19809A35" w14:textId="77777777" w:rsidR="00E64EAB" w:rsidRDefault="00F847BF">
            <w:pPr>
              <w:jc w:val="center"/>
              <w:rPr>
                <w:color w:val="000000"/>
                <w:lang w:val="uk-UA" w:eastAsia="uk-UA"/>
              </w:rPr>
            </w:pPr>
            <w:r>
              <w:rPr>
                <w:color w:val="000000"/>
                <w:lang w:val="uk-UA" w:eastAsia="uk-UA"/>
              </w:rPr>
              <w:t>3123,35</w:t>
            </w:r>
          </w:p>
        </w:tc>
      </w:tr>
      <w:tr w:rsidR="00E64EAB" w14:paraId="35CF11E1" w14:textId="77777777" w:rsidTr="00A65645">
        <w:trPr>
          <w:trHeight w:val="330"/>
          <w:jc w:val="center"/>
        </w:trPr>
        <w:tc>
          <w:tcPr>
            <w:tcW w:w="445" w:type="dxa"/>
            <w:tcBorders>
              <w:top w:val="nil"/>
              <w:left w:val="single" w:sz="8" w:space="0" w:color="auto"/>
              <w:bottom w:val="single" w:sz="8" w:space="0" w:color="auto"/>
              <w:right w:val="single" w:sz="8" w:space="0" w:color="auto"/>
            </w:tcBorders>
            <w:vAlign w:val="center"/>
            <w:hideMark/>
          </w:tcPr>
          <w:p w14:paraId="644BA052" w14:textId="77777777" w:rsidR="00E64EAB" w:rsidRDefault="00E64EAB">
            <w:pPr>
              <w:jc w:val="right"/>
              <w:rPr>
                <w:color w:val="000000"/>
                <w:lang w:val="uk-UA" w:eastAsia="uk-UA"/>
              </w:rPr>
            </w:pPr>
            <w:r>
              <w:rPr>
                <w:color w:val="000000"/>
                <w:lang w:val="uk-UA" w:eastAsia="uk-UA"/>
              </w:rPr>
              <w:t>3</w:t>
            </w:r>
          </w:p>
        </w:tc>
        <w:tc>
          <w:tcPr>
            <w:tcW w:w="3300" w:type="dxa"/>
            <w:tcBorders>
              <w:top w:val="nil"/>
              <w:left w:val="nil"/>
              <w:bottom w:val="single" w:sz="8" w:space="0" w:color="auto"/>
              <w:right w:val="nil"/>
            </w:tcBorders>
            <w:vAlign w:val="center"/>
            <w:hideMark/>
          </w:tcPr>
          <w:p w14:paraId="44525FCD" w14:textId="77777777" w:rsidR="00E64EAB" w:rsidRDefault="00E64EAB">
            <w:pPr>
              <w:rPr>
                <w:color w:val="000000"/>
                <w:lang w:val="uk-UA" w:eastAsia="uk-UA"/>
              </w:rPr>
            </w:pPr>
            <w:r>
              <w:rPr>
                <w:color w:val="000000"/>
                <w:lang w:val="uk-UA" w:eastAsia="uk-UA"/>
              </w:rPr>
              <w:t>П</w:t>
            </w:r>
            <w:r w:rsidR="00A65645">
              <w:rPr>
                <w:color w:val="000000"/>
                <w:lang w:val="uk-UA" w:eastAsia="uk-UA"/>
              </w:rPr>
              <w:t>ідлога</w:t>
            </w:r>
          </w:p>
        </w:tc>
        <w:tc>
          <w:tcPr>
            <w:tcW w:w="996" w:type="dxa"/>
            <w:tcBorders>
              <w:top w:val="nil"/>
              <w:left w:val="single" w:sz="8" w:space="0" w:color="auto"/>
              <w:bottom w:val="single" w:sz="8" w:space="0" w:color="auto"/>
              <w:right w:val="single" w:sz="8" w:space="0" w:color="auto"/>
            </w:tcBorders>
            <w:vAlign w:val="center"/>
          </w:tcPr>
          <w:p w14:paraId="27321889" w14:textId="77777777" w:rsidR="00E64EAB" w:rsidRDefault="00A65645">
            <w:pPr>
              <w:jc w:val="right"/>
              <w:rPr>
                <w:color w:val="000000"/>
                <w:lang w:val="uk-UA" w:eastAsia="uk-UA"/>
              </w:rPr>
            </w:pPr>
            <w:r>
              <w:rPr>
                <w:color w:val="000000"/>
                <w:lang w:val="uk-UA" w:eastAsia="uk-UA"/>
              </w:rPr>
              <w:t>2803,3</w:t>
            </w:r>
          </w:p>
        </w:tc>
        <w:tc>
          <w:tcPr>
            <w:tcW w:w="1720" w:type="dxa"/>
            <w:tcBorders>
              <w:top w:val="nil"/>
              <w:left w:val="nil"/>
              <w:bottom w:val="single" w:sz="8" w:space="0" w:color="auto"/>
              <w:right w:val="single" w:sz="8" w:space="0" w:color="auto"/>
            </w:tcBorders>
            <w:vAlign w:val="center"/>
          </w:tcPr>
          <w:p w14:paraId="47E40A2C" w14:textId="77777777" w:rsidR="00E64EAB" w:rsidRDefault="00A65645">
            <w:pPr>
              <w:jc w:val="center"/>
              <w:rPr>
                <w:color w:val="000000"/>
                <w:lang w:val="uk-UA" w:eastAsia="uk-UA"/>
              </w:rPr>
            </w:pPr>
            <w:r>
              <w:rPr>
                <w:color w:val="000000"/>
                <w:lang w:val="uk-UA" w:eastAsia="uk-UA"/>
              </w:rPr>
              <w:t>0,479</w:t>
            </w:r>
          </w:p>
        </w:tc>
        <w:tc>
          <w:tcPr>
            <w:tcW w:w="1920" w:type="dxa"/>
            <w:tcBorders>
              <w:top w:val="nil"/>
              <w:left w:val="nil"/>
              <w:bottom w:val="single" w:sz="8" w:space="0" w:color="auto"/>
              <w:right w:val="single" w:sz="8" w:space="0" w:color="auto"/>
            </w:tcBorders>
            <w:vAlign w:val="center"/>
          </w:tcPr>
          <w:p w14:paraId="126721FD" w14:textId="77777777" w:rsidR="00E64EAB" w:rsidRDefault="00B77E76">
            <w:pPr>
              <w:jc w:val="center"/>
              <w:rPr>
                <w:color w:val="000000"/>
                <w:lang w:val="uk-UA" w:eastAsia="uk-UA"/>
              </w:rPr>
            </w:pPr>
            <w:r>
              <w:rPr>
                <w:color w:val="000000"/>
                <w:lang w:val="uk-UA" w:eastAsia="uk-UA"/>
              </w:rPr>
              <w:t>2,08</w:t>
            </w:r>
          </w:p>
        </w:tc>
        <w:tc>
          <w:tcPr>
            <w:tcW w:w="1700" w:type="dxa"/>
            <w:tcBorders>
              <w:top w:val="nil"/>
              <w:left w:val="nil"/>
              <w:bottom w:val="single" w:sz="8" w:space="0" w:color="auto"/>
              <w:right w:val="single" w:sz="8" w:space="0" w:color="auto"/>
            </w:tcBorders>
            <w:noWrap/>
            <w:vAlign w:val="center"/>
          </w:tcPr>
          <w:p w14:paraId="198F9EE2" w14:textId="77777777" w:rsidR="00E64EAB" w:rsidRDefault="00DB207D">
            <w:pPr>
              <w:jc w:val="center"/>
              <w:rPr>
                <w:color w:val="000000"/>
                <w:lang w:val="uk-UA" w:eastAsia="uk-UA"/>
              </w:rPr>
            </w:pPr>
            <w:r>
              <w:rPr>
                <w:color w:val="000000"/>
                <w:lang w:val="uk-UA" w:eastAsia="uk-UA"/>
              </w:rPr>
              <w:t>5830,86</w:t>
            </w:r>
          </w:p>
        </w:tc>
      </w:tr>
      <w:tr w:rsidR="00E64EAB" w14:paraId="47E672CF" w14:textId="77777777" w:rsidTr="00A65645">
        <w:trPr>
          <w:trHeight w:val="645"/>
          <w:jc w:val="center"/>
        </w:trPr>
        <w:tc>
          <w:tcPr>
            <w:tcW w:w="445" w:type="dxa"/>
            <w:vMerge w:val="restart"/>
            <w:tcBorders>
              <w:top w:val="nil"/>
              <w:left w:val="single" w:sz="8" w:space="0" w:color="auto"/>
              <w:bottom w:val="single" w:sz="8" w:space="0" w:color="000000"/>
              <w:right w:val="single" w:sz="8" w:space="0" w:color="auto"/>
            </w:tcBorders>
            <w:vAlign w:val="center"/>
            <w:hideMark/>
          </w:tcPr>
          <w:p w14:paraId="63EDAD0B" w14:textId="77777777" w:rsidR="00E64EAB" w:rsidRDefault="00E64EAB">
            <w:pPr>
              <w:jc w:val="center"/>
              <w:rPr>
                <w:color w:val="000000"/>
                <w:lang w:val="uk-UA" w:eastAsia="uk-UA"/>
              </w:rPr>
            </w:pPr>
            <w:r>
              <w:rPr>
                <w:color w:val="000000"/>
                <w:lang w:val="uk-UA" w:eastAsia="uk-UA"/>
              </w:rPr>
              <w:t>4</w:t>
            </w:r>
          </w:p>
        </w:tc>
        <w:tc>
          <w:tcPr>
            <w:tcW w:w="3300" w:type="dxa"/>
            <w:tcBorders>
              <w:top w:val="nil"/>
              <w:left w:val="nil"/>
              <w:bottom w:val="single" w:sz="8" w:space="0" w:color="auto"/>
              <w:right w:val="nil"/>
            </w:tcBorders>
            <w:vAlign w:val="center"/>
            <w:hideMark/>
          </w:tcPr>
          <w:p w14:paraId="301463B3" w14:textId="77777777" w:rsidR="00E64EAB" w:rsidRDefault="00E64EAB">
            <w:pPr>
              <w:rPr>
                <w:color w:val="000000"/>
                <w:lang w:val="uk-UA" w:eastAsia="uk-UA"/>
              </w:rPr>
            </w:pPr>
            <w:r>
              <w:rPr>
                <w:color w:val="000000"/>
                <w:lang w:val="uk-UA" w:eastAsia="uk-UA"/>
              </w:rPr>
              <w:t>Вікна в тому числі орієнтованих на:</w:t>
            </w:r>
          </w:p>
        </w:tc>
        <w:tc>
          <w:tcPr>
            <w:tcW w:w="996" w:type="dxa"/>
            <w:tcBorders>
              <w:top w:val="nil"/>
              <w:left w:val="single" w:sz="8" w:space="0" w:color="auto"/>
              <w:bottom w:val="single" w:sz="8" w:space="0" w:color="auto"/>
              <w:right w:val="single" w:sz="8" w:space="0" w:color="auto"/>
            </w:tcBorders>
            <w:vAlign w:val="center"/>
          </w:tcPr>
          <w:p w14:paraId="1941A8AA" w14:textId="77777777" w:rsidR="00E64EAB" w:rsidRDefault="00A65645">
            <w:pPr>
              <w:jc w:val="right"/>
              <w:rPr>
                <w:color w:val="000000"/>
                <w:lang w:val="uk-UA" w:eastAsia="uk-UA"/>
              </w:rPr>
            </w:pPr>
            <w:r>
              <w:rPr>
                <w:color w:val="000000"/>
                <w:lang w:val="uk-UA" w:eastAsia="uk-UA"/>
              </w:rPr>
              <w:t>1021,74</w:t>
            </w:r>
          </w:p>
        </w:tc>
        <w:tc>
          <w:tcPr>
            <w:tcW w:w="1720" w:type="dxa"/>
            <w:vMerge w:val="restart"/>
            <w:tcBorders>
              <w:top w:val="nil"/>
              <w:left w:val="single" w:sz="8" w:space="0" w:color="auto"/>
              <w:bottom w:val="single" w:sz="8" w:space="0" w:color="000000"/>
              <w:right w:val="single" w:sz="8" w:space="0" w:color="auto"/>
            </w:tcBorders>
            <w:vAlign w:val="center"/>
          </w:tcPr>
          <w:p w14:paraId="06F0450C" w14:textId="77777777" w:rsidR="00E64EAB" w:rsidRDefault="00A65645">
            <w:pPr>
              <w:jc w:val="center"/>
              <w:rPr>
                <w:color w:val="000000"/>
                <w:lang w:val="uk-UA" w:eastAsia="uk-UA"/>
              </w:rPr>
            </w:pPr>
            <w:r>
              <w:rPr>
                <w:color w:val="000000"/>
                <w:lang w:val="uk-UA" w:eastAsia="uk-UA"/>
              </w:rPr>
              <w:t>0,57</w:t>
            </w:r>
          </w:p>
          <w:p w14:paraId="4A95952E" w14:textId="77777777" w:rsidR="00A65645" w:rsidRDefault="00A65645" w:rsidP="00A65645">
            <w:pPr>
              <w:jc w:val="center"/>
              <w:rPr>
                <w:color w:val="000000"/>
                <w:lang w:val="uk-UA" w:eastAsia="uk-UA"/>
              </w:rPr>
            </w:pPr>
          </w:p>
        </w:tc>
        <w:tc>
          <w:tcPr>
            <w:tcW w:w="1920" w:type="dxa"/>
            <w:vMerge w:val="restart"/>
            <w:tcBorders>
              <w:top w:val="nil"/>
              <w:left w:val="single" w:sz="8" w:space="0" w:color="auto"/>
              <w:bottom w:val="single" w:sz="8" w:space="0" w:color="000000"/>
              <w:right w:val="single" w:sz="8" w:space="0" w:color="auto"/>
            </w:tcBorders>
            <w:vAlign w:val="center"/>
          </w:tcPr>
          <w:p w14:paraId="6788EBE9" w14:textId="77777777" w:rsidR="00E64EAB" w:rsidRDefault="00B77E76">
            <w:pPr>
              <w:jc w:val="center"/>
              <w:rPr>
                <w:color w:val="000000"/>
                <w:lang w:val="uk-UA" w:eastAsia="uk-UA"/>
              </w:rPr>
            </w:pPr>
            <w:r>
              <w:rPr>
                <w:color w:val="000000"/>
                <w:lang w:val="uk-UA" w:eastAsia="uk-UA"/>
              </w:rPr>
              <w:t>1,75</w:t>
            </w:r>
          </w:p>
          <w:p w14:paraId="0ACF408F" w14:textId="77777777" w:rsidR="00B77E76" w:rsidRDefault="00B77E76">
            <w:pPr>
              <w:jc w:val="center"/>
              <w:rPr>
                <w:color w:val="000000"/>
                <w:lang w:val="uk-UA" w:eastAsia="uk-UA"/>
              </w:rPr>
            </w:pPr>
          </w:p>
        </w:tc>
        <w:tc>
          <w:tcPr>
            <w:tcW w:w="1700" w:type="dxa"/>
            <w:vMerge w:val="restart"/>
            <w:tcBorders>
              <w:top w:val="nil"/>
              <w:left w:val="single" w:sz="8" w:space="0" w:color="auto"/>
              <w:bottom w:val="single" w:sz="8" w:space="0" w:color="000000"/>
              <w:right w:val="single" w:sz="8" w:space="0" w:color="auto"/>
            </w:tcBorders>
            <w:noWrap/>
            <w:vAlign w:val="center"/>
          </w:tcPr>
          <w:p w14:paraId="4BEC6B8A" w14:textId="77777777" w:rsidR="00E64EAB" w:rsidRDefault="00F847BF" w:rsidP="00DB207D">
            <w:pPr>
              <w:jc w:val="center"/>
              <w:rPr>
                <w:color w:val="000000"/>
                <w:lang w:val="uk-UA" w:eastAsia="uk-UA"/>
              </w:rPr>
            </w:pPr>
            <w:r>
              <w:rPr>
                <w:color w:val="000000"/>
                <w:lang w:val="uk-UA" w:eastAsia="uk-UA"/>
              </w:rPr>
              <w:t>1792,53</w:t>
            </w:r>
          </w:p>
        </w:tc>
      </w:tr>
      <w:tr w:rsidR="00E64EAB" w14:paraId="116B080E" w14:textId="77777777" w:rsidTr="00A65645">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14:paraId="6ECF5BB1" w14:textId="77777777"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vAlign w:val="center"/>
            <w:hideMark/>
          </w:tcPr>
          <w:p w14:paraId="23FD961B" w14:textId="77777777" w:rsidR="00E64EAB" w:rsidRDefault="00E64EAB">
            <w:pPr>
              <w:rPr>
                <w:color w:val="000000"/>
                <w:lang w:val="uk-UA" w:eastAsia="uk-UA"/>
              </w:rPr>
            </w:pPr>
            <w:proofErr w:type="spellStart"/>
            <w:r>
              <w:rPr>
                <w:color w:val="000000"/>
                <w:lang w:val="uk-UA" w:eastAsia="uk-UA"/>
              </w:rPr>
              <w:t>ПнСх</w:t>
            </w:r>
            <w:proofErr w:type="spellEnd"/>
          </w:p>
        </w:tc>
        <w:tc>
          <w:tcPr>
            <w:tcW w:w="996" w:type="dxa"/>
            <w:tcBorders>
              <w:top w:val="nil"/>
              <w:left w:val="single" w:sz="8" w:space="0" w:color="auto"/>
              <w:bottom w:val="single" w:sz="8" w:space="0" w:color="auto"/>
              <w:right w:val="single" w:sz="8" w:space="0" w:color="auto"/>
            </w:tcBorders>
            <w:vAlign w:val="center"/>
          </w:tcPr>
          <w:p w14:paraId="52744693" w14:textId="77777777" w:rsidR="00E64EAB" w:rsidRDefault="00A65645">
            <w:pPr>
              <w:jc w:val="right"/>
              <w:rPr>
                <w:color w:val="000000"/>
                <w:lang w:val="uk-UA" w:eastAsia="uk-UA"/>
              </w:rPr>
            </w:pPr>
            <w:r>
              <w:rPr>
                <w:color w:val="000000"/>
                <w:lang w:val="uk-UA" w:eastAsia="uk-UA"/>
              </w:rPr>
              <w:t>162,764</w:t>
            </w:r>
          </w:p>
        </w:tc>
        <w:tc>
          <w:tcPr>
            <w:tcW w:w="0" w:type="auto"/>
            <w:vMerge/>
            <w:tcBorders>
              <w:top w:val="nil"/>
              <w:left w:val="single" w:sz="8" w:space="0" w:color="auto"/>
              <w:bottom w:val="single" w:sz="8" w:space="0" w:color="000000"/>
              <w:right w:val="single" w:sz="8" w:space="0" w:color="auto"/>
            </w:tcBorders>
            <w:vAlign w:val="center"/>
          </w:tcPr>
          <w:p w14:paraId="51C45B27"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74E9DAA1"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4A754F2B" w14:textId="77777777" w:rsidR="00E64EAB" w:rsidRDefault="00E64EAB">
            <w:pPr>
              <w:spacing w:line="276" w:lineRule="auto"/>
              <w:rPr>
                <w:color w:val="000000"/>
                <w:lang w:val="uk-UA" w:eastAsia="uk-UA"/>
              </w:rPr>
            </w:pPr>
          </w:p>
        </w:tc>
      </w:tr>
      <w:tr w:rsidR="00E64EAB" w14:paraId="7513ED3D" w14:textId="77777777" w:rsidTr="00A65645">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14:paraId="5220B5FC" w14:textId="77777777"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vAlign w:val="center"/>
            <w:hideMark/>
          </w:tcPr>
          <w:p w14:paraId="4BF26787" w14:textId="77777777" w:rsidR="00E64EAB" w:rsidRDefault="00E64EAB">
            <w:pPr>
              <w:rPr>
                <w:color w:val="000000"/>
                <w:lang w:val="uk-UA" w:eastAsia="uk-UA"/>
              </w:rPr>
            </w:pPr>
            <w:proofErr w:type="spellStart"/>
            <w:r>
              <w:rPr>
                <w:color w:val="000000"/>
                <w:lang w:val="uk-UA" w:eastAsia="uk-UA"/>
              </w:rPr>
              <w:t>ПдСх</w:t>
            </w:r>
            <w:proofErr w:type="spellEnd"/>
          </w:p>
        </w:tc>
        <w:tc>
          <w:tcPr>
            <w:tcW w:w="996" w:type="dxa"/>
            <w:tcBorders>
              <w:top w:val="nil"/>
              <w:left w:val="single" w:sz="8" w:space="0" w:color="auto"/>
              <w:bottom w:val="single" w:sz="8" w:space="0" w:color="auto"/>
              <w:right w:val="single" w:sz="8" w:space="0" w:color="auto"/>
            </w:tcBorders>
            <w:vAlign w:val="center"/>
          </w:tcPr>
          <w:p w14:paraId="2D7A7DDC" w14:textId="77777777" w:rsidR="00E64EAB" w:rsidRDefault="00A65645">
            <w:pPr>
              <w:jc w:val="right"/>
              <w:rPr>
                <w:color w:val="000000"/>
                <w:lang w:val="uk-UA" w:eastAsia="uk-UA"/>
              </w:rPr>
            </w:pPr>
            <w:r>
              <w:rPr>
                <w:color w:val="000000"/>
                <w:lang w:val="uk-UA" w:eastAsia="uk-UA"/>
              </w:rPr>
              <w:t>283,928</w:t>
            </w:r>
          </w:p>
        </w:tc>
        <w:tc>
          <w:tcPr>
            <w:tcW w:w="0" w:type="auto"/>
            <w:vMerge/>
            <w:tcBorders>
              <w:top w:val="nil"/>
              <w:left w:val="single" w:sz="8" w:space="0" w:color="auto"/>
              <w:bottom w:val="single" w:sz="8" w:space="0" w:color="000000"/>
              <w:right w:val="single" w:sz="8" w:space="0" w:color="auto"/>
            </w:tcBorders>
            <w:vAlign w:val="center"/>
          </w:tcPr>
          <w:p w14:paraId="4F3B3644"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2D9DA446"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13B3D58B" w14:textId="77777777" w:rsidR="00E64EAB" w:rsidRDefault="00E64EAB">
            <w:pPr>
              <w:spacing w:line="276" w:lineRule="auto"/>
              <w:rPr>
                <w:color w:val="000000"/>
                <w:lang w:val="uk-UA" w:eastAsia="uk-UA"/>
              </w:rPr>
            </w:pPr>
          </w:p>
        </w:tc>
      </w:tr>
      <w:tr w:rsidR="00E64EAB" w14:paraId="75DAE45A" w14:textId="77777777" w:rsidTr="00A65645">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14:paraId="188142C3" w14:textId="77777777"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noWrap/>
            <w:vAlign w:val="center"/>
            <w:hideMark/>
          </w:tcPr>
          <w:p w14:paraId="31EAE139" w14:textId="77777777" w:rsidR="00E64EAB" w:rsidRDefault="00E64EAB">
            <w:pPr>
              <w:rPr>
                <w:color w:val="000000"/>
                <w:lang w:val="uk-UA" w:eastAsia="uk-UA"/>
              </w:rPr>
            </w:pPr>
            <w:proofErr w:type="spellStart"/>
            <w:r>
              <w:rPr>
                <w:color w:val="000000"/>
                <w:lang w:val="uk-UA" w:eastAsia="uk-UA"/>
              </w:rPr>
              <w:t>ПдЗх</w:t>
            </w:r>
            <w:proofErr w:type="spellEnd"/>
          </w:p>
        </w:tc>
        <w:tc>
          <w:tcPr>
            <w:tcW w:w="996" w:type="dxa"/>
            <w:tcBorders>
              <w:top w:val="nil"/>
              <w:left w:val="single" w:sz="8" w:space="0" w:color="auto"/>
              <w:bottom w:val="single" w:sz="8" w:space="0" w:color="auto"/>
              <w:right w:val="single" w:sz="8" w:space="0" w:color="auto"/>
            </w:tcBorders>
            <w:vAlign w:val="center"/>
          </w:tcPr>
          <w:p w14:paraId="1ACF0BE5" w14:textId="77777777" w:rsidR="00E64EAB" w:rsidRDefault="00A65645">
            <w:pPr>
              <w:jc w:val="right"/>
              <w:rPr>
                <w:color w:val="000000"/>
                <w:lang w:val="uk-UA" w:eastAsia="uk-UA"/>
              </w:rPr>
            </w:pPr>
            <w:r>
              <w:rPr>
                <w:color w:val="000000"/>
                <w:lang w:val="uk-UA" w:eastAsia="uk-UA"/>
              </w:rPr>
              <w:t>319,038</w:t>
            </w:r>
          </w:p>
        </w:tc>
        <w:tc>
          <w:tcPr>
            <w:tcW w:w="0" w:type="auto"/>
            <w:vMerge/>
            <w:tcBorders>
              <w:top w:val="nil"/>
              <w:left w:val="single" w:sz="8" w:space="0" w:color="auto"/>
              <w:bottom w:val="single" w:sz="8" w:space="0" w:color="000000"/>
              <w:right w:val="single" w:sz="8" w:space="0" w:color="auto"/>
            </w:tcBorders>
            <w:vAlign w:val="center"/>
          </w:tcPr>
          <w:p w14:paraId="14080EE9"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1430B566"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2BABB8BD" w14:textId="77777777" w:rsidR="00E64EAB" w:rsidRDefault="00E64EAB">
            <w:pPr>
              <w:spacing w:line="276" w:lineRule="auto"/>
              <w:rPr>
                <w:color w:val="000000"/>
                <w:lang w:val="uk-UA" w:eastAsia="uk-UA"/>
              </w:rPr>
            </w:pPr>
          </w:p>
        </w:tc>
      </w:tr>
      <w:tr w:rsidR="00E64EAB" w14:paraId="48B2F0B1" w14:textId="77777777" w:rsidTr="00A65645">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14:paraId="69774BA7" w14:textId="77777777" w:rsidR="00E64EAB" w:rsidRDefault="00E64EAB">
            <w:pPr>
              <w:spacing w:line="276" w:lineRule="auto"/>
              <w:rPr>
                <w:color w:val="000000"/>
                <w:lang w:val="uk-UA" w:eastAsia="uk-UA"/>
              </w:rPr>
            </w:pPr>
          </w:p>
        </w:tc>
        <w:tc>
          <w:tcPr>
            <w:tcW w:w="3300" w:type="dxa"/>
            <w:tcBorders>
              <w:top w:val="nil"/>
              <w:left w:val="nil"/>
              <w:bottom w:val="single" w:sz="8" w:space="0" w:color="auto"/>
              <w:right w:val="single" w:sz="8" w:space="0" w:color="auto"/>
            </w:tcBorders>
            <w:vAlign w:val="center"/>
            <w:hideMark/>
          </w:tcPr>
          <w:p w14:paraId="209E225B" w14:textId="77777777" w:rsidR="00E64EAB" w:rsidRDefault="00E64EAB">
            <w:pPr>
              <w:rPr>
                <w:color w:val="000000"/>
                <w:lang w:val="uk-UA" w:eastAsia="uk-UA"/>
              </w:rPr>
            </w:pPr>
            <w:proofErr w:type="spellStart"/>
            <w:r>
              <w:rPr>
                <w:color w:val="000000"/>
                <w:lang w:val="uk-UA" w:eastAsia="uk-UA"/>
              </w:rPr>
              <w:t>ПнЗх</w:t>
            </w:r>
            <w:proofErr w:type="spellEnd"/>
          </w:p>
        </w:tc>
        <w:tc>
          <w:tcPr>
            <w:tcW w:w="996" w:type="dxa"/>
            <w:tcBorders>
              <w:top w:val="nil"/>
              <w:left w:val="nil"/>
              <w:bottom w:val="single" w:sz="8" w:space="0" w:color="auto"/>
              <w:right w:val="single" w:sz="8" w:space="0" w:color="auto"/>
            </w:tcBorders>
            <w:vAlign w:val="center"/>
          </w:tcPr>
          <w:p w14:paraId="6D98CAFB" w14:textId="77777777" w:rsidR="00E64EAB" w:rsidRDefault="00A65645">
            <w:pPr>
              <w:jc w:val="right"/>
              <w:rPr>
                <w:color w:val="000000"/>
                <w:lang w:val="uk-UA" w:eastAsia="uk-UA"/>
              </w:rPr>
            </w:pPr>
            <w:r>
              <w:rPr>
                <w:color w:val="000000"/>
                <w:lang w:val="uk-UA" w:eastAsia="uk-UA"/>
              </w:rPr>
              <w:t>256,014</w:t>
            </w:r>
          </w:p>
        </w:tc>
        <w:tc>
          <w:tcPr>
            <w:tcW w:w="0" w:type="auto"/>
            <w:vMerge/>
            <w:tcBorders>
              <w:top w:val="nil"/>
              <w:left w:val="single" w:sz="8" w:space="0" w:color="auto"/>
              <w:bottom w:val="single" w:sz="8" w:space="0" w:color="000000"/>
              <w:right w:val="single" w:sz="8" w:space="0" w:color="auto"/>
            </w:tcBorders>
            <w:vAlign w:val="center"/>
          </w:tcPr>
          <w:p w14:paraId="19AFFBCB"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0F5B50EC" w14:textId="77777777"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tcPr>
          <w:p w14:paraId="3D3C2DB9" w14:textId="77777777" w:rsidR="00E64EAB" w:rsidRDefault="00E64EAB">
            <w:pPr>
              <w:spacing w:line="276" w:lineRule="auto"/>
              <w:rPr>
                <w:color w:val="000000"/>
                <w:lang w:val="uk-UA" w:eastAsia="uk-UA"/>
              </w:rPr>
            </w:pPr>
          </w:p>
        </w:tc>
      </w:tr>
      <w:tr w:rsidR="00E64EAB" w14:paraId="15878984" w14:textId="77777777" w:rsidTr="00A65645">
        <w:trPr>
          <w:trHeight w:val="330"/>
          <w:jc w:val="center"/>
        </w:trPr>
        <w:tc>
          <w:tcPr>
            <w:tcW w:w="445" w:type="dxa"/>
            <w:tcBorders>
              <w:top w:val="nil"/>
              <w:left w:val="single" w:sz="8" w:space="0" w:color="auto"/>
              <w:bottom w:val="single" w:sz="8" w:space="0" w:color="auto"/>
              <w:right w:val="single" w:sz="8" w:space="0" w:color="auto"/>
            </w:tcBorders>
            <w:noWrap/>
            <w:vAlign w:val="center"/>
            <w:hideMark/>
          </w:tcPr>
          <w:p w14:paraId="13C89204" w14:textId="77777777" w:rsidR="00E64EAB" w:rsidRDefault="00E64EAB">
            <w:pPr>
              <w:jc w:val="right"/>
              <w:rPr>
                <w:color w:val="000000"/>
                <w:lang w:val="uk-UA" w:eastAsia="uk-UA"/>
              </w:rPr>
            </w:pPr>
            <w:r>
              <w:rPr>
                <w:color w:val="000000"/>
                <w:lang w:val="uk-UA" w:eastAsia="uk-UA"/>
              </w:rPr>
              <w:t>5</w:t>
            </w:r>
          </w:p>
        </w:tc>
        <w:tc>
          <w:tcPr>
            <w:tcW w:w="3300" w:type="dxa"/>
            <w:tcBorders>
              <w:top w:val="nil"/>
              <w:left w:val="nil"/>
              <w:bottom w:val="single" w:sz="8" w:space="0" w:color="auto"/>
              <w:right w:val="single" w:sz="8" w:space="0" w:color="auto"/>
            </w:tcBorders>
            <w:vAlign w:val="center"/>
            <w:hideMark/>
          </w:tcPr>
          <w:p w14:paraId="10966385" w14:textId="77777777" w:rsidR="00E64EAB" w:rsidRDefault="00E64EAB">
            <w:pPr>
              <w:rPr>
                <w:color w:val="000000"/>
                <w:lang w:val="uk-UA" w:eastAsia="uk-UA"/>
              </w:rPr>
            </w:pPr>
            <w:r>
              <w:rPr>
                <w:color w:val="000000"/>
                <w:lang w:val="uk-UA" w:eastAsia="uk-UA"/>
              </w:rPr>
              <w:t>Двері</w:t>
            </w:r>
          </w:p>
        </w:tc>
        <w:tc>
          <w:tcPr>
            <w:tcW w:w="996" w:type="dxa"/>
            <w:tcBorders>
              <w:top w:val="nil"/>
              <w:left w:val="nil"/>
              <w:bottom w:val="single" w:sz="8" w:space="0" w:color="auto"/>
              <w:right w:val="single" w:sz="8" w:space="0" w:color="auto"/>
            </w:tcBorders>
            <w:noWrap/>
            <w:vAlign w:val="center"/>
          </w:tcPr>
          <w:p w14:paraId="7474A467" w14:textId="77777777" w:rsidR="00E64EAB" w:rsidRDefault="00A65645">
            <w:pPr>
              <w:jc w:val="right"/>
              <w:rPr>
                <w:color w:val="000000"/>
                <w:lang w:val="uk-UA" w:eastAsia="uk-UA"/>
              </w:rPr>
            </w:pPr>
            <w:r>
              <w:rPr>
                <w:color w:val="000000"/>
                <w:lang w:val="uk-UA" w:eastAsia="uk-UA"/>
              </w:rPr>
              <w:t>38,47</w:t>
            </w:r>
          </w:p>
        </w:tc>
        <w:tc>
          <w:tcPr>
            <w:tcW w:w="1720" w:type="dxa"/>
            <w:tcBorders>
              <w:top w:val="nil"/>
              <w:left w:val="nil"/>
              <w:bottom w:val="single" w:sz="8" w:space="0" w:color="auto"/>
              <w:right w:val="single" w:sz="8" w:space="0" w:color="auto"/>
            </w:tcBorders>
            <w:noWrap/>
            <w:vAlign w:val="center"/>
          </w:tcPr>
          <w:p w14:paraId="39D40160" w14:textId="77777777" w:rsidR="00A65645" w:rsidRDefault="00A65645">
            <w:pPr>
              <w:jc w:val="center"/>
              <w:rPr>
                <w:color w:val="000000"/>
                <w:lang w:val="uk-UA" w:eastAsia="uk-UA"/>
              </w:rPr>
            </w:pPr>
            <w:r>
              <w:rPr>
                <w:color w:val="000000"/>
                <w:lang w:val="uk-UA" w:eastAsia="uk-UA"/>
              </w:rPr>
              <w:t>0,81</w:t>
            </w:r>
          </w:p>
        </w:tc>
        <w:tc>
          <w:tcPr>
            <w:tcW w:w="1920" w:type="dxa"/>
            <w:tcBorders>
              <w:top w:val="nil"/>
              <w:left w:val="nil"/>
              <w:bottom w:val="single" w:sz="8" w:space="0" w:color="auto"/>
              <w:right w:val="single" w:sz="8" w:space="0" w:color="auto"/>
            </w:tcBorders>
            <w:noWrap/>
            <w:vAlign w:val="center"/>
          </w:tcPr>
          <w:p w14:paraId="15458064" w14:textId="77777777" w:rsidR="00B77E76" w:rsidRDefault="00B77E76">
            <w:pPr>
              <w:jc w:val="center"/>
              <w:rPr>
                <w:color w:val="000000"/>
                <w:lang w:val="uk-UA" w:eastAsia="uk-UA"/>
              </w:rPr>
            </w:pPr>
            <w:r>
              <w:rPr>
                <w:color w:val="000000"/>
                <w:lang w:val="uk-UA" w:eastAsia="uk-UA"/>
              </w:rPr>
              <w:t>1,23</w:t>
            </w:r>
          </w:p>
        </w:tc>
        <w:tc>
          <w:tcPr>
            <w:tcW w:w="1700" w:type="dxa"/>
            <w:tcBorders>
              <w:top w:val="nil"/>
              <w:left w:val="nil"/>
              <w:bottom w:val="single" w:sz="8" w:space="0" w:color="auto"/>
              <w:right w:val="single" w:sz="8" w:space="0" w:color="auto"/>
            </w:tcBorders>
            <w:noWrap/>
            <w:vAlign w:val="center"/>
          </w:tcPr>
          <w:p w14:paraId="265B3EDE" w14:textId="77777777" w:rsidR="00E64EAB" w:rsidRDefault="00DB207D">
            <w:pPr>
              <w:jc w:val="center"/>
              <w:rPr>
                <w:color w:val="000000"/>
                <w:lang w:val="uk-UA" w:eastAsia="uk-UA"/>
              </w:rPr>
            </w:pPr>
            <w:r>
              <w:rPr>
                <w:color w:val="000000"/>
                <w:lang w:val="uk-UA" w:eastAsia="uk-UA"/>
              </w:rPr>
              <w:t>47,32</w:t>
            </w:r>
          </w:p>
        </w:tc>
      </w:tr>
    </w:tbl>
    <w:p w14:paraId="0BB34FA5" w14:textId="77777777" w:rsidR="00E64EAB" w:rsidRDefault="00E64EAB" w:rsidP="001A5B84">
      <w:pPr>
        <w:spacing w:before="240" w:line="360" w:lineRule="auto"/>
        <w:ind w:firstLine="709"/>
        <w:rPr>
          <w:sz w:val="28"/>
          <w:szCs w:val="28"/>
          <w:highlight w:val="yellow"/>
          <w:lang w:val="uk-UA"/>
        </w:rPr>
      </w:pPr>
    </w:p>
    <w:p w14:paraId="79031360" w14:textId="77777777" w:rsidR="00E64EAB" w:rsidRPr="001A5B84" w:rsidRDefault="001A5B84" w:rsidP="001A5B84">
      <w:pPr>
        <w:spacing w:before="240" w:line="360" w:lineRule="auto"/>
        <w:ind w:firstLine="709"/>
        <w:outlineLvl w:val="0"/>
        <w:rPr>
          <w:sz w:val="28"/>
          <w:szCs w:val="28"/>
          <w:lang w:val="uk-UA"/>
        </w:rPr>
      </w:pPr>
      <w:r w:rsidRPr="001A5B84">
        <w:rPr>
          <w:b/>
          <w:sz w:val="28"/>
          <w:szCs w:val="28"/>
          <w:lang w:val="uk-UA"/>
        </w:rPr>
        <w:t>Теплопередача трансмісією</w:t>
      </w:r>
      <w:r w:rsidR="00CD6FDF">
        <w:rPr>
          <w:b/>
          <w:sz w:val="28"/>
          <w:szCs w:val="28"/>
          <w:lang w:val="uk-UA"/>
        </w:rPr>
        <w:t>.</w:t>
      </w:r>
    </w:p>
    <w:p w14:paraId="060B510D" w14:textId="77777777" w:rsidR="001A5B84" w:rsidRDefault="001A5B84" w:rsidP="001A5B84">
      <w:pPr>
        <w:spacing w:line="360" w:lineRule="auto"/>
        <w:ind w:firstLine="709"/>
        <w:outlineLvl w:val="0"/>
        <w:rPr>
          <w:b/>
          <w:bCs/>
          <w:caps/>
          <w:color w:val="000000"/>
          <w:sz w:val="28"/>
          <w:szCs w:val="28"/>
          <w:highlight w:val="yellow"/>
          <w:lang w:val="uk-UA"/>
        </w:rPr>
      </w:pPr>
    </w:p>
    <w:p w14:paraId="7B3106E8" w14:textId="77777777" w:rsidR="00E64EAB" w:rsidRDefault="00E64EAB" w:rsidP="001A5B84">
      <w:pPr>
        <w:spacing w:after="240" w:line="360" w:lineRule="auto"/>
        <w:ind w:firstLine="709"/>
        <w:jc w:val="both"/>
        <w:rPr>
          <w:color w:val="000000"/>
          <w:sz w:val="28"/>
          <w:szCs w:val="28"/>
          <w:lang w:val="uk-UA"/>
        </w:rPr>
      </w:pPr>
      <w:r>
        <w:rPr>
          <w:bCs/>
          <w:color w:val="000000"/>
          <w:sz w:val="28"/>
          <w:szCs w:val="28"/>
          <w:lang w:val="uk-UA"/>
        </w:rPr>
        <w:t xml:space="preserve">Сумарну теплопередачу трансмісією </w:t>
      </w:r>
      <w:proofErr w:type="spellStart"/>
      <w:r>
        <w:rPr>
          <w:bCs/>
          <w:i/>
          <w:color w:val="000000"/>
          <w:sz w:val="28"/>
          <w:szCs w:val="28"/>
          <w:lang w:val="uk-UA"/>
        </w:rPr>
        <w:t>Q</w:t>
      </w:r>
      <w:r>
        <w:rPr>
          <w:bCs/>
          <w:color w:val="000000"/>
          <w:sz w:val="28"/>
          <w:szCs w:val="28"/>
          <w:vertAlign w:val="subscript"/>
          <w:lang w:val="uk-UA"/>
        </w:rPr>
        <w:t>tr</w:t>
      </w:r>
      <w:proofErr w:type="spellEnd"/>
      <w:r>
        <w:rPr>
          <w:color w:val="000000"/>
          <w:sz w:val="28"/>
          <w:szCs w:val="28"/>
          <w:lang w:val="uk-UA"/>
        </w:rPr>
        <w:t xml:space="preserve">, </w:t>
      </w:r>
      <w:proofErr w:type="spellStart"/>
      <w:r>
        <w:rPr>
          <w:sz w:val="28"/>
          <w:szCs w:val="28"/>
          <w:lang w:val="uk-UA"/>
        </w:rPr>
        <w:t>Вт·год</w:t>
      </w:r>
      <w:proofErr w:type="spellEnd"/>
      <w:r>
        <w:rPr>
          <w:sz w:val="28"/>
          <w:szCs w:val="28"/>
          <w:lang w:val="uk-UA"/>
        </w:rPr>
        <w:t>,</w:t>
      </w:r>
      <w:r>
        <w:rPr>
          <w:color w:val="000000"/>
          <w:sz w:val="28"/>
          <w:szCs w:val="28"/>
          <w:lang w:val="uk-UA"/>
        </w:rPr>
        <w:t xml:space="preserve"> розраховують для кожного місяця та для кожної зони за формулами:</w:t>
      </w:r>
    </w:p>
    <w:tbl>
      <w:tblPr>
        <w:tblW w:w="9535" w:type="dxa"/>
        <w:tblLook w:val="00A0" w:firstRow="1" w:lastRow="0" w:firstColumn="1" w:lastColumn="0" w:noHBand="0" w:noVBand="0"/>
      </w:tblPr>
      <w:tblGrid>
        <w:gridCol w:w="8323"/>
        <w:gridCol w:w="1212"/>
      </w:tblGrid>
      <w:tr w:rsidR="00E64EAB" w:rsidRPr="001D56F7" w14:paraId="2F4DD216" w14:textId="77777777" w:rsidTr="00E64EAB">
        <w:trPr>
          <w:trHeight w:val="87"/>
        </w:trPr>
        <w:tc>
          <w:tcPr>
            <w:tcW w:w="8323" w:type="dxa"/>
            <w:vAlign w:val="center"/>
            <w:hideMark/>
          </w:tcPr>
          <w:p w14:paraId="22E2F269" w14:textId="77777777" w:rsidR="00E64EAB" w:rsidRPr="00EF28C1" w:rsidRDefault="00E64EAB" w:rsidP="001A5B84">
            <w:pPr>
              <w:shd w:val="clear" w:color="auto" w:fill="FFFFFF"/>
              <w:spacing w:after="240" w:line="360" w:lineRule="auto"/>
              <w:ind w:firstLine="709"/>
              <w:jc w:val="center"/>
              <w:rPr>
                <w:b/>
                <w:color w:val="000000"/>
                <w:sz w:val="28"/>
                <w:szCs w:val="28"/>
                <w:lang w:val="uk-UA"/>
              </w:rPr>
            </w:pPr>
            <w:proofErr w:type="spellStart"/>
            <w:r w:rsidRPr="00EF28C1">
              <w:rPr>
                <w:bCs/>
                <w:i/>
                <w:color w:val="000000"/>
                <w:sz w:val="28"/>
                <w:szCs w:val="28"/>
                <w:lang w:val="en-US"/>
              </w:rPr>
              <w:lastRenderedPageBreak/>
              <w:t>Q</w:t>
            </w:r>
            <w:r w:rsidRPr="00EF28C1">
              <w:rPr>
                <w:bCs/>
                <w:color w:val="000000"/>
                <w:sz w:val="28"/>
                <w:szCs w:val="28"/>
                <w:vertAlign w:val="subscript"/>
                <w:lang w:val="en-US"/>
              </w:rPr>
              <w:t>tr</w:t>
            </w:r>
            <w:proofErr w:type="spellEnd"/>
            <w:r w:rsidRPr="00EF28C1">
              <w:rPr>
                <w:i/>
                <w:color w:val="000000"/>
                <w:sz w:val="28"/>
                <w:szCs w:val="28"/>
                <w:lang w:val="en-US"/>
              </w:rPr>
              <w:t xml:space="preserve">= </w:t>
            </w:r>
            <w:proofErr w:type="spellStart"/>
            <w:r w:rsidRPr="00EF28C1">
              <w:rPr>
                <w:i/>
                <w:color w:val="000000"/>
                <w:sz w:val="28"/>
                <w:szCs w:val="28"/>
                <w:lang w:val="en-US"/>
              </w:rPr>
              <w:t>H</w:t>
            </w:r>
            <w:r w:rsidRPr="00EF28C1">
              <w:rPr>
                <w:color w:val="000000"/>
                <w:sz w:val="28"/>
                <w:szCs w:val="28"/>
                <w:vertAlign w:val="subscript"/>
                <w:lang w:val="en-US"/>
              </w:rPr>
              <w:t>tr,adj</w:t>
            </w:r>
            <w:proofErr w:type="spellEnd"/>
            <w:r w:rsidRPr="00EF28C1">
              <w:rPr>
                <w:color w:val="000000"/>
                <w:sz w:val="28"/>
                <w:szCs w:val="28"/>
                <w:lang w:val="en-US"/>
              </w:rPr>
              <w:t>(</w:t>
            </w:r>
            <w:proofErr w:type="spellStart"/>
            <w:r w:rsidRPr="00EF28C1">
              <w:rPr>
                <w:i/>
                <w:color w:val="000000"/>
                <w:sz w:val="28"/>
                <w:szCs w:val="28"/>
                <w:lang w:val="en-US"/>
              </w:rPr>
              <w:t>θ</w:t>
            </w:r>
            <w:r w:rsidRPr="00EF28C1">
              <w:rPr>
                <w:color w:val="000000"/>
                <w:sz w:val="28"/>
                <w:szCs w:val="28"/>
                <w:vertAlign w:val="subscript"/>
                <w:lang w:val="en-US"/>
              </w:rPr>
              <w:t>int,set,H</w:t>
            </w:r>
            <w:proofErr w:type="spellEnd"/>
            <w:r w:rsidRPr="00EF28C1">
              <w:rPr>
                <w:i/>
                <w:color w:val="000000"/>
                <w:sz w:val="28"/>
                <w:szCs w:val="28"/>
                <w:lang w:val="en-US"/>
              </w:rPr>
              <w:t xml:space="preserve"> ‒ </w:t>
            </w:r>
            <w:proofErr w:type="spellStart"/>
            <w:r w:rsidRPr="00EF28C1">
              <w:rPr>
                <w:i/>
                <w:color w:val="000000"/>
                <w:sz w:val="28"/>
                <w:szCs w:val="28"/>
                <w:lang w:val="en-US"/>
              </w:rPr>
              <w:t>θ</w:t>
            </w:r>
            <w:r w:rsidRPr="00EF28C1">
              <w:rPr>
                <w:color w:val="000000"/>
                <w:sz w:val="28"/>
                <w:szCs w:val="28"/>
                <w:vertAlign w:val="subscript"/>
                <w:lang w:val="en-US"/>
              </w:rPr>
              <w:t>e</w:t>
            </w:r>
            <w:proofErr w:type="spellEnd"/>
            <w:r w:rsidRPr="00EF28C1">
              <w:rPr>
                <w:color w:val="000000"/>
                <w:sz w:val="28"/>
                <w:szCs w:val="28"/>
                <w:lang w:val="en-US"/>
              </w:rPr>
              <w:t>)</w:t>
            </w:r>
            <w:r w:rsidRPr="00EF28C1">
              <w:rPr>
                <w:i/>
                <w:color w:val="000000"/>
                <w:sz w:val="28"/>
                <w:szCs w:val="28"/>
                <w:lang w:val="en-US"/>
              </w:rPr>
              <w:t>t</w:t>
            </w:r>
            <w:r w:rsidRPr="00EF28C1">
              <w:rPr>
                <w:color w:val="000000"/>
                <w:sz w:val="28"/>
                <w:szCs w:val="28"/>
                <w:lang w:val="uk-UA"/>
              </w:rPr>
              <w:t>;</w:t>
            </w:r>
          </w:p>
        </w:tc>
        <w:tc>
          <w:tcPr>
            <w:tcW w:w="1212" w:type="dxa"/>
            <w:vAlign w:val="center"/>
          </w:tcPr>
          <w:p w14:paraId="777A70FF" w14:textId="77777777" w:rsidR="00E64EAB" w:rsidRDefault="00E64EAB" w:rsidP="001A5B84">
            <w:pPr>
              <w:shd w:val="clear" w:color="auto" w:fill="FFFFFF"/>
              <w:spacing w:after="240" w:line="360" w:lineRule="auto"/>
              <w:ind w:firstLine="709"/>
              <w:jc w:val="right"/>
              <w:rPr>
                <w:color w:val="000000"/>
                <w:sz w:val="28"/>
                <w:szCs w:val="28"/>
                <w:lang w:val="uk-UA"/>
              </w:rPr>
            </w:pPr>
          </w:p>
        </w:tc>
      </w:tr>
    </w:tbl>
    <w:p w14:paraId="57815BC0" w14:textId="77777777" w:rsidR="00E64EAB" w:rsidRDefault="00E64EAB" w:rsidP="00481885">
      <w:pPr>
        <w:spacing w:line="360" w:lineRule="auto"/>
        <w:jc w:val="both"/>
        <w:rPr>
          <w:sz w:val="28"/>
          <w:szCs w:val="28"/>
          <w:lang w:val="uk-UA"/>
        </w:rPr>
      </w:pPr>
      <w:r>
        <w:rPr>
          <w:bCs/>
          <w:color w:val="000000"/>
          <w:sz w:val="28"/>
          <w:szCs w:val="28"/>
          <w:lang w:val="uk-UA"/>
        </w:rPr>
        <w:t xml:space="preserve">де </w:t>
      </w:r>
      <w:proofErr w:type="spellStart"/>
      <w:r>
        <w:rPr>
          <w:i/>
          <w:color w:val="000000"/>
          <w:sz w:val="28"/>
          <w:szCs w:val="28"/>
          <w:lang w:val="en-US"/>
        </w:rPr>
        <w:t>H</w:t>
      </w:r>
      <w:r>
        <w:rPr>
          <w:color w:val="000000"/>
          <w:sz w:val="28"/>
          <w:szCs w:val="28"/>
          <w:vertAlign w:val="subscript"/>
          <w:lang w:val="en-US"/>
        </w:rPr>
        <w:t>tr</w:t>
      </w:r>
      <w:proofErr w:type="spellEnd"/>
      <w:r>
        <w:rPr>
          <w:color w:val="000000"/>
          <w:sz w:val="28"/>
          <w:szCs w:val="28"/>
          <w:vertAlign w:val="subscript"/>
          <w:lang w:val="uk-UA"/>
        </w:rPr>
        <w:t>,</w:t>
      </w:r>
      <w:r>
        <w:rPr>
          <w:color w:val="000000"/>
          <w:sz w:val="28"/>
          <w:szCs w:val="28"/>
          <w:vertAlign w:val="subscript"/>
          <w:lang w:val="en-US"/>
        </w:rPr>
        <w:t>adj</w:t>
      </w:r>
      <w:r>
        <w:rPr>
          <w:color w:val="000000"/>
          <w:sz w:val="28"/>
          <w:szCs w:val="28"/>
          <w:lang w:val="uk-UA"/>
        </w:rPr>
        <w:t>– за</w:t>
      </w:r>
      <w:r>
        <w:rPr>
          <w:sz w:val="28"/>
          <w:szCs w:val="28"/>
          <w:lang w:val="uk-UA"/>
        </w:rPr>
        <w:t>гальний коефіцієнт теплопередачі трансмісією зони, Вт/К, встановлений для різниці температур всередині-ззовні</w:t>
      </w:r>
    </w:p>
    <w:p w14:paraId="18A9B2B6" w14:textId="77777777" w:rsidR="00E64EAB" w:rsidRDefault="00E64EAB" w:rsidP="00481885">
      <w:pPr>
        <w:tabs>
          <w:tab w:val="left" w:pos="1344"/>
        </w:tabs>
        <w:spacing w:line="360" w:lineRule="auto"/>
        <w:jc w:val="both"/>
        <w:rPr>
          <w:sz w:val="28"/>
          <w:szCs w:val="28"/>
          <w:lang w:val="uk-UA"/>
        </w:rPr>
      </w:pPr>
      <w:proofErr w:type="spellStart"/>
      <w:r>
        <w:rPr>
          <w:i/>
          <w:color w:val="000000"/>
          <w:sz w:val="28"/>
          <w:szCs w:val="28"/>
          <w:lang w:val="en-US"/>
        </w:rPr>
        <w:t>θ</w:t>
      </w:r>
      <w:r>
        <w:rPr>
          <w:color w:val="000000"/>
          <w:sz w:val="28"/>
          <w:szCs w:val="28"/>
          <w:vertAlign w:val="subscript"/>
          <w:lang w:val="en-US"/>
        </w:rPr>
        <w:t>int</w:t>
      </w:r>
      <w:proofErr w:type="spellEnd"/>
      <w:r>
        <w:rPr>
          <w:color w:val="000000"/>
          <w:sz w:val="28"/>
          <w:szCs w:val="28"/>
          <w:vertAlign w:val="subscript"/>
        </w:rPr>
        <w:t>,</w:t>
      </w:r>
      <w:r>
        <w:rPr>
          <w:color w:val="000000"/>
          <w:sz w:val="28"/>
          <w:szCs w:val="28"/>
          <w:vertAlign w:val="subscript"/>
          <w:lang w:val="en-US"/>
        </w:rPr>
        <w:t>set</w:t>
      </w:r>
      <w:r>
        <w:rPr>
          <w:color w:val="000000"/>
          <w:sz w:val="28"/>
          <w:szCs w:val="28"/>
          <w:vertAlign w:val="subscript"/>
        </w:rPr>
        <w:t>,</w:t>
      </w:r>
      <w:r>
        <w:rPr>
          <w:color w:val="000000"/>
          <w:sz w:val="28"/>
          <w:szCs w:val="28"/>
          <w:vertAlign w:val="subscript"/>
          <w:lang w:val="en-US"/>
        </w:rPr>
        <w:t>H</w:t>
      </w:r>
      <w:r>
        <w:rPr>
          <w:color w:val="000000"/>
          <w:sz w:val="28"/>
          <w:szCs w:val="28"/>
          <w:lang w:val="uk-UA"/>
        </w:rPr>
        <w:t xml:space="preserve">– </w:t>
      </w:r>
      <w:r>
        <w:rPr>
          <w:sz w:val="28"/>
          <w:szCs w:val="28"/>
          <w:lang w:val="uk-UA"/>
        </w:rPr>
        <w:t xml:space="preserve">задана температура зони будівлі для опалення, °С, </w:t>
      </w:r>
    </w:p>
    <w:p w14:paraId="4139C16A" w14:textId="77777777" w:rsidR="00E64EAB" w:rsidRDefault="00E64EAB" w:rsidP="00481885">
      <w:pPr>
        <w:tabs>
          <w:tab w:val="left" w:pos="1344"/>
        </w:tabs>
        <w:spacing w:line="360" w:lineRule="auto"/>
        <w:jc w:val="both"/>
        <w:rPr>
          <w:sz w:val="28"/>
          <w:szCs w:val="28"/>
          <w:lang w:val="uk-UA"/>
        </w:rPr>
      </w:pPr>
      <w:proofErr w:type="spellStart"/>
      <w:r>
        <w:rPr>
          <w:i/>
          <w:color w:val="000000"/>
          <w:sz w:val="28"/>
          <w:szCs w:val="28"/>
          <w:lang w:val="en-US"/>
        </w:rPr>
        <w:t>θ</w:t>
      </w:r>
      <w:r>
        <w:rPr>
          <w:color w:val="000000"/>
          <w:sz w:val="28"/>
          <w:szCs w:val="28"/>
          <w:vertAlign w:val="subscript"/>
          <w:lang w:val="en-US"/>
        </w:rPr>
        <w:t>int</w:t>
      </w:r>
      <w:proofErr w:type="spellEnd"/>
      <w:r>
        <w:rPr>
          <w:color w:val="000000"/>
          <w:sz w:val="28"/>
          <w:szCs w:val="28"/>
          <w:vertAlign w:val="subscript"/>
        </w:rPr>
        <w:t>,</w:t>
      </w:r>
      <w:r>
        <w:rPr>
          <w:color w:val="000000"/>
          <w:sz w:val="28"/>
          <w:szCs w:val="28"/>
          <w:vertAlign w:val="subscript"/>
          <w:lang w:val="en-US"/>
        </w:rPr>
        <w:t>set</w:t>
      </w:r>
      <w:r>
        <w:rPr>
          <w:color w:val="000000"/>
          <w:sz w:val="28"/>
          <w:szCs w:val="28"/>
          <w:vertAlign w:val="subscript"/>
        </w:rPr>
        <w:t>,</w:t>
      </w:r>
      <w:r>
        <w:rPr>
          <w:color w:val="000000"/>
          <w:sz w:val="28"/>
          <w:szCs w:val="28"/>
          <w:vertAlign w:val="subscript"/>
          <w:lang w:val="en-US"/>
        </w:rPr>
        <w:t>C</w:t>
      </w:r>
      <w:r>
        <w:rPr>
          <w:color w:val="000000"/>
          <w:sz w:val="28"/>
          <w:szCs w:val="28"/>
          <w:lang w:val="uk-UA"/>
        </w:rPr>
        <w:t xml:space="preserve">– </w:t>
      </w:r>
      <w:r>
        <w:rPr>
          <w:sz w:val="28"/>
          <w:szCs w:val="28"/>
          <w:lang w:val="uk-UA"/>
        </w:rPr>
        <w:t xml:space="preserve">задана температура зони будівлі для охолодження, °С, </w:t>
      </w:r>
    </w:p>
    <w:p w14:paraId="5FBDDC6B" w14:textId="77777777" w:rsidR="00E64EAB" w:rsidRDefault="00E64EAB" w:rsidP="00481885">
      <w:pPr>
        <w:tabs>
          <w:tab w:val="left" w:pos="1344"/>
        </w:tabs>
        <w:spacing w:line="360" w:lineRule="auto"/>
        <w:jc w:val="both"/>
        <w:rPr>
          <w:sz w:val="28"/>
          <w:szCs w:val="28"/>
          <w:lang w:val="uk-UA"/>
        </w:rPr>
      </w:pPr>
      <w:proofErr w:type="spellStart"/>
      <w:r>
        <w:rPr>
          <w:i/>
          <w:color w:val="000000"/>
          <w:sz w:val="28"/>
          <w:szCs w:val="28"/>
          <w:lang w:val="en-US"/>
        </w:rPr>
        <w:t>θ</w:t>
      </w:r>
      <w:r>
        <w:rPr>
          <w:color w:val="000000"/>
          <w:sz w:val="28"/>
          <w:szCs w:val="28"/>
          <w:vertAlign w:val="subscript"/>
          <w:lang w:val="en-US"/>
        </w:rPr>
        <w:t>e</w:t>
      </w:r>
      <w:proofErr w:type="spellEnd"/>
      <w:r>
        <w:rPr>
          <w:color w:val="000000"/>
          <w:sz w:val="28"/>
          <w:szCs w:val="28"/>
          <w:lang w:val="uk-UA"/>
        </w:rPr>
        <w:t xml:space="preserve">– середньомісячна </w:t>
      </w:r>
      <w:r>
        <w:rPr>
          <w:sz w:val="28"/>
          <w:szCs w:val="28"/>
          <w:lang w:val="uk-UA"/>
        </w:rPr>
        <w:t xml:space="preserve">температура зовнішнього середовища, °С, </w:t>
      </w:r>
    </w:p>
    <w:p w14:paraId="11BDD7B4" w14:textId="77777777" w:rsidR="00E64EAB" w:rsidRDefault="00E64EAB" w:rsidP="00481885">
      <w:pPr>
        <w:tabs>
          <w:tab w:val="left" w:pos="1344"/>
        </w:tabs>
        <w:spacing w:line="360" w:lineRule="auto"/>
        <w:jc w:val="both"/>
        <w:rPr>
          <w:sz w:val="28"/>
          <w:szCs w:val="28"/>
          <w:lang w:val="uk-UA"/>
        </w:rPr>
      </w:pPr>
      <w:r>
        <w:rPr>
          <w:i/>
          <w:color w:val="000000"/>
          <w:sz w:val="28"/>
          <w:szCs w:val="28"/>
          <w:lang w:val="en-US"/>
        </w:rPr>
        <w:t>t</w:t>
      </w:r>
      <w:r>
        <w:rPr>
          <w:color w:val="000000"/>
          <w:sz w:val="28"/>
          <w:szCs w:val="28"/>
          <w:lang w:val="uk-UA"/>
        </w:rPr>
        <w:t>–</w:t>
      </w:r>
      <w:r w:rsidR="00ED073E">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rPr>
          <m:t>)</m:t>
        </m:r>
        <m:r>
          <m:rPr>
            <m:sty m:val="p"/>
          </m:rPr>
          <w:rPr>
            <w:rFonts w:ascii="Cambria Math" w:hAnsi="Cambria Math"/>
            <w:color w:val="000000"/>
            <w:sz w:val="28"/>
            <w:szCs w:val="28"/>
            <w:lang w:val="en-GB"/>
          </w:rPr>
          <m:t>t</m:t>
        </m:r>
      </m:oMath>
      <w:r w:rsidR="00ED073E">
        <w:rPr>
          <w:color w:val="000000"/>
          <w:sz w:val="28"/>
          <w:szCs w:val="28"/>
          <w:lang w:val="uk-UA"/>
        </w:rPr>
        <w:fldChar w:fldCharType="end"/>
      </w:r>
      <w:r>
        <w:rPr>
          <w:sz w:val="28"/>
          <w:szCs w:val="28"/>
          <w:lang w:val="uk-UA"/>
        </w:rPr>
        <w:t xml:space="preserve"> тривалість місяцю для якого проводиться розрахунок, год.</w:t>
      </w:r>
    </w:p>
    <w:p w14:paraId="3B08DE45" w14:textId="77777777" w:rsidR="00E64EAB" w:rsidRPr="001A5B84" w:rsidRDefault="00E64EAB" w:rsidP="00E64EAB">
      <w:pPr>
        <w:tabs>
          <w:tab w:val="left" w:pos="1344"/>
        </w:tabs>
        <w:spacing w:line="360" w:lineRule="auto"/>
        <w:ind w:firstLine="709"/>
        <w:jc w:val="both"/>
        <w:rPr>
          <w:sz w:val="28"/>
          <w:szCs w:val="28"/>
          <w:lang w:val="uk-UA"/>
        </w:rPr>
      </w:pPr>
      <w:r>
        <w:rPr>
          <w:sz w:val="28"/>
          <w:szCs w:val="28"/>
          <w:lang w:val="uk-UA"/>
        </w:rPr>
        <w:t xml:space="preserve">Обрахунки ведуться для всіх місяців опалювального періоду. </w:t>
      </w:r>
    </w:p>
    <w:p w14:paraId="5E43DAA6" w14:textId="77777777" w:rsidR="00E64EAB" w:rsidRDefault="00E64EAB" w:rsidP="001A5B84">
      <w:pPr>
        <w:spacing w:after="240" w:line="360" w:lineRule="auto"/>
        <w:ind w:firstLine="709"/>
        <w:jc w:val="both"/>
        <w:outlineLvl w:val="0"/>
        <w:rPr>
          <w:color w:val="000000"/>
          <w:sz w:val="28"/>
          <w:szCs w:val="28"/>
          <w:lang w:val="uk-UA"/>
        </w:rPr>
      </w:pPr>
      <w:r>
        <w:rPr>
          <w:bCs/>
          <w:color w:val="000000"/>
          <w:sz w:val="28"/>
          <w:szCs w:val="28"/>
          <w:lang w:val="uk-UA"/>
        </w:rPr>
        <w:t xml:space="preserve">Значення загального коефіцієнта теплопередачі трансмісією </w:t>
      </w:r>
      <w:proofErr w:type="spellStart"/>
      <w:r>
        <w:rPr>
          <w:i/>
          <w:color w:val="000000"/>
          <w:sz w:val="28"/>
          <w:szCs w:val="28"/>
          <w:lang w:val="en-US"/>
        </w:rPr>
        <w:t>H</w:t>
      </w:r>
      <w:r>
        <w:rPr>
          <w:color w:val="000000"/>
          <w:sz w:val="28"/>
          <w:szCs w:val="28"/>
          <w:vertAlign w:val="subscript"/>
          <w:lang w:val="en-US"/>
        </w:rPr>
        <w:t>tr</w:t>
      </w:r>
      <w:proofErr w:type="spellEnd"/>
      <w:r>
        <w:rPr>
          <w:color w:val="000000"/>
          <w:sz w:val="28"/>
          <w:szCs w:val="28"/>
          <w:vertAlign w:val="subscript"/>
          <w:lang w:val="uk-UA"/>
        </w:rPr>
        <w:t>,</w:t>
      </w:r>
      <w:r>
        <w:rPr>
          <w:color w:val="000000"/>
          <w:sz w:val="28"/>
          <w:szCs w:val="28"/>
          <w:vertAlign w:val="subscript"/>
          <w:lang w:val="en-US"/>
        </w:rPr>
        <w:t>adj</w:t>
      </w:r>
      <w:r>
        <w:rPr>
          <w:color w:val="000000"/>
          <w:sz w:val="28"/>
          <w:szCs w:val="28"/>
          <w:lang w:val="uk-UA"/>
        </w:rPr>
        <w:t xml:space="preserve">, </w:t>
      </w:r>
      <w:r>
        <w:rPr>
          <w:sz w:val="28"/>
          <w:szCs w:val="28"/>
          <w:lang w:val="uk-UA"/>
        </w:rPr>
        <w:t xml:space="preserve">Вт/К, </w:t>
      </w:r>
      <w:r>
        <w:rPr>
          <w:color w:val="000000"/>
          <w:sz w:val="28"/>
          <w:szCs w:val="28"/>
          <w:lang w:val="uk-UA"/>
        </w:rPr>
        <w:t xml:space="preserve"> повинно бути розраховане за формулою:</w:t>
      </w:r>
    </w:p>
    <w:p w14:paraId="6C280D7C" w14:textId="77777777" w:rsidR="00E64EAB" w:rsidRPr="009D5649" w:rsidRDefault="00E64EAB" w:rsidP="001A5B84">
      <w:pPr>
        <w:spacing w:after="240" w:line="360" w:lineRule="auto"/>
        <w:ind w:firstLine="709"/>
        <w:jc w:val="center"/>
        <w:rPr>
          <w:bCs/>
          <w:color w:val="000000"/>
          <w:sz w:val="28"/>
          <w:szCs w:val="28"/>
          <w:lang w:val="uk-UA"/>
        </w:rPr>
      </w:pPr>
      <w:r>
        <w:rPr>
          <w:i/>
          <w:color w:val="000000"/>
          <w:sz w:val="28"/>
          <w:szCs w:val="28"/>
          <w:lang w:val="es-ES"/>
        </w:rPr>
        <w:t>H</w:t>
      </w:r>
      <w:r>
        <w:rPr>
          <w:color w:val="000000"/>
          <w:sz w:val="28"/>
          <w:szCs w:val="28"/>
          <w:vertAlign w:val="subscript"/>
          <w:lang w:val="es-ES"/>
        </w:rPr>
        <w:t>tr</w:t>
      </w:r>
      <w:r>
        <w:rPr>
          <w:color w:val="000000"/>
          <w:sz w:val="28"/>
          <w:szCs w:val="28"/>
          <w:vertAlign w:val="subscript"/>
          <w:lang w:val="uk-UA"/>
        </w:rPr>
        <w:t>,</w:t>
      </w:r>
      <w:r>
        <w:rPr>
          <w:color w:val="000000"/>
          <w:sz w:val="28"/>
          <w:szCs w:val="28"/>
          <w:vertAlign w:val="subscript"/>
          <w:lang w:val="es-ES"/>
        </w:rPr>
        <w:t>adj</w:t>
      </w:r>
      <w:r>
        <w:rPr>
          <w:color w:val="000000"/>
          <w:sz w:val="28"/>
          <w:szCs w:val="28"/>
          <w:lang w:val="uk-UA"/>
        </w:rPr>
        <w:t xml:space="preserve"> = </w:t>
      </w:r>
      <w:r>
        <w:rPr>
          <w:i/>
          <w:color w:val="000000"/>
          <w:sz w:val="28"/>
          <w:szCs w:val="28"/>
          <w:lang w:val="es-ES"/>
        </w:rPr>
        <w:t>H</w:t>
      </w:r>
      <w:r>
        <w:rPr>
          <w:color w:val="000000"/>
          <w:sz w:val="28"/>
          <w:szCs w:val="28"/>
          <w:vertAlign w:val="subscript"/>
          <w:lang w:val="es-ES"/>
        </w:rPr>
        <w:t>D</w:t>
      </w:r>
      <w:r>
        <w:rPr>
          <w:color w:val="000000"/>
          <w:sz w:val="28"/>
          <w:szCs w:val="28"/>
          <w:lang w:val="uk-UA"/>
        </w:rPr>
        <w:t xml:space="preserve"> + </w:t>
      </w:r>
      <w:r>
        <w:rPr>
          <w:i/>
          <w:color w:val="000000"/>
          <w:sz w:val="28"/>
          <w:szCs w:val="28"/>
          <w:lang w:val="es-ES"/>
        </w:rPr>
        <w:t>H</w:t>
      </w:r>
      <w:r>
        <w:rPr>
          <w:color w:val="000000"/>
          <w:sz w:val="28"/>
          <w:szCs w:val="28"/>
          <w:vertAlign w:val="subscript"/>
          <w:lang w:val="es-ES"/>
        </w:rPr>
        <w:t>g</w:t>
      </w:r>
      <w:r>
        <w:rPr>
          <w:color w:val="000000"/>
          <w:sz w:val="28"/>
          <w:szCs w:val="28"/>
          <w:lang w:val="uk-UA"/>
        </w:rPr>
        <w:t xml:space="preserve"> + </w:t>
      </w:r>
      <w:r>
        <w:rPr>
          <w:i/>
          <w:color w:val="000000"/>
          <w:sz w:val="28"/>
          <w:szCs w:val="28"/>
          <w:lang w:val="es-ES"/>
        </w:rPr>
        <w:t>H</w:t>
      </w:r>
      <w:r>
        <w:rPr>
          <w:color w:val="000000"/>
          <w:sz w:val="28"/>
          <w:szCs w:val="28"/>
          <w:vertAlign w:val="subscript"/>
          <w:lang w:val="es-ES"/>
        </w:rPr>
        <w:t>U</w:t>
      </w:r>
      <w:r>
        <w:rPr>
          <w:color w:val="000000"/>
          <w:sz w:val="28"/>
          <w:szCs w:val="28"/>
          <w:lang w:val="uk-UA"/>
        </w:rPr>
        <w:t xml:space="preserve"> + </w:t>
      </w:r>
      <w:r>
        <w:rPr>
          <w:i/>
          <w:color w:val="000000"/>
          <w:sz w:val="28"/>
          <w:szCs w:val="28"/>
          <w:lang w:val="es-ES"/>
        </w:rPr>
        <w:t>H</w:t>
      </w:r>
      <w:r>
        <w:rPr>
          <w:color w:val="000000"/>
          <w:sz w:val="28"/>
          <w:szCs w:val="28"/>
          <w:vertAlign w:val="subscript"/>
          <w:lang w:val="es-ES"/>
        </w:rPr>
        <w:t>A</w:t>
      </w:r>
      <w:r w:rsidR="009D5649">
        <w:rPr>
          <w:color w:val="000000"/>
          <w:sz w:val="28"/>
          <w:szCs w:val="28"/>
          <w:vertAlign w:val="subscript"/>
          <w:lang w:val="uk-UA"/>
        </w:rPr>
        <w:t xml:space="preserve"> </w:t>
      </w:r>
      <w:r w:rsidR="009D5649">
        <w:rPr>
          <w:color w:val="000000"/>
          <w:sz w:val="28"/>
          <w:szCs w:val="28"/>
          <w:lang w:val="uk-UA"/>
        </w:rPr>
        <w:t>,</w:t>
      </w:r>
    </w:p>
    <w:p w14:paraId="579A3F90" w14:textId="77777777" w:rsidR="00E64EAB" w:rsidRDefault="00E64EAB" w:rsidP="00481885">
      <w:pPr>
        <w:spacing w:line="360" w:lineRule="auto"/>
        <w:jc w:val="both"/>
        <w:rPr>
          <w:bCs/>
          <w:color w:val="000000"/>
          <w:sz w:val="28"/>
          <w:szCs w:val="28"/>
          <w:lang w:val="uk-UA"/>
        </w:rPr>
      </w:pPr>
      <w:r>
        <w:rPr>
          <w:bCs/>
          <w:color w:val="000000"/>
          <w:sz w:val="28"/>
          <w:szCs w:val="28"/>
          <w:lang w:val="uk-UA"/>
        </w:rPr>
        <w:t xml:space="preserve">де </w:t>
      </w:r>
      <w:r>
        <w:rPr>
          <w:i/>
          <w:color w:val="000000"/>
          <w:sz w:val="28"/>
          <w:szCs w:val="28"/>
          <w:lang w:val="en-US"/>
        </w:rPr>
        <w:t>H</w:t>
      </w:r>
      <w:r>
        <w:rPr>
          <w:color w:val="000000"/>
          <w:sz w:val="28"/>
          <w:szCs w:val="28"/>
          <w:vertAlign w:val="subscript"/>
          <w:lang w:val="en-US"/>
        </w:rPr>
        <w:t>D</w:t>
      </w:r>
      <w:r>
        <w:rPr>
          <w:color w:val="000000"/>
          <w:sz w:val="28"/>
          <w:szCs w:val="28"/>
          <w:lang w:val="uk-UA"/>
        </w:rPr>
        <w:t>–</w:t>
      </w:r>
      <w:r w:rsidR="00ED073E">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t</m:t>
        </m:r>
      </m:oMath>
      <w:r w:rsidR="00ED073E">
        <w:rPr>
          <w:color w:val="000000"/>
          <w:sz w:val="28"/>
          <w:szCs w:val="28"/>
          <w:lang w:val="uk-UA"/>
        </w:rPr>
        <w:fldChar w:fldCharType="end"/>
      </w:r>
      <w:r>
        <w:rPr>
          <w:sz w:val="28"/>
          <w:szCs w:val="28"/>
          <w:lang w:val="uk-UA"/>
        </w:rPr>
        <w:t>безпосередній узагальнений коефіцієнт теплопередачі трансмісією до зовнішнього середовища, Вт/К;</w:t>
      </w:r>
    </w:p>
    <w:p w14:paraId="53855858" w14:textId="77777777" w:rsidR="00E64EAB" w:rsidRDefault="00E64EAB" w:rsidP="00481885">
      <w:pPr>
        <w:tabs>
          <w:tab w:val="left" w:pos="1344"/>
        </w:tabs>
        <w:spacing w:line="360" w:lineRule="auto"/>
        <w:jc w:val="both"/>
        <w:rPr>
          <w:sz w:val="28"/>
          <w:szCs w:val="28"/>
          <w:lang w:val="uk-UA"/>
        </w:rPr>
      </w:pPr>
      <w:r>
        <w:rPr>
          <w:i/>
          <w:color w:val="000000"/>
          <w:sz w:val="28"/>
          <w:szCs w:val="28"/>
          <w:lang w:val="en-US"/>
        </w:rPr>
        <w:t>H</w:t>
      </w:r>
      <w:r>
        <w:rPr>
          <w:color w:val="000000"/>
          <w:sz w:val="28"/>
          <w:szCs w:val="28"/>
          <w:vertAlign w:val="subscript"/>
          <w:lang w:val="en-US"/>
        </w:rPr>
        <w:t>g</w:t>
      </w:r>
      <w:r>
        <w:rPr>
          <w:color w:val="000000"/>
          <w:sz w:val="28"/>
          <w:szCs w:val="28"/>
          <w:lang w:val="uk-UA"/>
        </w:rPr>
        <w:t>–</w:t>
      </w:r>
      <w:r>
        <w:rPr>
          <w:sz w:val="28"/>
          <w:szCs w:val="28"/>
          <w:lang w:val="uk-UA"/>
        </w:rPr>
        <w:t xml:space="preserve"> стаціонарний узагальнений коефіцієнт теплопередачі трансмісією до ґрунту, Вт/К;</w:t>
      </w:r>
    </w:p>
    <w:p w14:paraId="3D9B0A6D" w14:textId="77777777" w:rsidR="00E64EAB" w:rsidRDefault="00E64EAB" w:rsidP="00481885">
      <w:pPr>
        <w:tabs>
          <w:tab w:val="left" w:pos="1344"/>
        </w:tabs>
        <w:spacing w:line="360" w:lineRule="auto"/>
        <w:jc w:val="both"/>
        <w:rPr>
          <w:sz w:val="28"/>
          <w:szCs w:val="28"/>
          <w:lang w:val="uk-UA"/>
        </w:rPr>
      </w:pPr>
      <w:r>
        <w:rPr>
          <w:i/>
          <w:color w:val="000000"/>
          <w:sz w:val="28"/>
          <w:szCs w:val="28"/>
          <w:lang w:val="en-US"/>
        </w:rPr>
        <w:t>H</w:t>
      </w:r>
      <w:r>
        <w:rPr>
          <w:color w:val="000000"/>
          <w:sz w:val="28"/>
          <w:szCs w:val="28"/>
          <w:vertAlign w:val="subscript"/>
          <w:lang w:val="en-US"/>
        </w:rPr>
        <w:t>U</w:t>
      </w:r>
      <w:r>
        <w:rPr>
          <w:color w:val="000000"/>
          <w:sz w:val="28"/>
          <w:szCs w:val="28"/>
          <w:lang w:val="uk-UA"/>
        </w:rPr>
        <w:t xml:space="preserve">– </w:t>
      </w:r>
      <w:r>
        <w:rPr>
          <w:sz w:val="28"/>
          <w:szCs w:val="28"/>
          <w:lang w:val="uk-UA"/>
        </w:rPr>
        <w:t xml:space="preserve">узагальнений коефіцієнт теплопередачі трансмісією через </w:t>
      </w:r>
      <w:proofErr w:type="spellStart"/>
      <w:r>
        <w:rPr>
          <w:sz w:val="28"/>
          <w:szCs w:val="28"/>
          <w:lang w:val="uk-UA"/>
        </w:rPr>
        <w:t>некондиціоновані</w:t>
      </w:r>
      <w:proofErr w:type="spellEnd"/>
      <w:r>
        <w:rPr>
          <w:sz w:val="28"/>
          <w:szCs w:val="28"/>
          <w:lang w:val="uk-UA"/>
        </w:rPr>
        <w:t xml:space="preserve"> об’єми, Вт/К;</w:t>
      </w:r>
    </w:p>
    <w:p w14:paraId="7FEBC4FF" w14:textId="77777777" w:rsidR="00E64EAB" w:rsidRDefault="00E64EAB" w:rsidP="00481885">
      <w:pPr>
        <w:tabs>
          <w:tab w:val="left" w:pos="1344"/>
        </w:tabs>
        <w:spacing w:line="360" w:lineRule="auto"/>
        <w:jc w:val="both"/>
        <w:rPr>
          <w:sz w:val="28"/>
          <w:szCs w:val="28"/>
          <w:lang w:val="uk-UA"/>
        </w:rPr>
      </w:pPr>
      <w:r>
        <w:rPr>
          <w:i/>
          <w:color w:val="000000"/>
          <w:sz w:val="28"/>
          <w:szCs w:val="28"/>
          <w:lang w:val="en-US"/>
        </w:rPr>
        <w:t>H</w:t>
      </w:r>
      <w:r>
        <w:rPr>
          <w:color w:val="000000"/>
          <w:sz w:val="28"/>
          <w:szCs w:val="28"/>
          <w:vertAlign w:val="subscript"/>
          <w:lang w:val="en-US"/>
        </w:rPr>
        <w:t>A</w:t>
      </w:r>
      <w:r>
        <w:rPr>
          <w:color w:val="000000"/>
          <w:sz w:val="28"/>
          <w:szCs w:val="28"/>
          <w:lang w:val="uk-UA"/>
        </w:rPr>
        <w:t xml:space="preserve">– </w:t>
      </w:r>
      <w:r>
        <w:rPr>
          <w:sz w:val="28"/>
          <w:szCs w:val="28"/>
          <w:lang w:val="uk-UA"/>
        </w:rPr>
        <w:t>узагальнений коефіцієнт теплопередачі трансмісією до суміжних будівель, Вт/К.</w:t>
      </w:r>
    </w:p>
    <w:p w14:paraId="12F15CD5" w14:textId="77777777" w:rsidR="00E64EAB" w:rsidRDefault="00E64EAB" w:rsidP="001A5B84">
      <w:pPr>
        <w:spacing w:after="240" w:line="360" w:lineRule="auto"/>
        <w:ind w:firstLine="709"/>
        <w:jc w:val="both"/>
        <w:outlineLvl w:val="0"/>
        <w:rPr>
          <w:color w:val="000000"/>
          <w:sz w:val="28"/>
          <w:szCs w:val="28"/>
          <w:lang w:val="uk-UA"/>
        </w:rPr>
      </w:pPr>
      <w:r>
        <w:rPr>
          <w:color w:val="000000"/>
          <w:sz w:val="28"/>
          <w:szCs w:val="28"/>
          <w:lang w:val="uk-UA"/>
        </w:rPr>
        <w:t xml:space="preserve">В загальному випадку </w:t>
      </w:r>
      <w:r>
        <w:rPr>
          <w:i/>
          <w:color w:val="000000"/>
          <w:sz w:val="28"/>
          <w:szCs w:val="28"/>
          <w:lang w:val="en-US"/>
        </w:rPr>
        <w:t>H</w:t>
      </w:r>
      <w:r>
        <w:rPr>
          <w:i/>
          <w:color w:val="000000"/>
          <w:sz w:val="28"/>
          <w:szCs w:val="28"/>
          <w:vertAlign w:val="subscript"/>
          <w:lang w:val="en-US"/>
        </w:rPr>
        <w:t>x</w:t>
      </w:r>
      <w:r>
        <w:rPr>
          <w:color w:val="000000"/>
          <w:sz w:val="28"/>
          <w:szCs w:val="28"/>
          <w:lang w:val="uk-UA"/>
        </w:rPr>
        <w:t xml:space="preserve">, що відображає </w:t>
      </w:r>
      <w:r w:rsidR="00ED073E">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 xml:space="preserve">,  </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 xml:space="preserve">,  </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r>
              <m:rPr>
                <m:sty m:val="p"/>
              </m:rPr>
              <w:rPr>
                <w:rFonts w:ascii="Cambria Math" w:hAnsi="Cambria Math"/>
                <w:color w:val="000000"/>
                <w:sz w:val="28"/>
                <w:szCs w:val="28"/>
                <w:lang w:val="uk-UA"/>
              </w:rPr>
              <m:t>,</m:t>
            </m:r>
          </m:sub>
        </m:sSub>
      </m:oMath>
      <w:r w:rsidR="00ED073E">
        <w:rPr>
          <w:color w:val="000000"/>
          <w:sz w:val="28"/>
          <w:szCs w:val="28"/>
          <w:lang w:val="uk-UA"/>
        </w:rPr>
        <w:fldChar w:fldCharType="end"/>
      </w:r>
      <w:r>
        <w:rPr>
          <w:i/>
          <w:color w:val="000000"/>
          <w:sz w:val="28"/>
          <w:szCs w:val="28"/>
          <w:lang w:val="en-US"/>
        </w:rPr>
        <w:t>H</w:t>
      </w:r>
      <w:r>
        <w:rPr>
          <w:color w:val="000000"/>
          <w:sz w:val="28"/>
          <w:szCs w:val="28"/>
          <w:vertAlign w:val="subscript"/>
          <w:lang w:val="en-US"/>
        </w:rPr>
        <w:t>D</w:t>
      </w:r>
      <w:r>
        <w:rPr>
          <w:color w:val="000000"/>
          <w:sz w:val="28"/>
          <w:szCs w:val="28"/>
          <w:lang w:val="uk-UA"/>
        </w:rPr>
        <w:t>,</w:t>
      </w:r>
      <w:r>
        <w:rPr>
          <w:i/>
          <w:color w:val="000000"/>
          <w:sz w:val="28"/>
          <w:szCs w:val="28"/>
          <w:lang w:val="en-US"/>
        </w:rPr>
        <w:t>H</w:t>
      </w:r>
      <w:r>
        <w:rPr>
          <w:color w:val="000000"/>
          <w:sz w:val="28"/>
          <w:szCs w:val="28"/>
          <w:vertAlign w:val="subscript"/>
          <w:lang w:val="en-US"/>
        </w:rPr>
        <w:t>g</w:t>
      </w:r>
      <w:r>
        <w:rPr>
          <w:color w:val="000000"/>
          <w:sz w:val="28"/>
          <w:szCs w:val="28"/>
          <w:lang w:val="uk-UA"/>
        </w:rPr>
        <w:t>,</w:t>
      </w:r>
      <w:r>
        <w:rPr>
          <w:i/>
          <w:color w:val="000000"/>
          <w:sz w:val="28"/>
          <w:szCs w:val="28"/>
          <w:lang w:val="en-US"/>
        </w:rPr>
        <w:t>H</w:t>
      </w:r>
      <w:r>
        <w:rPr>
          <w:color w:val="000000"/>
          <w:sz w:val="28"/>
          <w:szCs w:val="28"/>
          <w:vertAlign w:val="subscript"/>
          <w:lang w:val="en-US"/>
        </w:rPr>
        <w:t>U</w:t>
      </w:r>
      <w:r>
        <w:rPr>
          <w:color w:val="000000"/>
          <w:sz w:val="28"/>
          <w:szCs w:val="28"/>
          <w:lang w:val="uk-UA"/>
        </w:rPr>
        <w:t xml:space="preserve"> або </w:t>
      </w:r>
      <w:r w:rsidR="00ED073E">
        <w:rPr>
          <w:color w:val="000000"/>
          <w:sz w:val="28"/>
          <w:szCs w:val="28"/>
        </w:rPr>
        <w:fldChar w:fldCharType="begin"/>
      </w:r>
      <w:r>
        <w:rPr>
          <w:color w:val="000000"/>
          <w:sz w:val="28"/>
          <w:szCs w:val="28"/>
        </w:rPr>
        <w:instrText>QUOTE</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00ED073E">
        <w:rPr>
          <w:color w:val="000000"/>
          <w:sz w:val="28"/>
          <w:szCs w:val="28"/>
        </w:rPr>
        <w:fldChar w:fldCharType="separate"/>
      </w:r>
      <w:r>
        <w:rPr>
          <w:i/>
          <w:color w:val="000000"/>
          <w:sz w:val="28"/>
          <w:szCs w:val="28"/>
          <w:lang w:val="en-US"/>
        </w:rPr>
        <w:t>H</w:t>
      </w:r>
      <w:r>
        <w:rPr>
          <w:color w:val="000000"/>
          <w:sz w:val="28"/>
          <w:szCs w:val="28"/>
          <w:vertAlign w:val="subscript"/>
          <w:lang w:val="en-US"/>
        </w:rPr>
        <w:t>A</w:t>
      </w:r>
      <w:r w:rsidR="00ED073E">
        <w:rPr>
          <w:color w:val="000000"/>
          <w:sz w:val="28"/>
          <w:szCs w:val="28"/>
        </w:rPr>
        <w:fldChar w:fldCharType="end"/>
      </w:r>
      <w:r>
        <w:rPr>
          <w:color w:val="000000"/>
          <w:sz w:val="28"/>
          <w:szCs w:val="28"/>
          <w:lang w:val="uk-UA"/>
        </w:rPr>
        <w:t>, складається з трьох доданків та розраховується за формулою:</w:t>
      </w:r>
    </w:p>
    <w:p w14:paraId="508303F6" w14:textId="77777777" w:rsidR="00E64EAB" w:rsidRDefault="00E64EAB" w:rsidP="001A5B84">
      <w:pPr>
        <w:spacing w:after="240" w:line="360" w:lineRule="auto"/>
        <w:ind w:firstLine="709"/>
        <w:jc w:val="center"/>
        <w:rPr>
          <w:bCs/>
          <w:color w:val="000000"/>
          <w:sz w:val="28"/>
          <w:szCs w:val="28"/>
          <w:lang w:val="uk-UA"/>
        </w:rPr>
      </w:pPr>
      <w:r w:rsidRPr="00B56330">
        <w:rPr>
          <w:bCs/>
          <w:color w:val="000000"/>
          <w:position w:val="-22"/>
          <w:sz w:val="28"/>
          <w:szCs w:val="28"/>
          <w:lang w:val="uk-UA"/>
        </w:rPr>
        <w:object w:dxaOrig="4650" w:dyaOrig="570" w14:anchorId="358B2EA8">
          <v:shape id="_x0000_i1068" type="#_x0000_t75" style="width:231.9pt;height:29pt" o:ole="">
            <v:imagedata r:id="rId119" o:title=""/>
          </v:shape>
          <o:OLEObject Type="Embed" ProgID="Equation.DSMT4" ShapeID="_x0000_i1068" DrawAspect="Content" ObjectID="_1638131775" r:id="rId120"/>
        </w:object>
      </w:r>
      <w:r w:rsidR="009D5649">
        <w:rPr>
          <w:bCs/>
          <w:color w:val="000000"/>
          <w:sz w:val="28"/>
          <w:szCs w:val="28"/>
          <w:lang w:val="uk-UA"/>
        </w:rPr>
        <w:t>,</w:t>
      </w:r>
    </w:p>
    <w:p w14:paraId="4D3BD121" w14:textId="77777777" w:rsidR="00E64EAB" w:rsidRDefault="00E64EAB" w:rsidP="00481885">
      <w:pPr>
        <w:spacing w:line="360" w:lineRule="auto"/>
        <w:jc w:val="both"/>
        <w:rPr>
          <w:bCs/>
          <w:color w:val="000000"/>
          <w:sz w:val="28"/>
          <w:szCs w:val="28"/>
          <w:lang w:val="uk-UA"/>
        </w:rPr>
      </w:pPr>
      <w:r>
        <w:rPr>
          <w:bCs/>
          <w:color w:val="000000"/>
          <w:sz w:val="28"/>
          <w:szCs w:val="28"/>
          <w:lang w:val="uk-UA"/>
        </w:rPr>
        <w:t xml:space="preserve">де  </w:t>
      </w:r>
      <w:r>
        <w:rPr>
          <w:i/>
          <w:color w:val="000000"/>
          <w:sz w:val="28"/>
          <w:szCs w:val="28"/>
          <w:lang w:val="en-US"/>
        </w:rPr>
        <w:t>A</w:t>
      </w:r>
      <w:r>
        <w:rPr>
          <w:i/>
          <w:color w:val="000000"/>
          <w:sz w:val="28"/>
          <w:szCs w:val="28"/>
          <w:vertAlign w:val="subscript"/>
          <w:lang w:val="en-US"/>
        </w:rPr>
        <w:t>i</w:t>
      </w:r>
      <w:r>
        <w:rPr>
          <w:color w:val="000000"/>
          <w:sz w:val="28"/>
          <w:szCs w:val="28"/>
          <w:lang w:val="uk-UA"/>
        </w:rPr>
        <w:t xml:space="preserve">– </w:t>
      </w:r>
      <w:r>
        <w:rPr>
          <w:sz w:val="28"/>
          <w:szCs w:val="28"/>
          <w:lang w:val="uk-UA"/>
        </w:rPr>
        <w:t xml:space="preserve">площа </w:t>
      </w:r>
      <w:r w:rsidR="00ED073E">
        <w:rPr>
          <w:i/>
          <w:color w:val="000000"/>
          <w:sz w:val="28"/>
          <w:szCs w:val="28"/>
          <w:lang w:val="uk-UA"/>
        </w:rPr>
        <w:fldChar w:fldCharType="begin"/>
      </w:r>
      <w:r>
        <w:rPr>
          <w:i/>
          <w:color w:val="000000"/>
          <w:sz w:val="28"/>
          <w:szCs w:val="28"/>
          <w:lang w:val="uk-UA"/>
        </w:rPr>
        <w:instrText xml:space="preserve"> QUOTE </w:instrText>
      </w:r>
      <m:oMath>
        <m:r>
          <m:rPr>
            <m:sty m:val="p"/>
          </m:rPr>
          <w:rPr>
            <w:rFonts w:ascii="Cambria Math" w:hAnsi="Cambria Math"/>
            <w:color w:val="000000"/>
            <w:sz w:val="28"/>
            <w:szCs w:val="28"/>
            <w:lang w:val="en-GB"/>
          </w:rPr>
          <m:t>i</m:t>
        </m:r>
      </m:oMath>
      <w:r w:rsidR="00ED073E">
        <w:rPr>
          <w:i/>
          <w:color w:val="000000"/>
          <w:sz w:val="28"/>
          <w:szCs w:val="28"/>
          <w:lang w:val="uk-UA"/>
        </w:rPr>
        <w:fldChar w:fldCharType="separate"/>
      </w:r>
      <w:r>
        <w:rPr>
          <w:i/>
          <w:sz w:val="28"/>
          <w:szCs w:val="28"/>
          <w:lang w:val="uk-UA"/>
        </w:rPr>
        <w:t>і</w:t>
      </w:r>
      <w:r w:rsidR="00ED073E">
        <w:rPr>
          <w:i/>
          <w:color w:val="000000"/>
          <w:sz w:val="28"/>
          <w:szCs w:val="28"/>
          <w:lang w:val="uk-UA"/>
        </w:rPr>
        <w:fldChar w:fldCharType="end"/>
      </w:r>
      <w:r>
        <w:rPr>
          <w:color w:val="000000"/>
          <w:sz w:val="28"/>
          <w:szCs w:val="28"/>
          <w:lang w:val="uk-UA"/>
        </w:rPr>
        <w:t xml:space="preserve">-го </w:t>
      </w:r>
      <w:r>
        <w:rPr>
          <w:sz w:val="28"/>
          <w:szCs w:val="28"/>
          <w:lang w:val="uk-UA"/>
        </w:rPr>
        <w:t>елемента</w:t>
      </w:r>
      <w:r>
        <w:rPr>
          <w:color w:val="000000"/>
          <w:sz w:val="28"/>
          <w:szCs w:val="28"/>
          <w:lang w:val="uk-UA"/>
        </w:rPr>
        <w:t xml:space="preserve"> оболонки будівлі, м</w:t>
      </w:r>
      <w:r>
        <w:rPr>
          <w:color w:val="000000"/>
          <w:sz w:val="28"/>
          <w:szCs w:val="28"/>
          <w:vertAlign w:val="superscript"/>
          <w:lang w:val="uk-UA"/>
        </w:rPr>
        <w:t>2</w:t>
      </w:r>
      <w:r>
        <w:rPr>
          <w:color w:val="000000"/>
          <w:sz w:val="28"/>
          <w:szCs w:val="28"/>
          <w:lang w:val="uk-UA"/>
        </w:rPr>
        <w:t>;</w:t>
      </w:r>
    </w:p>
    <w:p w14:paraId="0AD2B3E3" w14:textId="77777777" w:rsidR="00E64EAB" w:rsidRDefault="00ED073E" w:rsidP="00481885">
      <w:pPr>
        <w:tabs>
          <w:tab w:val="left" w:pos="1344"/>
        </w:tabs>
        <w:spacing w:line="360" w:lineRule="auto"/>
        <w:jc w:val="both"/>
        <w:rPr>
          <w:color w:val="000000"/>
          <w:sz w:val="28"/>
          <w:szCs w:val="28"/>
          <w:lang w:val="uk-UA"/>
        </w:rPr>
      </w:pPr>
      <w:r>
        <w:rPr>
          <w:sz w:val="28"/>
          <w:szCs w:val="28"/>
        </w:rPr>
        <w:fldChar w:fldCharType="begin"/>
      </w:r>
      <w:r w:rsidR="00E64EAB">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Pr>
          <w:sz w:val="28"/>
          <w:szCs w:val="28"/>
        </w:rPr>
        <w:fldChar w:fldCharType="separate"/>
      </w:r>
      <w:r w:rsidR="00E64EAB">
        <w:rPr>
          <w:i/>
          <w:color w:val="000000"/>
          <w:sz w:val="28"/>
          <w:szCs w:val="28"/>
          <w:lang w:val="en-US"/>
        </w:rPr>
        <w:t>U</w:t>
      </w:r>
      <w:r w:rsidR="00E64EAB">
        <w:rPr>
          <w:i/>
          <w:color w:val="000000"/>
          <w:sz w:val="28"/>
          <w:szCs w:val="28"/>
          <w:vertAlign w:val="subscript"/>
          <w:lang w:val="en-US"/>
        </w:rPr>
        <w:t>i</w:t>
      </w:r>
      <w:r>
        <w:rPr>
          <w:sz w:val="28"/>
          <w:szCs w:val="28"/>
        </w:rPr>
        <w:fldChar w:fldCharType="end"/>
      </w:r>
      <w:r w:rsidR="00E64EAB">
        <w:rPr>
          <w:color w:val="000000"/>
          <w:sz w:val="28"/>
          <w:szCs w:val="28"/>
          <w:lang w:val="uk-UA"/>
        </w:rPr>
        <w:t>–</w:t>
      </w:r>
      <w:r w:rsidR="00E64EAB">
        <w:rPr>
          <w:sz w:val="28"/>
          <w:szCs w:val="28"/>
          <w:lang w:val="uk-UA"/>
        </w:rPr>
        <w:t xml:space="preserve">коефіцієнт теплопередачі </w:t>
      </w:r>
      <w:r>
        <w:rPr>
          <w:i/>
          <w:color w:val="000000"/>
          <w:sz w:val="28"/>
          <w:szCs w:val="28"/>
          <w:lang w:val="uk-UA"/>
        </w:rPr>
        <w:fldChar w:fldCharType="begin"/>
      </w:r>
      <w:r w:rsidR="00E64EAB">
        <w:rPr>
          <w:i/>
          <w:color w:val="000000"/>
          <w:sz w:val="28"/>
          <w:szCs w:val="28"/>
          <w:lang w:val="uk-UA"/>
        </w:rPr>
        <w:instrText xml:space="preserve"> QUOTE </w:instrText>
      </w:r>
      <m:oMath>
        <m:r>
          <m:rPr>
            <m:sty m:val="p"/>
          </m:rPr>
          <w:rPr>
            <w:rFonts w:ascii="Cambria Math" w:hAnsi="Cambria Math"/>
            <w:color w:val="000000"/>
            <w:sz w:val="28"/>
            <w:szCs w:val="28"/>
            <w:lang w:val="en-GB"/>
          </w:rPr>
          <m:t>i</m:t>
        </m:r>
      </m:oMath>
      <w:r>
        <w:rPr>
          <w:i/>
          <w:color w:val="000000"/>
          <w:sz w:val="28"/>
          <w:szCs w:val="28"/>
          <w:lang w:val="uk-UA"/>
        </w:rPr>
        <w:fldChar w:fldCharType="separate"/>
      </w:r>
      <w:r w:rsidR="00E64EAB">
        <w:rPr>
          <w:i/>
          <w:sz w:val="28"/>
          <w:szCs w:val="28"/>
          <w:lang w:val="uk-UA"/>
        </w:rPr>
        <w:t>і</w:t>
      </w:r>
      <w:r>
        <w:rPr>
          <w:i/>
          <w:color w:val="000000"/>
          <w:sz w:val="28"/>
          <w:szCs w:val="28"/>
          <w:lang w:val="uk-UA"/>
        </w:rPr>
        <w:fldChar w:fldCharType="end"/>
      </w:r>
      <w:r w:rsidR="00E64EAB">
        <w:rPr>
          <w:color w:val="000000"/>
          <w:sz w:val="28"/>
          <w:szCs w:val="28"/>
          <w:lang w:val="uk-UA"/>
        </w:rPr>
        <w:t>-го</w:t>
      </w:r>
      <w:r w:rsidR="00E64EAB">
        <w:rPr>
          <w:sz w:val="28"/>
          <w:szCs w:val="28"/>
          <w:lang w:val="uk-UA"/>
        </w:rPr>
        <w:t xml:space="preserve"> елемента </w:t>
      </w:r>
      <w:r w:rsidR="00E64EAB">
        <w:rPr>
          <w:color w:val="000000"/>
          <w:sz w:val="28"/>
          <w:szCs w:val="28"/>
          <w:lang w:val="uk-UA"/>
        </w:rPr>
        <w:t>оболонки будівлі, Вт/(м</w:t>
      </w:r>
      <w:r w:rsidR="00E64EAB">
        <w:rPr>
          <w:color w:val="000000"/>
          <w:sz w:val="28"/>
          <w:szCs w:val="28"/>
          <w:vertAlign w:val="superscript"/>
          <w:lang w:val="uk-UA"/>
        </w:rPr>
        <w:t>2</w:t>
      </w:r>
      <w:r w:rsidR="00E64EAB">
        <w:rPr>
          <w:color w:val="000000"/>
          <w:sz w:val="28"/>
          <w:szCs w:val="28"/>
          <w:lang w:val="uk-UA"/>
        </w:rPr>
        <w:t xml:space="preserve">·К), що становить </w:t>
      </w:r>
      <w:r>
        <w:rPr>
          <w:sz w:val="28"/>
          <w:szCs w:val="28"/>
        </w:rPr>
        <w:fldChar w:fldCharType="begin"/>
      </w:r>
      <w:r w:rsidR="00E64EAB">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Pr>
          <w:sz w:val="28"/>
          <w:szCs w:val="28"/>
        </w:rPr>
        <w:fldChar w:fldCharType="separate"/>
      </w:r>
      <w:r w:rsidR="00E64EAB">
        <w:rPr>
          <w:i/>
          <w:color w:val="000000"/>
          <w:sz w:val="28"/>
          <w:szCs w:val="28"/>
          <w:lang w:val="en-US"/>
        </w:rPr>
        <w:t>U</w:t>
      </w:r>
      <w:r w:rsidR="00E64EAB">
        <w:rPr>
          <w:i/>
          <w:color w:val="000000"/>
          <w:sz w:val="28"/>
          <w:szCs w:val="28"/>
          <w:vertAlign w:val="subscript"/>
          <w:lang w:val="en-US"/>
        </w:rPr>
        <w:t>i</w:t>
      </w:r>
      <w:r>
        <w:rPr>
          <w:sz w:val="28"/>
          <w:szCs w:val="28"/>
        </w:rPr>
        <w:fldChar w:fldCharType="end"/>
      </w:r>
      <w:r w:rsidR="00E64EAB">
        <w:rPr>
          <w:sz w:val="28"/>
          <w:szCs w:val="28"/>
          <w:lang w:val="uk-UA"/>
        </w:rPr>
        <w:t>= 1/</w:t>
      </w:r>
      <w:r>
        <w:rPr>
          <w:sz w:val="28"/>
          <w:szCs w:val="28"/>
        </w:rPr>
        <w:fldChar w:fldCharType="begin"/>
      </w:r>
      <w:r w:rsidR="00E64EAB">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Pr>
          <w:sz w:val="28"/>
          <w:szCs w:val="28"/>
        </w:rPr>
        <w:fldChar w:fldCharType="separate"/>
      </w:r>
      <w:r w:rsidR="00E64EAB">
        <w:rPr>
          <w:i/>
          <w:color w:val="000000"/>
          <w:sz w:val="28"/>
          <w:szCs w:val="28"/>
          <w:lang w:val="en-US"/>
        </w:rPr>
        <w:t>R</w:t>
      </w:r>
      <w:r w:rsidR="00E64EAB">
        <w:rPr>
          <w:color w:val="000000"/>
          <w:sz w:val="28"/>
          <w:szCs w:val="28"/>
          <w:vertAlign w:val="subscript"/>
        </w:rPr>
        <w:t>Σ</w:t>
      </w:r>
      <w:proofErr w:type="spellStart"/>
      <w:r w:rsidR="00E64EAB">
        <w:rPr>
          <w:i/>
          <w:color w:val="000000"/>
          <w:sz w:val="28"/>
          <w:szCs w:val="28"/>
          <w:vertAlign w:val="subscript"/>
          <w:lang w:val="en-US"/>
        </w:rPr>
        <w:t>i</w:t>
      </w:r>
      <w:proofErr w:type="spellEnd"/>
      <w:r>
        <w:rPr>
          <w:sz w:val="28"/>
          <w:szCs w:val="28"/>
        </w:rPr>
        <w:fldChar w:fldCharType="end"/>
      </w:r>
      <w:r w:rsidR="00E64EAB">
        <w:rPr>
          <w:color w:val="000000"/>
          <w:sz w:val="28"/>
          <w:szCs w:val="28"/>
          <w:lang w:val="uk-UA"/>
        </w:rPr>
        <w:t>;</w:t>
      </w:r>
    </w:p>
    <w:p w14:paraId="504BB739" w14:textId="77777777" w:rsidR="00E64EAB" w:rsidRDefault="00E64EAB" w:rsidP="00481885">
      <w:pPr>
        <w:tabs>
          <w:tab w:val="left" w:pos="0"/>
        </w:tabs>
        <w:spacing w:line="360" w:lineRule="auto"/>
        <w:jc w:val="both"/>
        <w:rPr>
          <w:sz w:val="28"/>
          <w:szCs w:val="28"/>
          <w:vertAlign w:val="superscript"/>
          <w:lang w:val="uk-UA"/>
        </w:rPr>
      </w:pPr>
      <w:r>
        <w:rPr>
          <w:i/>
          <w:color w:val="000000"/>
          <w:sz w:val="28"/>
          <w:szCs w:val="28"/>
          <w:lang w:val="en-US"/>
        </w:rPr>
        <w:lastRenderedPageBreak/>
        <w:t>R</w:t>
      </w:r>
      <w:r>
        <w:rPr>
          <w:color w:val="000000"/>
          <w:sz w:val="28"/>
          <w:szCs w:val="28"/>
          <w:vertAlign w:val="subscript"/>
        </w:rPr>
        <w:t>Σ</w:t>
      </w:r>
      <w:proofErr w:type="spellStart"/>
      <w:r>
        <w:rPr>
          <w:i/>
          <w:color w:val="000000"/>
          <w:sz w:val="28"/>
          <w:szCs w:val="28"/>
          <w:vertAlign w:val="subscript"/>
          <w:lang w:val="en-US"/>
        </w:rPr>
        <w:t>i</w:t>
      </w:r>
      <w:proofErr w:type="spellEnd"/>
      <w:r>
        <w:rPr>
          <w:color w:val="000000"/>
          <w:sz w:val="28"/>
          <w:szCs w:val="28"/>
          <w:lang w:val="uk-UA"/>
        </w:rPr>
        <w:t xml:space="preserve">– </w:t>
      </w:r>
      <w:r>
        <w:rPr>
          <w:sz w:val="28"/>
          <w:szCs w:val="28"/>
          <w:lang w:val="uk-UA"/>
        </w:rPr>
        <w:t xml:space="preserve">опір теплопередачі </w:t>
      </w:r>
      <w:r w:rsidR="00ED073E">
        <w:rPr>
          <w:i/>
          <w:color w:val="000000"/>
          <w:sz w:val="28"/>
          <w:szCs w:val="28"/>
          <w:lang w:val="uk-UA"/>
        </w:rPr>
        <w:fldChar w:fldCharType="begin"/>
      </w:r>
      <w:r>
        <w:rPr>
          <w:i/>
          <w:color w:val="000000"/>
          <w:sz w:val="28"/>
          <w:szCs w:val="28"/>
          <w:lang w:val="uk-UA"/>
        </w:rPr>
        <w:instrText xml:space="preserve"> QUOTE </w:instrText>
      </w:r>
      <m:oMath>
        <m:r>
          <m:rPr>
            <m:sty m:val="p"/>
          </m:rPr>
          <w:rPr>
            <w:rFonts w:ascii="Cambria Math" w:hAnsi="Cambria Math"/>
            <w:color w:val="000000"/>
            <w:sz w:val="28"/>
            <w:szCs w:val="28"/>
            <w:lang w:val="en-GB"/>
          </w:rPr>
          <m:t>i</m:t>
        </m:r>
      </m:oMath>
      <w:r w:rsidR="00ED073E">
        <w:rPr>
          <w:i/>
          <w:color w:val="000000"/>
          <w:sz w:val="28"/>
          <w:szCs w:val="28"/>
          <w:lang w:val="uk-UA"/>
        </w:rPr>
        <w:fldChar w:fldCharType="separate"/>
      </w:r>
      <w:r>
        <w:rPr>
          <w:i/>
          <w:sz w:val="28"/>
          <w:szCs w:val="28"/>
          <w:lang w:val="uk-UA"/>
        </w:rPr>
        <w:t>і</w:t>
      </w:r>
      <w:r w:rsidR="00ED073E">
        <w:rPr>
          <w:i/>
          <w:color w:val="000000"/>
          <w:sz w:val="28"/>
          <w:szCs w:val="28"/>
          <w:lang w:val="uk-UA"/>
        </w:rPr>
        <w:fldChar w:fldCharType="end"/>
      </w:r>
      <w:r>
        <w:rPr>
          <w:color w:val="000000"/>
          <w:sz w:val="28"/>
          <w:szCs w:val="28"/>
          <w:lang w:val="uk-UA"/>
        </w:rPr>
        <w:t>-го</w:t>
      </w:r>
      <w:r>
        <w:rPr>
          <w:sz w:val="28"/>
          <w:szCs w:val="28"/>
          <w:lang w:val="uk-UA"/>
        </w:rPr>
        <w:t xml:space="preserve"> елемента </w:t>
      </w:r>
      <w:r>
        <w:rPr>
          <w:color w:val="000000"/>
          <w:sz w:val="28"/>
          <w:szCs w:val="28"/>
          <w:lang w:val="uk-UA"/>
        </w:rPr>
        <w:t>оболонки будівлі, м</w:t>
      </w:r>
      <w:r>
        <w:rPr>
          <w:color w:val="000000"/>
          <w:sz w:val="28"/>
          <w:szCs w:val="28"/>
          <w:vertAlign w:val="superscript"/>
          <w:lang w:val="uk-UA"/>
        </w:rPr>
        <w:t>2</w:t>
      </w:r>
      <w:r>
        <w:rPr>
          <w:color w:val="000000"/>
          <w:sz w:val="28"/>
          <w:szCs w:val="28"/>
          <w:lang w:val="uk-UA"/>
        </w:rPr>
        <w:t xml:space="preserve">·К/Вт, що для непрозорих елементів визначають згідно з </w:t>
      </w:r>
      <w:r w:rsidR="003F47A4" w:rsidRPr="003F47A4">
        <w:rPr>
          <w:sz w:val="28"/>
          <w:szCs w:val="28"/>
        </w:rPr>
        <w:t>[4]</w:t>
      </w:r>
      <w:r>
        <w:rPr>
          <w:sz w:val="28"/>
          <w:szCs w:val="28"/>
          <w:lang w:val="uk-UA"/>
        </w:rPr>
        <w:t>;</w:t>
      </w:r>
    </w:p>
    <w:p w14:paraId="03C0E28C" w14:textId="77777777" w:rsidR="00E64EAB" w:rsidRDefault="00ED073E" w:rsidP="00481885">
      <w:pPr>
        <w:tabs>
          <w:tab w:val="left" w:pos="1344"/>
        </w:tabs>
        <w:spacing w:line="360" w:lineRule="auto"/>
        <w:jc w:val="both"/>
        <w:rPr>
          <w:color w:val="000000"/>
          <w:sz w:val="28"/>
          <w:szCs w:val="28"/>
          <w:lang w:val="uk-UA"/>
        </w:rPr>
      </w:pPr>
      <w:r>
        <w:rPr>
          <w:sz w:val="28"/>
          <w:szCs w:val="28"/>
          <w:lang w:val="uk-UA"/>
        </w:rPr>
        <w:fldChar w:fldCharType="begin"/>
      </w:r>
      <w:r w:rsidR="00E64EAB">
        <w:rPr>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Ψ</m:t>
            </m:r>
          </m:e>
          <m:sub>
            <m:r>
              <m:rPr>
                <m:sty m:val="p"/>
              </m:rPr>
              <w:rPr>
                <w:rFonts w:ascii="Cambria Math" w:hAnsi="Cambria Math"/>
                <w:color w:val="000000"/>
                <w:sz w:val="28"/>
                <w:szCs w:val="28"/>
                <w:lang w:val="en-GB"/>
              </w:rPr>
              <m:t>k</m:t>
            </m:r>
          </m:sub>
        </m:sSub>
      </m:oMath>
      <w:r>
        <w:rPr>
          <w:sz w:val="28"/>
          <w:szCs w:val="28"/>
          <w:lang w:val="uk-UA"/>
        </w:rPr>
        <w:fldChar w:fldCharType="separate"/>
      </w:r>
      <w:proofErr w:type="spellStart"/>
      <w:r w:rsidR="00E64EAB">
        <w:rPr>
          <w:i/>
          <w:color w:val="000000"/>
          <w:sz w:val="28"/>
          <w:szCs w:val="28"/>
          <w:lang w:val="en-US"/>
        </w:rPr>
        <w:t>Ψ</w:t>
      </w:r>
      <w:r w:rsidR="00E64EAB">
        <w:rPr>
          <w:color w:val="000000"/>
          <w:sz w:val="28"/>
          <w:szCs w:val="28"/>
          <w:vertAlign w:val="subscript"/>
          <w:lang w:val="en-US"/>
        </w:rPr>
        <w:t>k</w:t>
      </w:r>
      <w:proofErr w:type="spellEnd"/>
      <w:r>
        <w:rPr>
          <w:sz w:val="28"/>
          <w:szCs w:val="28"/>
          <w:lang w:val="uk-UA"/>
        </w:rPr>
        <w:fldChar w:fldCharType="end"/>
      </w:r>
      <w:r w:rsidR="00E64EAB">
        <w:rPr>
          <w:color w:val="000000"/>
          <w:sz w:val="28"/>
          <w:szCs w:val="28"/>
          <w:lang w:val="uk-UA"/>
        </w:rPr>
        <w:t xml:space="preserve">– </w:t>
      </w:r>
      <w:r w:rsidR="00E64EAB">
        <w:rPr>
          <w:sz w:val="28"/>
          <w:szCs w:val="28"/>
          <w:lang w:val="uk-UA"/>
        </w:rPr>
        <w:t xml:space="preserve">лінійний коефіцієнт теплопередачі </w:t>
      </w:r>
      <w:r w:rsidR="00E64EAB">
        <w:rPr>
          <w:i/>
          <w:sz w:val="28"/>
          <w:szCs w:val="28"/>
          <w:lang w:val="en-US"/>
        </w:rPr>
        <w:t>k</w:t>
      </w:r>
      <w:r w:rsidR="00E64EAB">
        <w:rPr>
          <w:sz w:val="28"/>
          <w:szCs w:val="28"/>
          <w:lang w:val="uk-UA"/>
        </w:rPr>
        <w:t>-го лінійного теплопровідного включення,</w:t>
      </w:r>
      <w:r w:rsidR="00E64EAB">
        <w:rPr>
          <w:color w:val="000000"/>
          <w:sz w:val="28"/>
          <w:szCs w:val="28"/>
          <w:lang w:val="uk-UA"/>
        </w:rPr>
        <w:t xml:space="preserve"> Вт/(</w:t>
      </w:r>
      <w:proofErr w:type="spellStart"/>
      <w:r w:rsidR="00E64EAB">
        <w:rPr>
          <w:color w:val="000000"/>
          <w:sz w:val="28"/>
          <w:szCs w:val="28"/>
          <w:lang w:val="uk-UA"/>
        </w:rPr>
        <w:t>м·К</w:t>
      </w:r>
      <w:proofErr w:type="spellEnd"/>
      <w:r w:rsidR="00E64EAB">
        <w:rPr>
          <w:color w:val="000000"/>
          <w:sz w:val="28"/>
          <w:szCs w:val="28"/>
          <w:lang w:val="uk-UA"/>
        </w:rPr>
        <w:t xml:space="preserve">) </w:t>
      </w:r>
    </w:p>
    <w:p w14:paraId="19BFCA5C" w14:textId="77777777" w:rsidR="00E64EAB" w:rsidRDefault="00ED073E" w:rsidP="00481885">
      <w:pPr>
        <w:tabs>
          <w:tab w:val="left" w:pos="1344"/>
        </w:tabs>
        <w:spacing w:line="360" w:lineRule="auto"/>
        <w:jc w:val="both"/>
        <w:rPr>
          <w:color w:val="000000"/>
          <w:sz w:val="28"/>
          <w:szCs w:val="28"/>
          <w:lang w:val="uk-UA"/>
        </w:rPr>
      </w:pPr>
      <w:r>
        <w:rPr>
          <w:sz w:val="28"/>
          <w:szCs w:val="28"/>
        </w:rPr>
        <w:fldChar w:fldCharType="begin"/>
      </w:r>
      <w:r w:rsidR="00E64EAB">
        <w:rPr>
          <w:sz w:val="28"/>
          <w:szCs w:val="28"/>
        </w:rPr>
        <w:instrText xml:space="preserve"> QUOTE </w:instrText>
      </w:r>
      <m:oMath>
        <m:sSub>
          <m:sSubPr>
            <m:ctrlPr>
              <w:rPr>
                <w:rFonts w:ascii="Cambria Math" w:hAnsi="Cambria Math"/>
                <w:color w:val="000000"/>
                <w:sz w:val="28"/>
                <w:szCs w:val="28"/>
                <w:lang w:val="en-GB"/>
              </w:rPr>
            </m:ctrlPr>
          </m:sSubPr>
          <m:e>
            <m:r>
              <m:rPr>
                <m:sty m:val="p"/>
              </m:rPr>
              <w:rPr>
                <w:rFonts w:ascii="Cambria Math" w:hAnsi="Cambria Math"/>
                <w:color w:val="000000"/>
                <w:sz w:val="28"/>
                <w:szCs w:val="28"/>
                <w:lang w:val="en-GB"/>
              </w:rPr>
              <m:t>l</m:t>
            </m:r>
          </m:e>
          <m:sub>
            <m:r>
              <m:rPr>
                <m:sty m:val="p"/>
              </m:rPr>
              <w:rPr>
                <w:rFonts w:ascii="Cambria Math" w:hAnsi="Cambria Math"/>
                <w:color w:val="000000"/>
                <w:sz w:val="28"/>
                <w:szCs w:val="28"/>
                <w:lang w:val="en-GB"/>
              </w:rPr>
              <m:t>k</m:t>
            </m:r>
          </m:sub>
        </m:sSub>
      </m:oMath>
      <w:r>
        <w:rPr>
          <w:sz w:val="28"/>
          <w:szCs w:val="28"/>
        </w:rPr>
        <w:fldChar w:fldCharType="separate"/>
      </w:r>
      <w:proofErr w:type="spellStart"/>
      <w:r w:rsidR="00E64EAB">
        <w:rPr>
          <w:i/>
          <w:color w:val="000000"/>
          <w:sz w:val="28"/>
          <w:szCs w:val="28"/>
          <w:lang w:val="en-US"/>
        </w:rPr>
        <w:t>l</w:t>
      </w:r>
      <w:r w:rsidR="00E64EAB">
        <w:rPr>
          <w:color w:val="000000"/>
          <w:sz w:val="28"/>
          <w:szCs w:val="28"/>
          <w:vertAlign w:val="subscript"/>
          <w:lang w:val="en-US"/>
        </w:rPr>
        <w:t>k</w:t>
      </w:r>
      <w:proofErr w:type="spellEnd"/>
      <w:r>
        <w:rPr>
          <w:sz w:val="28"/>
          <w:szCs w:val="28"/>
        </w:rPr>
        <w:fldChar w:fldCharType="end"/>
      </w:r>
      <w:r w:rsidR="00E64EAB">
        <w:rPr>
          <w:color w:val="000000"/>
          <w:sz w:val="28"/>
          <w:szCs w:val="28"/>
          <w:lang w:val="uk-UA"/>
        </w:rPr>
        <w:t>–</w:t>
      </w:r>
      <w:r w:rsidR="00E64EAB">
        <w:rPr>
          <w:sz w:val="28"/>
          <w:szCs w:val="28"/>
          <w:lang w:val="uk-UA"/>
        </w:rPr>
        <w:t xml:space="preserve">довжина </w:t>
      </w:r>
      <w:r w:rsidR="00E64EAB">
        <w:rPr>
          <w:i/>
          <w:sz w:val="28"/>
          <w:szCs w:val="28"/>
          <w:lang w:val="en-US"/>
        </w:rPr>
        <w:t>k</w:t>
      </w:r>
      <w:r w:rsidR="00E64EAB">
        <w:rPr>
          <w:sz w:val="28"/>
          <w:szCs w:val="28"/>
          <w:lang w:val="uk-UA"/>
        </w:rPr>
        <w:t>-го лінійного теплопровідного включення</w:t>
      </w:r>
      <w:r w:rsidR="00E64EAB">
        <w:rPr>
          <w:color w:val="000000"/>
          <w:sz w:val="28"/>
          <w:szCs w:val="28"/>
        </w:rPr>
        <w:t>,</w:t>
      </w:r>
      <w:r w:rsidR="00E64EAB">
        <w:rPr>
          <w:color w:val="000000"/>
          <w:sz w:val="28"/>
          <w:szCs w:val="28"/>
          <w:lang w:val="uk-UA"/>
        </w:rPr>
        <w:t xml:space="preserve"> м;</w:t>
      </w:r>
    </w:p>
    <w:p w14:paraId="6DC2F96B" w14:textId="77777777" w:rsidR="00E64EAB" w:rsidRDefault="00E64EAB" w:rsidP="00481885">
      <w:pPr>
        <w:shd w:val="clear" w:color="auto" w:fill="FFFFFF"/>
        <w:tabs>
          <w:tab w:val="left" w:pos="1344"/>
        </w:tabs>
        <w:spacing w:line="360" w:lineRule="auto"/>
        <w:jc w:val="both"/>
        <w:rPr>
          <w:color w:val="000000"/>
          <w:sz w:val="28"/>
          <w:szCs w:val="28"/>
          <w:lang w:val="uk-UA"/>
        </w:rPr>
      </w:pPr>
      <w:proofErr w:type="spellStart"/>
      <w:r>
        <w:rPr>
          <w:i/>
          <w:color w:val="000000"/>
          <w:sz w:val="28"/>
          <w:szCs w:val="28"/>
          <w:lang w:val="en-US"/>
        </w:rPr>
        <w:t>χ</w:t>
      </w:r>
      <w:r>
        <w:rPr>
          <w:color w:val="000000"/>
          <w:sz w:val="28"/>
          <w:szCs w:val="28"/>
          <w:vertAlign w:val="subscript"/>
          <w:lang w:val="en-US"/>
        </w:rPr>
        <w:t>j</w:t>
      </w:r>
      <w:proofErr w:type="spellEnd"/>
      <w:r>
        <w:rPr>
          <w:color w:val="000000"/>
          <w:sz w:val="28"/>
          <w:szCs w:val="28"/>
          <w:lang w:val="uk-UA"/>
        </w:rPr>
        <w:t>–</w:t>
      </w:r>
      <w:r>
        <w:rPr>
          <w:sz w:val="28"/>
          <w:szCs w:val="28"/>
          <w:lang w:val="uk-UA"/>
        </w:rPr>
        <w:t xml:space="preserve">точковий коефіцієнт теплопередачі </w:t>
      </w:r>
      <w:r>
        <w:rPr>
          <w:i/>
          <w:sz w:val="28"/>
          <w:szCs w:val="28"/>
          <w:lang w:val="en-US"/>
        </w:rPr>
        <w:t>j</w:t>
      </w:r>
      <w:r>
        <w:rPr>
          <w:sz w:val="28"/>
          <w:szCs w:val="28"/>
          <w:lang w:val="uk-UA"/>
        </w:rPr>
        <w:t>-го точкового теплопровідного включення,</w:t>
      </w:r>
      <w:r>
        <w:rPr>
          <w:color w:val="000000"/>
          <w:sz w:val="28"/>
          <w:szCs w:val="28"/>
          <w:lang w:val="uk-UA"/>
        </w:rPr>
        <w:t xml:space="preserve"> Вт/К, </w:t>
      </w:r>
    </w:p>
    <w:p w14:paraId="6BE78171" w14:textId="77777777" w:rsidR="00E64EAB" w:rsidRDefault="00E64EAB" w:rsidP="00481885">
      <w:pPr>
        <w:shd w:val="clear" w:color="auto" w:fill="FFFFFF"/>
        <w:tabs>
          <w:tab w:val="left" w:pos="1344"/>
        </w:tabs>
        <w:spacing w:line="360" w:lineRule="auto"/>
        <w:jc w:val="both"/>
        <w:rPr>
          <w:sz w:val="28"/>
          <w:szCs w:val="28"/>
          <w:lang w:val="uk-UA"/>
        </w:rPr>
      </w:pPr>
      <w:proofErr w:type="spellStart"/>
      <w:r>
        <w:rPr>
          <w:i/>
          <w:color w:val="000000"/>
          <w:sz w:val="28"/>
          <w:szCs w:val="28"/>
          <w:lang w:val="en-US"/>
        </w:rPr>
        <w:t>b</w:t>
      </w:r>
      <w:r>
        <w:rPr>
          <w:color w:val="000000"/>
          <w:sz w:val="28"/>
          <w:szCs w:val="28"/>
          <w:vertAlign w:val="subscript"/>
          <w:lang w:val="en-US"/>
        </w:rPr>
        <w:t>tr</w:t>
      </w:r>
      <w:proofErr w:type="spellEnd"/>
      <w:r>
        <w:rPr>
          <w:color w:val="000000"/>
          <w:sz w:val="28"/>
          <w:szCs w:val="28"/>
          <w:vertAlign w:val="subscript"/>
          <w:lang w:val="uk-UA"/>
        </w:rPr>
        <w:t>,</w:t>
      </w:r>
      <w:r>
        <w:rPr>
          <w:i/>
          <w:color w:val="000000"/>
          <w:sz w:val="28"/>
          <w:szCs w:val="28"/>
          <w:vertAlign w:val="subscript"/>
          <w:lang w:val="en-US"/>
        </w:rPr>
        <w:t>x</w:t>
      </w:r>
      <w:r>
        <w:rPr>
          <w:color w:val="000000"/>
          <w:sz w:val="28"/>
          <w:szCs w:val="28"/>
          <w:lang w:val="uk-UA"/>
        </w:rPr>
        <w:t>–</w:t>
      </w:r>
      <w:r>
        <w:rPr>
          <w:sz w:val="28"/>
          <w:szCs w:val="28"/>
          <w:lang w:val="uk-UA"/>
        </w:rPr>
        <w:t xml:space="preserve"> поправочний коефіцієнт, що становить 1.</w:t>
      </w:r>
    </w:p>
    <w:p w14:paraId="2B5DCAC2" w14:textId="77777777" w:rsidR="00AA69E2" w:rsidRDefault="00AA69E2" w:rsidP="00AA69E2">
      <w:pPr>
        <w:spacing w:line="360" w:lineRule="auto"/>
        <w:ind w:firstLine="709"/>
        <w:rPr>
          <w:rFonts w:cs="Arial"/>
          <w:sz w:val="28"/>
          <w:szCs w:val="28"/>
          <w:lang w:val="uk-UA"/>
        </w:rPr>
      </w:pPr>
      <w:r>
        <w:rPr>
          <w:rFonts w:cs="Arial"/>
          <w:sz w:val="28"/>
          <w:szCs w:val="28"/>
          <w:lang w:val="uk-UA"/>
        </w:rPr>
        <w:t xml:space="preserve">Результати зведемо в </w:t>
      </w:r>
      <w:r w:rsidRPr="00D71779">
        <w:rPr>
          <w:rFonts w:cs="Arial"/>
          <w:sz w:val="28"/>
          <w:szCs w:val="28"/>
          <w:lang w:val="uk-UA"/>
        </w:rPr>
        <w:t>табл</w:t>
      </w:r>
      <w:r>
        <w:rPr>
          <w:rFonts w:cs="Arial"/>
          <w:sz w:val="28"/>
          <w:szCs w:val="28"/>
          <w:lang w:val="uk-UA"/>
        </w:rPr>
        <w:t>.</w:t>
      </w:r>
      <w:r w:rsidRPr="00D71779">
        <w:rPr>
          <w:rFonts w:cs="Arial"/>
          <w:sz w:val="28"/>
          <w:szCs w:val="28"/>
          <w:lang w:val="uk-UA"/>
        </w:rPr>
        <w:t xml:space="preserve"> 2.</w:t>
      </w:r>
      <w:r>
        <w:rPr>
          <w:rFonts w:cs="Arial"/>
          <w:sz w:val="28"/>
          <w:szCs w:val="28"/>
          <w:lang w:val="uk-UA"/>
        </w:rPr>
        <w:t>10</w:t>
      </w:r>
      <w:r w:rsidRPr="00D71779">
        <w:rPr>
          <w:rFonts w:cs="Arial"/>
          <w:sz w:val="28"/>
          <w:szCs w:val="28"/>
          <w:lang w:val="uk-UA"/>
        </w:rPr>
        <w:t>.</w:t>
      </w:r>
    </w:p>
    <w:p w14:paraId="48382DF2" w14:textId="77777777" w:rsidR="00956F2A" w:rsidRDefault="00956F2A" w:rsidP="00E64EAB">
      <w:pPr>
        <w:shd w:val="clear" w:color="auto" w:fill="FFFFFF"/>
        <w:tabs>
          <w:tab w:val="left" w:pos="1344"/>
        </w:tabs>
        <w:spacing w:line="360" w:lineRule="auto"/>
        <w:ind w:firstLine="709"/>
        <w:jc w:val="both"/>
        <w:rPr>
          <w:sz w:val="28"/>
          <w:szCs w:val="28"/>
          <w:lang w:val="uk-UA"/>
        </w:rPr>
      </w:pPr>
    </w:p>
    <w:p w14:paraId="2E4782F8" w14:textId="77777777" w:rsidR="00E64EAB" w:rsidRPr="001A5B84" w:rsidRDefault="00E64EAB" w:rsidP="00E64EAB">
      <w:pPr>
        <w:shd w:val="clear" w:color="auto" w:fill="FFFFFF"/>
        <w:tabs>
          <w:tab w:val="left" w:pos="1344"/>
        </w:tabs>
        <w:spacing w:line="360" w:lineRule="auto"/>
        <w:ind w:firstLine="709"/>
        <w:jc w:val="both"/>
        <w:rPr>
          <w:sz w:val="28"/>
          <w:szCs w:val="28"/>
          <w:lang w:val="uk-UA"/>
        </w:rPr>
      </w:pPr>
      <w:r w:rsidRPr="00AA69E2">
        <w:rPr>
          <w:sz w:val="28"/>
          <w:szCs w:val="28"/>
          <w:lang w:val="uk-UA"/>
        </w:rPr>
        <w:t>Таблиця 2.</w:t>
      </w:r>
      <w:r w:rsidR="00956F2A" w:rsidRPr="00AA69E2">
        <w:rPr>
          <w:sz w:val="28"/>
          <w:szCs w:val="28"/>
          <w:lang w:val="uk-UA"/>
        </w:rPr>
        <w:t>10</w:t>
      </w:r>
      <w:r w:rsidRPr="001A5B84">
        <w:rPr>
          <w:sz w:val="28"/>
          <w:szCs w:val="28"/>
          <w:lang w:val="uk-UA"/>
        </w:rPr>
        <w:t xml:space="preserve"> – Розрахунок трансмісійних тепловтрат</w:t>
      </w:r>
    </w:p>
    <w:tbl>
      <w:tblPr>
        <w:tblW w:w="9204" w:type="dxa"/>
        <w:tblLook w:val="04A0" w:firstRow="1" w:lastRow="0" w:firstColumn="1" w:lastColumn="0" w:noHBand="0" w:noVBand="1"/>
      </w:tblPr>
      <w:tblGrid>
        <w:gridCol w:w="983"/>
        <w:gridCol w:w="1134"/>
        <w:gridCol w:w="960"/>
        <w:gridCol w:w="1308"/>
        <w:gridCol w:w="1147"/>
        <w:gridCol w:w="1360"/>
        <w:gridCol w:w="2312"/>
      </w:tblGrid>
      <w:tr w:rsidR="00E64EAB" w14:paraId="006EB3DB" w14:textId="77777777" w:rsidTr="00D71779">
        <w:trPr>
          <w:trHeight w:val="356"/>
        </w:trPr>
        <w:tc>
          <w:tcPr>
            <w:tcW w:w="983" w:type="dxa"/>
            <w:tcBorders>
              <w:top w:val="single" w:sz="8" w:space="0" w:color="auto"/>
              <w:left w:val="single" w:sz="8" w:space="0" w:color="auto"/>
              <w:bottom w:val="single" w:sz="8" w:space="0" w:color="auto"/>
              <w:right w:val="single" w:sz="8" w:space="0" w:color="auto"/>
            </w:tcBorders>
            <w:vAlign w:val="center"/>
            <w:hideMark/>
          </w:tcPr>
          <w:p w14:paraId="087826B5" w14:textId="77777777" w:rsidR="00E64EAB" w:rsidRDefault="00E64EAB">
            <w:pPr>
              <w:jc w:val="both"/>
              <w:rPr>
                <w:color w:val="000000"/>
                <w:lang w:val="uk-UA" w:eastAsia="uk-UA"/>
              </w:rPr>
            </w:pPr>
            <w:r>
              <w:rPr>
                <w:color w:val="000000"/>
                <w:lang w:val="uk-UA" w:eastAsia="uk-UA"/>
              </w:rPr>
              <w:t>Місяць</w:t>
            </w:r>
          </w:p>
        </w:tc>
        <w:tc>
          <w:tcPr>
            <w:tcW w:w="1134" w:type="dxa"/>
            <w:tcBorders>
              <w:top w:val="single" w:sz="8" w:space="0" w:color="auto"/>
              <w:left w:val="nil"/>
              <w:bottom w:val="single" w:sz="8" w:space="0" w:color="auto"/>
              <w:right w:val="single" w:sz="8" w:space="0" w:color="auto"/>
            </w:tcBorders>
            <w:vAlign w:val="center"/>
            <w:hideMark/>
          </w:tcPr>
          <w:p w14:paraId="0471B397" w14:textId="77777777" w:rsidR="00E64EAB" w:rsidRDefault="00E64EAB">
            <w:pPr>
              <w:jc w:val="center"/>
              <w:rPr>
                <w:color w:val="000000"/>
                <w:lang w:val="uk-UA" w:eastAsia="uk-UA"/>
              </w:rPr>
            </w:pPr>
            <w:proofErr w:type="spellStart"/>
            <w:r>
              <w:rPr>
                <w:color w:val="000000"/>
                <w:lang w:val="uk-UA" w:eastAsia="uk-UA"/>
              </w:rPr>
              <w:t>θe</w:t>
            </w:r>
            <w:proofErr w:type="spellEnd"/>
            <w:r>
              <w:rPr>
                <w:color w:val="000000"/>
                <w:lang w:val="uk-UA" w:eastAsia="uk-UA"/>
              </w:rPr>
              <w:t>,</w:t>
            </w:r>
            <w:r>
              <w:rPr>
                <w:color w:val="000000"/>
                <w:vertAlign w:val="superscript"/>
                <w:lang w:val="uk-UA" w:eastAsia="uk-UA"/>
              </w:rPr>
              <w:t xml:space="preserve"> </w:t>
            </w:r>
            <w:proofErr w:type="spellStart"/>
            <w:r>
              <w:rPr>
                <w:color w:val="000000"/>
                <w:vertAlign w:val="superscript"/>
                <w:lang w:val="uk-UA" w:eastAsia="uk-UA"/>
              </w:rPr>
              <w:t>o</w:t>
            </w:r>
            <w:r>
              <w:rPr>
                <w:color w:val="000000"/>
                <w:lang w:val="uk-UA" w:eastAsia="uk-UA"/>
              </w:rPr>
              <w:t>C</w:t>
            </w:r>
            <w:proofErr w:type="spellEnd"/>
          </w:p>
        </w:tc>
        <w:tc>
          <w:tcPr>
            <w:tcW w:w="960" w:type="dxa"/>
            <w:tcBorders>
              <w:top w:val="single" w:sz="8" w:space="0" w:color="auto"/>
              <w:left w:val="nil"/>
              <w:bottom w:val="single" w:sz="8" w:space="0" w:color="auto"/>
              <w:right w:val="single" w:sz="8" w:space="0" w:color="auto"/>
            </w:tcBorders>
            <w:vAlign w:val="center"/>
            <w:hideMark/>
          </w:tcPr>
          <w:p w14:paraId="1903666C" w14:textId="77777777" w:rsidR="00E64EAB" w:rsidRDefault="00E64EAB">
            <w:pPr>
              <w:jc w:val="center"/>
              <w:rPr>
                <w:color w:val="000000"/>
                <w:lang w:val="uk-UA" w:eastAsia="uk-UA"/>
              </w:rPr>
            </w:pPr>
            <w:r>
              <w:rPr>
                <w:color w:val="000000"/>
                <w:lang w:val="uk-UA" w:eastAsia="uk-UA"/>
              </w:rPr>
              <w:t>t, год</w:t>
            </w:r>
          </w:p>
        </w:tc>
        <w:tc>
          <w:tcPr>
            <w:tcW w:w="1308" w:type="dxa"/>
            <w:tcBorders>
              <w:top w:val="single" w:sz="8" w:space="0" w:color="auto"/>
              <w:left w:val="nil"/>
              <w:bottom w:val="single" w:sz="8" w:space="0" w:color="auto"/>
              <w:right w:val="single" w:sz="8" w:space="0" w:color="auto"/>
            </w:tcBorders>
            <w:vAlign w:val="center"/>
            <w:hideMark/>
          </w:tcPr>
          <w:p w14:paraId="327D0A69" w14:textId="77777777" w:rsidR="00E64EAB" w:rsidRDefault="00E64EAB">
            <w:pPr>
              <w:jc w:val="center"/>
              <w:rPr>
                <w:color w:val="000000"/>
                <w:lang w:val="uk-UA" w:eastAsia="uk-UA"/>
              </w:rPr>
            </w:pPr>
            <w:r>
              <w:rPr>
                <w:color w:val="000000"/>
                <w:lang w:val="uk-UA" w:eastAsia="uk-UA"/>
              </w:rPr>
              <w:t>H</w:t>
            </w:r>
            <w:r>
              <w:rPr>
                <w:color w:val="000000"/>
                <w:vertAlign w:val="subscript"/>
                <w:lang w:val="uk-UA" w:eastAsia="uk-UA"/>
              </w:rPr>
              <w:t>D</w:t>
            </w:r>
            <w:r>
              <w:rPr>
                <w:color w:val="000000"/>
                <w:lang w:val="uk-UA" w:eastAsia="uk-UA"/>
              </w:rPr>
              <w:t>, Вт/К</w:t>
            </w:r>
          </w:p>
        </w:tc>
        <w:tc>
          <w:tcPr>
            <w:tcW w:w="1147" w:type="dxa"/>
            <w:tcBorders>
              <w:top w:val="single" w:sz="8" w:space="0" w:color="auto"/>
              <w:left w:val="nil"/>
              <w:bottom w:val="single" w:sz="8" w:space="0" w:color="auto"/>
              <w:right w:val="single" w:sz="8" w:space="0" w:color="auto"/>
            </w:tcBorders>
            <w:vAlign w:val="center"/>
            <w:hideMark/>
          </w:tcPr>
          <w:p w14:paraId="02053B6F" w14:textId="77777777" w:rsidR="00E64EAB" w:rsidRDefault="00E64EAB">
            <w:pPr>
              <w:jc w:val="center"/>
              <w:rPr>
                <w:color w:val="000000"/>
                <w:lang w:val="uk-UA" w:eastAsia="uk-UA"/>
              </w:rPr>
            </w:pPr>
            <w:proofErr w:type="spellStart"/>
            <w:r>
              <w:rPr>
                <w:color w:val="000000"/>
                <w:lang w:val="uk-UA" w:eastAsia="uk-UA"/>
              </w:rPr>
              <w:t>Н</w:t>
            </w:r>
            <w:r>
              <w:rPr>
                <w:color w:val="000000"/>
                <w:vertAlign w:val="subscript"/>
                <w:lang w:val="uk-UA" w:eastAsia="uk-UA"/>
              </w:rPr>
              <w:t>g</w:t>
            </w:r>
            <w:proofErr w:type="spellEnd"/>
            <w:r>
              <w:rPr>
                <w:color w:val="000000"/>
                <w:lang w:val="uk-UA" w:eastAsia="uk-UA"/>
              </w:rPr>
              <w:t>, Вт/К</w:t>
            </w:r>
          </w:p>
        </w:tc>
        <w:tc>
          <w:tcPr>
            <w:tcW w:w="1360" w:type="dxa"/>
            <w:tcBorders>
              <w:top w:val="single" w:sz="8" w:space="0" w:color="auto"/>
              <w:left w:val="nil"/>
              <w:bottom w:val="single" w:sz="8" w:space="0" w:color="auto"/>
              <w:right w:val="single" w:sz="8" w:space="0" w:color="auto"/>
            </w:tcBorders>
            <w:vAlign w:val="center"/>
            <w:hideMark/>
          </w:tcPr>
          <w:p w14:paraId="1DC5CA46" w14:textId="77777777" w:rsidR="00E64EAB" w:rsidRDefault="00E64EAB">
            <w:pPr>
              <w:jc w:val="center"/>
              <w:rPr>
                <w:color w:val="000000"/>
                <w:lang w:val="uk-UA" w:eastAsia="uk-UA"/>
              </w:rPr>
            </w:pPr>
            <w:proofErr w:type="spellStart"/>
            <w:r>
              <w:rPr>
                <w:color w:val="000000"/>
                <w:lang w:val="uk-UA" w:eastAsia="uk-UA"/>
              </w:rPr>
              <w:t>Н</w:t>
            </w:r>
            <w:r>
              <w:rPr>
                <w:color w:val="000000"/>
                <w:vertAlign w:val="subscript"/>
                <w:lang w:val="uk-UA" w:eastAsia="uk-UA"/>
              </w:rPr>
              <w:t>tr</w:t>
            </w:r>
            <w:proofErr w:type="spellEnd"/>
            <w:r>
              <w:rPr>
                <w:color w:val="000000"/>
                <w:lang w:val="uk-UA" w:eastAsia="uk-UA"/>
              </w:rPr>
              <w:t>, Вт/К</w:t>
            </w:r>
          </w:p>
        </w:tc>
        <w:tc>
          <w:tcPr>
            <w:tcW w:w="2312" w:type="dxa"/>
            <w:tcBorders>
              <w:top w:val="single" w:sz="8" w:space="0" w:color="auto"/>
              <w:left w:val="nil"/>
              <w:bottom w:val="single" w:sz="8" w:space="0" w:color="auto"/>
              <w:right w:val="single" w:sz="8" w:space="0" w:color="auto"/>
            </w:tcBorders>
            <w:vAlign w:val="center"/>
            <w:hideMark/>
          </w:tcPr>
          <w:p w14:paraId="47ED94B5" w14:textId="77777777" w:rsidR="00E64EAB" w:rsidRDefault="00E64EAB">
            <w:pPr>
              <w:jc w:val="center"/>
              <w:rPr>
                <w:color w:val="000000"/>
                <w:lang w:val="uk-UA" w:eastAsia="uk-UA"/>
              </w:rPr>
            </w:pPr>
            <w:proofErr w:type="spellStart"/>
            <w:r>
              <w:rPr>
                <w:color w:val="000000"/>
                <w:lang w:val="uk-UA" w:eastAsia="uk-UA"/>
              </w:rPr>
              <w:t>Q</w:t>
            </w:r>
            <w:r>
              <w:rPr>
                <w:color w:val="000000"/>
                <w:vertAlign w:val="subscript"/>
                <w:lang w:val="uk-UA" w:eastAsia="uk-UA"/>
              </w:rPr>
              <w:t>tr</w:t>
            </w:r>
            <w:proofErr w:type="spellEnd"/>
            <w:r>
              <w:rPr>
                <w:color w:val="000000"/>
                <w:vertAlign w:val="subscript"/>
                <w:lang w:val="uk-UA" w:eastAsia="uk-UA"/>
              </w:rPr>
              <w:t xml:space="preserve"> </w:t>
            </w:r>
            <w:proofErr w:type="spellStart"/>
            <w:r>
              <w:rPr>
                <w:color w:val="000000"/>
                <w:vertAlign w:val="subscript"/>
                <w:lang w:val="uk-UA" w:eastAsia="uk-UA"/>
              </w:rPr>
              <w:t>Н</w:t>
            </w:r>
            <w:r>
              <w:rPr>
                <w:color w:val="000000"/>
                <w:lang w:val="uk-UA" w:eastAsia="uk-UA"/>
              </w:rPr>
              <w:t>,кВт∙год</w:t>
            </w:r>
            <w:proofErr w:type="spellEnd"/>
          </w:p>
        </w:tc>
      </w:tr>
      <w:tr w:rsidR="00730FA6" w14:paraId="6A9AABA5"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31F692B4" w14:textId="77777777" w:rsidR="00730FA6" w:rsidRDefault="00730FA6" w:rsidP="00730FA6">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single" w:sz="8" w:space="0" w:color="auto"/>
            </w:tcBorders>
            <w:vAlign w:val="center"/>
            <w:hideMark/>
          </w:tcPr>
          <w:p w14:paraId="5B66DB6E" w14:textId="77777777" w:rsidR="00730FA6" w:rsidRDefault="00730FA6" w:rsidP="00730FA6">
            <w:pPr>
              <w:jc w:val="center"/>
              <w:rPr>
                <w:color w:val="000000"/>
                <w:lang w:val="uk-UA" w:eastAsia="uk-UA"/>
              </w:rPr>
            </w:pPr>
            <w:r>
              <w:rPr>
                <w:color w:val="000000"/>
                <w:lang w:val="uk-UA" w:eastAsia="uk-UA"/>
              </w:rPr>
              <w:t>-4,7</w:t>
            </w:r>
          </w:p>
        </w:tc>
        <w:tc>
          <w:tcPr>
            <w:tcW w:w="960" w:type="dxa"/>
            <w:tcBorders>
              <w:top w:val="nil"/>
              <w:left w:val="nil"/>
              <w:bottom w:val="single" w:sz="8" w:space="0" w:color="auto"/>
              <w:right w:val="nil"/>
            </w:tcBorders>
            <w:vAlign w:val="center"/>
            <w:hideMark/>
          </w:tcPr>
          <w:p w14:paraId="13FD00B7" w14:textId="77777777" w:rsidR="00730FA6" w:rsidRDefault="00730FA6" w:rsidP="00730FA6">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vAlign w:val="center"/>
            <w:hideMark/>
          </w:tcPr>
          <w:p w14:paraId="6C111DEE" w14:textId="77777777" w:rsidR="00730FA6" w:rsidRDefault="00730FA6" w:rsidP="00730FA6">
            <w:pPr>
              <w:rPr>
                <w:color w:val="000000"/>
                <w:lang w:val="uk-UA" w:eastAsia="uk-UA"/>
              </w:rPr>
            </w:pPr>
          </w:p>
        </w:tc>
        <w:tc>
          <w:tcPr>
            <w:tcW w:w="1147" w:type="dxa"/>
            <w:vAlign w:val="center"/>
            <w:hideMark/>
          </w:tcPr>
          <w:p w14:paraId="67B62F2A"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vAlign w:val="center"/>
            <w:hideMark/>
          </w:tcPr>
          <w:p w14:paraId="533C5A43"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4D5FADC8" w14:textId="77777777" w:rsidR="00730FA6" w:rsidRPr="00AA624E" w:rsidRDefault="00730FA6" w:rsidP="00730FA6">
            <w:pPr>
              <w:jc w:val="center"/>
            </w:pPr>
            <w:r w:rsidRPr="00AA624E">
              <w:t>171467,12</w:t>
            </w:r>
          </w:p>
        </w:tc>
      </w:tr>
      <w:tr w:rsidR="00730FA6" w14:paraId="2AE492E5"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4AB7B88D" w14:textId="77777777" w:rsidR="00730FA6" w:rsidRDefault="00730FA6" w:rsidP="00730FA6">
            <w:pPr>
              <w:jc w:val="center"/>
              <w:rPr>
                <w:color w:val="000000"/>
                <w:lang w:val="uk-UA" w:eastAsia="uk-UA"/>
              </w:rPr>
            </w:pPr>
            <w:r>
              <w:rPr>
                <w:color w:val="000000"/>
                <w:lang w:val="uk-UA" w:eastAsia="uk-UA"/>
              </w:rPr>
              <w:t>2</w:t>
            </w:r>
          </w:p>
        </w:tc>
        <w:tc>
          <w:tcPr>
            <w:tcW w:w="1134" w:type="dxa"/>
            <w:tcBorders>
              <w:top w:val="nil"/>
              <w:left w:val="nil"/>
              <w:bottom w:val="single" w:sz="8" w:space="0" w:color="auto"/>
              <w:right w:val="single" w:sz="8" w:space="0" w:color="auto"/>
            </w:tcBorders>
            <w:vAlign w:val="center"/>
            <w:hideMark/>
          </w:tcPr>
          <w:p w14:paraId="052FCA60" w14:textId="77777777" w:rsidR="00730FA6" w:rsidRDefault="00730FA6" w:rsidP="00730FA6">
            <w:pPr>
              <w:jc w:val="center"/>
              <w:rPr>
                <w:color w:val="000000"/>
                <w:lang w:val="uk-UA" w:eastAsia="uk-UA"/>
              </w:rPr>
            </w:pPr>
            <w:r>
              <w:rPr>
                <w:color w:val="000000"/>
                <w:lang w:val="uk-UA" w:eastAsia="uk-UA"/>
              </w:rPr>
              <w:t>-3,6</w:t>
            </w:r>
          </w:p>
        </w:tc>
        <w:tc>
          <w:tcPr>
            <w:tcW w:w="960" w:type="dxa"/>
            <w:tcBorders>
              <w:top w:val="nil"/>
              <w:left w:val="nil"/>
              <w:bottom w:val="single" w:sz="8" w:space="0" w:color="auto"/>
              <w:right w:val="nil"/>
            </w:tcBorders>
            <w:vAlign w:val="center"/>
            <w:hideMark/>
          </w:tcPr>
          <w:p w14:paraId="15736D7D" w14:textId="77777777" w:rsidR="00730FA6" w:rsidRDefault="00730FA6" w:rsidP="00730FA6">
            <w:pPr>
              <w:jc w:val="center"/>
              <w:rPr>
                <w:color w:val="000000"/>
                <w:lang w:val="uk-UA" w:eastAsia="uk-UA"/>
              </w:rPr>
            </w:pPr>
            <w:r>
              <w:rPr>
                <w:color w:val="000000"/>
                <w:lang w:val="uk-UA" w:eastAsia="uk-UA"/>
              </w:rPr>
              <w:t>672</w:t>
            </w:r>
          </w:p>
        </w:tc>
        <w:tc>
          <w:tcPr>
            <w:tcW w:w="1308" w:type="dxa"/>
            <w:tcBorders>
              <w:top w:val="nil"/>
              <w:left w:val="single" w:sz="8" w:space="0" w:color="auto"/>
              <w:bottom w:val="nil"/>
              <w:right w:val="single" w:sz="8" w:space="0" w:color="auto"/>
            </w:tcBorders>
            <w:hideMark/>
          </w:tcPr>
          <w:p w14:paraId="083C1920" w14:textId="77777777" w:rsidR="00730FA6" w:rsidRDefault="00730FA6" w:rsidP="00730FA6">
            <w:pPr>
              <w:rPr>
                <w:color w:val="000000"/>
                <w:lang w:val="uk-UA" w:eastAsia="uk-UA"/>
              </w:rPr>
            </w:pPr>
          </w:p>
        </w:tc>
        <w:tc>
          <w:tcPr>
            <w:tcW w:w="1147" w:type="dxa"/>
            <w:hideMark/>
          </w:tcPr>
          <w:p w14:paraId="049C8365"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hideMark/>
          </w:tcPr>
          <w:p w14:paraId="036977F6"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002BC9AD" w14:textId="77777777" w:rsidR="00730FA6" w:rsidRPr="00AA624E" w:rsidRDefault="00730FA6" w:rsidP="00730FA6">
            <w:pPr>
              <w:jc w:val="center"/>
            </w:pPr>
            <w:r w:rsidRPr="00AA624E">
              <w:t>147976,33</w:t>
            </w:r>
          </w:p>
        </w:tc>
      </w:tr>
      <w:tr w:rsidR="00730FA6" w14:paraId="407B1104"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1DE412A4" w14:textId="77777777" w:rsidR="00730FA6" w:rsidRDefault="00730FA6" w:rsidP="00730FA6">
            <w:pPr>
              <w:jc w:val="center"/>
              <w:rPr>
                <w:color w:val="000000"/>
                <w:lang w:val="uk-UA" w:eastAsia="uk-UA"/>
              </w:rPr>
            </w:pPr>
            <w:r>
              <w:rPr>
                <w:color w:val="000000"/>
                <w:lang w:val="uk-UA" w:eastAsia="uk-UA"/>
              </w:rPr>
              <w:t>3</w:t>
            </w:r>
          </w:p>
        </w:tc>
        <w:tc>
          <w:tcPr>
            <w:tcW w:w="1134" w:type="dxa"/>
            <w:tcBorders>
              <w:top w:val="nil"/>
              <w:left w:val="nil"/>
              <w:bottom w:val="single" w:sz="8" w:space="0" w:color="auto"/>
              <w:right w:val="single" w:sz="8" w:space="0" w:color="auto"/>
            </w:tcBorders>
            <w:vAlign w:val="center"/>
            <w:hideMark/>
          </w:tcPr>
          <w:p w14:paraId="51ABEF53" w14:textId="77777777" w:rsidR="00730FA6" w:rsidRDefault="00730FA6" w:rsidP="00730FA6">
            <w:pPr>
              <w:jc w:val="center"/>
              <w:rPr>
                <w:color w:val="000000"/>
                <w:lang w:val="uk-UA" w:eastAsia="uk-UA"/>
              </w:rPr>
            </w:pPr>
            <w:r>
              <w:rPr>
                <w:color w:val="000000"/>
                <w:lang w:val="uk-UA" w:eastAsia="uk-UA"/>
              </w:rPr>
              <w:t>1</w:t>
            </w:r>
          </w:p>
        </w:tc>
        <w:tc>
          <w:tcPr>
            <w:tcW w:w="960" w:type="dxa"/>
            <w:tcBorders>
              <w:top w:val="nil"/>
              <w:left w:val="nil"/>
              <w:bottom w:val="single" w:sz="8" w:space="0" w:color="auto"/>
              <w:right w:val="nil"/>
            </w:tcBorders>
            <w:vAlign w:val="center"/>
            <w:hideMark/>
          </w:tcPr>
          <w:p w14:paraId="4C092382" w14:textId="77777777" w:rsidR="00730FA6" w:rsidRDefault="00730FA6" w:rsidP="00730FA6">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vAlign w:val="center"/>
            <w:hideMark/>
          </w:tcPr>
          <w:p w14:paraId="15A422B2" w14:textId="77777777" w:rsidR="00730FA6" w:rsidRDefault="00730FA6" w:rsidP="00730FA6">
            <w:pPr>
              <w:rPr>
                <w:color w:val="000000"/>
                <w:lang w:val="uk-UA" w:eastAsia="uk-UA"/>
              </w:rPr>
            </w:pPr>
          </w:p>
        </w:tc>
        <w:tc>
          <w:tcPr>
            <w:tcW w:w="1147" w:type="dxa"/>
            <w:vAlign w:val="center"/>
            <w:hideMark/>
          </w:tcPr>
          <w:p w14:paraId="54D3D2CA"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vAlign w:val="center"/>
            <w:hideMark/>
          </w:tcPr>
          <w:p w14:paraId="5D4A7E33"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0DD85D2C" w14:textId="77777777" w:rsidR="00730FA6" w:rsidRPr="00AA624E" w:rsidRDefault="00730FA6" w:rsidP="00730FA6">
            <w:pPr>
              <w:jc w:val="center"/>
            </w:pPr>
            <w:r w:rsidRPr="00AA624E">
              <w:t>131897,79</w:t>
            </w:r>
          </w:p>
        </w:tc>
      </w:tr>
      <w:tr w:rsidR="00730FA6" w14:paraId="5B0AE7EF"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4C488A7D" w14:textId="77777777" w:rsidR="00730FA6" w:rsidRDefault="00730FA6" w:rsidP="00730FA6">
            <w:pPr>
              <w:jc w:val="center"/>
              <w:rPr>
                <w:color w:val="000000"/>
                <w:lang w:val="uk-UA" w:eastAsia="uk-UA"/>
              </w:rPr>
            </w:pPr>
            <w:r>
              <w:rPr>
                <w:color w:val="000000"/>
                <w:lang w:val="uk-UA" w:eastAsia="uk-UA"/>
              </w:rPr>
              <w:t>4</w:t>
            </w:r>
          </w:p>
        </w:tc>
        <w:tc>
          <w:tcPr>
            <w:tcW w:w="1134" w:type="dxa"/>
            <w:tcBorders>
              <w:top w:val="nil"/>
              <w:left w:val="nil"/>
              <w:bottom w:val="single" w:sz="8" w:space="0" w:color="auto"/>
              <w:right w:val="single" w:sz="8" w:space="0" w:color="auto"/>
            </w:tcBorders>
            <w:vAlign w:val="center"/>
            <w:hideMark/>
          </w:tcPr>
          <w:p w14:paraId="15F5B48E" w14:textId="77777777" w:rsidR="00730FA6" w:rsidRDefault="00730FA6" w:rsidP="00730FA6">
            <w:pPr>
              <w:jc w:val="center"/>
              <w:rPr>
                <w:color w:val="000000"/>
                <w:lang w:val="uk-UA" w:eastAsia="uk-UA"/>
              </w:rPr>
            </w:pPr>
            <w:r>
              <w:rPr>
                <w:color w:val="000000"/>
                <w:lang w:val="uk-UA" w:eastAsia="uk-UA"/>
              </w:rPr>
              <w:t>9</w:t>
            </w:r>
          </w:p>
        </w:tc>
        <w:tc>
          <w:tcPr>
            <w:tcW w:w="960" w:type="dxa"/>
            <w:tcBorders>
              <w:top w:val="nil"/>
              <w:left w:val="nil"/>
              <w:bottom w:val="single" w:sz="8" w:space="0" w:color="auto"/>
              <w:right w:val="nil"/>
            </w:tcBorders>
            <w:vAlign w:val="center"/>
            <w:hideMark/>
          </w:tcPr>
          <w:p w14:paraId="0E1C6895" w14:textId="77777777" w:rsidR="00730FA6" w:rsidRDefault="00730FA6" w:rsidP="00730FA6">
            <w:pPr>
              <w:jc w:val="center"/>
              <w:rPr>
                <w:color w:val="000000"/>
                <w:lang w:val="uk-UA" w:eastAsia="uk-UA"/>
              </w:rPr>
            </w:pPr>
            <w:r>
              <w:rPr>
                <w:color w:val="000000"/>
                <w:lang w:val="uk-UA" w:eastAsia="uk-UA"/>
              </w:rPr>
              <w:t>720</w:t>
            </w:r>
          </w:p>
        </w:tc>
        <w:tc>
          <w:tcPr>
            <w:tcW w:w="1308" w:type="dxa"/>
            <w:tcBorders>
              <w:top w:val="nil"/>
              <w:left w:val="single" w:sz="8" w:space="0" w:color="auto"/>
              <w:bottom w:val="nil"/>
              <w:right w:val="single" w:sz="8" w:space="0" w:color="auto"/>
            </w:tcBorders>
            <w:hideMark/>
          </w:tcPr>
          <w:p w14:paraId="72E4CA0F" w14:textId="77777777" w:rsidR="00730FA6" w:rsidRDefault="00730FA6" w:rsidP="00730FA6">
            <w:pPr>
              <w:rPr>
                <w:color w:val="000000"/>
                <w:lang w:val="uk-UA" w:eastAsia="uk-UA"/>
              </w:rPr>
            </w:pPr>
          </w:p>
        </w:tc>
        <w:tc>
          <w:tcPr>
            <w:tcW w:w="1147" w:type="dxa"/>
            <w:hideMark/>
          </w:tcPr>
          <w:p w14:paraId="4E28888D"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hideMark/>
          </w:tcPr>
          <w:p w14:paraId="040B60AB"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4388329F" w14:textId="77777777" w:rsidR="00730FA6" w:rsidRPr="00AA624E" w:rsidRDefault="00730FA6" w:rsidP="00730FA6">
            <w:pPr>
              <w:jc w:val="center"/>
            </w:pPr>
            <w:r w:rsidRPr="00AA624E">
              <w:t>73898,59</w:t>
            </w:r>
          </w:p>
        </w:tc>
      </w:tr>
      <w:tr w:rsidR="00730FA6" w14:paraId="2F6BFC34" w14:textId="77777777" w:rsidTr="00730FA6">
        <w:trPr>
          <w:trHeight w:val="284"/>
        </w:trPr>
        <w:tc>
          <w:tcPr>
            <w:tcW w:w="983" w:type="dxa"/>
            <w:tcBorders>
              <w:top w:val="nil"/>
              <w:left w:val="single" w:sz="8" w:space="0" w:color="auto"/>
              <w:bottom w:val="single" w:sz="8" w:space="0" w:color="auto"/>
              <w:right w:val="single" w:sz="8" w:space="0" w:color="auto"/>
            </w:tcBorders>
            <w:vAlign w:val="center"/>
            <w:hideMark/>
          </w:tcPr>
          <w:p w14:paraId="4C70A46C" w14:textId="77777777" w:rsidR="00730FA6" w:rsidRDefault="00730FA6" w:rsidP="00730FA6">
            <w:pPr>
              <w:jc w:val="center"/>
              <w:rPr>
                <w:color w:val="000000"/>
                <w:lang w:val="uk-UA" w:eastAsia="uk-UA"/>
              </w:rPr>
            </w:pPr>
            <w:r>
              <w:rPr>
                <w:color w:val="000000"/>
                <w:lang w:val="uk-UA" w:eastAsia="uk-UA"/>
              </w:rPr>
              <w:t>5</w:t>
            </w:r>
          </w:p>
        </w:tc>
        <w:tc>
          <w:tcPr>
            <w:tcW w:w="1134" w:type="dxa"/>
            <w:tcBorders>
              <w:top w:val="nil"/>
              <w:left w:val="nil"/>
              <w:bottom w:val="single" w:sz="8" w:space="0" w:color="auto"/>
              <w:right w:val="single" w:sz="8" w:space="0" w:color="auto"/>
            </w:tcBorders>
            <w:vAlign w:val="center"/>
            <w:hideMark/>
          </w:tcPr>
          <w:p w14:paraId="1860B2F5" w14:textId="77777777" w:rsidR="00730FA6" w:rsidRDefault="00730FA6" w:rsidP="00730FA6">
            <w:pPr>
              <w:jc w:val="center"/>
              <w:rPr>
                <w:color w:val="000000"/>
                <w:lang w:val="uk-UA" w:eastAsia="uk-UA"/>
              </w:rPr>
            </w:pPr>
            <w:r>
              <w:rPr>
                <w:color w:val="000000"/>
                <w:lang w:val="uk-UA" w:eastAsia="uk-UA"/>
              </w:rPr>
              <w:t>15,2</w:t>
            </w:r>
          </w:p>
        </w:tc>
        <w:tc>
          <w:tcPr>
            <w:tcW w:w="960" w:type="dxa"/>
            <w:tcBorders>
              <w:top w:val="nil"/>
              <w:left w:val="nil"/>
              <w:bottom w:val="single" w:sz="8" w:space="0" w:color="auto"/>
              <w:right w:val="nil"/>
            </w:tcBorders>
            <w:vAlign w:val="center"/>
            <w:hideMark/>
          </w:tcPr>
          <w:p w14:paraId="50BE0DCF" w14:textId="77777777" w:rsidR="00730FA6" w:rsidRDefault="00730FA6" w:rsidP="00730FA6">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vAlign w:val="center"/>
            <w:hideMark/>
          </w:tcPr>
          <w:p w14:paraId="2624AFDE" w14:textId="77777777" w:rsidR="00730FA6" w:rsidRDefault="00730FA6" w:rsidP="00730FA6">
            <w:pPr>
              <w:jc w:val="center"/>
              <w:rPr>
                <w:color w:val="000000"/>
              </w:rPr>
            </w:pPr>
            <w:r>
              <w:rPr>
                <w:color w:val="000000"/>
              </w:rPr>
              <w:t>8652,63</w:t>
            </w:r>
          </w:p>
        </w:tc>
        <w:tc>
          <w:tcPr>
            <w:tcW w:w="1147" w:type="dxa"/>
            <w:vAlign w:val="center"/>
            <w:hideMark/>
          </w:tcPr>
          <w:p w14:paraId="687BA02D" w14:textId="77777777" w:rsidR="00730FA6" w:rsidRDefault="00745B61" w:rsidP="00730FA6">
            <w:pPr>
              <w:jc w:val="center"/>
              <w:rPr>
                <w:color w:val="000000"/>
              </w:rPr>
            </w:pPr>
            <w:r>
              <w:rPr>
                <w:color w:val="000000"/>
              </w:rPr>
              <w:t>3</w:t>
            </w:r>
            <w:r w:rsidR="00730FA6">
              <w:rPr>
                <w:color w:val="000000"/>
              </w:rPr>
              <w:t>78,6</w:t>
            </w:r>
          </w:p>
        </w:tc>
        <w:tc>
          <w:tcPr>
            <w:tcW w:w="1360" w:type="dxa"/>
            <w:tcBorders>
              <w:top w:val="nil"/>
              <w:left w:val="single" w:sz="8" w:space="0" w:color="auto"/>
              <w:bottom w:val="nil"/>
              <w:right w:val="single" w:sz="8" w:space="0" w:color="auto"/>
            </w:tcBorders>
            <w:vAlign w:val="center"/>
          </w:tcPr>
          <w:p w14:paraId="69BCD7F4" w14:textId="77777777" w:rsidR="00730FA6" w:rsidRDefault="00730FA6" w:rsidP="00730FA6">
            <w:pPr>
              <w:jc w:val="center"/>
              <w:rPr>
                <w:color w:val="000000"/>
              </w:rPr>
            </w:pPr>
            <w:r>
              <w:rPr>
                <w:color w:val="000000"/>
              </w:rPr>
              <w:t>9</w:t>
            </w:r>
            <w:r w:rsidR="00745B61">
              <w:rPr>
                <w:color w:val="000000"/>
              </w:rPr>
              <w:t>031</w:t>
            </w:r>
            <w:r>
              <w:rPr>
                <w:color w:val="000000"/>
              </w:rPr>
              <w:t>,</w:t>
            </w:r>
            <w:r w:rsidR="00745B61">
              <w:rPr>
                <w:color w:val="000000"/>
              </w:rPr>
              <w:t>23</w:t>
            </w:r>
          </w:p>
        </w:tc>
        <w:tc>
          <w:tcPr>
            <w:tcW w:w="2312" w:type="dxa"/>
            <w:tcBorders>
              <w:top w:val="nil"/>
              <w:left w:val="nil"/>
              <w:bottom w:val="single" w:sz="8" w:space="0" w:color="auto"/>
              <w:right w:val="single" w:sz="8" w:space="0" w:color="auto"/>
            </w:tcBorders>
            <w:hideMark/>
          </w:tcPr>
          <w:p w14:paraId="0CB5A447" w14:textId="77777777" w:rsidR="00730FA6" w:rsidRPr="00AA624E" w:rsidRDefault="00730FA6" w:rsidP="00730FA6">
            <w:pPr>
              <w:jc w:val="center"/>
            </w:pPr>
            <w:r w:rsidRPr="00AA624E">
              <w:t>33321,55</w:t>
            </w:r>
          </w:p>
        </w:tc>
      </w:tr>
      <w:tr w:rsidR="00730FA6" w14:paraId="04AD7FDF" w14:textId="77777777" w:rsidTr="00730FA6">
        <w:trPr>
          <w:trHeight w:val="284"/>
        </w:trPr>
        <w:tc>
          <w:tcPr>
            <w:tcW w:w="983" w:type="dxa"/>
            <w:tcBorders>
              <w:top w:val="nil"/>
              <w:left w:val="single" w:sz="8" w:space="0" w:color="auto"/>
              <w:bottom w:val="single" w:sz="8" w:space="0" w:color="auto"/>
              <w:right w:val="single" w:sz="8" w:space="0" w:color="auto"/>
            </w:tcBorders>
            <w:vAlign w:val="center"/>
            <w:hideMark/>
          </w:tcPr>
          <w:p w14:paraId="5CB72A82" w14:textId="77777777" w:rsidR="00730FA6" w:rsidRDefault="00730FA6" w:rsidP="00730FA6">
            <w:pPr>
              <w:jc w:val="center"/>
              <w:rPr>
                <w:color w:val="000000"/>
                <w:lang w:val="uk-UA" w:eastAsia="uk-UA"/>
              </w:rPr>
            </w:pPr>
            <w:r>
              <w:rPr>
                <w:color w:val="000000"/>
                <w:lang w:val="uk-UA" w:eastAsia="uk-UA"/>
              </w:rPr>
              <w:t>6</w:t>
            </w:r>
          </w:p>
        </w:tc>
        <w:tc>
          <w:tcPr>
            <w:tcW w:w="1134" w:type="dxa"/>
            <w:tcBorders>
              <w:top w:val="nil"/>
              <w:left w:val="nil"/>
              <w:bottom w:val="single" w:sz="8" w:space="0" w:color="auto"/>
              <w:right w:val="single" w:sz="8" w:space="0" w:color="auto"/>
            </w:tcBorders>
            <w:vAlign w:val="center"/>
            <w:hideMark/>
          </w:tcPr>
          <w:p w14:paraId="79E6B256" w14:textId="77777777" w:rsidR="00730FA6" w:rsidRDefault="00730FA6" w:rsidP="00730FA6">
            <w:pPr>
              <w:jc w:val="center"/>
              <w:rPr>
                <w:color w:val="000000"/>
                <w:lang w:val="uk-UA" w:eastAsia="uk-UA"/>
              </w:rPr>
            </w:pPr>
            <w:r>
              <w:rPr>
                <w:color w:val="000000"/>
                <w:lang w:val="uk-UA" w:eastAsia="uk-UA"/>
              </w:rPr>
              <w:t>18,3</w:t>
            </w:r>
          </w:p>
        </w:tc>
        <w:tc>
          <w:tcPr>
            <w:tcW w:w="960" w:type="dxa"/>
            <w:tcBorders>
              <w:top w:val="nil"/>
              <w:left w:val="nil"/>
              <w:bottom w:val="single" w:sz="8" w:space="0" w:color="auto"/>
              <w:right w:val="nil"/>
            </w:tcBorders>
            <w:vAlign w:val="center"/>
            <w:hideMark/>
          </w:tcPr>
          <w:p w14:paraId="225489C6" w14:textId="77777777" w:rsidR="00730FA6" w:rsidRDefault="00730FA6" w:rsidP="00730FA6">
            <w:pPr>
              <w:jc w:val="center"/>
              <w:rPr>
                <w:color w:val="000000"/>
                <w:lang w:val="uk-UA" w:eastAsia="uk-UA"/>
              </w:rPr>
            </w:pPr>
            <w:r>
              <w:rPr>
                <w:color w:val="000000"/>
                <w:lang w:val="uk-UA" w:eastAsia="uk-UA"/>
              </w:rPr>
              <w:t>720</w:t>
            </w:r>
          </w:p>
        </w:tc>
        <w:tc>
          <w:tcPr>
            <w:tcW w:w="1308" w:type="dxa"/>
            <w:tcBorders>
              <w:top w:val="nil"/>
              <w:left w:val="single" w:sz="8" w:space="0" w:color="auto"/>
              <w:bottom w:val="nil"/>
              <w:right w:val="single" w:sz="8" w:space="0" w:color="auto"/>
            </w:tcBorders>
            <w:hideMark/>
          </w:tcPr>
          <w:p w14:paraId="20364693" w14:textId="77777777" w:rsidR="00730FA6" w:rsidRDefault="00730FA6" w:rsidP="00730FA6">
            <w:pPr>
              <w:rPr>
                <w:color w:val="000000"/>
                <w:lang w:val="uk-UA" w:eastAsia="uk-UA"/>
              </w:rPr>
            </w:pPr>
          </w:p>
        </w:tc>
        <w:tc>
          <w:tcPr>
            <w:tcW w:w="1147" w:type="dxa"/>
            <w:hideMark/>
          </w:tcPr>
          <w:p w14:paraId="5D3E407B"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tcPr>
          <w:p w14:paraId="383C88AC"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05540E19" w14:textId="77777777" w:rsidR="00730FA6" w:rsidRPr="00AA624E" w:rsidRDefault="00730FA6" w:rsidP="00730FA6">
            <w:pPr>
              <w:jc w:val="center"/>
            </w:pPr>
            <w:r w:rsidRPr="00AA624E">
              <w:t>11420,69</w:t>
            </w:r>
          </w:p>
        </w:tc>
      </w:tr>
      <w:tr w:rsidR="00730FA6" w14:paraId="0B080DAF"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0F0F36A0" w14:textId="77777777" w:rsidR="00730FA6" w:rsidRDefault="00730FA6" w:rsidP="00730FA6">
            <w:pPr>
              <w:jc w:val="center"/>
              <w:rPr>
                <w:color w:val="000000"/>
                <w:lang w:val="uk-UA" w:eastAsia="uk-UA"/>
              </w:rPr>
            </w:pPr>
            <w:r>
              <w:rPr>
                <w:color w:val="000000"/>
                <w:lang w:val="uk-UA" w:eastAsia="uk-UA"/>
              </w:rPr>
              <w:t>7</w:t>
            </w:r>
          </w:p>
        </w:tc>
        <w:tc>
          <w:tcPr>
            <w:tcW w:w="1134" w:type="dxa"/>
            <w:tcBorders>
              <w:top w:val="nil"/>
              <w:left w:val="nil"/>
              <w:bottom w:val="single" w:sz="8" w:space="0" w:color="auto"/>
              <w:right w:val="single" w:sz="8" w:space="0" w:color="auto"/>
            </w:tcBorders>
            <w:vAlign w:val="center"/>
            <w:hideMark/>
          </w:tcPr>
          <w:p w14:paraId="55AF5CD5" w14:textId="77777777" w:rsidR="00730FA6" w:rsidRDefault="00730FA6" w:rsidP="00730FA6">
            <w:pPr>
              <w:jc w:val="center"/>
              <w:rPr>
                <w:color w:val="000000"/>
                <w:lang w:val="uk-UA" w:eastAsia="uk-UA"/>
              </w:rPr>
            </w:pPr>
            <w:r>
              <w:rPr>
                <w:color w:val="000000"/>
                <w:lang w:val="uk-UA" w:eastAsia="uk-UA"/>
              </w:rPr>
              <w:t>19,8</w:t>
            </w:r>
          </w:p>
        </w:tc>
        <w:tc>
          <w:tcPr>
            <w:tcW w:w="960" w:type="dxa"/>
            <w:tcBorders>
              <w:top w:val="nil"/>
              <w:left w:val="nil"/>
              <w:bottom w:val="single" w:sz="8" w:space="0" w:color="auto"/>
              <w:right w:val="nil"/>
            </w:tcBorders>
            <w:vAlign w:val="center"/>
            <w:hideMark/>
          </w:tcPr>
          <w:p w14:paraId="438946DF" w14:textId="77777777" w:rsidR="00730FA6" w:rsidRDefault="00730FA6" w:rsidP="00730FA6">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noWrap/>
            <w:vAlign w:val="bottom"/>
            <w:hideMark/>
          </w:tcPr>
          <w:p w14:paraId="0470BDA5" w14:textId="77777777" w:rsidR="00730FA6" w:rsidRDefault="00730FA6" w:rsidP="00730FA6">
            <w:pPr>
              <w:rPr>
                <w:color w:val="000000"/>
                <w:lang w:val="uk-UA" w:eastAsia="uk-UA"/>
              </w:rPr>
            </w:pPr>
          </w:p>
        </w:tc>
        <w:tc>
          <w:tcPr>
            <w:tcW w:w="1147" w:type="dxa"/>
            <w:noWrap/>
            <w:vAlign w:val="bottom"/>
            <w:hideMark/>
          </w:tcPr>
          <w:p w14:paraId="7428143E"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14:paraId="409D7C4B"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74B62721" w14:textId="77777777" w:rsidR="00730FA6" w:rsidRPr="00AA624E" w:rsidRDefault="00730FA6" w:rsidP="00730FA6">
            <w:pPr>
              <w:jc w:val="center"/>
            </w:pPr>
            <w:r w:rsidRPr="00AA624E">
              <w:t>1388,40</w:t>
            </w:r>
          </w:p>
        </w:tc>
      </w:tr>
      <w:tr w:rsidR="00730FA6" w14:paraId="18B1A818"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4F01AD3E" w14:textId="77777777" w:rsidR="00730FA6" w:rsidRDefault="00730FA6" w:rsidP="00730FA6">
            <w:pPr>
              <w:jc w:val="center"/>
              <w:rPr>
                <w:color w:val="000000"/>
                <w:lang w:val="uk-UA" w:eastAsia="uk-UA"/>
              </w:rPr>
            </w:pPr>
            <w:r>
              <w:rPr>
                <w:color w:val="000000"/>
                <w:lang w:val="uk-UA" w:eastAsia="uk-UA"/>
              </w:rPr>
              <w:t>8</w:t>
            </w:r>
          </w:p>
        </w:tc>
        <w:tc>
          <w:tcPr>
            <w:tcW w:w="1134" w:type="dxa"/>
            <w:tcBorders>
              <w:top w:val="nil"/>
              <w:left w:val="nil"/>
              <w:bottom w:val="single" w:sz="8" w:space="0" w:color="auto"/>
              <w:right w:val="single" w:sz="8" w:space="0" w:color="auto"/>
            </w:tcBorders>
            <w:vAlign w:val="center"/>
            <w:hideMark/>
          </w:tcPr>
          <w:p w14:paraId="0E6005FC" w14:textId="77777777" w:rsidR="00730FA6" w:rsidRDefault="00730FA6" w:rsidP="00730FA6">
            <w:pPr>
              <w:jc w:val="center"/>
              <w:rPr>
                <w:color w:val="000000"/>
                <w:lang w:val="uk-UA" w:eastAsia="uk-UA"/>
              </w:rPr>
            </w:pPr>
            <w:r>
              <w:rPr>
                <w:color w:val="000000"/>
                <w:lang w:val="uk-UA" w:eastAsia="uk-UA"/>
              </w:rPr>
              <w:t>19</w:t>
            </w:r>
          </w:p>
        </w:tc>
        <w:tc>
          <w:tcPr>
            <w:tcW w:w="960" w:type="dxa"/>
            <w:tcBorders>
              <w:top w:val="nil"/>
              <w:left w:val="nil"/>
              <w:bottom w:val="single" w:sz="8" w:space="0" w:color="auto"/>
              <w:right w:val="nil"/>
            </w:tcBorders>
            <w:vAlign w:val="center"/>
            <w:hideMark/>
          </w:tcPr>
          <w:p w14:paraId="14D23B96" w14:textId="77777777" w:rsidR="00730FA6" w:rsidRDefault="00730FA6" w:rsidP="00730FA6">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noWrap/>
            <w:vAlign w:val="bottom"/>
            <w:hideMark/>
          </w:tcPr>
          <w:p w14:paraId="6044B551" w14:textId="77777777" w:rsidR="00730FA6" w:rsidRDefault="00730FA6" w:rsidP="00730FA6">
            <w:pPr>
              <w:rPr>
                <w:color w:val="000000"/>
                <w:lang w:val="uk-UA" w:eastAsia="uk-UA"/>
              </w:rPr>
            </w:pPr>
          </w:p>
        </w:tc>
        <w:tc>
          <w:tcPr>
            <w:tcW w:w="1147" w:type="dxa"/>
            <w:noWrap/>
            <w:vAlign w:val="bottom"/>
            <w:hideMark/>
          </w:tcPr>
          <w:p w14:paraId="46ECDDBC"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14:paraId="08035210"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026FDE59" w14:textId="77777777" w:rsidR="00730FA6" w:rsidRPr="00AA624E" w:rsidRDefault="00730FA6" w:rsidP="00730FA6">
            <w:pPr>
              <w:jc w:val="center"/>
            </w:pPr>
            <w:r w:rsidRPr="00AA624E">
              <w:t>6941,99</w:t>
            </w:r>
          </w:p>
        </w:tc>
      </w:tr>
      <w:tr w:rsidR="00730FA6" w14:paraId="27003AC2"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728A5731" w14:textId="77777777" w:rsidR="00730FA6" w:rsidRDefault="00730FA6" w:rsidP="00730FA6">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single" w:sz="8" w:space="0" w:color="auto"/>
            </w:tcBorders>
            <w:vAlign w:val="center"/>
            <w:hideMark/>
          </w:tcPr>
          <w:p w14:paraId="403FE5AB" w14:textId="77777777" w:rsidR="00730FA6" w:rsidRDefault="00730FA6" w:rsidP="00730FA6">
            <w:pPr>
              <w:jc w:val="center"/>
              <w:rPr>
                <w:color w:val="000000"/>
                <w:lang w:val="uk-UA" w:eastAsia="uk-UA"/>
              </w:rPr>
            </w:pPr>
            <w:r>
              <w:rPr>
                <w:color w:val="000000"/>
                <w:lang w:val="uk-UA" w:eastAsia="uk-UA"/>
              </w:rPr>
              <w:t>13,9</w:t>
            </w:r>
          </w:p>
        </w:tc>
        <w:tc>
          <w:tcPr>
            <w:tcW w:w="960" w:type="dxa"/>
            <w:tcBorders>
              <w:top w:val="nil"/>
              <w:left w:val="nil"/>
              <w:bottom w:val="single" w:sz="8" w:space="0" w:color="auto"/>
              <w:right w:val="nil"/>
            </w:tcBorders>
            <w:vAlign w:val="center"/>
            <w:hideMark/>
          </w:tcPr>
          <w:p w14:paraId="6E5A9621" w14:textId="77777777" w:rsidR="00730FA6" w:rsidRDefault="00730FA6" w:rsidP="00730FA6">
            <w:pPr>
              <w:jc w:val="center"/>
              <w:rPr>
                <w:color w:val="000000"/>
                <w:lang w:val="uk-UA" w:eastAsia="uk-UA"/>
              </w:rPr>
            </w:pPr>
            <w:r>
              <w:rPr>
                <w:color w:val="000000"/>
                <w:lang w:val="uk-UA" w:eastAsia="uk-UA"/>
              </w:rPr>
              <w:t>720</w:t>
            </w:r>
          </w:p>
        </w:tc>
        <w:tc>
          <w:tcPr>
            <w:tcW w:w="1308" w:type="dxa"/>
            <w:tcBorders>
              <w:top w:val="nil"/>
              <w:left w:val="single" w:sz="8" w:space="0" w:color="auto"/>
              <w:bottom w:val="nil"/>
              <w:right w:val="single" w:sz="8" w:space="0" w:color="auto"/>
            </w:tcBorders>
            <w:noWrap/>
            <w:vAlign w:val="bottom"/>
            <w:hideMark/>
          </w:tcPr>
          <w:p w14:paraId="243E54FE" w14:textId="77777777" w:rsidR="00730FA6" w:rsidRDefault="00730FA6" w:rsidP="00730FA6">
            <w:pPr>
              <w:rPr>
                <w:color w:val="000000"/>
                <w:lang w:val="uk-UA" w:eastAsia="uk-UA"/>
              </w:rPr>
            </w:pPr>
          </w:p>
        </w:tc>
        <w:tc>
          <w:tcPr>
            <w:tcW w:w="1147" w:type="dxa"/>
            <w:noWrap/>
            <w:vAlign w:val="bottom"/>
            <w:hideMark/>
          </w:tcPr>
          <w:p w14:paraId="064F686C"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14:paraId="2F65AA09"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6A38FAF3" w14:textId="77777777" w:rsidR="00730FA6" w:rsidRPr="00AA624E" w:rsidRDefault="00730FA6" w:rsidP="00730FA6">
            <w:pPr>
              <w:jc w:val="center"/>
            </w:pPr>
            <w:r w:rsidRPr="00AA624E">
              <w:t>40980,13</w:t>
            </w:r>
          </w:p>
        </w:tc>
      </w:tr>
      <w:tr w:rsidR="00730FA6" w14:paraId="63A8B02B"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4EDAEF54" w14:textId="77777777" w:rsidR="00730FA6" w:rsidRDefault="00730FA6" w:rsidP="00730FA6">
            <w:pPr>
              <w:jc w:val="center"/>
              <w:rPr>
                <w:color w:val="000000"/>
                <w:lang w:val="uk-UA" w:eastAsia="uk-UA"/>
              </w:rPr>
            </w:pPr>
            <w:r>
              <w:rPr>
                <w:color w:val="000000"/>
                <w:lang w:val="uk-UA" w:eastAsia="uk-UA"/>
              </w:rPr>
              <w:t>10</w:t>
            </w:r>
          </w:p>
        </w:tc>
        <w:tc>
          <w:tcPr>
            <w:tcW w:w="1134" w:type="dxa"/>
            <w:tcBorders>
              <w:top w:val="nil"/>
              <w:left w:val="nil"/>
              <w:bottom w:val="single" w:sz="8" w:space="0" w:color="auto"/>
              <w:right w:val="single" w:sz="8" w:space="0" w:color="auto"/>
            </w:tcBorders>
            <w:vAlign w:val="center"/>
            <w:hideMark/>
          </w:tcPr>
          <w:p w14:paraId="401C54F7" w14:textId="77777777" w:rsidR="00730FA6" w:rsidRDefault="00730FA6" w:rsidP="00730FA6">
            <w:pPr>
              <w:jc w:val="center"/>
              <w:rPr>
                <w:color w:val="000000"/>
                <w:lang w:val="uk-UA" w:eastAsia="uk-UA"/>
              </w:rPr>
            </w:pPr>
            <w:r>
              <w:rPr>
                <w:color w:val="000000"/>
                <w:lang w:val="uk-UA" w:eastAsia="uk-UA"/>
              </w:rPr>
              <w:t>8,1</w:t>
            </w:r>
          </w:p>
        </w:tc>
        <w:tc>
          <w:tcPr>
            <w:tcW w:w="960" w:type="dxa"/>
            <w:tcBorders>
              <w:top w:val="nil"/>
              <w:left w:val="nil"/>
              <w:bottom w:val="single" w:sz="8" w:space="0" w:color="auto"/>
              <w:right w:val="nil"/>
            </w:tcBorders>
            <w:vAlign w:val="center"/>
            <w:hideMark/>
          </w:tcPr>
          <w:p w14:paraId="19F44D57" w14:textId="77777777" w:rsidR="00730FA6" w:rsidRDefault="00730FA6" w:rsidP="00730FA6">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noWrap/>
            <w:vAlign w:val="bottom"/>
            <w:hideMark/>
          </w:tcPr>
          <w:p w14:paraId="4C47D2A1" w14:textId="77777777" w:rsidR="00730FA6" w:rsidRDefault="00730FA6" w:rsidP="00730FA6">
            <w:pPr>
              <w:rPr>
                <w:color w:val="000000"/>
                <w:lang w:val="uk-UA" w:eastAsia="uk-UA"/>
              </w:rPr>
            </w:pPr>
          </w:p>
        </w:tc>
        <w:tc>
          <w:tcPr>
            <w:tcW w:w="1147" w:type="dxa"/>
            <w:noWrap/>
            <w:vAlign w:val="bottom"/>
            <w:hideMark/>
          </w:tcPr>
          <w:p w14:paraId="7A684406"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14:paraId="0D069CB5"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51B68F6A" w14:textId="77777777" w:rsidR="00730FA6" w:rsidRPr="00AA624E" w:rsidRDefault="00730FA6" w:rsidP="00730FA6">
            <w:pPr>
              <w:jc w:val="center"/>
            </w:pPr>
            <w:r w:rsidRPr="00AA624E">
              <w:t>82609,67</w:t>
            </w:r>
          </w:p>
        </w:tc>
      </w:tr>
      <w:tr w:rsidR="00730FA6" w14:paraId="3EA3DA8B"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597B5994" w14:textId="77777777" w:rsidR="00730FA6" w:rsidRDefault="00730FA6" w:rsidP="00730FA6">
            <w:pPr>
              <w:jc w:val="center"/>
              <w:rPr>
                <w:color w:val="000000"/>
                <w:lang w:val="uk-UA" w:eastAsia="uk-UA"/>
              </w:rPr>
            </w:pPr>
            <w:r>
              <w:rPr>
                <w:color w:val="000000"/>
                <w:lang w:val="uk-UA" w:eastAsia="uk-UA"/>
              </w:rPr>
              <w:t>11</w:t>
            </w:r>
          </w:p>
        </w:tc>
        <w:tc>
          <w:tcPr>
            <w:tcW w:w="1134" w:type="dxa"/>
            <w:tcBorders>
              <w:top w:val="nil"/>
              <w:left w:val="nil"/>
              <w:bottom w:val="single" w:sz="8" w:space="0" w:color="auto"/>
              <w:right w:val="single" w:sz="8" w:space="0" w:color="auto"/>
            </w:tcBorders>
            <w:vAlign w:val="center"/>
            <w:hideMark/>
          </w:tcPr>
          <w:p w14:paraId="6C287B8C" w14:textId="77777777" w:rsidR="00730FA6" w:rsidRDefault="00730FA6" w:rsidP="00730FA6">
            <w:pPr>
              <w:jc w:val="center"/>
              <w:rPr>
                <w:color w:val="000000"/>
                <w:lang w:val="uk-UA" w:eastAsia="uk-UA"/>
              </w:rPr>
            </w:pPr>
            <w:r>
              <w:rPr>
                <w:color w:val="000000"/>
                <w:lang w:val="uk-UA" w:eastAsia="uk-UA"/>
              </w:rPr>
              <w:t>1,9</w:t>
            </w:r>
          </w:p>
        </w:tc>
        <w:tc>
          <w:tcPr>
            <w:tcW w:w="960" w:type="dxa"/>
            <w:tcBorders>
              <w:top w:val="nil"/>
              <w:left w:val="nil"/>
              <w:bottom w:val="single" w:sz="8" w:space="0" w:color="auto"/>
              <w:right w:val="nil"/>
            </w:tcBorders>
            <w:vAlign w:val="center"/>
            <w:hideMark/>
          </w:tcPr>
          <w:p w14:paraId="6818A291" w14:textId="77777777" w:rsidR="00730FA6" w:rsidRDefault="00730FA6" w:rsidP="00730FA6">
            <w:pPr>
              <w:jc w:val="center"/>
              <w:rPr>
                <w:color w:val="000000"/>
                <w:lang w:val="uk-UA" w:eastAsia="uk-UA"/>
              </w:rPr>
            </w:pPr>
            <w:r>
              <w:rPr>
                <w:color w:val="000000"/>
                <w:lang w:val="uk-UA" w:eastAsia="uk-UA"/>
              </w:rPr>
              <w:t>720</w:t>
            </w:r>
          </w:p>
        </w:tc>
        <w:tc>
          <w:tcPr>
            <w:tcW w:w="1308" w:type="dxa"/>
            <w:tcBorders>
              <w:top w:val="nil"/>
              <w:left w:val="single" w:sz="8" w:space="0" w:color="auto"/>
              <w:bottom w:val="nil"/>
              <w:right w:val="single" w:sz="8" w:space="0" w:color="auto"/>
            </w:tcBorders>
            <w:noWrap/>
            <w:vAlign w:val="bottom"/>
            <w:hideMark/>
          </w:tcPr>
          <w:p w14:paraId="1421867F" w14:textId="77777777" w:rsidR="00730FA6" w:rsidRDefault="00730FA6" w:rsidP="00730FA6">
            <w:pPr>
              <w:rPr>
                <w:color w:val="000000"/>
                <w:lang w:val="uk-UA" w:eastAsia="uk-UA"/>
              </w:rPr>
            </w:pPr>
          </w:p>
        </w:tc>
        <w:tc>
          <w:tcPr>
            <w:tcW w:w="1147" w:type="dxa"/>
            <w:noWrap/>
            <w:vAlign w:val="bottom"/>
            <w:hideMark/>
          </w:tcPr>
          <w:p w14:paraId="6531663D"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14:paraId="332C2387"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3F5BC510" w14:textId="77777777" w:rsidR="00730FA6" w:rsidRPr="00AA624E" w:rsidRDefault="00730FA6" w:rsidP="00730FA6">
            <w:pPr>
              <w:jc w:val="center"/>
            </w:pPr>
            <w:r w:rsidRPr="00AA624E">
              <w:t>121596,77</w:t>
            </w:r>
          </w:p>
        </w:tc>
      </w:tr>
      <w:tr w:rsidR="00730FA6" w14:paraId="5E1362C3" w14:textId="77777777" w:rsidTr="001305B6">
        <w:trPr>
          <w:trHeight w:val="284"/>
        </w:trPr>
        <w:tc>
          <w:tcPr>
            <w:tcW w:w="983" w:type="dxa"/>
            <w:tcBorders>
              <w:top w:val="nil"/>
              <w:left w:val="single" w:sz="8" w:space="0" w:color="auto"/>
              <w:bottom w:val="single" w:sz="8" w:space="0" w:color="auto"/>
              <w:right w:val="single" w:sz="8" w:space="0" w:color="auto"/>
            </w:tcBorders>
            <w:vAlign w:val="center"/>
            <w:hideMark/>
          </w:tcPr>
          <w:p w14:paraId="2F03D745" w14:textId="77777777" w:rsidR="00730FA6" w:rsidRDefault="00730FA6" w:rsidP="00730FA6">
            <w:pPr>
              <w:jc w:val="center"/>
              <w:rPr>
                <w:color w:val="000000"/>
                <w:lang w:val="uk-UA" w:eastAsia="uk-UA"/>
              </w:rPr>
            </w:pPr>
            <w:r>
              <w:rPr>
                <w:color w:val="000000"/>
                <w:lang w:val="uk-UA" w:eastAsia="uk-UA"/>
              </w:rPr>
              <w:t>12</w:t>
            </w:r>
          </w:p>
        </w:tc>
        <w:tc>
          <w:tcPr>
            <w:tcW w:w="1134" w:type="dxa"/>
            <w:tcBorders>
              <w:top w:val="nil"/>
              <w:left w:val="nil"/>
              <w:bottom w:val="single" w:sz="8" w:space="0" w:color="auto"/>
              <w:right w:val="single" w:sz="8" w:space="0" w:color="auto"/>
            </w:tcBorders>
            <w:vAlign w:val="center"/>
            <w:hideMark/>
          </w:tcPr>
          <w:p w14:paraId="41664490" w14:textId="77777777" w:rsidR="00730FA6" w:rsidRDefault="00730FA6" w:rsidP="00730FA6">
            <w:pPr>
              <w:jc w:val="center"/>
              <w:rPr>
                <w:color w:val="000000"/>
                <w:lang w:val="uk-UA" w:eastAsia="uk-UA"/>
              </w:rPr>
            </w:pPr>
            <w:r>
              <w:rPr>
                <w:color w:val="000000"/>
                <w:lang w:val="uk-UA" w:eastAsia="uk-UA"/>
              </w:rPr>
              <w:t>-2,5</w:t>
            </w:r>
          </w:p>
        </w:tc>
        <w:tc>
          <w:tcPr>
            <w:tcW w:w="960" w:type="dxa"/>
            <w:tcBorders>
              <w:top w:val="nil"/>
              <w:left w:val="nil"/>
              <w:bottom w:val="single" w:sz="8" w:space="0" w:color="auto"/>
              <w:right w:val="nil"/>
            </w:tcBorders>
            <w:vAlign w:val="center"/>
            <w:hideMark/>
          </w:tcPr>
          <w:p w14:paraId="0B6121A1" w14:textId="77777777" w:rsidR="00730FA6" w:rsidRDefault="00730FA6" w:rsidP="00730FA6">
            <w:pPr>
              <w:jc w:val="center"/>
              <w:rPr>
                <w:color w:val="000000"/>
                <w:lang w:val="uk-UA" w:eastAsia="uk-UA"/>
              </w:rPr>
            </w:pPr>
            <w:r>
              <w:rPr>
                <w:color w:val="000000"/>
                <w:lang w:val="uk-UA" w:eastAsia="uk-UA"/>
              </w:rPr>
              <w:t>744</w:t>
            </w:r>
          </w:p>
        </w:tc>
        <w:tc>
          <w:tcPr>
            <w:tcW w:w="1308" w:type="dxa"/>
            <w:tcBorders>
              <w:top w:val="nil"/>
              <w:left w:val="single" w:sz="8" w:space="0" w:color="auto"/>
              <w:bottom w:val="single" w:sz="8" w:space="0" w:color="auto"/>
              <w:right w:val="single" w:sz="8" w:space="0" w:color="auto"/>
            </w:tcBorders>
            <w:noWrap/>
            <w:vAlign w:val="bottom"/>
            <w:hideMark/>
          </w:tcPr>
          <w:p w14:paraId="2853E4BF" w14:textId="77777777" w:rsidR="00730FA6" w:rsidRDefault="00730FA6" w:rsidP="00730FA6">
            <w:pPr>
              <w:rPr>
                <w:color w:val="000000"/>
                <w:lang w:val="uk-UA" w:eastAsia="uk-UA"/>
              </w:rPr>
            </w:pPr>
          </w:p>
        </w:tc>
        <w:tc>
          <w:tcPr>
            <w:tcW w:w="1147" w:type="dxa"/>
            <w:tcBorders>
              <w:top w:val="nil"/>
              <w:left w:val="nil"/>
              <w:bottom w:val="single" w:sz="8" w:space="0" w:color="auto"/>
              <w:right w:val="nil"/>
            </w:tcBorders>
            <w:noWrap/>
            <w:vAlign w:val="bottom"/>
            <w:hideMark/>
          </w:tcPr>
          <w:p w14:paraId="357B4343"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single" w:sz="8" w:space="0" w:color="auto"/>
              <w:right w:val="single" w:sz="8" w:space="0" w:color="auto"/>
            </w:tcBorders>
            <w:noWrap/>
            <w:vAlign w:val="bottom"/>
            <w:hideMark/>
          </w:tcPr>
          <w:p w14:paraId="54D02CF1" w14:textId="77777777" w:rsidR="00730FA6" w:rsidRDefault="00730FA6" w:rsidP="00730FA6">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hideMark/>
          </w:tcPr>
          <w:p w14:paraId="5158FDF4" w14:textId="77777777" w:rsidR="00730FA6" w:rsidRDefault="00730FA6" w:rsidP="00730FA6">
            <w:pPr>
              <w:jc w:val="center"/>
            </w:pPr>
            <w:r w:rsidRPr="00AA624E">
              <w:t>156194,75</w:t>
            </w:r>
          </w:p>
        </w:tc>
      </w:tr>
      <w:tr w:rsidR="00E64EAB" w14:paraId="3EB87BBD" w14:textId="77777777" w:rsidTr="00EF28C1">
        <w:trPr>
          <w:trHeight w:val="284"/>
        </w:trPr>
        <w:tc>
          <w:tcPr>
            <w:tcW w:w="983" w:type="dxa"/>
            <w:tcBorders>
              <w:top w:val="single" w:sz="8" w:space="0" w:color="auto"/>
              <w:left w:val="single" w:sz="8" w:space="0" w:color="auto"/>
              <w:bottom w:val="single" w:sz="4" w:space="0" w:color="auto"/>
              <w:right w:val="single" w:sz="8" w:space="0" w:color="auto"/>
            </w:tcBorders>
            <w:noWrap/>
            <w:vAlign w:val="center"/>
            <w:hideMark/>
          </w:tcPr>
          <w:p w14:paraId="28C0CCFA" w14:textId="77777777" w:rsidR="00E64EAB" w:rsidRDefault="00E64EAB">
            <w:pPr>
              <w:rPr>
                <w:color w:val="000000"/>
                <w:lang w:val="uk-UA" w:eastAsia="uk-UA"/>
              </w:rPr>
            </w:pPr>
            <w:r>
              <w:rPr>
                <w:color w:val="000000"/>
                <w:lang w:val="uk-UA" w:eastAsia="uk-UA"/>
              </w:rPr>
              <w:t>∑</w:t>
            </w:r>
          </w:p>
        </w:tc>
        <w:tc>
          <w:tcPr>
            <w:tcW w:w="1134" w:type="dxa"/>
            <w:tcBorders>
              <w:top w:val="single" w:sz="8" w:space="0" w:color="auto"/>
              <w:left w:val="nil"/>
              <w:bottom w:val="single" w:sz="4" w:space="0" w:color="auto"/>
              <w:right w:val="nil"/>
            </w:tcBorders>
            <w:noWrap/>
            <w:vAlign w:val="center"/>
            <w:hideMark/>
          </w:tcPr>
          <w:p w14:paraId="07844926" w14:textId="77777777" w:rsidR="00E64EAB" w:rsidRDefault="00E64EAB">
            <w:pPr>
              <w:rPr>
                <w:color w:val="000000"/>
                <w:lang w:val="uk-UA" w:eastAsia="uk-UA"/>
              </w:rPr>
            </w:pPr>
            <w:r>
              <w:rPr>
                <w:color w:val="000000"/>
                <w:lang w:val="uk-UA" w:eastAsia="uk-UA"/>
              </w:rPr>
              <w:t> </w:t>
            </w:r>
          </w:p>
        </w:tc>
        <w:tc>
          <w:tcPr>
            <w:tcW w:w="960" w:type="dxa"/>
            <w:tcBorders>
              <w:top w:val="single" w:sz="8" w:space="0" w:color="auto"/>
              <w:left w:val="nil"/>
              <w:bottom w:val="single" w:sz="4" w:space="0" w:color="auto"/>
              <w:right w:val="nil"/>
            </w:tcBorders>
            <w:noWrap/>
            <w:vAlign w:val="center"/>
            <w:hideMark/>
          </w:tcPr>
          <w:p w14:paraId="78F6DE5D" w14:textId="77777777" w:rsidR="00E64EAB" w:rsidRDefault="00E64EAB">
            <w:pPr>
              <w:rPr>
                <w:color w:val="000000"/>
                <w:lang w:val="uk-UA" w:eastAsia="uk-UA"/>
              </w:rPr>
            </w:pPr>
            <w:r>
              <w:rPr>
                <w:color w:val="000000"/>
                <w:lang w:val="uk-UA" w:eastAsia="uk-UA"/>
              </w:rPr>
              <w:t> </w:t>
            </w:r>
          </w:p>
        </w:tc>
        <w:tc>
          <w:tcPr>
            <w:tcW w:w="1308" w:type="dxa"/>
            <w:tcBorders>
              <w:top w:val="single" w:sz="8" w:space="0" w:color="auto"/>
              <w:left w:val="nil"/>
              <w:bottom w:val="single" w:sz="4" w:space="0" w:color="auto"/>
              <w:right w:val="nil"/>
            </w:tcBorders>
            <w:noWrap/>
            <w:vAlign w:val="bottom"/>
            <w:hideMark/>
          </w:tcPr>
          <w:p w14:paraId="31BD9264" w14:textId="77777777" w:rsidR="00E64EAB" w:rsidRDefault="00E64EAB">
            <w:pPr>
              <w:rPr>
                <w:color w:val="000000"/>
                <w:lang w:val="uk-UA" w:eastAsia="uk-UA"/>
              </w:rPr>
            </w:pPr>
          </w:p>
        </w:tc>
        <w:tc>
          <w:tcPr>
            <w:tcW w:w="1147" w:type="dxa"/>
            <w:tcBorders>
              <w:top w:val="single" w:sz="8" w:space="0" w:color="auto"/>
              <w:left w:val="nil"/>
              <w:bottom w:val="single" w:sz="4" w:space="0" w:color="auto"/>
              <w:right w:val="nil"/>
            </w:tcBorders>
            <w:noWrap/>
            <w:vAlign w:val="bottom"/>
            <w:hideMark/>
          </w:tcPr>
          <w:p w14:paraId="50A5E2DD" w14:textId="77777777"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single" w:sz="8" w:space="0" w:color="auto"/>
              <w:left w:val="nil"/>
              <w:bottom w:val="single" w:sz="4" w:space="0" w:color="auto"/>
              <w:right w:val="nil"/>
            </w:tcBorders>
            <w:noWrap/>
            <w:vAlign w:val="bottom"/>
            <w:hideMark/>
          </w:tcPr>
          <w:p w14:paraId="06FD1EA4" w14:textId="77777777"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single" w:sz="8" w:space="0" w:color="auto"/>
              <w:left w:val="single" w:sz="8" w:space="0" w:color="auto"/>
              <w:bottom w:val="single" w:sz="4" w:space="0" w:color="auto"/>
              <w:right w:val="single" w:sz="8" w:space="0" w:color="auto"/>
            </w:tcBorders>
            <w:noWrap/>
            <w:vAlign w:val="bottom"/>
            <w:hideMark/>
          </w:tcPr>
          <w:p w14:paraId="378D31B3" w14:textId="77777777" w:rsidR="00E64EAB" w:rsidRPr="00EE55CD" w:rsidRDefault="00730FA6" w:rsidP="00730FA6">
            <w:pPr>
              <w:jc w:val="center"/>
              <w:rPr>
                <w:color w:val="000000"/>
              </w:rPr>
            </w:pPr>
            <w:r w:rsidRPr="00730FA6">
              <w:rPr>
                <w:color w:val="000000"/>
              </w:rPr>
              <w:t>979693,76</w:t>
            </w:r>
          </w:p>
        </w:tc>
      </w:tr>
    </w:tbl>
    <w:p w14:paraId="466FE816" w14:textId="77777777" w:rsidR="00E64EAB" w:rsidRDefault="00E64EAB" w:rsidP="00E64EAB">
      <w:pPr>
        <w:spacing w:after="200" w:line="360" w:lineRule="auto"/>
        <w:ind w:firstLine="709"/>
        <w:rPr>
          <w:sz w:val="28"/>
          <w:szCs w:val="28"/>
          <w:highlight w:val="yellow"/>
          <w:lang w:val="uk-UA"/>
        </w:rPr>
      </w:pPr>
    </w:p>
    <w:p w14:paraId="4E277972" w14:textId="77777777" w:rsidR="001A5B84" w:rsidRDefault="001A5B84" w:rsidP="001A5B84">
      <w:pPr>
        <w:spacing w:line="360" w:lineRule="auto"/>
        <w:ind w:firstLine="709"/>
        <w:jc w:val="both"/>
        <w:rPr>
          <w:b/>
          <w:bCs/>
          <w:color w:val="000000"/>
          <w:sz w:val="28"/>
          <w:szCs w:val="28"/>
          <w:lang w:val="uk-UA"/>
        </w:rPr>
      </w:pPr>
      <w:r w:rsidRPr="00D71779">
        <w:rPr>
          <w:b/>
          <w:bCs/>
          <w:color w:val="000000"/>
          <w:sz w:val="28"/>
          <w:szCs w:val="28"/>
          <w:lang w:val="uk-UA"/>
        </w:rPr>
        <w:t>Теплопередача вентиляцією</w:t>
      </w:r>
      <w:r w:rsidR="00CD6FDF">
        <w:rPr>
          <w:b/>
          <w:bCs/>
          <w:color w:val="000000"/>
          <w:sz w:val="28"/>
          <w:szCs w:val="28"/>
          <w:lang w:val="uk-UA"/>
        </w:rPr>
        <w:t>.</w:t>
      </w:r>
    </w:p>
    <w:p w14:paraId="5B6AE201" w14:textId="77777777" w:rsidR="001A5B84" w:rsidRDefault="001A5B84" w:rsidP="001A5B84">
      <w:pPr>
        <w:spacing w:line="360" w:lineRule="auto"/>
        <w:ind w:firstLine="709"/>
        <w:jc w:val="both"/>
        <w:rPr>
          <w:b/>
          <w:bCs/>
          <w:color w:val="000000"/>
          <w:sz w:val="28"/>
          <w:szCs w:val="28"/>
          <w:lang w:val="uk-UA"/>
        </w:rPr>
      </w:pPr>
    </w:p>
    <w:p w14:paraId="2E6D272B" w14:textId="77777777" w:rsidR="00E64EAB" w:rsidRDefault="00E64EAB" w:rsidP="00D71779">
      <w:pPr>
        <w:spacing w:after="240" w:line="360" w:lineRule="auto"/>
        <w:ind w:firstLine="709"/>
        <w:jc w:val="both"/>
        <w:rPr>
          <w:color w:val="000000"/>
          <w:sz w:val="28"/>
          <w:szCs w:val="28"/>
          <w:lang w:val="uk-UA"/>
        </w:rPr>
      </w:pPr>
      <w:r>
        <w:rPr>
          <w:bCs/>
          <w:color w:val="000000"/>
          <w:sz w:val="28"/>
          <w:szCs w:val="28"/>
          <w:lang w:val="uk-UA"/>
        </w:rPr>
        <w:t xml:space="preserve">Сумарну теплопередачу вентиляцією </w:t>
      </w:r>
      <w:proofErr w:type="spellStart"/>
      <w:r>
        <w:rPr>
          <w:bCs/>
          <w:i/>
          <w:color w:val="000000"/>
          <w:sz w:val="28"/>
          <w:szCs w:val="28"/>
          <w:lang w:val="en-US"/>
        </w:rPr>
        <w:t>Q</w:t>
      </w:r>
      <w:r>
        <w:rPr>
          <w:bCs/>
          <w:color w:val="000000"/>
          <w:sz w:val="28"/>
          <w:szCs w:val="28"/>
          <w:vertAlign w:val="subscript"/>
          <w:lang w:val="en-US"/>
        </w:rPr>
        <w:t>ve</w:t>
      </w:r>
      <w:proofErr w:type="spellEnd"/>
      <w:r>
        <w:rPr>
          <w:color w:val="000000"/>
          <w:sz w:val="28"/>
          <w:szCs w:val="28"/>
        </w:rPr>
        <w:t>,</w:t>
      </w:r>
      <w:r w:rsidR="00EF28C1">
        <w:rPr>
          <w:color w:val="000000"/>
          <w:sz w:val="28"/>
          <w:szCs w:val="28"/>
          <w:lang w:val="uk-UA"/>
        </w:rPr>
        <w:t xml:space="preserve"> </w:t>
      </w:r>
      <w:proofErr w:type="spellStart"/>
      <w:r>
        <w:rPr>
          <w:sz w:val="28"/>
          <w:szCs w:val="28"/>
          <w:lang w:val="uk-UA"/>
        </w:rPr>
        <w:t>Вт·год</w:t>
      </w:r>
      <w:proofErr w:type="spellEnd"/>
      <w:r>
        <w:rPr>
          <w:color w:val="000000"/>
          <w:sz w:val="28"/>
          <w:szCs w:val="28"/>
          <w:lang w:val="uk-UA"/>
        </w:rPr>
        <w:t xml:space="preserve">, розраховують для кожного місяцю та для кожної </w:t>
      </w:r>
      <w:r>
        <w:rPr>
          <w:i/>
          <w:color w:val="000000"/>
          <w:sz w:val="28"/>
          <w:szCs w:val="28"/>
          <w:lang w:val="en-US"/>
        </w:rPr>
        <w:t>z</w:t>
      </w:r>
      <w:r>
        <w:rPr>
          <w:color w:val="000000"/>
          <w:sz w:val="28"/>
          <w:szCs w:val="28"/>
          <w:lang w:val="uk-UA"/>
        </w:rPr>
        <w:t>-</w:t>
      </w:r>
      <w:proofErr w:type="spellStart"/>
      <w:r>
        <w:rPr>
          <w:color w:val="000000"/>
          <w:sz w:val="28"/>
          <w:szCs w:val="28"/>
          <w:lang w:val="uk-UA"/>
        </w:rPr>
        <w:t>ої</w:t>
      </w:r>
      <w:proofErr w:type="spellEnd"/>
      <w:r>
        <w:rPr>
          <w:color w:val="000000"/>
          <w:sz w:val="28"/>
          <w:szCs w:val="28"/>
          <w:lang w:val="uk-UA"/>
        </w:rPr>
        <w:t xml:space="preserve"> зони за формулами:</w:t>
      </w:r>
    </w:p>
    <w:p w14:paraId="2C845831" w14:textId="77777777" w:rsidR="00E64EAB" w:rsidRDefault="00E64EAB" w:rsidP="00D71779">
      <w:pPr>
        <w:spacing w:after="240" w:line="360" w:lineRule="auto"/>
        <w:ind w:firstLine="709"/>
        <w:jc w:val="center"/>
        <w:rPr>
          <w:bCs/>
          <w:color w:val="000000"/>
          <w:sz w:val="28"/>
          <w:szCs w:val="28"/>
          <w:lang w:val="uk-UA"/>
        </w:rPr>
      </w:pPr>
      <w:r w:rsidRPr="00B56330">
        <w:rPr>
          <w:color w:val="000000"/>
          <w:position w:val="-16"/>
          <w:sz w:val="28"/>
          <w:szCs w:val="28"/>
          <w:lang w:val="uk-UA"/>
        </w:rPr>
        <w:object w:dxaOrig="3165" w:dyaOrig="465" w14:anchorId="3789BAEC">
          <v:shape id="_x0000_i1069" type="#_x0000_t75" style="width:158.95pt;height:23.4pt" o:ole="">
            <v:imagedata r:id="rId121" o:title=""/>
          </v:shape>
          <o:OLEObject Type="Embed" ProgID="Equation.DSMT4" ShapeID="_x0000_i1069" DrawAspect="Content" ObjectID="_1638131776" r:id="rId122"/>
        </w:object>
      </w:r>
    </w:p>
    <w:p w14:paraId="6C3812C9" w14:textId="77777777" w:rsidR="00E64EAB" w:rsidRDefault="00E64EAB" w:rsidP="00AA69E2">
      <w:pPr>
        <w:spacing w:line="360" w:lineRule="auto"/>
        <w:jc w:val="both"/>
        <w:rPr>
          <w:sz w:val="28"/>
          <w:szCs w:val="28"/>
          <w:lang w:val="uk-UA"/>
        </w:rPr>
      </w:pPr>
      <w:r>
        <w:rPr>
          <w:bCs/>
          <w:color w:val="000000"/>
          <w:sz w:val="28"/>
          <w:szCs w:val="28"/>
          <w:lang w:val="uk-UA"/>
        </w:rPr>
        <w:t xml:space="preserve">де </w:t>
      </w:r>
      <w:proofErr w:type="spellStart"/>
      <w:r>
        <w:rPr>
          <w:i/>
          <w:color w:val="000000"/>
          <w:sz w:val="28"/>
          <w:szCs w:val="28"/>
          <w:lang w:val="en-US"/>
        </w:rPr>
        <w:t>H</w:t>
      </w:r>
      <w:r>
        <w:rPr>
          <w:color w:val="000000"/>
          <w:sz w:val="28"/>
          <w:szCs w:val="28"/>
          <w:vertAlign w:val="subscript"/>
          <w:lang w:val="en-US"/>
        </w:rPr>
        <w:t>ve</w:t>
      </w:r>
      <w:proofErr w:type="spellEnd"/>
      <w:r>
        <w:rPr>
          <w:color w:val="000000"/>
          <w:sz w:val="28"/>
          <w:szCs w:val="28"/>
          <w:vertAlign w:val="subscript"/>
          <w:lang w:val="uk-UA"/>
        </w:rPr>
        <w:t>,</w:t>
      </w:r>
      <w:r>
        <w:rPr>
          <w:color w:val="000000"/>
          <w:sz w:val="28"/>
          <w:szCs w:val="28"/>
          <w:vertAlign w:val="subscript"/>
          <w:lang w:val="en-US"/>
        </w:rPr>
        <w:t>adj</w:t>
      </w:r>
      <w:r>
        <w:rPr>
          <w:color w:val="000000"/>
          <w:sz w:val="28"/>
          <w:szCs w:val="28"/>
          <w:lang w:val="uk-UA"/>
        </w:rPr>
        <w:t xml:space="preserve"> – </w:t>
      </w:r>
      <w:r>
        <w:rPr>
          <w:sz w:val="28"/>
          <w:szCs w:val="28"/>
          <w:lang w:val="uk-UA"/>
        </w:rPr>
        <w:t>загальний коефіцієнт теплопередачі вентиляцією, Вт/К;</w:t>
      </w:r>
    </w:p>
    <w:p w14:paraId="3E3591B2" w14:textId="77777777" w:rsidR="00E64EAB" w:rsidRDefault="00E64EAB" w:rsidP="00AA69E2">
      <w:pPr>
        <w:tabs>
          <w:tab w:val="left" w:pos="1344"/>
        </w:tabs>
        <w:spacing w:line="360" w:lineRule="auto"/>
        <w:jc w:val="both"/>
        <w:rPr>
          <w:sz w:val="28"/>
          <w:szCs w:val="28"/>
          <w:lang w:val="uk-UA"/>
        </w:rPr>
      </w:pPr>
      <w:proofErr w:type="spellStart"/>
      <w:r>
        <w:rPr>
          <w:i/>
          <w:color w:val="000000"/>
          <w:sz w:val="28"/>
          <w:szCs w:val="28"/>
          <w:lang w:val="en-US"/>
        </w:rPr>
        <w:t>θ</w:t>
      </w:r>
      <w:r>
        <w:rPr>
          <w:color w:val="000000"/>
          <w:sz w:val="28"/>
          <w:szCs w:val="28"/>
          <w:vertAlign w:val="subscript"/>
          <w:lang w:val="en-US"/>
        </w:rPr>
        <w:t>int</w:t>
      </w:r>
      <w:proofErr w:type="spellEnd"/>
      <w:r>
        <w:rPr>
          <w:color w:val="000000"/>
          <w:sz w:val="28"/>
          <w:szCs w:val="28"/>
          <w:vertAlign w:val="subscript"/>
        </w:rPr>
        <w:t>,</w:t>
      </w:r>
      <w:r>
        <w:rPr>
          <w:color w:val="000000"/>
          <w:sz w:val="28"/>
          <w:szCs w:val="28"/>
          <w:vertAlign w:val="subscript"/>
          <w:lang w:val="en-US"/>
        </w:rPr>
        <w:t>set</w:t>
      </w:r>
      <w:r>
        <w:rPr>
          <w:color w:val="000000"/>
          <w:sz w:val="28"/>
          <w:szCs w:val="28"/>
          <w:vertAlign w:val="subscript"/>
        </w:rPr>
        <w:t>,</w:t>
      </w:r>
      <w:r>
        <w:rPr>
          <w:color w:val="000000"/>
          <w:sz w:val="28"/>
          <w:szCs w:val="28"/>
          <w:vertAlign w:val="subscript"/>
          <w:lang w:val="en-US"/>
        </w:rPr>
        <w:t>H</w:t>
      </w:r>
      <w:r>
        <w:rPr>
          <w:color w:val="000000"/>
          <w:sz w:val="28"/>
          <w:szCs w:val="28"/>
          <w:lang w:val="uk-UA"/>
        </w:rPr>
        <w:t xml:space="preserve">– </w:t>
      </w:r>
      <w:r>
        <w:rPr>
          <w:sz w:val="28"/>
          <w:szCs w:val="28"/>
          <w:lang w:val="uk-UA"/>
        </w:rPr>
        <w:t>задана температура зони будівлі для опалення, °С</w:t>
      </w:r>
    </w:p>
    <w:p w14:paraId="28232A10" w14:textId="77777777" w:rsidR="00E64EAB" w:rsidRDefault="00E64EAB" w:rsidP="00AA69E2">
      <w:pPr>
        <w:tabs>
          <w:tab w:val="left" w:pos="1344"/>
        </w:tabs>
        <w:spacing w:line="360" w:lineRule="auto"/>
        <w:jc w:val="both"/>
        <w:rPr>
          <w:sz w:val="28"/>
          <w:szCs w:val="28"/>
          <w:lang w:val="uk-UA"/>
        </w:rPr>
      </w:pPr>
      <w:proofErr w:type="spellStart"/>
      <w:r>
        <w:rPr>
          <w:i/>
          <w:color w:val="000000"/>
          <w:sz w:val="28"/>
          <w:szCs w:val="28"/>
          <w:lang w:val="en-US"/>
        </w:rPr>
        <w:lastRenderedPageBreak/>
        <w:t>θ</w:t>
      </w:r>
      <w:r>
        <w:rPr>
          <w:color w:val="000000"/>
          <w:sz w:val="28"/>
          <w:szCs w:val="28"/>
          <w:vertAlign w:val="subscript"/>
          <w:lang w:val="en-US"/>
        </w:rPr>
        <w:t>e</w:t>
      </w:r>
      <w:proofErr w:type="spellEnd"/>
      <w:r>
        <w:rPr>
          <w:color w:val="000000"/>
          <w:sz w:val="28"/>
          <w:szCs w:val="28"/>
          <w:lang w:val="uk-UA"/>
        </w:rPr>
        <w:t xml:space="preserve">– середньомісячна </w:t>
      </w:r>
      <w:r>
        <w:rPr>
          <w:sz w:val="28"/>
          <w:szCs w:val="28"/>
          <w:lang w:val="uk-UA"/>
        </w:rPr>
        <w:t xml:space="preserve">температура зовнішнього середовища, °С, </w:t>
      </w:r>
    </w:p>
    <w:p w14:paraId="68117DD4" w14:textId="77777777" w:rsidR="00E64EAB" w:rsidRDefault="00E64EAB" w:rsidP="00AA69E2">
      <w:pPr>
        <w:tabs>
          <w:tab w:val="left" w:pos="1344"/>
        </w:tabs>
        <w:spacing w:line="360" w:lineRule="auto"/>
        <w:jc w:val="both"/>
        <w:rPr>
          <w:sz w:val="28"/>
          <w:szCs w:val="28"/>
          <w:lang w:val="uk-UA"/>
        </w:rPr>
      </w:pPr>
      <w:r>
        <w:rPr>
          <w:i/>
          <w:color w:val="000000"/>
          <w:sz w:val="28"/>
          <w:szCs w:val="28"/>
          <w:lang w:val="en-US"/>
        </w:rPr>
        <w:t>t</w:t>
      </w:r>
      <w:r>
        <w:rPr>
          <w:color w:val="000000"/>
          <w:sz w:val="28"/>
          <w:szCs w:val="28"/>
          <w:lang w:val="uk-UA"/>
        </w:rPr>
        <w:t>–</w:t>
      </w:r>
      <w:r w:rsidR="00ED073E">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rPr>
          <m:t>)</m:t>
        </m:r>
        <m:r>
          <m:rPr>
            <m:sty m:val="p"/>
          </m:rPr>
          <w:rPr>
            <w:rFonts w:ascii="Cambria Math" w:hAnsi="Cambria Math"/>
            <w:color w:val="000000"/>
            <w:sz w:val="28"/>
            <w:szCs w:val="28"/>
            <w:lang w:val="en-GB"/>
          </w:rPr>
          <m:t>t</m:t>
        </m:r>
      </m:oMath>
      <w:r w:rsidR="00ED073E">
        <w:rPr>
          <w:color w:val="000000"/>
          <w:sz w:val="28"/>
          <w:szCs w:val="28"/>
          <w:lang w:val="uk-UA"/>
        </w:rPr>
        <w:fldChar w:fldCharType="end"/>
      </w:r>
      <w:r>
        <w:rPr>
          <w:sz w:val="28"/>
          <w:szCs w:val="28"/>
          <w:lang w:val="uk-UA"/>
        </w:rPr>
        <w:t xml:space="preserve"> тривалість місяця для якого проводиться розрахунок, год,</w:t>
      </w:r>
    </w:p>
    <w:p w14:paraId="02151BF1" w14:textId="77777777" w:rsidR="00E64EAB" w:rsidRDefault="00E64EAB" w:rsidP="00D71779">
      <w:pPr>
        <w:tabs>
          <w:tab w:val="left" w:pos="1344"/>
        </w:tabs>
        <w:spacing w:after="240" w:line="360" w:lineRule="auto"/>
        <w:ind w:firstLine="709"/>
        <w:jc w:val="both"/>
        <w:rPr>
          <w:sz w:val="28"/>
          <w:szCs w:val="28"/>
          <w:lang w:val="uk-UA"/>
        </w:rPr>
      </w:pPr>
      <w:r>
        <w:rPr>
          <w:bCs/>
          <w:color w:val="000000"/>
          <w:sz w:val="28"/>
          <w:szCs w:val="28"/>
          <w:lang w:val="uk-UA"/>
        </w:rPr>
        <w:t xml:space="preserve">Значення загального коефіцієнта теплопередачі вентиляцією </w:t>
      </w:r>
      <w:proofErr w:type="spellStart"/>
      <w:r>
        <w:rPr>
          <w:i/>
          <w:color w:val="000000"/>
          <w:sz w:val="28"/>
          <w:szCs w:val="28"/>
          <w:lang w:val="en-US"/>
        </w:rPr>
        <w:t>H</w:t>
      </w:r>
      <w:r>
        <w:rPr>
          <w:color w:val="000000"/>
          <w:sz w:val="28"/>
          <w:szCs w:val="28"/>
          <w:vertAlign w:val="subscript"/>
          <w:lang w:val="en-US"/>
        </w:rPr>
        <w:t>ve</w:t>
      </w:r>
      <w:proofErr w:type="spellEnd"/>
      <w:r>
        <w:rPr>
          <w:color w:val="000000"/>
          <w:sz w:val="28"/>
          <w:szCs w:val="28"/>
          <w:vertAlign w:val="subscript"/>
          <w:lang w:val="uk-UA"/>
        </w:rPr>
        <w:t>,</w:t>
      </w:r>
      <w:r>
        <w:rPr>
          <w:color w:val="000000"/>
          <w:sz w:val="28"/>
          <w:szCs w:val="28"/>
          <w:vertAlign w:val="subscript"/>
          <w:lang w:val="en-US"/>
        </w:rPr>
        <w:t>adj</w:t>
      </w:r>
      <w:r>
        <w:rPr>
          <w:color w:val="000000"/>
          <w:sz w:val="28"/>
          <w:szCs w:val="28"/>
          <w:lang w:val="uk-UA"/>
        </w:rPr>
        <w:t xml:space="preserve">, </w:t>
      </w:r>
      <w:r>
        <w:rPr>
          <w:sz w:val="28"/>
          <w:szCs w:val="28"/>
          <w:lang w:val="uk-UA"/>
        </w:rPr>
        <w:t>Вт/К</w:t>
      </w:r>
      <w:r>
        <w:rPr>
          <w:color w:val="000000"/>
          <w:sz w:val="28"/>
          <w:szCs w:val="28"/>
          <w:lang w:val="uk-UA"/>
        </w:rPr>
        <w:t>, розраховують за формулою:</w:t>
      </w:r>
    </w:p>
    <w:p w14:paraId="7EDD8B91" w14:textId="77777777" w:rsidR="00E64EAB" w:rsidRDefault="00E64EAB" w:rsidP="00D71779">
      <w:pPr>
        <w:spacing w:after="240" w:line="360" w:lineRule="auto"/>
        <w:ind w:firstLine="709"/>
        <w:jc w:val="center"/>
        <w:rPr>
          <w:bCs/>
          <w:color w:val="000000"/>
          <w:sz w:val="28"/>
          <w:szCs w:val="28"/>
          <w:lang w:val="uk-UA"/>
        </w:rPr>
      </w:pPr>
      <w:r w:rsidRPr="00B56330">
        <w:rPr>
          <w:position w:val="-20"/>
          <w:sz w:val="22"/>
          <w:szCs w:val="22"/>
          <w:lang w:val="uk-UA"/>
        </w:rPr>
        <w:object w:dxaOrig="3195" w:dyaOrig="540" w14:anchorId="39D4CC0C">
          <v:shape id="_x0000_i1070" type="#_x0000_t75" style="width:159.9pt;height:29pt" o:ole="">
            <v:imagedata r:id="rId123" o:title=""/>
          </v:shape>
          <o:OLEObject Type="Embed" ProgID="Equation.DSMT4" ShapeID="_x0000_i1070" DrawAspect="Content" ObjectID="_1638131777" r:id="rId124"/>
        </w:object>
      </w:r>
    </w:p>
    <w:p w14:paraId="14404187" w14:textId="77777777" w:rsidR="00E64EAB" w:rsidRDefault="00E64EAB" w:rsidP="00AA69E2">
      <w:pPr>
        <w:spacing w:line="360" w:lineRule="auto"/>
        <w:jc w:val="both"/>
        <w:rPr>
          <w:bCs/>
          <w:color w:val="000000"/>
          <w:sz w:val="28"/>
          <w:szCs w:val="28"/>
          <w:lang w:val="uk-UA"/>
        </w:rPr>
      </w:pPr>
      <w:r>
        <w:rPr>
          <w:bCs/>
          <w:color w:val="000000"/>
          <w:sz w:val="28"/>
          <w:szCs w:val="28"/>
          <w:lang w:val="uk-UA"/>
        </w:rPr>
        <w:t xml:space="preserve">де </w:t>
      </w:r>
      <w:r w:rsidRPr="00B56330">
        <w:rPr>
          <w:position w:val="-12"/>
          <w:sz w:val="28"/>
          <w:szCs w:val="28"/>
        </w:rPr>
        <w:object w:dxaOrig="615" w:dyaOrig="450" w14:anchorId="33A4B9CF">
          <v:shape id="_x0000_i1071" type="#_x0000_t75" style="width:29.9pt;height:22.45pt" o:ole="">
            <v:imagedata r:id="rId125" o:title=""/>
          </v:shape>
          <o:OLEObject Type="Embed" ProgID="Equation.DSMT4" ShapeID="_x0000_i1071" DrawAspect="Content" ObjectID="_1638131778" r:id="rId126"/>
        </w:object>
      </w:r>
      <w:r>
        <w:rPr>
          <w:color w:val="000000"/>
          <w:sz w:val="28"/>
          <w:szCs w:val="28"/>
          <w:lang w:val="uk-UA"/>
        </w:rPr>
        <w:t xml:space="preserve">– </w:t>
      </w:r>
      <w:r>
        <w:rPr>
          <w:iCs/>
          <w:sz w:val="28"/>
          <w:szCs w:val="28"/>
          <w:lang w:val="uk-UA"/>
        </w:rPr>
        <w:t xml:space="preserve">теплоємність повітря одиниці об’єму, дорівнює </w:t>
      </w:r>
      <w:r>
        <w:rPr>
          <w:sz w:val="28"/>
          <w:szCs w:val="28"/>
          <w:lang w:val="uk-UA"/>
        </w:rPr>
        <w:t xml:space="preserve">0,33 </w:t>
      </w:r>
      <w:proofErr w:type="spellStart"/>
      <w:r>
        <w:rPr>
          <w:sz w:val="28"/>
          <w:szCs w:val="28"/>
          <w:lang w:val="uk-UA"/>
        </w:rPr>
        <w:t>Вт·год</w:t>
      </w:r>
      <w:proofErr w:type="spellEnd"/>
      <w:r>
        <w:rPr>
          <w:sz w:val="28"/>
          <w:szCs w:val="28"/>
          <w:lang w:val="uk-UA"/>
        </w:rPr>
        <w:t>/(м</w:t>
      </w:r>
      <w:r>
        <w:rPr>
          <w:sz w:val="28"/>
          <w:szCs w:val="28"/>
          <w:vertAlign w:val="superscript"/>
          <w:lang w:val="uk-UA"/>
        </w:rPr>
        <w:t>3</w:t>
      </w:r>
      <w:r>
        <w:rPr>
          <w:sz w:val="28"/>
          <w:szCs w:val="28"/>
          <w:lang w:val="uk-UA"/>
        </w:rPr>
        <w:t>·</w:t>
      </w:r>
      <w:r>
        <w:rPr>
          <w:sz w:val="28"/>
          <w:szCs w:val="28"/>
          <w:lang w:val="en-GB"/>
        </w:rPr>
        <w:t>K</w:t>
      </w:r>
      <w:r>
        <w:rPr>
          <w:sz w:val="28"/>
          <w:szCs w:val="28"/>
          <w:lang w:val="uk-UA"/>
        </w:rPr>
        <w:t>);</w:t>
      </w:r>
    </w:p>
    <w:p w14:paraId="001E883A" w14:textId="77777777" w:rsidR="00E64EAB" w:rsidRDefault="00E64EAB" w:rsidP="00AA69E2">
      <w:pPr>
        <w:tabs>
          <w:tab w:val="left" w:pos="1344"/>
        </w:tabs>
        <w:spacing w:line="360" w:lineRule="auto"/>
        <w:jc w:val="both"/>
        <w:rPr>
          <w:color w:val="000000"/>
          <w:sz w:val="28"/>
          <w:szCs w:val="28"/>
          <w:lang w:val="uk-UA"/>
        </w:rPr>
      </w:pPr>
      <w:r w:rsidRPr="00B56330">
        <w:rPr>
          <w:position w:val="-14"/>
          <w:sz w:val="28"/>
          <w:szCs w:val="28"/>
        </w:rPr>
        <w:object w:dxaOrig="915" w:dyaOrig="465" w14:anchorId="5178FEAF">
          <v:shape id="_x0000_i1072" type="#_x0000_t75" style="width:43pt;height:23.4pt" o:ole="">
            <v:imagedata r:id="rId127" o:title=""/>
          </v:shape>
          <o:OLEObject Type="Embed" ProgID="Equation.DSMT4" ShapeID="_x0000_i1072" DrawAspect="Content" ObjectID="_1638131779" r:id="rId128"/>
        </w:object>
      </w:r>
      <w:r>
        <w:rPr>
          <w:color w:val="000000"/>
          <w:sz w:val="28"/>
          <w:szCs w:val="28"/>
          <w:lang w:val="uk-UA"/>
        </w:rPr>
        <w:t>–</w:t>
      </w:r>
      <w:r>
        <w:rPr>
          <w:sz w:val="28"/>
          <w:szCs w:val="28"/>
          <w:lang w:val="uk-UA"/>
        </w:rPr>
        <w:t xml:space="preserve">усереднена за часом витрата повітря від </w:t>
      </w:r>
      <w:r>
        <w:rPr>
          <w:i/>
          <w:sz w:val="28"/>
          <w:szCs w:val="28"/>
          <w:lang w:val="en-US"/>
        </w:rPr>
        <w:t>k</w:t>
      </w:r>
      <w:r>
        <w:rPr>
          <w:sz w:val="28"/>
          <w:szCs w:val="28"/>
        </w:rPr>
        <w:t>-</w:t>
      </w:r>
      <w:r>
        <w:rPr>
          <w:sz w:val="28"/>
          <w:szCs w:val="28"/>
          <w:lang w:val="uk-UA"/>
        </w:rPr>
        <w:t>го елемента</w:t>
      </w:r>
      <w:r>
        <w:rPr>
          <w:color w:val="000000"/>
          <w:sz w:val="28"/>
          <w:szCs w:val="28"/>
        </w:rPr>
        <w:t>,</w:t>
      </w:r>
      <w:r>
        <w:rPr>
          <w:color w:val="000000"/>
          <w:sz w:val="28"/>
          <w:szCs w:val="28"/>
          <w:lang w:val="uk-UA"/>
        </w:rPr>
        <w:t xml:space="preserve"> м</w:t>
      </w:r>
      <w:r>
        <w:rPr>
          <w:color w:val="000000"/>
          <w:sz w:val="28"/>
          <w:szCs w:val="28"/>
          <w:vertAlign w:val="superscript"/>
          <w:lang w:val="uk-UA"/>
        </w:rPr>
        <w:t>3</w:t>
      </w:r>
      <w:r>
        <w:rPr>
          <w:color w:val="000000"/>
          <w:sz w:val="28"/>
          <w:szCs w:val="28"/>
          <w:lang w:val="uk-UA"/>
        </w:rPr>
        <w:t xml:space="preserve">/год, </w:t>
      </w:r>
    </w:p>
    <w:p w14:paraId="2E5CC4AE" w14:textId="77777777" w:rsidR="00E64EAB" w:rsidRDefault="00E64EAB" w:rsidP="00AA69E2">
      <w:pPr>
        <w:tabs>
          <w:tab w:val="left" w:pos="1344"/>
        </w:tabs>
        <w:spacing w:line="360" w:lineRule="auto"/>
        <w:jc w:val="both"/>
        <w:rPr>
          <w:color w:val="000000"/>
          <w:lang w:val="uk-UA"/>
        </w:rPr>
      </w:pPr>
      <w:proofErr w:type="spellStart"/>
      <w:r>
        <w:rPr>
          <w:i/>
          <w:color w:val="000000"/>
          <w:sz w:val="28"/>
          <w:szCs w:val="28"/>
          <w:lang w:val="en-US"/>
        </w:rPr>
        <w:t>b</w:t>
      </w:r>
      <w:r>
        <w:rPr>
          <w:color w:val="000000"/>
          <w:sz w:val="28"/>
          <w:szCs w:val="28"/>
          <w:vertAlign w:val="subscript"/>
          <w:lang w:val="en-US"/>
        </w:rPr>
        <w:t>ve</w:t>
      </w:r>
      <w:proofErr w:type="spellEnd"/>
      <w:r>
        <w:rPr>
          <w:color w:val="000000"/>
          <w:sz w:val="28"/>
          <w:szCs w:val="28"/>
          <w:vertAlign w:val="subscript"/>
          <w:lang w:val="uk-UA"/>
        </w:rPr>
        <w:t>,</w:t>
      </w:r>
      <w:r>
        <w:rPr>
          <w:i/>
          <w:color w:val="000000"/>
          <w:sz w:val="28"/>
          <w:szCs w:val="28"/>
          <w:vertAlign w:val="subscript"/>
          <w:lang w:val="en-US"/>
        </w:rPr>
        <w:t>k</w:t>
      </w:r>
      <w:r>
        <w:rPr>
          <w:color w:val="000000"/>
          <w:sz w:val="28"/>
          <w:szCs w:val="28"/>
          <w:lang w:val="uk-UA"/>
        </w:rPr>
        <w:t xml:space="preserve">– </w:t>
      </w:r>
      <w:r>
        <w:rPr>
          <w:sz w:val="28"/>
          <w:szCs w:val="28"/>
          <w:lang w:val="uk-UA"/>
        </w:rPr>
        <w:t xml:space="preserve">температурний поправочний коефіцієнт для </w:t>
      </w:r>
      <w:r>
        <w:rPr>
          <w:i/>
          <w:sz w:val="28"/>
          <w:szCs w:val="28"/>
          <w:lang w:val="en-US"/>
        </w:rPr>
        <w:t>k</w:t>
      </w:r>
      <w:r>
        <w:rPr>
          <w:sz w:val="28"/>
          <w:szCs w:val="28"/>
          <w:lang w:val="uk-UA"/>
        </w:rPr>
        <w:t>-го елемента повітряного потоку</w:t>
      </w:r>
      <w:r w:rsidR="00ED073E">
        <w:rPr>
          <w:color w:val="000000"/>
          <w:sz w:val="28"/>
          <w:szCs w:val="28"/>
          <w:lang w:val="uk-UA"/>
        </w:rPr>
        <w:fldChar w:fldCharType="begin"/>
      </w:r>
      <w:r>
        <w:rPr>
          <w:color w:val="000000"/>
          <w:sz w:val="28"/>
          <w:szCs w:val="28"/>
          <w:lang w:val="uk-UA"/>
        </w:rPr>
        <w:instrText xml:space="preserve"> QUOTE </w:instrText>
      </w:r>
      <m:oMath>
        <m:r>
          <m:rPr>
            <m:sty m:val="p"/>
          </m:rPr>
          <w:rPr>
            <w:rFonts w:ascii="Cambria Math" w:hAnsi="Cambria Math"/>
            <w:color w:val="000000"/>
            <w:sz w:val="28"/>
            <w:szCs w:val="28"/>
            <w:lang w:val="en-GB"/>
          </w:rPr>
          <m:t>k</m:t>
        </m:r>
      </m:oMath>
      <w:r w:rsidR="00ED073E">
        <w:rPr>
          <w:color w:val="000000"/>
          <w:sz w:val="28"/>
          <w:szCs w:val="28"/>
          <w:lang w:val="uk-UA"/>
        </w:rPr>
        <w:fldChar w:fldCharType="end"/>
      </w:r>
      <w:r>
        <w:rPr>
          <w:color w:val="000000"/>
          <w:sz w:val="28"/>
          <w:szCs w:val="28"/>
          <w:lang w:val="uk-UA"/>
        </w:rPr>
        <w:t xml:space="preserve">, зі значенням </w:t>
      </w:r>
      <w:proofErr w:type="spellStart"/>
      <w:r>
        <w:rPr>
          <w:i/>
          <w:color w:val="000000"/>
          <w:sz w:val="28"/>
          <w:szCs w:val="28"/>
          <w:lang w:val="en-US"/>
        </w:rPr>
        <w:t>b</w:t>
      </w:r>
      <w:r>
        <w:rPr>
          <w:color w:val="000000"/>
          <w:sz w:val="28"/>
          <w:szCs w:val="28"/>
          <w:vertAlign w:val="subscript"/>
          <w:lang w:val="en-US"/>
        </w:rPr>
        <w:t>ve</w:t>
      </w:r>
      <w:proofErr w:type="spellEnd"/>
      <w:r>
        <w:rPr>
          <w:color w:val="000000"/>
          <w:sz w:val="28"/>
          <w:szCs w:val="28"/>
          <w:vertAlign w:val="subscript"/>
          <w:lang w:val="uk-UA"/>
        </w:rPr>
        <w:t>,</w:t>
      </w:r>
      <w:r>
        <w:rPr>
          <w:i/>
          <w:color w:val="000000"/>
          <w:sz w:val="28"/>
          <w:szCs w:val="28"/>
          <w:vertAlign w:val="subscript"/>
          <w:lang w:val="en-US"/>
        </w:rPr>
        <w:t>k</w:t>
      </w:r>
      <w:r>
        <w:rPr>
          <w:i/>
          <w:color w:val="000000"/>
          <w:sz w:val="28"/>
          <w:szCs w:val="28"/>
          <w:lang w:val="en-US"/>
        </w:rPr>
        <w:t> </w:t>
      </w:r>
      <w:r>
        <w:rPr>
          <w:color w:val="000000"/>
          <w:sz w:val="28"/>
          <w:szCs w:val="28"/>
          <w:lang w:val="uk-UA"/>
        </w:rPr>
        <w:t>≠</w:t>
      </w:r>
      <w:r>
        <w:rPr>
          <w:color w:val="000000"/>
          <w:sz w:val="28"/>
          <w:szCs w:val="28"/>
          <w:lang w:val="en-US"/>
        </w:rPr>
        <w:t> </w:t>
      </w:r>
      <w:r>
        <w:rPr>
          <w:color w:val="000000"/>
          <w:sz w:val="28"/>
          <w:szCs w:val="28"/>
          <w:lang w:val="uk-UA"/>
        </w:rPr>
        <w:t>1</w:t>
      </w:r>
      <w:r>
        <w:rPr>
          <w:sz w:val="28"/>
          <w:szCs w:val="28"/>
          <w:lang w:val="uk-UA"/>
        </w:rPr>
        <w:t xml:space="preserve">, якщо </w:t>
      </w:r>
      <w:r>
        <w:rPr>
          <w:bCs/>
          <w:color w:val="000000"/>
          <w:sz w:val="28"/>
          <w:szCs w:val="28"/>
          <w:lang w:val="uk-UA"/>
        </w:rPr>
        <w:t>температура припливного повітря</w:t>
      </w:r>
      <w:proofErr w:type="spellStart"/>
      <w:r>
        <w:rPr>
          <w:i/>
          <w:color w:val="000000"/>
          <w:sz w:val="28"/>
          <w:szCs w:val="28"/>
          <w:lang w:val="en-US"/>
        </w:rPr>
        <w:t>θ</w:t>
      </w:r>
      <w:r>
        <w:rPr>
          <w:color w:val="000000"/>
          <w:sz w:val="28"/>
          <w:szCs w:val="28"/>
          <w:vertAlign w:val="subscript"/>
          <w:lang w:val="en-US"/>
        </w:rPr>
        <w:t>sup</w:t>
      </w:r>
      <w:proofErr w:type="spellEnd"/>
      <w:r>
        <w:rPr>
          <w:color w:val="000000"/>
          <w:sz w:val="28"/>
          <w:szCs w:val="28"/>
          <w:vertAlign w:val="subscript"/>
          <w:lang w:val="uk-UA"/>
        </w:rPr>
        <w:t>,</w:t>
      </w:r>
      <w:r>
        <w:rPr>
          <w:i/>
          <w:color w:val="000000"/>
          <w:sz w:val="28"/>
          <w:szCs w:val="28"/>
          <w:vertAlign w:val="subscript"/>
          <w:lang w:val="en-US"/>
        </w:rPr>
        <w:t>k</w:t>
      </w:r>
      <w:r w:rsidR="00ED073E">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sup</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k</m:t>
            </m:r>
          </m:sub>
        </m:sSub>
      </m:oMath>
      <w:r w:rsidR="00ED073E">
        <w:rPr>
          <w:color w:val="000000"/>
          <w:sz w:val="28"/>
          <w:szCs w:val="28"/>
          <w:lang w:val="uk-UA"/>
        </w:rPr>
        <w:fldChar w:fldCharType="end"/>
      </w:r>
      <w:r>
        <w:rPr>
          <w:color w:val="000000"/>
          <w:sz w:val="28"/>
          <w:szCs w:val="28"/>
          <w:lang w:val="uk-UA"/>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14:paraId="37F2161D" w14:textId="77777777" w:rsidR="00E64EAB" w:rsidRDefault="00E64EAB" w:rsidP="00AA69E2">
      <w:pPr>
        <w:tabs>
          <w:tab w:val="left" w:pos="1344"/>
        </w:tabs>
        <w:spacing w:line="360" w:lineRule="auto"/>
        <w:jc w:val="both"/>
        <w:rPr>
          <w:sz w:val="28"/>
          <w:szCs w:val="28"/>
          <w:lang w:val="uk-UA"/>
        </w:rPr>
      </w:pPr>
      <w:r>
        <w:rPr>
          <w:i/>
          <w:color w:val="000000"/>
          <w:sz w:val="28"/>
          <w:szCs w:val="28"/>
          <w:lang w:val="uk-UA"/>
        </w:rPr>
        <w:t>k</w:t>
      </w:r>
      <w:r>
        <w:rPr>
          <w:color w:val="000000"/>
          <w:sz w:val="28"/>
          <w:szCs w:val="28"/>
          <w:lang w:val="uk-UA"/>
        </w:rPr>
        <w:t xml:space="preserve">– </w:t>
      </w:r>
      <w:r>
        <w:rPr>
          <w:sz w:val="28"/>
          <w:szCs w:val="28"/>
          <w:lang w:val="uk-UA"/>
        </w:rPr>
        <w:t>представляє кожен із відповідних елементів повітряного потоку, таких як інфільтрація, природна вентиляція, механічна вентиляція тощо</w:t>
      </w:r>
      <w:r>
        <w:rPr>
          <w:color w:val="000000"/>
          <w:sz w:val="28"/>
          <w:szCs w:val="28"/>
          <w:lang w:val="uk-UA"/>
        </w:rPr>
        <w:t>.</w:t>
      </w:r>
    </w:p>
    <w:p w14:paraId="5D4722A9" w14:textId="77777777" w:rsidR="00E64EAB" w:rsidRDefault="00E64EAB" w:rsidP="00D71779">
      <w:pPr>
        <w:spacing w:after="240" w:line="360" w:lineRule="auto"/>
        <w:ind w:firstLine="709"/>
        <w:jc w:val="both"/>
        <w:rPr>
          <w:b/>
          <w:bCs/>
          <w:color w:val="000000"/>
          <w:sz w:val="28"/>
          <w:szCs w:val="28"/>
          <w:lang w:val="uk-UA"/>
        </w:rPr>
      </w:pPr>
      <w:r>
        <w:rPr>
          <w:sz w:val="28"/>
          <w:szCs w:val="28"/>
          <w:lang w:val="uk-UA"/>
        </w:rPr>
        <w:t xml:space="preserve">Усереднену за часом витрату повітря </w:t>
      </w:r>
      <w:r>
        <w:rPr>
          <w:i/>
          <w:sz w:val="28"/>
          <w:szCs w:val="28"/>
          <w:lang w:val="en-US"/>
        </w:rPr>
        <w:t>k</w:t>
      </w:r>
      <w:r>
        <w:rPr>
          <w:sz w:val="28"/>
          <w:szCs w:val="28"/>
          <w:lang w:val="uk-UA"/>
        </w:rPr>
        <w:t>-го елемента повітряного потоку</w:t>
      </w:r>
      <w:r w:rsidRPr="00B56330">
        <w:rPr>
          <w:position w:val="-14"/>
          <w:sz w:val="28"/>
          <w:szCs w:val="28"/>
        </w:rPr>
        <w:object w:dxaOrig="915" w:dyaOrig="480" w14:anchorId="29CF5A2A">
          <v:shape id="_x0000_i1073" type="#_x0000_t75" style="width:43pt;height:23.4pt" o:ole="">
            <v:imagedata r:id="rId127" o:title=""/>
          </v:shape>
          <o:OLEObject Type="Embed" ProgID="Equation.DSMT4" ShapeID="_x0000_i1073" DrawAspect="Content" ObjectID="_1638131780" r:id="rId129"/>
        </w:object>
      </w:r>
      <w:r>
        <w:rPr>
          <w:color w:val="000000"/>
          <w:sz w:val="28"/>
          <w:szCs w:val="28"/>
        </w:rPr>
        <w:t>,</w:t>
      </w:r>
      <w:r>
        <w:rPr>
          <w:color w:val="000000"/>
          <w:sz w:val="28"/>
          <w:szCs w:val="28"/>
          <w:lang w:val="uk-UA"/>
        </w:rPr>
        <w:t xml:space="preserve"> м</w:t>
      </w:r>
      <w:r>
        <w:rPr>
          <w:color w:val="000000"/>
          <w:sz w:val="28"/>
          <w:szCs w:val="28"/>
          <w:vertAlign w:val="superscript"/>
          <w:lang w:val="uk-UA"/>
        </w:rPr>
        <w:t>3</w:t>
      </w:r>
      <w:r>
        <w:rPr>
          <w:color w:val="000000"/>
          <w:sz w:val="28"/>
          <w:szCs w:val="28"/>
          <w:lang w:val="uk-UA"/>
        </w:rPr>
        <w:t>/год, розраховують за формулою:</w:t>
      </w:r>
    </w:p>
    <w:p w14:paraId="0D099C38" w14:textId="77777777" w:rsidR="00E64EAB" w:rsidRDefault="00E64EAB" w:rsidP="00D71779">
      <w:pPr>
        <w:spacing w:after="240" w:line="360" w:lineRule="auto"/>
        <w:ind w:firstLine="709"/>
        <w:jc w:val="center"/>
        <w:rPr>
          <w:bCs/>
          <w:color w:val="000000"/>
          <w:sz w:val="28"/>
          <w:szCs w:val="28"/>
          <w:lang w:val="uk-UA"/>
        </w:rPr>
      </w:pPr>
      <w:proofErr w:type="spellStart"/>
      <w:r>
        <w:rPr>
          <w:i/>
          <w:sz w:val="28"/>
          <w:szCs w:val="28"/>
          <w:lang w:val="de-DE"/>
        </w:rPr>
        <w:t>q</w:t>
      </w:r>
      <w:r>
        <w:rPr>
          <w:i/>
          <w:sz w:val="28"/>
          <w:szCs w:val="28"/>
          <w:vertAlign w:val="subscript"/>
          <w:lang w:val="de-DE"/>
        </w:rPr>
        <w:t>ve,inf,mn</w:t>
      </w:r>
      <w:proofErr w:type="spellEnd"/>
      <w:r>
        <w:rPr>
          <w:sz w:val="28"/>
          <w:szCs w:val="28"/>
          <w:lang w:val="de-DE" w:eastAsia="nb-NO"/>
        </w:rPr>
        <w:t xml:space="preserve">= </w:t>
      </w:r>
      <w:proofErr w:type="spellStart"/>
      <w:r>
        <w:rPr>
          <w:i/>
          <w:sz w:val="28"/>
          <w:szCs w:val="28"/>
          <w:lang w:val="de-DE" w:eastAsia="nb-NO"/>
        </w:rPr>
        <w:t>n</w:t>
      </w:r>
      <w:r>
        <w:rPr>
          <w:sz w:val="28"/>
          <w:szCs w:val="28"/>
          <w:vertAlign w:val="subscript"/>
          <w:lang w:val="de-DE" w:eastAsia="nb-NO"/>
        </w:rPr>
        <w:t>inf</w:t>
      </w:r>
      <w:proofErr w:type="spellEnd"/>
      <w:r>
        <w:rPr>
          <w:sz w:val="28"/>
          <w:szCs w:val="28"/>
          <w:vertAlign w:val="subscript"/>
          <w:lang w:val="uk-UA" w:eastAsia="nb-NO"/>
        </w:rPr>
        <w:t>,</w:t>
      </w:r>
      <w:proofErr w:type="spellStart"/>
      <w:r>
        <w:rPr>
          <w:sz w:val="28"/>
          <w:szCs w:val="28"/>
          <w:vertAlign w:val="subscript"/>
          <w:lang w:val="de-DE" w:eastAsia="nb-NO"/>
        </w:rPr>
        <w:t>mn</w:t>
      </w:r>
      <w:proofErr w:type="spellEnd"/>
      <w:r>
        <w:rPr>
          <w:sz w:val="28"/>
          <w:szCs w:val="28"/>
          <w:vertAlign w:val="subscript"/>
          <w:lang w:val="de-DE" w:eastAsia="nb-NO"/>
        </w:rPr>
        <w:t xml:space="preserve"> </w:t>
      </w:r>
      <w:r>
        <w:rPr>
          <w:i/>
          <w:sz w:val="28"/>
          <w:szCs w:val="28"/>
          <w:lang w:val="de-DE" w:eastAsia="nb-NO"/>
        </w:rPr>
        <w:t>V</w:t>
      </w:r>
      <w:r>
        <w:rPr>
          <w:color w:val="000000"/>
          <w:sz w:val="28"/>
          <w:szCs w:val="28"/>
          <w:lang w:val="uk-UA"/>
        </w:rPr>
        <w:t xml:space="preserve"> ,</w:t>
      </w:r>
    </w:p>
    <w:p w14:paraId="44BAB642" w14:textId="77777777" w:rsidR="00E64EAB" w:rsidRDefault="00E64EAB" w:rsidP="00AA69E2">
      <w:pPr>
        <w:spacing w:line="360" w:lineRule="auto"/>
        <w:jc w:val="both"/>
        <w:rPr>
          <w:bCs/>
          <w:color w:val="000000"/>
          <w:sz w:val="28"/>
          <w:szCs w:val="28"/>
          <w:lang w:val="uk-UA"/>
        </w:rPr>
      </w:pPr>
      <w:r>
        <w:rPr>
          <w:bCs/>
          <w:color w:val="000000"/>
          <w:sz w:val="28"/>
          <w:szCs w:val="28"/>
          <w:lang w:val="uk-UA"/>
        </w:rPr>
        <w:t xml:space="preserve">де </w:t>
      </w:r>
      <w:proofErr w:type="spellStart"/>
      <w:r>
        <w:rPr>
          <w:i/>
          <w:sz w:val="28"/>
          <w:szCs w:val="28"/>
          <w:lang w:val="de-DE" w:eastAsia="nb-NO"/>
        </w:rPr>
        <w:t>n</w:t>
      </w:r>
      <w:r>
        <w:rPr>
          <w:sz w:val="28"/>
          <w:szCs w:val="28"/>
          <w:vertAlign w:val="subscript"/>
          <w:lang w:val="de-DE" w:eastAsia="nb-NO"/>
        </w:rPr>
        <w:t>inf</w:t>
      </w:r>
      <w:proofErr w:type="spellEnd"/>
      <w:r>
        <w:rPr>
          <w:sz w:val="28"/>
          <w:szCs w:val="28"/>
          <w:vertAlign w:val="subscript"/>
          <w:lang w:val="uk-UA" w:eastAsia="nb-NO"/>
        </w:rPr>
        <w:t>,</w:t>
      </w:r>
      <w:proofErr w:type="spellStart"/>
      <w:r>
        <w:rPr>
          <w:sz w:val="28"/>
          <w:szCs w:val="28"/>
          <w:vertAlign w:val="subscript"/>
          <w:lang w:val="de-DE" w:eastAsia="nb-NO"/>
        </w:rPr>
        <w:t>mn</w:t>
      </w:r>
      <w:proofErr w:type="spellEnd"/>
      <w:r>
        <w:rPr>
          <w:color w:val="000000"/>
          <w:sz w:val="28"/>
          <w:szCs w:val="28"/>
          <w:lang w:val="uk-UA"/>
        </w:rPr>
        <w:t xml:space="preserve">– </w:t>
      </w:r>
      <w:r>
        <w:rPr>
          <w:sz w:val="28"/>
          <w:szCs w:val="28"/>
          <w:lang w:val="uk-UA"/>
        </w:rPr>
        <w:t xml:space="preserve">кратність повітрообміну за рахунок інфільтрації, враховуючи вплив механічної вентиляції, </w:t>
      </w:r>
      <w:r>
        <w:rPr>
          <w:rFonts w:cs="Arial"/>
          <w:sz w:val="28"/>
          <w:szCs w:val="28"/>
          <w:lang w:val="uk-UA"/>
        </w:rPr>
        <w:t>год</w:t>
      </w:r>
      <w:r>
        <w:rPr>
          <w:rFonts w:cs="Arial"/>
          <w:sz w:val="28"/>
          <w:szCs w:val="28"/>
          <w:vertAlign w:val="superscript"/>
          <w:lang w:val="uk-UA"/>
        </w:rPr>
        <w:t>-1</w:t>
      </w:r>
      <w:r>
        <w:rPr>
          <w:rFonts w:cs="Arial"/>
          <w:sz w:val="28"/>
          <w:szCs w:val="28"/>
          <w:lang w:val="uk-UA"/>
        </w:rPr>
        <w:t>;</w:t>
      </w:r>
    </w:p>
    <w:p w14:paraId="49EED85E" w14:textId="77777777" w:rsidR="00E64EAB" w:rsidRDefault="00E64EAB" w:rsidP="00AA69E2">
      <w:pPr>
        <w:spacing w:line="360" w:lineRule="auto"/>
        <w:rPr>
          <w:rFonts w:cs="Arial"/>
          <w:sz w:val="28"/>
          <w:szCs w:val="28"/>
          <w:lang w:val="uk-UA"/>
        </w:rPr>
      </w:pPr>
      <w:r>
        <w:rPr>
          <w:i/>
          <w:sz w:val="28"/>
          <w:szCs w:val="28"/>
          <w:lang w:val="de-DE" w:eastAsia="nb-NO"/>
        </w:rPr>
        <w:t>V</w:t>
      </w:r>
      <w:r>
        <w:rPr>
          <w:color w:val="000000"/>
          <w:sz w:val="28"/>
          <w:szCs w:val="28"/>
          <w:lang w:val="uk-UA"/>
        </w:rPr>
        <w:t>– кондиціонований об’єм зони/будівлі</w:t>
      </w:r>
      <w:r>
        <w:rPr>
          <w:sz w:val="28"/>
          <w:szCs w:val="28"/>
          <w:lang w:val="uk-UA"/>
        </w:rPr>
        <w:t>, м</w:t>
      </w:r>
      <w:r>
        <w:rPr>
          <w:rFonts w:cs="Arial"/>
          <w:sz w:val="28"/>
          <w:szCs w:val="28"/>
          <w:vertAlign w:val="superscript"/>
          <w:lang w:val="uk-UA"/>
        </w:rPr>
        <w:t>3</w:t>
      </w:r>
      <w:r>
        <w:rPr>
          <w:rFonts w:cs="Arial"/>
          <w:sz w:val="28"/>
          <w:szCs w:val="28"/>
          <w:lang w:val="uk-UA"/>
        </w:rPr>
        <w:t>;</w:t>
      </w:r>
    </w:p>
    <w:p w14:paraId="6AEF788B" w14:textId="77777777" w:rsidR="00E64EAB" w:rsidRDefault="00E64EAB" w:rsidP="00E64EAB">
      <w:pPr>
        <w:spacing w:line="360" w:lineRule="auto"/>
        <w:ind w:firstLine="709"/>
        <w:rPr>
          <w:rFonts w:cs="Arial"/>
          <w:sz w:val="28"/>
          <w:szCs w:val="28"/>
          <w:lang w:val="uk-UA"/>
        </w:rPr>
      </w:pPr>
      <w:r>
        <w:rPr>
          <w:rFonts w:cs="Arial"/>
          <w:sz w:val="28"/>
          <w:szCs w:val="28"/>
          <w:lang w:val="uk-UA"/>
        </w:rPr>
        <w:t xml:space="preserve">Результати зведемо в </w:t>
      </w:r>
      <w:r w:rsidR="00D71779" w:rsidRPr="00D71779">
        <w:rPr>
          <w:rFonts w:cs="Arial"/>
          <w:sz w:val="28"/>
          <w:szCs w:val="28"/>
          <w:lang w:val="uk-UA"/>
        </w:rPr>
        <w:t>табл</w:t>
      </w:r>
      <w:r w:rsidR="00956F2A">
        <w:rPr>
          <w:rFonts w:cs="Arial"/>
          <w:sz w:val="28"/>
          <w:szCs w:val="28"/>
          <w:lang w:val="uk-UA"/>
        </w:rPr>
        <w:t>.</w:t>
      </w:r>
      <w:r w:rsidR="00D71779" w:rsidRPr="00D71779">
        <w:rPr>
          <w:rFonts w:cs="Arial"/>
          <w:sz w:val="28"/>
          <w:szCs w:val="28"/>
          <w:lang w:val="uk-UA"/>
        </w:rPr>
        <w:t xml:space="preserve"> 2.</w:t>
      </w:r>
      <w:r w:rsidR="00956F2A">
        <w:rPr>
          <w:rFonts w:cs="Arial"/>
          <w:sz w:val="28"/>
          <w:szCs w:val="28"/>
          <w:lang w:val="uk-UA"/>
        </w:rPr>
        <w:t>11</w:t>
      </w:r>
      <w:r w:rsidRPr="00D71779">
        <w:rPr>
          <w:rFonts w:cs="Arial"/>
          <w:sz w:val="28"/>
          <w:szCs w:val="28"/>
          <w:lang w:val="uk-UA"/>
        </w:rPr>
        <w:t>.</w:t>
      </w:r>
    </w:p>
    <w:p w14:paraId="7FF069FF" w14:textId="77777777" w:rsidR="00CD6FDF" w:rsidRDefault="00CD6FDF" w:rsidP="00CD6FDF">
      <w:pPr>
        <w:spacing w:line="360" w:lineRule="auto"/>
        <w:ind w:firstLine="709"/>
        <w:jc w:val="both"/>
        <w:rPr>
          <w:rFonts w:cs="Arial"/>
          <w:sz w:val="28"/>
          <w:szCs w:val="28"/>
          <w:lang w:val="uk-UA"/>
        </w:rPr>
      </w:pPr>
      <w:r>
        <w:rPr>
          <w:rFonts w:cs="Arial"/>
          <w:sz w:val="28"/>
          <w:szCs w:val="28"/>
          <w:lang w:val="uk-UA"/>
        </w:rPr>
        <w:t xml:space="preserve">Загальні тепловтрати складаються з суми трансмісійних на </w:t>
      </w:r>
      <w:proofErr w:type="spellStart"/>
      <w:r>
        <w:rPr>
          <w:rFonts w:cs="Arial"/>
          <w:sz w:val="28"/>
          <w:szCs w:val="28"/>
          <w:lang w:val="uk-UA"/>
        </w:rPr>
        <w:t>вентеляційних</w:t>
      </w:r>
      <w:proofErr w:type="spellEnd"/>
      <w:r>
        <w:rPr>
          <w:rFonts w:cs="Arial"/>
          <w:sz w:val="28"/>
          <w:szCs w:val="28"/>
          <w:lang w:val="uk-UA"/>
        </w:rPr>
        <w:t xml:space="preserve"> витрат.</w:t>
      </w:r>
    </w:p>
    <w:p w14:paraId="451F656E" w14:textId="77777777" w:rsidR="00CD6FDF" w:rsidRDefault="00CD6FDF" w:rsidP="00CD6FDF">
      <w:pPr>
        <w:spacing w:line="360" w:lineRule="auto"/>
        <w:ind w:firstLine="709"/>
        <w:jc w:val="center"/>
        <w:rPr>
          <w:rFonts w:cs="Arial"/>
          <w:sz w:val="28"/>
          <w:szCs w:val="28"/>
          <w:lang w:val="uk-UA"/>
        </w:rPr>
      </w:pPr>
      <w:r w:rsidRPr="00B56330">
        <w:rPr>
          <w:rFonts w:cs="Arial"/>
          <w:position w:val="-32"/>
          <w:sz w:val="28"/>
          <w:szCs w:val="28"/>
          <w:lang w:val="uk-UA"/>
        </w:rPr>
        <w:object w:dxaOrig="1665" w:dyaOrig="585" w14:anchorId="12C2C7E4">
          <v:shape id="_x0000_i1074" type="#_x0000_t75" style="width:83.2pt;height:29.9pt" o:ole="">
            <v:imagedata r:id="rId130" o:title=""/>
          </v:shape>
          <o:OLEObject Type="Embed" ProgID="Equation.DSMT4" ShapeID="_x0000_i1074" DrawAspect="Content" ObjectID="_1638131781" r:id="rId131"/>
        </w:object>
      </w:r>
      <w:r>
        <w:rPr>
          <w:rFonts w:cs="Arial"/>
          <w:sz w:val="28"/>
          <w:szCs w:val="28"/>
          <w:lang w:val="uk-UA"/>
        </w:rPr>
        <w:t>.</w:t>
      </w:r>
    </w:p>
    <w:p w14:paraId="6083084C" w14:textId="77777777" w:rsidR="00CD6FDF" w:rsidRDefault="00CD6FDF" w:rsidP="00CD6FDF">
      <w:pPr>
        <w:spacing w:line="360" w:lineRule="auto"/>
        <w:ind w:firstLine="709"/>
        <w:rPr>
          <w:rFonts w:cs="Arial"/>
          <w:sz w:val="28"/>
          <w:szCs w:val="28"/>
          <w:lang w:val="uk-UA"/>
        </w:rPr>
      </w:pPr>
      <w:r w:rsidRPr="00D71779">
        <w:rPr>
          <w:rFonts w:cs="Arial"/>
          <w:sz w:val="28"/>
          <w:szCs w:val="28"/>
          <w:lang w:val="uk-UA"/>
        </w:rPr>
        <w:t>В табл</w:t>
      </w:r>
      <w:r>
        <w:rPr>
          <w:rFonts w:cs="Arial"/>
          <w:sz w:val="28"/>
          <w:szCs w:val="28"/>
          <w:lang w:val="uk-UA"/>
        </w:rPr>
        <w:t>.</w:t>
      </w:r>
      <w:r w:rsidRPr="00D71779">
        <w:rPr>
          <w:rFonts w:cs="Arial"/>
          <w:sz w:val="28"/>
          <w:szCs w:val="28"/>
          <w:lang w:val="uk-UA"/>
        </w:rPr>
        <w:t xml:space="preserve"> 2.1</w:t>
      </w:r>
      <w:r>
        <w:rPr>
          <w:rFonts w:cs="Arial"/>
          <w:sz w:val="28"/>
          <w:szCs w:val="28"/>
          <w:lang w:val="uk-UA"/>
        </w:rPr>
        <w:t xml:space="preserve">2 </w:t>
      </w:r>
      <w:proofErr w:type="spellStart"/>
      <w:r>
        <w:rPr>
          <w:rFonts w:cs="Arial"/>
          <w:sz w:val="28"/>
          <w:szCs w:val="28"/>
          <w:lang w:val="uk-UA"/>
        </w:rPr>
        <w:t>з</w:t>
      </w:r>
      <w:r w:rsidRPr="00D71779">
        <w:rPr>
          <w:rFonts w:cs="Arial"/>
          <w:sz w:val="28"/>
          <w:szCs w:val="28"/>
          <w:lang w:val="uk-UA"/>
        </w:rPr>
        <w:t>апишемо</w:t>
      </w:r>
      <w:proofErr w:type="spellEnd"/>
      <w:r w:rsidRPr="00D71779">
        <w:rPr>
          <w:rFonts w:cs="Arial"/>
          <w:sz w:val="28"/>
          <w:szCs w:val="28"/>
          <w:lang w:val="uk-UA"/>
        </w:rPr>
        <w:t xml:space="preserve"> загальні тепловтрати по кожному місяці</w:t>
      </w:r>
      <w:r w:rsidR="00AA69E2">
        <w:rPr>
          <w:rFonts w:cs="Arial"/>
          <w:sz w:val="28"/>
          <w:szCs w:val="28"/>
          <w:lang w:val="uk-UA"/>
        </w:rPr>
        <w:t>.</w:t>
      </w:r>
    </w:p>
    <w:p w14:paraId="1DE2358F" w14:textId="77777777" w:rsidR="00956F2A" w:rsidRDefault="00956F2A" w:rsidP="00E64EAB">
      <w:pPr>
        <w:spacing w:line="360" w:lineRule="auto"/>
        <w:ind w:firstLine="709"/>
        <w:rPr>
          <w:rFonts w:cs="Arial"/>
          <w:sz w:val="28"/>
          <w:szCs w:val="28"/>
          <w:lang w:val="uk-UA"/>
        </w:rPr>
      </w:pPr>
    </w:p>
    <w:p w14:paraId="0A2D82A6" w14:textId="77777777" w:rsidR="00E64EAB" w:rsidRPr="00D71779" w:rsidRDefault="00D71779" w:rsidP="00E64EAB">
      <w:pPr>
        <w:spacing w:line="360" w:lineRule="auto"/>
        <w:ind w:firstLine="709"/>
        <w:rPr>
          <w:rFonts w:cs="Arial"/>
          <w:sz w:val="28"/>
          <w:szCs w:val="28"/>
          <w:lang w:val="uk-UA"/>
        </w:rPr>
      </w:pPr>
      <w:r w:rsidRPr="00D71779">
        <w:rPr>
          <w:rFonts w:cs="Arial"/>
          <w:sz w:val="28"/>
          <w:szCs w:val="28"/>
          <w:lang w:val="uk-UA"/>
        </w:rPr>
        <w:lastRenderedPageBreak/>
        <w:t>Таблиця 2.</w:t>
      </w:r>
      <w:r w:rsidR="00956F2A">
        <w:rPr>
          <w:rFonts w:cs="Arial"/>
          <w:sz w:val="28"/>
          <w:szCs w:val="28"/>
          <w:lang w:val="uk-UA"/>
        </w:rPr>
        <w:t>11</w:t>
      </w:r>
      <w:r w:rsidR="00E64EAB" w:rsidRPr="00D71779">
        <w:rPr>
          <w:rFonts w:cs="Arial"/>
          <w:sz w:val="28"/>
          <w:szCs w:val="28"/>
          <w:lang w:val="uk-UA"/>
        </w:rPr>
        <w:t xml:space="preserve"> – Теплопередача природною вентиляцією</w:t>
      </w:r>
    </w:p>
    <w:p w14:paraId="0EF9C9AA" w14:textId="77777777" w:rsidR="00D71779" w:rsidRPr="00D71779" w:rsidRDefault="00D71779" w:rsidP="00E64EAB">
      <w:pPr>
        <w:spacing w:line="360" w:lineRule="auto"/>
        <w:ind w:firstLine="709"/>
        <w:rPr>
          <w:rFonts w:cs="Arial"/>
          <w:sz w:val="6"/>
          <w:szCs w:val="6"/>
          <w:highlight w:val="yellow"/>
          <w:lang w:val="uk-UA"/>
        </w:rPr>
      </w:pPr>
    </w:p>
    <w:tbl>
      <w:tblPr>
        <w:tblW w:w="6575" w:type="dxa"/>
        <w:jc w:val="center"/>
        <w:tblLook w:val="04A0" w:firstRow="1" w:lastRow="0" w:firstColumn="1" w:lastColumn="0" w:noHBand="0" w:noVBand="1"/>
      </w:tblPr>
      <w:tblGrid>
        <w:gridCol w:w="983"/>
        <w:gridCol w:w="992"/>
        <w:gridCol w:w="960"/>
        <w:gridCol w:w="1720"/>
        <w:gridCol w:w="1920"/>
      </w:tblGrid>
      <w:tr w:rsidR="00E64EAB" w14:paraId="70DD5847" w14:textId="77777777" w:rsidTr="00745B61">
        <w:trPr>
          <w:trHeight w:val="871"/>
          <w:jc w:val="center"/>
        </w:trPr>
        <w:tc>
          <w:tcPr>
            <w:tcW w:w="983" w:type="dxa"/>
            <w:tcBorders>
              <w:top w:val="single" w:sz="8" w:space="0" w:color="auto"/>
              <w:left w:val="single" w:sz="8" w:space="0" w:color="auto"/>
              <w:bottom w:val="single" w:sz="8" w:space="0" w:color="auto"/>
              <w:right w:val="single" w:sz="8" w:space="0" w:color="auto"/>
            </w:tcBorders>
            <w:vAlign w:val="center"/>
            <w:hideMark/>
          </w:tcPr>
          <w:p w14:paraId="1FBA2A71" w14:textId="77777777" w:rsidR="00E64EAB" w:rsidRDefault="00E64EAB">
            <w:pPr>
              <w:jc w:val="both"/>
              <w:rPr>
                <w:color w:val="000000"/>
                <w:lang w:val="uk-UA" w:eastAsia="uk-UA"/>
              </w:rPr>
            </w:pPr>
            <w:r>
              <w:rPr>
                <w:color w:val="000000"/>
                <w:lang w:val="uk-UA" w:eastAsia="uk-UA"/>
              </w:rPr>
              <w:t>Місяць</w:t>
            </w:r>
          </w:p>
        </w:tc>
        <w:tc>
          <w:tcPr>
            <w:tcW w:w="992" w:type="dxa"/>
            <w:tcBorders>
              <w:top w:val="single" w:sz="8" w:space="0" w:color="auto"/>
              <w:left w:val="nil"/>
              <w:bottom w:val="single" w:sz="8" w:space="0" w:color="auto"/>
              <w:right w:val="single" w:sz="8" w:space="0" w:color="auto"/>
            </w:tcBorders>
            <w:vAlign w:val="center"/>
            <w:hideMark/>
          </w:tcPr>
          <w:p w14:paraId="43FB06EB" w14:textId="77777777" w:rsidR="00E64EAB" w:rsidRDefault="00E64EAB">
            <w:pPr>
              <w:jc w:val="center"/>
              <w:rPr>
                <w:color w:val="000000"/>
                <w:lang w:val="uk-UA" w:eastAsia="uk-UA"/>
              </w:rPr>
            </w:pPr>
            <w:proofErr w:type="spellStart"/>
            <w:r>
              <w:rPr>
                <w:color w:val="000000"/>
                <w:lang w:val="uk-UA" w:eastAsia="uk-UA"/>
              </w:rPr>
              <w:t>θe</w:t>
            </w:r>
            <w:proofErr w:type="spellEnd"/>
            <w:r>
              <w:rPr>
                <w:color w:val="000000"/>
                <w:lang w:val="uk-UA" w:eastAsia="uk-UA"/>
              </w:rPr>
              <w:t>,</w:t>
            </w:r>
            <w:r>
              <w:rPr>
                <w:color w:val="000000"/>
                <w:vertAlign w:val="superscript"/>
                <w:lang w:val="uk-UA" w:eastAsia="uk-UA"/>
              </w:rPr>
              <w:t xml:space="preserve"> </w:t>
            </w:r>
            <w:proofErr w:type="spellStart"/>
            <w:r>
              <w:rPr>
                <w:color w:val="000000"/>
                <w:vertAlign w:val="superscript"/>
                <w:lang w:val="uk-UA" w:eastAsia="uk-UA"/>
              </w:rPr>
              <w:t>o</w:t>
            </w:r>
            <w:r>
              <w:rPr>
                <w:color w:val="000000"/>
                <w:lang w:val="uk-UA" w:eastAsia="uk-UA"/>
              </w:rPr>
              <w:t>C</w:t>
            </w:r>
            <w:proofErr w:type="spellEnd"/>
          </w:p>
        </w:tc>
        <w:tc>
          <w:tcPr>
            <w:tcW w:w="960" w:type="dxa"/>
            <w:tcBorders>
              <w:top w:val="single" w:sz="8" w:space="0" w:color="auto"/>
              <w:left w:val="nil"/>
              <w:bottom w:val="single" w:sz="8" w:space="0" w:color="auto"/>
              <w:right w:val="single" w:sz="8" w:space="0" w:color="auto"/>
            </w:tcBorders>
            <w:vAlign w:val="center"/>
            <w:hideMark/>
          </w:tcPr>
          <w:p w14:paraId="1045455C" w14:textId="77777777" w:rsidR="00E64EAB" w:rsidRDefault="00E64EAB">
            <w:pPr>
              <w:jc w:val="center"/>
              <w:rPr>
                <w:color w:val="000000"/>
                <w:lang w:val="uk-UA" w:eastAsia="uk-UA"/>
              </w:rPr>
            </w:pPr>
            <w:r>
              <w:rPr>
                <w:color w:val="000000"/>
                <w:lang w:val="uk-UA" w:eastAsia="uk-UA"/>
              </w:rPr>
              <w:t>t, год</w:t>
            </w:r>
          </w:p>
        </w:tc>
        <w:tc>
          <w:tcPr>
            <w:tcW w:w="1720" w:type="dxa"/>
            <w:tcBorders>
              <w:top w:val="single" w:sz="8" w:space="0" w:color="auto"/>
              <w:left w:val="nil"/>
              <w:bottom w:val="single" w:sz="8" w:space="0" w:color="auto"/>
              <w:right w:val="single" w:sz="8" w:space="0" w:color="auto"/>
            </w:tcBorders>
            <w:vAlign w:val="center"/>
            <w:hideMark/>
          </w:tcPr>
          <w:p w14:paraId="4C8281AF" w14:textId="77777777" w:rsidR="00E64EAB" w:rsidRDefault="00E64EAB">
            <w:pPr>
              <w:jc w:val="center"/>
              <w:rPr>
                <w:color w:val="000000"/>
                <w:lang w:val="uk-UA" w:eastAsia="uk-UA"/>
              </w:rPr>
            </w:pPr>
            <w:proofErr w:type="spellStart"/>
            <w:r>
              <w:rPr>
                <w:color w:val="000000"/>
                <w:lang w:val="uk-UA" w:eastAsia="uk-UA"/>
              </w:rPr>
              <w:t>H</w:t>
            </w:r>
            <w:r>
              <w:rPr>
                <w:color w:val="000000"/>
                <w:vertAlign w:val="subscript"/>
                <w:lang w:val="uk-UA" w:eastAsia="uk-UA"/>
              </w:rPr>
              <w:t>ve</w:t>
            </w:r>
            <w:proofErr w:type="spellEnd"/>
            <w:r>
              <w:rPr>
                <w:color w:val="000000"/>
                <w:lang w:val="uk-UA" w:eastAsia="uk-UA"/>
              </w:rPr>
              <w:t>, Вт/К</w:t>
            </w:r>
          </w:p>
        </w:tc>
        <w:tc>
          <w:tcPr>
            <w:tcW w:w="1920" w:type="dxa"/>
            <w:tcBorders>
              <w:top w:val="single" w:sz="8" w:space="0" w:color="auto"/>
              <w:left w:val="nil"/>
              <w:bottom w:val="single" w:sz="8" w:space="0" w:color="auto"/>
              <w:right w:val="single" w:sz="8" w:space="0" w:color="auto"/>
            </w:tcBorders>
            <w:vAlign w:val="center"/>
            <w:hideMark/>
          </w:tcPr>
          <w:p w14:paraId="45B5F74E" w14:textId="77777777" w:rsidR="00E64EAB" w:rsidRDefault="00E64EAB">
            <w:pPr>
              <w:jc w:val="center"/>
              <w:rPr>
                <w:color w:val="000000"/>
                <w:lang w:val="uk-UA" w:eastAsia="uk-UA"/>
              </w:rPr>
            </w:pPr>
            <w:proofErr w:type="spellStart"/>
            <w:r>
              <w:rPr>
                <w:color w:val="000000"/>
                <w:lang w:val="uk-UA" w:eastAsia="uk-UA"/>
              </w:rPr>
              <w:t>Q</w:t>
            </w:r>
            <w:r>
              <w:rPr>
                <w:color w:val="000000"/>
                <w:vertAlign w:val="subscript"/>
                <w:lang w:val="uk-UA" w:eastAsia="uk-UA"/>
              </w:rPr>
              <w:t>ve</w:t>
            </w:r>
            <w:proofErr w:type="spellEnd"/>
            <w:r>
              <w:rPr>
                <w:color w:val="000000"/>
                <w:vertAlign w:val="subscript"/>
                <w:lang w:val="uk-UA" w:eastAsia="uk-UA"/>
              </w:rPr>
              <w:t xml:space="preserve"> </w:t>
            </w:r>
            <w:proofErr w:type="spellStart"/>
            <w:r>
              <w:rPr>
                <w:color w:val="000000"/>
                <w:vertAlign w:val="subscript"/>
                <w:lang w:val="uk-UA" w:eastAsia="uk-UA"/>
              </w:rPr>
              <w:t>H</w:t>
            </w:r>
            <w:r>
              <w:rPr>
                <w:color w:val="000000"/>
                <w:lang w:val="uk-UA" w:eastAsia="uk-UA"/>
              </w:rPr>
              <w:t>,кВт∙год</w:t>
            </w:r>
            <w:proofErr w:type="spellEnd"/>
          </w:p>
        </w:tc>
      </w:tr>
      <w:tr w:rsidR="00B700AF" w14:paraId="699CE899"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7690A00A" w14:textId="77777777" w:rsidR="00B700AF" w:rsidRDefault="00B700AF" w:rsidP="00B700AF">
            <w:pPr>
              <w:jc w:val="center"/>
              <w:rPr>
                <w:color w:val="000000"/>
                <w:lang w:val="uk-UA" w:eastAsia="uk-UA"/>
              </w:rPr>
            </w:pPr>
            <w:r>
              <w:rPr>
                <w:color w:val="000000"/>
                <w:lang w:val="uk-UA" w:eastAsia="uk-UA"/>
              </w:rPr>
              <w:t>1</w:t>
            </w:r>
          </w:p>
        </w:tc>
        <w:tc>
          <w:tcPr>
            <w:tcW w:w="992" w:type="dxa"/>
            <w:tcBorders>
              <w:top w:val="nil"/>
              <w:left w:val="nil"/>
              <w:bottom w:val="single" w:sz="8" w:space="0" w:color="auto"/>
              <w:right w:val="single" w:sz="8" w:space="0" w:color="auto"/>
            </w:tcBorders>
            <w:vAlign w:val="center"/>
            <w:hideMark/>
          </w:tcPr>
          <w:p w14:paraId="25589067" w14:textId="77777777" w:rsidR="00B700AF" w:rsidRDefault="00B700AF" w:rsidP="00B700AF">
            <w:pPr>
              <w:jc w:val="center"/>
              <w:rPr>
                <w:color w:val="000000"/>
                <w:lang w:val="uk-UA" w:eastAsia="uk-UA"/>
              </w:rPr>
            </w:pPr>
            <w:r>
              <w:rPr>
                <w:color w:val="000000"/>
                <w:lang w:val="uk-UA" w:eastAsia="uk-UA"/>
              </w:rPr>
              <w:t>-4,7</w:t>
            </w:r>
          </w:p>
        </w:tc>
        <w:tc>
          <w:tcPr>
            <w:tcW w:w="960" w:type="dxa"/>
            <w:tcBorders>
              <w:top w:val="nil"/>
              <w:left w:val="nil"/>
              <w:bottom w:val="single" w:sz="8" w:space="0" w:color="auto"/>
              <w:right w:val="nil"/>
            </w:tcBorders>
            <w:vAlign w:val="center"/>
            <w:hideMark/>
          </w:tcPr>
          <w:p w14:paraId="51A88121" w14:textId="77777777" w:rsidR="00B700AF" w:rsidRDefault="00B700AF" w:rsidP="00B700AF">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14:paraId="486EB44B"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5A076AE6" w14:textId="77777777" w:rsidR="00B700AF" w:rsidRPr="00E411A2" w:rsidRDefault="00B700AF" w:rsidP="00B700AF">
            <w:pPr>
              <w:jc w:val="center"/>
            </w:pPr>
            <w:r w:rsidRPr="00E411A2">
              <w:t>99656,408</w:t>
            </w:r>
          </w:p>
        </w:tc>
      </w:tr>
      <w:tr w:rsidR="00B700AF" w14:paraId="474F28D2"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439416C4" w14:textId="77777777" w:rsidR="00B700AF" w:rsidRDefault="00B700AF" w:rsidP="00B700AF">
            <w:pPr>
              <w:jc w:val="center"/>
              <w:rPr>
                <w:color w:val="000000"/>
                <w:lang w:val="uk-UA" w:eastAsia="uk-UA"/>
              </w:rPr>
            </w:pPr>
            <w:r>
              <w:rPr>
                <w:color w:val="000000"/>
                <w:lang w:val="uk-UA" w:eastAsia="uk-UA"/>
              </w:rPr>
              <w:t>2</w:t>
            </w:r>
          </w:p>
        </w:tc>
        <w:tc>
          <w:tcPr>
            <w:tcW w:w="992" w:type="dxa"/>
            <w:tcBorders>
              <w:top w:val="nil"/>
              <w:left w:val="nil"/>
              <w:bottom w:val="single" w:sz="8" w:space="0" w:color="auto"/>
              <w:right w:val="single" w:sz="8" w:space="0" w:color="auto"/>
            </w:tcBorders>
            <w:vAlign w:val="center"/>
            <w:hideMark/>
          </w:tcPr>
          <w:p w14:paraId="233A273C" w14:textId="77777777" w:rsidR="00B700AF" w:rsidRDefault="00B700AF" w:rsidP="00B700AF">
            <w:pPr>
              <w:jc w:val="center"/>
              <w:rPr>
                <w:color w:val="000000"/>
                <w:lang w:val="uk-UA" w:eastAsia="uk-UA"/>
              </w:rPr>
            </w:pPr>
            <w:r>
              <w:rPr>
                <w:color w:val="000000"/>
                <w:lang w:val="uk-UA" w:eastAsia="uk-UA"/>
              </w:rPr>
              <w:t>-3,6</w:t>
            </w:r>
          </w:p>
        </w:tc>
        <w:tc>
          <w:tcPr>
            <w:tcW w:w="960" w:type="dxa"/>
            <w:tcBorders>
              <w:top w:val="nil"/>
              <w:left w:val="nil"/>
              <w:bottom w:val="single" w:sz="8" w:space="0" w:color="auto"/>
              <w:right w:val="nil"/>
            </w:tcBorders>
            <w:vAlign w:val="center"/>
            <w:hideMark/>
          </w:tcPr>
          <w:p w14:paraId="08FFEDF6" w14:textId="77777777" w:rsidR="00B700AF" w:rsidRDefault="00B700AF" w:rsidP="00B700AF">
            <w:pPr>
              <w:jc w:val="center"/>
              <w:rPr>
                <w:color w:val="000000"/>
                <w:lang w:val="uk-UA" w:eastAsia="uk-UA"/>
              </w:rPr>
            </w:pPr>
            <w:r>
              <w:rPr>
                <w:color w:val="000000"/>
                <w:lang w:val="uk-UA" w:eastAsia="uk-UA"/>
              </w:rPr>
              <w:t>672</w:t>
            </w:r>
          </w:p>
        </w:tc>
        <w:tc>
          <w:tcPr>
            <w:tcW w:w="1720" w:type="dxa"/>
            <w:tcBorders>
              <w:top w:val="nil"/>
              <w:left w:val="single" w:sz="8" w:space="0" w:color="auto"/>
              <w:bottom w:val="nil"/>
              <w:right w:val="single" w:sz="8" w:space="0" w:color="auto"/>
            </w:tcBorders>
            <w:vAlign w:val="center"/>
            <w:hideMark/>
          </w:tcPr>
          <w:p w14:paraId="5D589C94"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2B7BCC08" w14:textId="77777777" w:rsidR="00B700AF" w:rsidRPr="00E411A2" w:rsidRDefault="00B700AF" w:rsidP="00B700AF">
            <w:pPr>
              <w:jc w:val="center"/>
            </w:pPr>
            <w:r w:rsidRPr="00E411A2">
              <w:t>86003,598</w:t>
            </w:r>
          </w:p>
        </w:tc>
      </w:tr>
      <w:tr w:rsidR="00B700AF" w14:paraId="4DF8F30D"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42DDD8EE" w14:textId="77777777" w:rsidR="00B700AF" w:rsidRDefault="00B700AF" w:rsidP="00B700AF">
            <w:pPr>
              <w:jc w:val="center"/>
              <w:rPr>
                <w:color w:val="000000"/>
                <w:lang w:val="uk-UA" w:eastAsia="uk-UA"/>
              </w:rPr>
            </w:pPr>
            <w:r>
              <w:rPr>
                <w:color w:val="000000"/>
                <w:lang w:val="uk-UA" w:eastAsia="uk-UA"/>
              </w:rPr>
              <w:t>3</w:t>
            </w:r>
          </w:p>
        </w:tc>
        <w:tc>
          <w:tcPr>
            <w:tcW w:w="992" w:type="dxa"/>
            <w:tcBorders>
              <w:top w:val="nil"/>
              <w:left w:val="nil"/>
              <w:bottom w:val="single" w:sz="8" w:space="0" w:color="auto"/>
              <w:right w:val="single" w:sz="8" w:space="0" w:color="auto"/>
            </w:tcBorders>
            <w:vAlign w:val="center"/>
            <w:hideMark/>
          </w:tcPr>
          <w:p w14:paraId="53D7F7BA" w14:textId="77777777" w:rsidR="00B700AF" w:rsidRDefault="00B700AF" w:rsidP="00B700AF">
            <w:pPr>
              <w:jc w:val="center"/>
              <w:rPr>
                <w:color w:val="000000"/>
                <w:lang w:val="uk-UA" w:eastAsia="uk-UA"/>
              </w:rPr>
            </w:pPr>
            <w:r>
              <w:rPr>
                <w:color w:val="000000"/>
                <w:lang w:val="uk-UA" w:eastAsia="uk-UA"/>
              </w:rPr>
              <w:t>1</w:t>
            </w:r>
          </w:p>
        </w:tc>
        <w:tc>
          <w:tcPr>
            <w:tcW w:w="960" w:type="dxa"/>
            <w:tcBorders>
              <w:top w:val="nil"/>
              <w:left w:val="nil"/>
              <w:bottom w:val="single" w:sz="8" w:space="0" w:color="auto"/>
              <w:right w:val="nil"/>
            </w:tcBorders>
            <w:vAlign w:val="center"/>
            <w:hideMark/>
          </w:tcPr>
          <w:p w14:paraId="1F478F89" w14:textId="77777777" w:rsidR="00B700AF" w:rsidRDefault="00B700AF" w:rsidP="00B700AF">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14:paraId="175A4301"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7CC934BB" w14:textId="77777777" w:rsidR="00B700AF" w:rsidRPr="00E411A2" w:rsidRDefault="00B700AF" w:rsidP="00B700AF">
            <w:pPr>
              <w:jc w:val="center"/>
            </w:pPr>
            <w:r w:rsidRPr="00E411A2">
              <w:t>76658,776</w:t>
            </w:r>
          </w:p>
        </w:tc>
      </w:tr>
      <w:tr w:rsidR="00B700AF" w14:paraId="454597BF"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62912325" w14:textId="77777777" w:rsidR="00B700AF" w:rsidRDefault="00B700AF" w:rsidP="00B700AF">
            <w:pPr>
              <w:jc w:val="center"/>
              <w:rPr>
                <w:color w:val="000000"/>
                <w:lang w:val="uk-UA" w:eastAsia="uk-UA"/>
              </w:rPr>
            </w:pPr>
            <w:r>
              <w:rPr>
                <w:color w:val="000000"/>
                <w:lang w:val="uk-UA" w:eastAsia="uk-UA"/>
              </w:rPr>
              <w:t>4</w:t>
            </w:r>
          </w:p>
        </w:tc>
        <w:tc>
          <w:tcPr>
            <w:tcW w:w="992" w:type="dxa"/>
            <w:tcBorders>
              <w:top w:val="nil"/>
              <w:left w:val="nil"/>
              <w:bottom w:val="single" w:sz="8" w:space="0" w:color="auto"/>
              <w:right w:val="single" w:sz="8" w:space="0" w:color="auto"/>
            </w:tcBorders>
            <w:vAlign w:val="center"/>
            <w:hideMark/>
          </w:tcPr>
          <w:p w14:paraId="74FE3215" w14:textId="77777777" w:rsidR="00B700AF" w:rsidRDefault="00B700AF" w:rsidP="00B700AF">
            <w:pPr>
              <w:jc w:val="center"/>
              <w:rPr>
                <w:color w:val="000000"/>
                <w:lang w:val="uk-UA" w:eastAsia="uk-UA"/>
              </w:rPr>
            </w:pPr>
            <w:r>
              <w:rPr>
                <w:color w:val="000000"/>
                <w:lang w:val="uk-UA" w:eastAsia="uk-UA"/>
              </w:rPr>
              <w:t>9</w:t>
            </w:r>
          </w:p>
        </w:tc>
        <w:tc>
          <w:tcPr>
            <w:tcW w:w="960" w:type="dxa"/>
            <w:tcBorders>
              <w:top w:val="nil"/>
              <w:left w:val="nil"/>
              <w:bottom w:val="single" w:sz="8" w:space="0" w:color="auto"/>
              <w:right w:val="nil"/>
            </w:tcBorders>
            <w:vAlign w:val="center"/>
            <w:hideMark/>
          </w:tcPr>
          <w:p w14:paraId="56D44231" w14:textId="77777777" w:rsidR="00B700AF" w:rsidRDefault="00B700AF" w:rsidP="00B700AF">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vAlign w:val="center"/>
            <w:hideMark/>
          </w:tcPr>
          <w:p w14:paraId="27FC47AA"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145613E3" w14:textId="77777777" w:rsidR="00B700AF" w:rsidRPr="00E411A2" w:rsidRDefault="00B700AF" w:rsidP="00B700AF">
            <w:pPr>
              <w:jc w:val="center"/>
            </w:pPr>
            <w:r w:rsidRPr="00E411A2">
              <w:t>42949,738</w:t>
            </w:r>
          </w:p>
        </w:tc>
      </w:tr>
      <w:tr w:rsidR="00B700AF" w14:paraId="78304EF3"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19DB61A4" w14:textId="77777777" w:rsidR="00B700AF" w:rsidRDefault="00B700AF" w:rsidP="00B700AF">
            <w:pPr>
              <w:jc w:val="center"/>
              <w:rPr>
                <w:color w:val="000000"/>
                <w:lang w:val="uk-UA" w:eastAsia="uk-UA"/>
              </w:rPr>
            </w:pPr>
            <w:r>
              <w:rPr>
                <w:color w:val="000000"/>
                <w:lang w:val="uk-UA" w:eastAsia="uk-UA"/>
              </w:rPr>
              <w:t>5</w:t>
            </w:r>
          </w:p>
        </w:tc>
        <w:tc>
          <w:tcPr>
            <w:tcW w:w="992" w:type="dxa"/>
            <w:tcBorders>
              <w:top w:val="nil"/>
              <w:left w:val="nil"/>
              <w:bottom w:val="single" w:sz="8" w:space="0" w:color="auto"/>
              <w:right w:val="single" w:sz="8" w:space="0" w:color="auto"/>
            </w:tcBorders>
            <w:vAlign w:val="center"/>
            <w:hideMark/>
          </w:tcPr>
          <w:p w14:paraId="103D8F99" w14:textId="77777777" w:rsidR="00B700AF" w:rsidRDefault="00B700AF" w:rsidP="00B700AF">
            <w:pPr>
              <w:jc w:val="center"/>
              <w:rPr>
                <w:color w:val="000000"/>
                <w:lang w:val="uk-UA" w:eastAsia="uk-UA"/>
              </w:rPr>
            </w:pPr>
            <w:r>
              <w:rPr>
                <w:color w:val="000000"/>
                <w:lang w:val="uk-UA" w:eastAsia="uk-UA"/>
              </w:rPr>
              <w:t>15,2</w:t>
            </w:r>
          </w:p>
        </w:tc>
        <w:tc>
          <w:tcPr>
            <w:tcW w:w="960" w:type="dxa"/>
            <w:tcBorders>
              <w:top w:val="nil"/>
              <w:left w:val="nil"/>
              <w:bottom w:val="single" w:sz="8" w:space="0" w:color="auto"/>
              <w:right w:val="nil"/>
            </w:tcBorders>
            <w:vAlign w:val="center"/>
            <w:hideMark/>
          </w:tcPr>
          <w:p w14:paraId="24BA8AD8" w14:textId="77777777" w:rsidR="00B700AF" w:rsidRDefault="00B700AF" w:rsidP="00B700AF">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14:paraId="236D4508" w14:textId="77777777" w:rsidR="00B700AF" w:rsidRDefault="00B700AF" w:rsidP="00B700AF">
            <w:pPr>
              <w:jc w:val="center"/>
              <w:rPr>
                <w:color w:val="000000"/>
                <w:lang w:val="uk-UA" w:eastAsia="uk-UA"/>
              </w:rPr>
            </w:pPr>
            <w:r>
              <w:rPr>
                <w:color w:val="000000"/>
                <w:lang w:val="uk-UA" w:eastAsia="uk-UA"/>
              </w:rPr>
              <w:t>3185,42</w:t>
            </w:r>
          </w:p>
        </w:tc>
        <w:tc>
          <w:tcPr>
            <w:tcW w:w="1920" w:type="dxa"/>
            <w:tcBorders>
              <w:top w:val="nil"/>
              <w:left w:val="nil"/>
              <w:bottom w:val="single" w:sz="8" w:space="0" w:color="auto"/>
              <w:right w:val="single" w:sz="8" w:space="0" w:color="auto"/>
            </w:tcBorders>
          </w:tcPr>
          <w:p w14:paraId="31FDFF1A" w14:textId="77777777" w:rsidR="00B700AF" w:rsidRPr="00E411A2" w:rsidRDefault="00B700AF" w:rsidP="00B700AF">
            <w:pPr>
              <w:jc w:val="center"/>
            </w:pPr>
            <w:r w:rsidRPr="00E411A2">
              <w:t>19366,428</w:t>
            </w:r>
          </w:p>
        </w:tc>
      </w:tr>
      <w:tr w:rsidR="00B700AF" w14:paraId="6CB799BA"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7051BD8E" w14:textId="77777777" w:rsidR="00B700AF" w:rsidRDefault="00B700AF" w:rsidP="00B700AF">
            <w:pPr>
              <w:jc w:val="center"/>
              <w:rPr>
                <w:color w:val="000000"/>
                <w:lang w:val="uk-UA" w:eastAsia="uk-UA"/>
              </w:rPr>
            </w:pPr>
            <w:r>
              <w:rPr>
                <w:color w:val="000000"/>
                <w:lang w:val="uk-UA" w:eastAsia="uk-UA"/>
              </w:rPr>
              <w:t>6</w:t>
            </w:r>
          </w:p>
        </w:tc>
        <w:tc>
          <w:tcPr>
            <w:tcW w:w="992" w:type="dxa"/>
            <w:tcBorders>
              <w:top w:val="nil"/>
              <w:left w:val="nil"/>
              <w:bottom w:val="single" w:sz="8" w:space="0" w:color="auto"/>
              <w:right w:val="single" w:sz="8" w:space="0" w:color="auto"/>
            </w:tcBorders>
            <w:vAlign w:val="center"/>
            <w:hideMark/>
          </w:tcPr>
          <w:p w14:paraId="0AE1E567" w14:textId="77777777" w:rsidR="00B700AF" w:rsidRDefault="00B700AF" w:rsidP="00B700AF">
            <w:pPr>
              <w:jc w:val="center"/>
              <w:rPr>
                <w:color w:val="000000"/>
                <w:lang w:val="uk-UA" w:eastAsia="uk-UA"/>
              </w:rPr>
            </w:pPr>
            <w:r>
              <w:rPr>
                <w:color w:val="000000"/>
                <w:lang w:val="uk-UA" w:eastAsia="uk-UA"/>
              </w:rPr>
              <w:t>18,3</w:t>
            </w:r>
          </w:p>
        </w:tc>
        <w:tc>
          <w:tcPr>
            <w:tcW w:w="960" w:type="dxa"/>
            <w:tcBorders>
              <w:top w:val="nil"/>
              <w:left w:val="nil"/>
              <w:bottom w:val="single" w:sz="8" w:space="0" w:color="auto"/>
              <w:right w:val="nil"/>
            </w:tcBorders>
            <w:vAlign w:val="center"/>
            <w:hideMark/>
          </w:tcPr>
          <w:p w14:paraId="172A5ACA" w14:textId="77777777" w:rsidR="00B700AF" w:rsidRDefault="00B700AF" w:rsidP="00B700AF">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vAlign w:val="center"/>
            <w:hideMark/>
          </w:tcPr>
          <w:p w14:paraId="4EE9BDF7"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78298A9D" w14:textId="77777777" w:rsidR="00B700AF" w:rsidRPr="00E411A2" w:rsidRDefault="00B700AF" w:rsidP="00B700AF">
            <w:pPr>
              <w:jc w:val="center"/>
            </w:pPr>
            <w:r w:rsidRPr="00E411A2">
              <w:t>6637,686</w:t>
            </w:r>
          </w:p>
        </w:tc>
      </w:tr>
      <w:tr w:rsidR="00B700AF" w14:paraId="0CCE969A"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5A91559A" w14:textId="77777777" w:rsidR="00B700AF" w:rsidRDefault="00B700AF" w:rsidP="00B700AF">
            <w:pPr>
              <w:jc w:val="center"/>
              <w:rPr>
                <w:color w:val="000000"/>
                <w:lang w:val="uk-UA" w:eastAsia="uk-UA"/>
              </w:rPr>
            </w:pPr>
            <w:r>
              <w:rPr>
                <w:color w:val="000000"/>
                <w:lang w:val="uk-UA" w:eastAsia="uk-UA"/>
              </w:rPr>
              <w:t>7</w:t>
            </w:r>
          </w:p>
        </w:tc>
        <w:tc>
          <w:tcPr>
            <w:tcW w:w="992" w:type="dxa"/>
            <w:tcBorders>
              <w:top w:val="nil"/>
              <w:left w:val="nil"/>
              <w:bottom w:val="single" w:sz="8" w:space="0" w:color="auto"/>
              <w:right w:val="single" w:sz="8" w:space="0" w:color="auto"/>
            </w:tcBorders>
            <w:vAlign w:val="center"/>
            <w:hideMark/>
          </w:tcPr>
          <w:p w14:paraId="148DD77B" w14:textId="77777777" w:rsidR="00B700AF" w:rsidRDefault="00B700AF" w:rsidP="00B700AF">
            <w:pPr>
              <w:jc w:val="center"/>
              <w:rPr>
                <w:color w:val="000000"/>
                <w:lang w:val="uk-UA" w:eastAsia="uk-UA"/>
              </w:rPr>
            </w:pPr>
            <w:r>
              <w:rPr>
                <w:color w:val="000000"/>
                <w:lang w:val="uk-UA" w:eastAsia="uk-UA"/>
              </w:rPr>
              <w:t>19,8</w:t>
            </w:r>
          </w:p>
        </w:tc>
        <w:tc>
          <w:tcPr>
            <w:tcW w:w="960" w:type="dxa"/>
            <w:tcBorders>
              <w:top w:val="nil"/>
              <w:left w:val="nil"/>
              <w:bottom w:val="single" w:sz="8" w:space="0" w:color="auto"/>
              <w:right w:val="nil"/>
            </w:tcBorders>
            <w:vAlign w:val="center"/>
            <w:hideMark/>
          </w:tcPr>
          <w:p w14:paraId="209037B1" w14:textId="77777777" w:rsidR="00B700AF" w:rsidRDefault="00B700AF" w:rsidP="00B700AF">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14:paraId="57B54902"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60BEA50C" w14:textId="77777777" w:rsidR="00B700AF" w:rsidRPr="00E411A2" w:rsidRDefault="00B700AF" w:rsidP="00B700AF">
            <w:pPr>
              <w:jc w:val="center"/>
            </w:pPr>
            <w:r w:rsidRPr="00E411A2">
              <w:t>806,934</w:t>
            </w:r>
          </w:p>
        </w:tc>
      </w:tr>
      <w:tr w:rsidR="00B700AF" w14:paraId="22FE8B32"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6C74523B" w14:textId="77777777" w:rsidR="00B700AF" w:rsidRDefault="00B700AF" w:rsidP="00B700AF">
            <w:pPr>
              <w:jc w:val="center"/>
              <w:rPr>
                <w:color w:val="000000"/>
                <w:lang w:val="uk-UA" w:eastAsia="uk-UA"/>
              </w:rPr>
            </w:pPr>
            <w:r>
              <w:rPr>
                <w:color w:val="000000"/>
                <w:lang w:val="uk-UA" w:eastAsia="uk-UA"/>
              </w:rPr>
              <w:t>8</w:t>
            </w:r>
          </w:p>
        </w:tc>
        <w:tc>
          <w:tcPr>
            <w:tcW w:w="992" w:type="dxa"/>
            <w:tcBorders>
              <w:top w:val="nil"/>
              <w:left w:val="nil"/>
              <w:bottom w:val="single" w:sz="8" w:space="0" w:color="auto"/>
              <w:right w:val="single" w:sz="8" w:space="0" w:color="auto"/>
            </w:tcBorders>
            <w:vAlign w:val="center"/>
            <w:hideMark/>
          </w:tcPr>
          <w:p w14:paraId="45839BCB" w14:textId="77777777" w:rsidR="00B700AF" w:rsidRDefault="00B700AF" w:rsidP="00B700AF">
            <w:pPr>
              <w:jc w:val="center"/>
              <w:rPr>
                <w:color w:val="000000"/>
                <w:lang w:val="uk-UA" w:eastAsia="uk-UA"/>
              </w:rPr>
            </w:pPr>
            <w:r>
              <w:rPr>
                <w:color w:val="000000"/>
                <w:lang w:val="uk-UA" w:eastAsia="uk-UA"/>
              </w:rPr>
              <w:t>19</w:t>
            </w:r>
          </w:p>
        </w:tc>
        <w:tc>
          <w:tcPr>
            <w:tcW w:w="960" w:type="dxa"/>
            <w:tcBorders>
              <w:top w:val="nil"/>
              <w:left w:val="nil"/>
              <w:bottom w:val="single" w:sz="8" w:space="0" w:color="auto"/>
              <w:right w:val="nil"/>
            </w:tcBorders>
            <w:vAlign w:val="center"/>
            <w:hideMark/>
          </w:tcPr>
          <w:p w14:paraId="64FC860C" w14:textId="77777777" w:rsidR="00B700AF" w:rsidRDefault="00B700AF" w:rsidP="00B700AF">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14:paraId="46AF6941"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5265B5DC" w14:textId="77777777" w:rsidR="00B700AF" w:rsidRPr="00E411A2" w:rsidRDefault="00B700AF" w:rsidP="00B700AF">
            <w:pPr>
              <w:jc w:val="center"/>
            </w:pPr>
            <w:r w:rsidRPr="00E411A2">
              <w:t>4034,672</w:t>
            </w:r>
          </w:p>
        </w:tc>
      </w:tr>
      <w:tr w:rsidR="00B700AF" w14:paraId="020CFDB1"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1A2EC194" w14:textId="77777777" w:rsidR="00B700AF" w:rsidRDefault="00B700AF" w:rsidP="00B700AF">
            <w:pPr>
              <w:jc w:val="center"/>
              <w:rPr>
                <w:color w:val="000000"/>
                <w:lang w:val="uk-UA" w:eastAsia="uk-UA"/>
              </w:rPr>
            </w:pPr>
            <w:r>
              <w:rPr>
                <w:color w:val="000000"/>
                <w:lang w:val="uk-UA" w:eastAsia="uk-UA"/>
              </w:rPr>
              <w:t>9</w:t>
            </w:r>
          </w:p>
        </w:tc>
        <w:tc>
          <w:tcPr>
            <w:tcW w:w="992" w:type="dxa"/>
            <w:tcBorders>
              <w:top w:val="nil"/>
              <w:left w:val="nil"/>
              <w:bottom w:val="single" w:sz="8" w:space="0" w:color="auto"/>
              <w:right w:val="single" w:sz="8" w:space="0" w:color="auto"/>
            </w:tcBorders>
            <w:vAlign w:val="center"/>
            <w:hideMark/>
          </w:tcPr>
          <w:p w14:paraId="0EC4F807" w14:textId="77777777" w:rsidR="00B700AF" w:rsidRDefault="00B700AF" w:rsidP="00B700AF">
            <w:pPr>
              <w:jc w:val="center"/>
              <w:rPr>
                <w:color w:val="000000"/>
                <w:lang w:val="uk-UA" w:eastAsia="uk-UA"/>
              </w:rPr>
            </w:pPr>
            <w:r>
              <w:rPr>
                <w:color w:val="000000"/>
                <w:lang w:val="uk-UA" w:eastAsia="uk-UA"/>
              </w:rPr>
              <w:t>13,9</w:t>
            </w:r>
          </w:p>
        </w:tc>
        <w:tc>
          <w:tcPr>
            <w:tcW w:w="960" w:type="dxa"/>
            <w:tcBorders>
              <w:top w:val="nil"/>
              <w:left w:val="nil"/>
              <w:bottom w:val="single" w:sz="8" w:space="0" w:color="auto"/>
              <w:right w:val="nil"/>
            </w:tcBorders>
            <w:vAlign w:val="center"/>
            <w:hideMark/>
          </w:tcPr>
          <w:p w14:paraId="356BCCEE" w14:textId="77777777" w:rsidR="00B700AF" w:rsidRDefault="00B700AF" w:rsidP="00B700AF">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noWrap/>
            <w:vAlign w:val="center"/>
            <w:hideMark/>
          </w:tcPr>
          <w:p w14:paraId="03A19CA2"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6A02A1FB" w14:textId="77777777" w:rsidR="00B700AF" w:rsidRPr="00E411A2" w:rsidRDefault="00B700AF" w:rsidP="00B700AF">
            <w:pPr>
              <w:jc w:val="center"/>
            </w:pPr>
            <w:r w:rsidRPr="00E411A2">
              <w:t>23817,582</w:t>
            </w:r>
          </w:p>
        </w:tc>
      </w:tr>
      <w:tr w:rsidR="00B700AF" w14:paraId="6E72BF27"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476D2B2B" w14:textId="77777777" w:rsidR="00B700AF" w:rsidRDefault="00B700AF" w:rsidP="00B700AF">
            <w:pPr>
              <w:jc w:val="center"/>
              <w:rPr>
                <w:color w:val="000000"/>
                <w:lang w:val="uk-UA" w:eastAsia="uk-UA"/>
              </w:rPr>
            </w:pPr>
            <w:r>
              <w:rPr>
                <w:color w:val="000000"/>
                <w:lang w:val="uk-UA" w:eastAsia="uk-UA"/>
              </w:rPr>
              <w:t>10</w:t>
            </w:r>
          </w:p>
        </w:tc>
        <w:tc>
          <w:tcPr>
            <w:tcW w:w="992" w:type="dxa"/>
            <w:tcBorders>
              <w:top w:val="nil"/>
              <w:left w:val="nil"/>
              <w:bottom w:val="single" w:sz="8" w:space="0" w:color="auto"/>
              <w:right w:val="single" w:sz="8" w:space="0" w:color="auto"/>
            </w:tcBorders>
            <w:vAlign w:val="center"/>
            <w:hideMark/>
          </w:tcPr>
          <w:p w14:paraId="421DEF7C" w14:textId="77777777" w:rsidR="00B700AF" w:rsidRDefault="00B700AF" w:rsidP="00B700AF">
            <w:pPr>
              <w:jc w:val="center"/>
              <w:rPr>
                <w:color w:val="000000"/>
                <w:lang w:val="uk-UA" w:eastAsia="uk-UA"/>
              </w:rPr>
            </w:pPr>
            <w:r>
              <w:rPr>
                <w:color w:val="000000"/>
                <w:lang w:val="uk-UA" w:eastAsia="uk-UA"/>
              </w:rPr>
              <w:t>8,1</w:t>
            </w:r>
          </w:p>
        </w:tc>
        <w:tc>
          <w:tcPr>
            <w:tcW w:w="960" w:type="dxa"/>
            <w:tcBorders>
              <w:top w:val="nil"/>
              <w:left w:val="nil"/>
              <w:bottom w:val="single" w:sz="8" w:space="0" w:color="auto"/>
              <w:right w:val="nil"/>
            </w:tcBorders>
            <w:vAlign w:val="center"/>
            <w:hideMark/>
          </w:tcPr>
          <w:p w14:paraId="117930E1" w14:textId="77777777" w:rsidR="00B700AF" w:rsidRDefault="00B700AF" w:rsidP="00B700AF">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14:paraId="7154F07E"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629AF9EC" w14:textId="77777777" w:rsidR="00B700AF" w:rsidRPr="00E411A2" w:rsidRDefault="00B700AF" w:rsidP="00B700AF">
            <w:pPr>
              <w:jc w:val="center"/>
            </w:pPr>
            <w:r w:rsidRPr="00E411A2">
              <w:t>48012,602</w:t>
            </w:r>
          </w:p>
        </w:tc>
      </w:tr>
      <w:tr w:rsidR="00B700AF" w14:paraId="36F827A5"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431C3500" w14:textId="77777777" w:rsidR="00B700AF" w:rsidRDefault="00B700AF" w:rsidP="00B700AF">
            <w:pPr>
              <w:jc w:val="center"/>
              <w:rPr>
                <w:color w:val="000000"/>
                <w:lang w:val="uk-UA" w:eastAsia="uk-UA"/>
              </w:rPr>
            </w:pPr>
            <w:r>
              <w:rPr>
                <w:color w:val="000000"/>
                <w:lang w:val="uk-UA" w:eastAsia="uk-UA"/>
              </w:rPr>
              <w:t>11</w:t>
            </w:r>
          </w:p>
        </w:tc>
        <w:tc>
          <w:tcPr>
            <w:tcW w:w="992" w:type="dxa"/>
            <w:tcBorders>
              <w:top w:val="nil"/>
              <w:left w:val="nil"/>
              <w:bottom w:val="single" w:sz="8" w:space="0" w:color="auto"/>
              <w:right w:val="single" w:sz="8" w:space="0" w:color="auto"/>
            </w:tcBorders>
            <w:vAlign w:val="center"/>
            <w:hideMark/>
          </w:tcPr>
          <w:p w14:paraId="2C2A2854" w14:textId="77777777" w:rsidR="00B700AF" w:rsidRDefault="00B700AF" w:rsidP="00B700AF">
            <w:pPr>
              <w:jc w:val="center"/>
              <w:rPr>
                <w:color w:val="000000"/>
                <w:lang w:val="uk-UA" w:eastAsia="uk-UA"/>
              </w:rPr>
            </w:pPr>
            <w:r>
              <w:rPr>
                <w:color w:val="000000"/>
                <w:lang w:val="uk-UA" w:eastAsia="uk-UA"/>
              </w:rPr>
              <w:t>1,9</w:t>
            </w:r>
          </w:p>
        </w:tc>
        <w:tc>
          <w:tcPr>
            <w:tcW w:w="960" w:type="dxa"/>
            <w:tcBorders>
              <w:top w:val="nil"/>
              <w:left w:val="nil"/>
              <w:bottom w:val="single" w:sz="8" w:space="0" w:color="auto"/>
              <w:right w:val="nil"/>
            </w:tcBorders>
            <w:vAlign w:val="center"/>
            <w:hideMark/>
          </w:tcPr>
          <w:p w14:paraId="6859E47F" w14:textId="77777777" w:rsidR="00B700AF" w:rsidRDefault="00B700AF" w:rsidP="00B700AF">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noWrap/>
            <w:vAlign w:val="center"/>
            <w:hideMark/>
          </w:tcPr>
          <w:p w14:paraId="5B9FCF00"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1CD51E4D" w14:textId="77777777" w:rsidR="00B700AF" w:rsidRPr="00E411A2" w:rsidRDefault="00B700AF" w:rsidP="00B700AF">
            <w:pPr>
              <w:jc w:val="center"/>
            </w:pPr>
            <w:r w:rsidRPr="00E411A2">
              <w:t>70671,842</w:t>
            </w:r>
          </w:p>
        </w:tc>
      </w:tr>
      <w:tr w:rsidR="00B700AF" w14:paraId="25976F6D" w14:textId="77777777" w:rsidTr="00745B61">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6915BD34" w14:textId="77777777" w:rsidR="00B700AF" w:rsidRDefault="00B700AF" w:rsidP="00B700AF">
            <w:pPr>
              <w:jc w:val="center"/>
              <w:rPr>
                <w:color w:val="000000"/>
                <w:lang w:val="uk-UA" w:eastAsia="uk-UA"/>
              </w:rPr>
            </w:pPr>
            <w:r>
              <w:rPr>
                <w:color w:val="000000"/>
                <w:lang w:val="uk-UA" w:eastAsia="uk-UA"/>
              </w:rPr>
              <w:t>12</w:t>
            </w:r>
          </w:p>
        </w:tc>
        <w:tc>
          <w:tcPr>
            <w:tcW w:w="992" w:type="dxa"/>
            <w:tcBorders>
              <w:top w:val="nil"/>
              <w:left w:val="nil"/>
              <w:bottom w:val="single" w:sz="8" w:space="0" w:color="auto"/>
              <w:right w:val="single" w:sz="8" w:space="0" w:color="auto"/>
            </w:tcBorders>
            <w:vAlign w:val="center"/>
            <w:hideMark/>
          </w:tcPr>
          <w:p w14:paraId="0208730C" w14:textId="77777777" w:rsidR="00B700AF" w:rsidRDefault="00B700AF" w:rsidP="00B700AF">
            <w:pPr>
              <w:jc w:val="center"/>
              <w:rPr>
                <w:color w:val="000000"/>
                <w:lang w:val="uk-UA" w:eastAsia="uk-UA"/>
              </w:rPr>
            </w:pPr>
            <w:r>
              <w:rPr>
                <w:color w:val="000000"/>
                <w:lang w:val="uk-UA" w:eastAsia="uk-UA"/>
              </w:rPr>
              <w:t>-2,5</w:t>
            </w:r>
          </w:p>
        </w:tc>
        <w:tc>
          <w:tcPr>
            <w:tcW w:w="960" w:type="dxa"/>
            <w:tcBorders>
              <w:top w:val="nil"/>
              <w:left w:val="nil"/>
              <w:bottom w:val="single" w:sz="8" w:space="0" w:color="auto"/>
              <w:right w:val="nil"/>
            </w:tcBorders>
            <w:vAlign w:val="center"/>
            <w:hideMark/>
          </w:tcPr>
          <w:p w14:paraId="19325034" w14:textId="77777777" w:rsidR="00B700AF" w:rsidRDefault="00B700AF" w:rsidP="00B700AF">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noWrap/>
            <w:vAlign w:val="center"/>
            <w:hideMark/>
          </w:tcPr>
          <w:p w14:paraId="3A3BA140" w14:textId="77777777" w:rsidR="00B700AF" w:rsidRDefault="00B700AF" w:rsidP="00B700AF">
            <w:pPr>
              <w:rPr>
                <w:color w:val="000000"/>
                <w:lang w:val="uk-UA" w:eastAsia="uk-UA"/>
              </w:rPr>
            </w:pPr>
          </w:p>
        </w:tc>
        <w:tc>
          <w:tcPr>
            <w:tcW w:w="1920" w:type="dxa"/>
            <w:tcBorders>
              <w:top w:val="nil"/>
              <w:left w:val="nil"/>
              <w:bottom w:val="single" w:sz="8" w:space="0" w:color="auto"/>
              <w:right w:val="single" w:sz="8" w:space="0" w:color="auto"/>
            </w:tcBorders>
          </w:tcPr>
          <w:p w14:paraId="1CA5F43C" w14:textId="77777777" w:rsidR="00B700AF" w:rsidRDefault="00B700AF" w:rsidP="00B700AF">
            <w:pPr>
              <w:jc w:val="center"/>
            </w:pPr>
            <w:r w:rsidRPr="00E411A2">
              <w:t>90780,128</w:t>
            </w:r>
          </w:p>
        </w:tc>
      </w:tr>
      <w:tr w:rsidR="00E64EAB" w14:paraId="2D8B31FD" w14:textId="77777777" w:rsidTr="00745B61">
        <w:trPr>
          <w:trHeight w:val="284"/>
          <w:jc w:val="center"/>
        </w:trPr>
        <w:tc>
          <w:tcPr>
            <w:tcW w:w="983" w:type="dxa"/>
            <w:tcBorders>
              <w:top w:val="nil"/>
              <w:left w:val="single" w:sz="8" w:space="0" w:color="auto"/>
              <w:bottom w:val="single" w:sz="8" w:space="0" w:color="auto"/>
              <w:right w:val="single" w:sz="8" w:space="0" w:color="auto"/>
            </w:tcBorders>
            <w:noWrap/>
            <w:vAlign w:val="center"/>
            <w:hideMark/>
          </w:tcPr>
          <w:p w14:paraId="3D9A62F8" w14:textId="77777777" w:rsidR="00E64EAB" w:rsidRDefault="00E64EAB">
            <w:pPr>
              <w:rPr>
                <w:color w:val="000000"/>
                <w:lang w:val="uk-UA" w:eastAsia="uk-UA"/>
              </w:rPr>
            </w:pPr>
            <w:r>
              <w:rPr>
                <w:color w:val="000000"/>
                <w:lang w:val="uk-UA" w:eastAsia="uk-UA"/>
              </w:rPr>
              <w:t>∑</w:t>
            </w:r>
          </w:p>
        </w:tc>
        <w:tc>
          <w:tcPr>
            <w:tcW w:w="992" w:type="dxa"/>
            <w:tcBorders>
              <w:top w:val="nil"/>
              <w:left w:val="nil"/>
              <w:bottom w:val="single" w:sz="8" w:space="0" w:color="auto"/>
              <w:right w:val="nil"/>
            </w:tcBorders>
            <w:noWrap/>
            <w:vAlign w:val="center"/>
            <w:hideMark/>
          </w:tcPr>
          <w:p w14:paraId="66D38AAD" w14:textId="77777777" w:rsidR="00E64EAB" w:rsidRDefault="00E64EAB">
            <w:pPr>
              <w:rPr>
                <w:color w:val="000000"/>
                <w:lang w:val="uk-UA" w:eastAsia="uk-UA"/>
              </w:rPr>
            </w:pPr>
          </w:p>
        </w:tc>
        <w:tc>
          <w:tcPr>
            <w:tcW w:w="960" w:type="dxa"/>
            <w:tcBorders>
              <w:top w:val="nil"/>
              <w:left w:val="nil"/>
              <w:bottom w:val="single" w:sz="8" w:space="0" w:color="auto"/>
              <w:right w:val="nil"/>
            </w:tcBorders>
            <w:noWrap/>
            <w:vAlign w:val="center"/>
            <w:hideMark/>
          </w:tcPr>
          <w:p w14:paraId="5C7BECBB" w14:textId="77777777" w:rsidR="00E64EAB" w:rsidRDefault="00E64EAB">
            <w:pPr>
              <w:spacing w:line="276" w:lineRule="auto"/>
              <w:rPr>
                <w:rFonts w:asciiTheme="minorHAnsi" w:eastAsiaTheme="minorHAnsi" w:hAnsiTheme="minorHAnsi" w:cstheme="minorBidi"/>
                <w:sz w:val="20"/>
                <w:szCs w:val="20"/>
                <w:lang w:val="uk-UA" w:eastAsia="uk-UA"/>
              </w:rPr>
            </w:pPr>
          </w:p>
        </w:tc>
        <w:tc>
          <w:tcPr>
            <w:tcW w:w="1720" w:type="dxa"/>
            <w:tcBorders>
              <w:top w:val="nil"/>
              <w:left w:val="nil"/>
              <w:bottom w:val="single" w:sz="8" w:space="0" w:color="auto"/>
              <w:right w:val="nil"/>
            </w:tcBorders>
            <w:noWrap/>
            <w:vAlign w:val="center"/>
            <w:hideMark/>
          </w:tcPr>
          <w:p w14:paraId="1935B2A1" w14:textId="77777777" w:rsidR="00E64EAB" w:rsidRDefault="00E64EAB">
            <w:pPr>
              <w:spacing w:line="276" w:lineRule="auto"/>
              <w:rPr>
                <w:rFonts w:asciiTheme="minorHAnsi" w:eastAsiaTheme="minorHAnsi" w:hAnsiTheme="minorHAnsi" w:cstheme="minorBidi"/>
                <w:sz w:val="20"/>
                <w:szCs w:val="20"/>
                <w:lang w:val="uk-UA" w:eastAsia="uk-UA"/>
              </w:rPr>
            </w:pPr>
          </w:p>
        </w:tc>
        <w:tc>
          <w:tcPr>
            <w:tcW w:w="1920" w:type="dxa"/>
            <w:tcBorders>
              <w:top w:val="nil"/>
              <w:left w:val="single" w:sz="8" w:space="0" w:color="auto"/>
              <w:bottom w:val="single" w:sz="8" w:space="0" w:color="auto"/>
              <w:right w:val="single" w:sz="8" w:space="0" w:color="auto"/>
            </w:tcBorders>
            <w:noWrap/>
            <w:vAlign w:val="center"/>
          </w:tcPr>
          <w:p w14:paraId="3C128528" w14:textId="77777777" w:rsidR="00E64EAB" w:rsidRPr="00BE2C1D" w:rsidRDefault="00B700AF" w:rsidP="00B700AF">
            <w:pPr>
              <w:jc w:val="center"/>
              <w:rPr>
                <w:color w:val="000000"/>
              </w:rPr>
            </w:pPr>
            <w:r w:rsidRPr="00B700AF">
              <w:rPr>
                <w:color w:val="000000"/>
              </w:rPr>
              <w:t>569396,394</w:t>
            </w:r>
          </w:p>
        </w:tc>
      </w:tr>
    </w:tbl>
    <w:p w14:paraId="5009844F" w14:textId="77777777" w:rsidR="00956F2A" w:rsidRPr="00D71779" w:rsidRDefault="00956F2A" w:rsidP="00E64EAB">
      <w:pPr>
        <w:spacing w:line="360" w:lineRule="auto"/>
        <w:ind w:firstLine="709"/>
        <w:rPr>
          <w:rFonts w:cs="Arial"/>
          <w:sz w:val="28"/>
          <w:szCs w:val="28"/>
          <w:lang w:val="uk-UA"/>
        </w:rPr>
      </w:pPr>
    </w:p>
    <w:p w14:paraId="1825BCE5" w14:textId="77777777" w:rsidR="00E64EAB" w:rsidRDefault="00D71779" w:rsidP="00E64EAB">
      <w:pPr>
        <w:spacing w:line="360" w:lineRule="auto"/>
        <w:ind w:firstLine="709"/>
        <w:rPr>
          <w:rFonts w:cs="Arial"/>
          <w:sz w:val="28"/>
          <w:szCs w:val="28"/>
          <w:highlight w:val="yellow"/>
          <w:lang w:val="uk-UA"/>
        </w:rPr>
      </w:pPr>
      <w:r w:rsidRPr="00D71779">
        <w:rPr>
          <w:rFonts w:cs="Arial"/>
          <w:sz w:val="28"/>
          <w:szCs w:val="28"/>
          <w:lang w:val="uk-UA"/>
        </w:rPr>
        <w:t>Таблиця 2</w:t>
      </w:r>
      <w:r w:rsidR="00E64EAB" w:rsidRPr="00D71779">
        <w:rPr>
          <w:rFonts w:cs="Arial"/>
          <w:sz w:val="28"/>
          <w:szCs w:val="28"/>
          <w:lang w:val="uk-UA"/>
        </w:rPr>
        <w:t>.1</w:t>
      </w:r>
      <w:r w:rsidR="00956F2A">
        <w:rPr>
          <w:rFonts w:cs="Arial"/>
          <w:sz w:val="28"/>
          <w:szCs w:val="28"/>
          <w:lang w:val="uk-UA"/>
        </w:rPr>
        <w:t>2</w:t>
      </w:r>
      <w:r w:rsidR="00E64EAB" w:rsidRPr="00D71779">
        <w:rPr>
          <w:rFonts w:cs="Arial"/>
          <w:sz w:val="28"/>
          <w:szCs w:val="28"/>
          <w:lang w:val="uk-UA"/>
        </w:rPr>
        <w:t xml:space="preserve"> – </w:t>
      </w:r>
      <w:r w:rsidR="00E64EAB">
        <w:rPr>
          <w:rFonts w:cs="Arial"/>
          <w:sz w:val="28"/>
          <w:szCs w:val="28"/>
          <w:lang w:val="uk-UA"/>
        </w:rPr>
        <w:t>Загальні тепловтрати на опалення та охолодження</w:t>
      </w:r>
    </w:p>
    <w:tbl>
      <w:tblPr>
        <w:tblW w:w="5268" w:type="dxa"/>
        <w:jc w:val="center"/>
        <w:tblLook w:val="04A0" w:firstRow="1" w:lastRow="0" w:firstColumn="1" w:lastColumn="0" w:noHBand="0" w:noVBand="1"/>
      </w:tblPr>
      <w:tblGrid>
        <w:gridCol w:w="983"/>
        <w:gridCol w:w="1134"/>
        <w:gridCol w:w="1134"/>
        <w:gridCol w:w="2017"/>
      </w:tblGrid>
      <w:tr w:rsidR="00E64EAB" w14:paraId="0336654A" w14:textId="77777777" w:rsidTr="00D71779">
        <w:trPr>
          <w:trHeight w:val="364"/>
          <w:jc w:val="center"/>
        </w:trPr>
        <w:tc>
          <w:tcPr>
            <w:tcW w:w="983" w:type="dxa"/>
            <w:tcBorders>
              <w:top w:val="single" w:sz="8" w:space="0" w:color="auto"/>
              <w:left w:val="single" w:sz="8" w:space="0" w:color="auto"/>
              <w:bottom w:val="single" w:sz="8" w:space="0" w:color="auto"/>
              <w:right w:val="single" w:sz="8" w:space="0" w:color="auto"/>
            </w:tcBorders>
            <w:vAlign w:val="center"/>
            <w:hideMark/>
          </w:tcPr>
          <w:p w14:paraId="7ACC49C5" w14:textId="77777777" w:rsidR="00E64EAB" w:rsidRDefault="00E64EAB">
            <w:pPr>
              <w:jc w:val="center"/>
              <w:rPr>
                <w:color w:val="000000"/>
                <w:lang w:val="uk-UA" w:eastAsia="uk-UA"/>
              </w:rPr>
            </w:pPr>
            <w:r>
              <w:rPr>
                <w:color w:val="000000"/>
                <w:lang w:val="uk-UA" w:eastAsia="uk-UA"/>
              </w:rPr>
              <w:t>Місяць</w:t>
            </w:r>
          </w:p>
        </w:tc>
        <w:tc>
          <w:tcPr>
            <w:tcW w:w="1134" w:type="dxa"/>
            <w:tcBorders>
              <w:top w:val="single" w:sz="8" w:space="0" w:color="auto"/>
              <w:left w:val="nil"/>
              <w:bottom w:val="single" w:sz="8" w:space="0" w:color="auto"/>
              <w:right w:val="single" w:sz="8" w:space="0" w:color="auto"/>
            </w:tcBorders>
            <w:vAlign w:val="center"/>
            <w:hideMark/>
          </w:tcPr>
          <w:p w14:paraId="0A370DB2" w14:textId="77777777" w:rsidR="00E64EAB" w:rsidRDefault="00E64EAB">
            <w:pPr>
              <w:jc w:val="center"/>
              <w:rPr>
                <w:color w:val="000000"/>
                <w:lang w:val="uk-UA" w:eastAsia="uk-UA"/>
              </w:rPr>
            </w:pPr>
            <w:proofErr w:type="spellStart"/>
            <w:r>
              <w:rPr>
                <w:color w:val="000000"/>
                <w:lang w:val="uk-UA" w:eastAsia="uk-UA"/>
              </w:rPr>
              <w:t>θe</w:t>
            </w:r>
            <w:proofErr w:type="spellEnd"/>
            <w:r>
              <w:rPr>
                <w:color w:val="000000"/>
                <w:lang w:val="uk-UA" w:eastAsia="uk-UA"/>
              </w:rPr>
              <w:t>,</w:t>
            </w:r>
            <w:r>
              <w:rPr>
                <w:color w:val="000000"/>
                <w:vertAlign w:val="superscript"/>
                <w:lang w:val="uk-UA" w:eastAsia="uk-UA"/>
              </w:rPr>
              <w:t xml:space="preserve"> </w:t>
            </w:r>
            <w:proofErr w:type="spellStart"/>
            <w:r>
              <w:rPr>
                <w:color w:val="000000"/>
                <w:vertAlign w:val="superscript"/>
                <w:lang w:val="uk-UA" w:eastAsia="uk-UA"/>
              </w:rPr>
              <w:t>o</w:t>
            </w:r>
            <w:r>
              <w:rPr>
                <w:color w:val="000000"/>
                <w:lang w:val="uk-UA" w:eastAsia="uk-UA"/>
              </w:rPr>
              <w:t>C</w:t>
            </w:r>
            <w:proofErr w:type="spellEnd"/>
          </w:p>
        </w:tc>
        <w:tc>
          <w:tcPr>
            <w:tcW w:w="1134" w:type="dxa"/>
            <w:tcBorders>
              <w:top w:val="single" w:sz="8" w:space="0" w:color="auto"/>
              <w:left w:val="nil"/>
              <w:bottom w:val="single" w:sz="8" w:space="0" w:color="auto"/>
              <w:right w:val="single" w:sz="8" w:space="0" w:color="auto"/>
            </w:tcBorders>
            <w:vAlign w:val="center"/>
            <w:hideMark/>
          </w:tcPr>
          <w:p w14:paraId="7D151457" w14:textId="77777777" w:rsidR="00E64EAB" w:rsidRDefault="00E64EAB">
            <w:pPr>
              <w:jc w:val="center"/>
              <w:rPr>
                <w:color w:val="000000"/>
                <w:lang w:val="uk-UA" w:eastAsia="uk-UA"/>
              </w:rPr>
            </w:pPr>
            <w:r>
              <w:rPr>
                <w:color w:val="000000"/>
                <w:lang w:val="uk-UA" w:eastAsia="uk-UA"/>
              </w:rPr>
              <w:t>t, год</w:t>
            </w:r>
          </w:p>
        </w:tc>
        <w:tc>
          <w:tcPr>
            <w:tcW w:w="2017" w:type="dxa"/>
            <w:tcBorders>
              <w:top w:val="single" w:sz="8" w:space="0" w:color="auto"/>
              <w:left w:val="nil"/>
              <w:bottom w:val="single" w:sz="8" w:space="0" w:color="auto"/>
              <w:right w:val="single" w:sz="8" w:space="0" w:color="auto"/>
            </w:tcBorders>
            <w:vAlign w:val="center"/>
            <w:hideMark/>
          </w:tcPr>
          <w:p w14:paraId="2CBA5407" w14:textId="77777777" w:rsidR="00E64EAB" w:rsidRDefault="00E64EAB">
            <w:pPr>
              <w:jc w:val="center"/>
              <w:rPr>
                <w:color w:val="000000"/>
                <w:lang w:val="uk-UA" w:eastAsia="uk-UA"/>
              </w:rPr>
            </w:pPr>
            <w:proofErr w:type="spellStart"/>
            <w:r>
              <w:rPr>
                <w:color w:val="000000"/>
                <w:lang w:val="uk-UA" w:eastAsia="uk-UA"/>
              </w:rPr>
              <w:t>Q</w:t>
            </w:r>
            <w:r>
              <w:rPr>
                <w:color w:val="000000"/>
                <w:vertAlign w:val="subscript"/>
                <w:lang w:val="uk-UA" w:eastAsia="uk-UA"/>
              </w:rPr>
              <w:t>h</w:t>
            </w:r>
            <w:proofErr w:type="spellEnd"/>
            <w:r>
              <w:rPr>
                <w:color w:val="000000"/>
                <w:vertAlign w:val="subscript"/>
                <w:lang w:val="uk-UA" w:eastAsia="uk-UA"/>
              </w:rPr>
              <w:t xml:space="preserve"> </w:t>
            </w:r>
            <w:proofErr w:type="spellStart"/>
            <w:r w:rsidR="008A75D5">
              <w:rPr>
                <w:color w:val="000000"/>
                <w:vertAlign w:val="subscript"/>
                <w:lang w:val="en-US" w:eastAsia="uk-UA"/>
              </w:rPr>
              <w:t>ht</w:t>
            </w:r>
            <w:proofErr w:type="spellEnd"/>
            <w:r>
              <w:rPr>
                <w:color w:val="000000"/>
                <w:lang w:val="uk-UA" w:eastAsia="uk-UA"/>
              </w:rPr>
              <w:t>,</w:t>
            </w:r>
            <w:proofErr w:type="spellStart"/>
            <w:r>
              <w:rPr>
                <w:color w:val="000000"/>
                <w:lang w:val="uk-UA" w:eastAsia="uk-UA"/>
              </w:rPr>
              <w:t>кВт∙год</w:t>
            </w:r>
            <w:proofErr w:type="spellEnd"/>
          </w:p>
        </w:tc>
      </w:tr>
      <w:tr w:rsidR="00B700AF" w14:paraId="00BFA088"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58D88C11" w14:textId="77777777" w:rsidR="00B700AF" w:rsidRDefault="00B700AF" w:rsidP="00B700AF">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single" w:sz="8" w:space="0" w:color="auto"/>
            </w:tcBorders>
            <w:vAlign w:val="center"/>
            <w:hideMark/>
          </w:tcPr>
          <w:p w14:paraId="06824D43" w14:textId="77777777" w:rsidR="00B700AF" w:rsidRDefault="00B700AF" w:rsidP="00B700AF">
            <w:pPr>
              <w:jc w:val="center"/>
              <w:rPr>
                <w:color w:val="000000"/>
                <w:lang w:val="uk-UA" w:eastAsia="uk-UA"/>
              </w:rPr>
            </w:pPr>
            <w:r>
              <w:rPr>
                <w:color w:val="000000"/>
                <w:lang w:val="uk-UA" w:eastAsia="uk-UA"/>
              </w:rPr>
              <w:t>-4,7</w:t>
            </w:r>
          </w:p>
        </w:tc>
        <w:tc>
          <w:tcPr>
            <w:tcW w:w="1134" w:type="dxa"/>
            <w:tcBorders>
              <w:top w:val="nil"/>
              <w:left w:val="nil"/>
              <w:bottom w:val="single" w:sz="8" w:space="0" w:color="auto"/>
              <w:right w:val="single" w:sz="8" w:space="0" w:color="auto"/>
            </w:tcBorders>
            <w:vAlign w:val="center"/>
            <w:hideMark/>
          </w:tcPr>
          <w:p w14:paraId="4FDAA8BA" w14:textId="77777777" w:rsidR="00B700AF" w:rsidRDefault="00B700AF" w:rsidP="00B700AF">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hideMark/>
          </w:tcPr>
          <w:p w14:paraId="1287D9EA" w14:textId="77777777" w:rsidR="00B700AF" w:rsidRPr="001F582D" w:rsidRDefault="00B700AF" w:rsidP="00B700AF">
            <w:pPr>
              <w:jc w:val="center"/>
            </w:pPr>
            <w:r w:rsidRPr="001F582D">
              <w:t>271123,528</w:t>
            </w:r>
          </w:p>
        </w:tc>
      </w:tr>
      <w:tr w:rsidR="00B700AF" w14:paraId="0F5DF748"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527E2F90" w14:textId="77777777" w:rsidR="00B700AF" w:rsidRDefault="00B700AF" w:rsidP="00B700AF">
            <w:pPr>
              <w:jc w:val="center"/>
              <w:rPr>
                <w:color w:val="000000"/>
                <w:lang w:val="uk-UA" w:eastAsia="uk-UA"/>
              </w:rPr>
            </w:pPr>
            <w:r>
              <w:rPr>
                <w:color w:val="000000"/>
                <w:lang w:val="uk-UA" w:eastAsia="uk-UA"/>
              </w:rPr>
              <w:t>2</w:t>
            </w:r>
          </w:p>
        </w:tc>
        <w:tc>
          <w:tcPr>
            <w:tcW w:w="1134" w:type="dxa"/>
            <w:tcBorders>
              <w:top w:val="nil"/>
              <w:left w:val="nil"/>
              <w:bottom w:val="single" w:sz="8" w:space="0" w:color="auto"/>
              <w:right w:val="single" w:sz="8" w:space="0" w:color="auto"/>
            </w:tcBorders>
            <w:vAlign w:val="center"/>
            <w:hideMark/>
          </w:tcPr>
          <w:p w14:paraId="4DF37CF5" w14:textId="77777777" w:rsidR="00B700AF" w:rsidRDefault="00B700AF" w:rsidP="00B700AF">
            <w:pPr>
              <w:jc w:val="center"/>
              <w:rPr>
                <w:color w:val="000000"/>
                <w:lang w:val="uk-UA" w:eastAsia="uk-UA"/>
              </w:rPr>
            </w:pPr>
            <w:r>
              <w:rPr>
                <w:color w:val="000000"/>
                <w:lang w:val="uk-UA" w:eastAsia="uk-UA"/>
              </w:rPr>
              <w:t>-3,6</w:t>
            </w:r>
          </w:p>
        </w:tc>
        <w:tc>
          <w:tcPr>
            <w:tcW w:w="1134" w:type="dxa"/>
            <w:tcBorders>
              <w:top w:val="nil"/>
              <w:left w:val="nil"/>
              <w:bottom w:val="single" w:sz="8" w:space="0" w:color="auto"/>
              <w:right w:val="single" w:sz="8" w:space="0" w:color="auto"/>
            </w:tcBorders>
            <w:vAlign w:val="center"/>
            <w:hideMark/>
          </w:tcPr>
          <w:p w14:paraId="110D998D" w14:textId="77777777" w:rsidR="00B700AF" w:rsidRDefault="00B700AF" w:rsidP="00B700AF">
            <w:pPr>
              <w:jc w:val="center"/>
              <w:rPr>
                <w:color w:val="000000"/>
                <w:lang w:val="uk-UA" w:eastAsia="uk-UA"/>
              </w:rPr>
            </w:pPr>
            <w:r>
              <w:rPr>
                <w:color w:val="000000"/>
                <w:lang w:val="uk-UA" w:eastAsia="uk-UA"/>
              </w:rPr>
              <w:t>672</w:t>
            </w:r>
          </w:p>
        </w:tc>
        <w:tc>
          <w:tcPr>
            <w:tcW w:w="2017" w:type="dxa"/>
            <w:tcBorders>
              <w:top w:val="nil"/>
              <w:left w:val="nil"/>
              <w:bottom w:val="single" w:sz="8" w:space="0" w:color="auto"/>
              <w:right w:val="single" w:sz="8" w:space="0" w:color="auto"/>
            </w:tcBorders>
            <w:hideMark/>
          </w:tcPr>
          <w:p w14:paraId="51C861D5" w14:textId="77777777" w:rsidR="00B700AF" w:rsidRPr="001F582D" w:rsidRDefault="00B700AF" w:rsidP="00B700AF">
            <w:pPr>
              <w:jc w:val="center"/>
            </w:pPr>
            <w:r w:rsidRPr="001F582D">
              <w:t>233979,928</w:t>
            </w:r>
          </w:p>
        </w:tc>
      </w:tr>
      <w:tr w:rsidR="00B700AF" w14:paraId="10C2FA83"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22E442E6" w14:textId="77777777" w:rsidR="00B700AF" w:rsidRDefault="00B700AF" w:rsidP="00B700AF">
            <w:pPr>
              <w:jc w:val="center"/>
              <w:rPr>
                <w:color w:val="000000"/>
                <w:lang w:val="uk-UA" w:eastAsia="uk-UA"/>
              </w:rPr>
            </w:pPr>
            <w:r>
              <w:rPr>
                <w:color w:val="000000"/>
                <w:lang w:val="uk-UA" w:eastAsia="uk-UA"/>
              </w:rPr>
              <w:t>3</w:t>
            </w:r>
          </w:p>
        </w:tc>
        <w:tc>
          <w:tcPr>
            <w:tcW w:w="1134" w:type="dxa"/>
            <w:tcBorders>
              <w:top w:val="nil"/>
              <w:left w:val="nil"/>
              <w:bottom w:val="single" w:sz="8" w:space="0" w:color="auto"/>
              <w:right w:val="single" w:sz="8" w:space="0" w:color="auto"/>
            </w:tcBorders>
            <w:vAlign w:val="center"/>
            <w:hideMark/>
          </w:tcPr>
          <w:p w14:paraId="29E73ECF" w14:textId="77777777" w:rsidR="00B700AF" w:rsidRDefault="00B700AF" w:rsidP="00B700AF">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single" w:sz="8" w:space="0" w:color="auto"/>
            </w:tcBorders>
            <w:vAlign w:val="center"/>
            <w:hideMark/>
          </w:tcPr>
          <w:p w14:paraId="27614918" w14:textId="77777777" w:rsidR="00B700AF" w:rsidRDefault="00B700AF" w:rsidP="00B700AF">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hideMark/>
          </w:tcPr>
          <w:p w14:paraId="5A3DD28B" w14:textId="77777777" w:rsidR="00B700AF" w:rsidRPr="001F582D" w:rsidRDefault="00B700AF" w:rsidP="00B700AF">
            <w:pPr>
              <w:jc w:val="center"/>
            </w:pPr>
            <w:r w:rsidRPr="001F582D">
              <w:t>208556,566</w:t>
            </w:r>
          </w:p>
        </w:tc>
      </w:tr>
      <w:tr w:rsidR="00B700AF" w14:paraId="644498E8"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2311292A" w14:textId="77777777" w:rsidR="00B700AF" w:rsidRDefault="00B700AF" w:rsidP="00B700AF">
            <w:pPr>
              <w:jc w:val="center"/>
              <w:rPr>
                <w:color w:val="000000"/>
                <w:lang w:val="uk-UA" w:eastAsia="uk-UA"/>
              </w:rPr>
            </w:pPr>
            <w:r>
              <w:rPr>
                <w:color w:val="000000"/>
                <w:lang w:val="uk-UA" w:eastAsia="uk-UA"/>
              </w:rPr>
              <w:t>4</w:t>
            </w:r>
          </w:p>
        </w:tc>
        <w:tc>
          <w:tcPr>
            <w:tcW w:w="1134" w:type="dxa"/>
            <w:tcBorders>
              <w:top w:val="nil"/>
              <w:left w:val="nil"/>
              <w:bottom w:val="single" w:sz="8" w:space="0" w:color="auto"/>
              <w:right w:val="single" w:sz="8" w:space="0" w:color="auto"/>
            </w:tcBorders>
            <w:vAlign w:val="center"/>
            <w:hideMark/>
          </w:tcPr>
          <w:p w14:paraId="64650539" w14:textId="77777777" w:rsidR="00B700AF" w:rsidRDefault="00B700AF" w:rsidP="00B700AF">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single" w:sz="8" w:space="0" w:color="auto"/>
            </w:tcBorders>
            <w:vAlign w:val="center"/>
            <w:hideMark/>
          </w:tcPr>
          <w:p w14:paraId="12865B2A" w14:textId="77777777" w:rsidR="00B700AF" w:rsidRDefault="00B700AF" w:rsidP="00B700AF">
            <w:pPr>
              <w:jc w:val="center"/>
              <w:rPr>
                <w:color w:val="000000"/>
                <w:lang w:val="uk-UA" w:eastAsia="uk-UA"/>
              </w:rPr>
            </w:pPr>
            <w:r>
              <w:rPr>
                <w:color w:val="000000"/>
                <w:lang w:val="uk-UA" w:eastAsia="uk-UA"/>
              </w:rPr>
              <w:t>720</w:t>
            </w:r>
          </w:p>
        </w:tc>
        <w:tc>
          <w:tcPr>
            <w:tcW w:w="2017" w:type="dxa"/>
            <w:tcBorders>
              <w:top w:val="nil"/>
              <w:left w:val="nil"/>
              <w:bottom w:val="single" w:sz="8" w:space="0" w:color="auto"/>
              <w:right w:val="single" w:sz="8" w:space="0" w:color="auto"/>
            </w:tcBorders>
            <w:hideMark/>
          </w:tcPr>
          <w:p w14:paraId="47640C9C" w14:textId="77777777" w:rsidR="00B700AF" w:rsidRPr="001F582D" w:rsidRDefault="00B700AF" w:rsidP="00B700AF">
            <w:pPr>
              <w:jc w:val="center"/>
            </w:pPr>
            <w:r w:rsidRPr="001F582D">
              <w:t>116848,328</w:t>
            </w:r>
          </w:p>
        </w:tc>
      </w:tr>
      <w:tr w:rsidR="00B700AF" w14:paraId="2C35DD5D"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36AAED20" w14:textId="77777777" w:rsidR="00B700AF" w:rsidRDefault="00B700AF" w:rsidP="00B700AF">
            <w:pPr>
              <w:jc w:val="center"/>
              <w:rPr>
                <w:color w:val="000000"/>
                <w:lang w:val="uk-UA" w:eastAsia="uk-UA"/>
              </w:rPr>
            </w:pPr>
            <w:r>
              <w:rPr>
                <w:color w:val="000000"/>
                <w:lang w:val="uk-UA" w:eastAsia="uk-UA"/>
              </w:rPr>
              <w:t>5</w:t>
            </w:r>
          </w:p>
        </w:tc>
        <w:tc>
          <w:tcPr>
            <w:tcW w:w="1134" w:type="dxa"/>
            <w:tcBorders>
              <w:top w:val="nil"/>
              <w:left w:val="nil"/>
              <w:bottom w:val="single" w:sz="8" w:space="0" w:color="auto"/>
              <w:right w:val="single" w:sz="8" w:space="0" w:color="auto"/>
            </w:tcBorders>
            <w:vAlign w:val="center"/>
            <w:hideMark/>
          </w:tcPr>
          <w:p w14:paraId="5657AD3B" w14:textId="77777777" w:rsidR="00B700AF" w:rsidRDefault="00B700AF" w:rsidP="00B700AF">
            <w:pPr>
              <w:jc w:val="center"/>
              <w:rPr>
                <w:color w:val="000000"/>
                <w:lang w:val="uk-UA" w:eastAsia="uk-UA"/>
              </w:rPr>
            </w:pPr>
            <w:r>
              <w:rPr>
                <w:color w:val="000000"/>
                <w:lang w:val="uk-UA" w:eastAsia="uk-UA"/>
              </w:rPr>
              <w:t>15,2</w:t>
            </w:r>
          </w:p>
        </w:tc>
        <w:tc>
          <w:tcPr>
            <w:tcW w:w="1134" w:type="dxa"/>
            <w:tcBorders>
              <w:top w:val="nil"/>
              <w:left w:val="nil"/>
              <w:bottom w:val="single" w:sz="8" w:space="0" w:color="auto"/>
              <w:right w:val="single" w:sz="8" w:space="0" w:color="auto"/>
            </w:tcBorders>
            <w:vAlign w:val="center"/>
            <w:hideMark/>
          </w:tcPr>
          <w:p w14:paraId="7C9D8AA5" w14:textId="77777777" w:rsidR="00B700AF" w:rsidRDefault="00B700AF" w:rsidP="00B700AF">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hideMark/>
          </w:tcPr>
          <w:p w14:paraId="42DCD074" w14:textId="77777777" w:rsidR="00B700AF" w:rsidRPr="001F582D" w:rsidRDefault="00B700AF" w:rsidP="00B700AF">
            <w:pPr>
              <w:jc w:val="center"/>
            </w:pPr>
            <w:r w:rsidRPr="001F582D">
              <w:t>52687,978</w:t>
            </w:r>
          </w:p>
        </w:tc>
      </w:tr>
      <w:tr w:rsidR="00B700AF" w14:paraId="493CC2AB"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297A0FDB" w14:textId="77777777" w:rsidR="00B700AF" w:rsidRDefault="00B700AF" w:rsidP="00B700AF">
            <w:pPr>
              <w:jc w:val="center"/>
              <w:rPr>
                <w:color w:val="000000"/>
                <w:lang w:val="uk-UA" w:eastAsia="uk-UA"/>
              </w:rPr>
            </w:pPr>
            <w:r>
              <w:rPr>
                <w:color w:val="000000"/>
                <w:lang w:val="uk-UA" w:eastAsia="uk-UA"/>
              </w:rPr>
              <w:t>6</w:t>
            </w:r>
          </w:p>
        </w:tc>
        <w:tc>
          <w:tcPr>
            <w:tcW w:w="1134" w:type="dxa"/>
            <w:tcBorders>
              <w:top w:val="nil"/>
              <w:left w:val="nil"/>
              <w:bottom w:val="single" w:sz="8" w:space="0" w:color="auto"/>
              <w:right w:val="single" w:sz="8" w:space="0" w:color="auto"/>
            </w:tcBorders>
            <w:vAlign w:val="center"/>
            <w:hideMark/>
          </w:tcPr>
          <w:p w14:paraId="4ABEFA95" w14:textId="77777777" w:rsidR="00B700AF" w:rsidRDefault="00B700AF" w:rsidP="00B700AF">
            <w:pPr>
              <w:jc w:val="center"/>
              <w:rPr>
                <w:color w:val="000000"/>
                <w:lang w:val="uk-UA" w:eastAsia="uk-UA"/>
              </w:rPr>
            </w:pPr>
            <w:r>
              <w:rPr>
                <w:color w:val="000000"/>
                <w:lang w:val="uk-UA" w:eastAsia="uk-UA"/>
              </w:rPr>
              <w:t>18,3</w:t>
            </w:r>
          </w:p>
        </w:tc>
        <w:tc>
          <w:tcPr>
            <w:tcW w:w="1134" w:type="dxa"/>
            <w:tcBorders>
              <w:top w:val="nil"/>
              <w:left w:val="nil"/>
              <w:bottom w:val="single" w:sz="8" w:space="0" w:color="auto"/>
              <w:right w:val="single" w:sz="8" w:space="0" w:color="auto"/>
            </w:tcBorders>
            <w:vAlign w:val="center"/>
            <w:hideMark/>
          </w:tcPr>
          <w:p w14:paraId="1B9FFE8C" w14:textId="77777777" w:rsidR="00B700AF" w:rsidRDefault="00B700AF" w:rsidP="00B700AF">
            <w:pPr>
              <w:jc w:val="center"/>
              <w:rPr>
                <w:color w:val="000000"/>
                <w:lang w:val="uk-UA" w:eastAsia="uk-UA"/>
              </w:rPr>
            </w:pPr>
            <w:r>
              <w:rPr>
                <w:color w:val="000000"/>
                <w:lang w:val="uk-UA" w:eastAsia="uk-UA"/>
              </w:rPr>
              <w:t>720</w:t>
            </w:r>
          </w:p>
        </w:tc>
        <w:tc>
          <w:tcPr>
            <w:tcW w:w="2017" w:type="dxa"/>
            <w:tcBorders>
              <w:top w:val="nil"/>
              <w:left w:val="nil"/>
              <w:bottom w:val="single" w:sz="8" w:space="0" w:color="auto"/>
              <w:right w:val="single" w:sz="8" w:space="0" w:color="auto"/>
            </w:tcBorders>
            <w:hideMark/>
          </w:tcPr>
          <w:p w14:paraId="63F50139" w14:textId="77777777" w:rsidR="00B700AF" w:rsidRPr="001F582D" w:rsidRDefault="00B700AF" w:rsidP="00B700AF">
            <w:pPr>
              <w:jc w:val="center"/>
            </w:pPr>
            <w:r w:rsidRPr="001F582D">
              <w:t>18058,376</w:t>
            </w:r>
          </w:p>
        </w:tc>
      </w:tr>
      <w:tr w:rsidR="00B700AF" w14:paraId="1FE3DF37"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3B050798" w14:textId="77777777" w:rsidR="00B700AF" w:rsidRDefault="00B700AF" w:rsidP="00B700AF">
            <w:pPr>
              <w:jc w:val="center"/>
              <w:rPr>
                <w:color w:val="000000"/>
                <w:lang w:val="uk-UA" w:eastAsia="uk-UA"/>
              </w:rPr>
            </w:pPr>
            <w:r>
              <w:rPr>
                <w:color w:val="000000"/>
                <w:lang w:val="uk-UA" w:eastAsia="uk-UA"/>
              </w:rPr>
              <w:t>7</w:t>
            </w:r>
          </w:p>
        </w:tc>
        <w:tc>
          <w:tcPr>
            <w:tcW w:w="1134" w:type="dxa"/>
            <w:tcBorders>
              <w:top w:val="nil"/>
              <w:left w:val="nil"/>
              <w:bottom w:val="single" w:sz="8" w:space="0" w:color="auto"/>
              <w:right w:val="single" w:sz="8" w:space="0" w:color="auto"/>
            </w:tcBorders>
            <w:vAlign w:val="center"/>
            <w:hideMark/>
          </w:tcPr>
          <w:p w14:paraId="4B011428" w14:textId="77777777" w:rsidR="00B700AF" w:rsidRDefault="00B700AF" w:rsidP="00B700AF">
            <w:pPr>
              <w:jc w:val="center"/>
              <w:rPr>
                <w:color w:val="000000"/>
                <w:lang w:val="uk-UA" w:eastAsia="uk-UA"/>
              </w:rPr>
            </w:pPr>
            <w:r>
              <w:rPr>
                <w:color w:val="000000"/>
                <w:lang w:val="uk-UA" w:eastAsia="uk-UA"/>
              </w:rPr>
              <w:t>19,8</w:t>
            </w:r>
          </w:p>
        </w:tc>
        <w:tc>
          <w:tcPr>
            <w:tcW w:w="1134" w:type="dxa"/>
            <w:tcBorders>
              <w:top w:val="nil"/>
              <w:left w:val="nil"/>
              <w:bottom w:val="single" w:sz="8" w:space="0" w:color="auto"/>
              <w:right w:val="single" w:sz="8" w:space="0" w:color="auto"/>
            </w:tcBorders>
            <w:vAlign w:val="center"/>
            <w:hideMark/>
          </w:tcPr>
          <w:p w14:paraId="036F1661" w14:textId="77777777" w:rsidR="00B700AF" w:rsidRDefault="00B700AF" w:rsidP="00B700AF">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hideMark/>
          </w:tcPr>
          <w:p w14:paraId="57BA4487" w14:textId="77777777" w:rsidR="00B700AF" w:rsidRPr="001F582D" w:rsidRDefault="00B700AF" w:rsidP="00B700AF">
            <w:pPr>
              <w:jc w:val="center"/>
            </w:pPr>
            <w:r w:rsidRPr="001F582D">
              <w:t>2195,334</w:t>
            </w:r>
          </w:p>
        </w:tc>
      </w:tr>
      <w:tr w:rsidR="00B700AF" w14:paraId="5D68C86D"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03F6F13D" w14:textId="77777777" w:rsidR="00B700AF" w:rsidRDefault="00B700AF" w:rsidP="00B700AF">
            <w:pPr>
              <w:jc w:val="center"/>
              <w:rPr>
                <w:color w:val="000000"/>
                <w:lang w:val="uk-UA" w:eastAsia="uk-UA"/>
              </w:rPr>
            </w:pPr>
            <w:r>
              <w:rPr>
                <w:color w:val="000000"/>
                <w:lang w:val="uk-UA" w:eastAsia="uk-UA"/>
              </w:rPr>
              <w:t>8</w:t>
            </w:r>
          </w:p>
        </w:tc>
        <w:tc>
          <w:tcPr>
            <w:tcW w:w="1134" w:type="dxa"/>
            <w:tcBorders>
              <w:top w:val="nil"/>
              <w:left w:val="nil"/>
              <w:bottom w:val="single" w:sz="8" w:space="0" w:color="auto"/>
              <w:right w:val="single" w:sz="8" w:space="0" w:color="auto"/>
            </w:tcBorders>
            <w:vAlign w:val="center"/>
            <w:hideMark/>
          </w:tcPr>
          <w:p w14:paraId="339163BD" w14:textId="77777777" w:rsidR="00B700AF" w:rsidRDefault="00B700AF" w:rsidP="00B700AF">
            <w:pPr>
              <w:jc w:val="center"/>
              <w:rPr>
                <w:color w:val="000000"/>
                <w:lang w:val="uk-UA" w:eastAsia="uk-UA"/>
              </w:rPr>
            </w:pPr>
            <w:r>
              <w:rPr>
                <w:color w:val="000000"/>
                <w:lang w:val="uk-UA" w:eastAsia="uk-UA"/>
              </w:rPr>
              <w:t>19</w:t>
            </w:r>
          </w:p>
        </w:tc>
        <w:tc>
          <w:tcPr>
            <w:tcW w:w="1134" w:type="dxa"/>
            <w:tcBorders>
              <w:top w:val="nil"/>
              <w:left w:val="nil"/>
              <w:bottom w:val="single" w:sz="8" w:space="0" w:color="auto"/>
              <w:right w:val="single" w:sz="8" w:space="0" w:color="auto"/>
            </w:tcBorders>
            <w:vAlign w:val="center"/>
            <w:hideMark/>
          </w:tcPr>
          <w:p w14:paraId="6BAC1470" w14:textId="77777777" w:rsidR="00B700AF" w:rsidRDefault="00B700AF" w:rsidP="00B700AF">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hideMark/>
          </w:tcPr>
          <w:p w14:paraId="4398F12B" w14:textId="77777777" w:rsidR="00B700AF" w:rsidRPr="001F582D" w:rsidRDefault="00B700AF" w:rsidP="00B700AF">
            <w:pPr>
              <w:jc w:val="center"/>
            </w:pPr>
            <w:r w:rsidRPr="001F582D">
              <w:t>10976,662</w:t>
            </w:r>
          </w:p>
        </w:tc>
      </w:tr>
      <w:tr w:rsidR="00B700AF" w14:paraId="671B1444"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17DDD438" w14:textId="77777777" w:rsidR="00B700AF" w:rsidRDefault="00B700AF" w:rsidP="00B700AF">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single" w:sz="8" w:space="0" w:color="auto"/>
            </w:tcBorders>
            <w:vAlign w:val="center"/>
            <w:hideMark/>
          </w:tcPr>
          <w:p w14:paraId="34231AEC" w14:textId="77777777" w:rsidR="00B700AF" w:rsidRDefault="00B700AF" w:rsidP="00B700AF">
            <w:pPr>
              <w:jc w:val="center"/>
              <w:rPr>
                <w:color w:val="000000"/>
                <w:lang w:val="uk-UA" w:eastAsia="uk-UA"/>
              </w:rPr>
            </w:pPr>
            <w:r>
              <w:rPr>
                <w:color w:val="000000"/>
                <w:lang w:val="uk-UA" w:eastAsia="uk-UA"/>
              </w:rPr>
              <w:t>13,9</w:t>
            </w:r>
          </w:p>
        </w:tc>
        <w:tc>
          <w:tcPr>
            <w:tcW w:w="1134" w:type="dxa"/>
            <w:tcBorders>
              <w:top w:val="nil"/>
              <w:left w:val="nil"/>
              <w:bottom w:val="single" w:sz="8" w:space="0" w:color="auto"/>
              <w:right w:val="single" w:sz="8" w:space="0" w:color="auto"/>
            </w:tcBorders>
            <w:vAlign w:val="center"/>
            <w:hideMark/>
          </w:tcPr>
          <w:p w14:paraId="41CC9A83" w14:textId="77777777" w:rsidR="00B700AF" w:rsidRDefault="00B700AF" w:rsidP="00B700AF">
            <w:pPr>
              <w:jc w:val="center"/>
              <w:rPr>
                <w:color w:val="000000"/>
                <w:lang w:val="uk-UA" w:eastAsia="uk-UA"/>
              </w:rPr>
            </w:pPr>
            <w:r>
              <w:rPr>
                <w:color w:val="000000"/>
                <w:lang w:val="uk-UA" w:eastAsia="uk-UA"/>
              </w:rPr>
              <w:t>720</w:t>
            </w:r>
          </w:p>
        </w:tc>
        <w:tc>
          <w:tcPr>
            <w:tcW w:w="2017" w:type="dxa"/>
            <w:tcBorders>
              <w:top w:val="nil"/>
              <w:left w:val="nil"/>
              <w:bottom w:val="single" w:sz="8" w:space="0" w:color="auto"/>
              <w:right w:val="single" w:sz="8" w:space="0" w:color="auto"/>
            </w:tcBorders>
            <w:hideMark/>
          </w:tcPr>
          <w:p w14:paraId="61507811" w14:textId="77777777" w:rsidR="00B700AF" w:rsidRPr="001F582D" w:rsidRDefault="00B700AF" w:rsidP="00B700AF">
            <w:pPr>
              <w:jc w:val="center"/>
            </w:pPr>
            <w:r w:rsidRPr="001F582D">
              <w:t>64797,712</w:t>
            </w:r>
          </w:p>
        </w:tc>
      </w:tr>
      <w:tr w:rsidR="00B700AF" w14:paraId="4D3FADEC"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14E56AB8" w14:textId="77777777" w:rsidR="00B700AF" w:rsidRDefault="00B700AF" w:rsidP="00B700AF">
            <w:pPr>
              <w:jc w:val="center"/>
              <w:rPr>
                <w:color w:val="000000"/>
                <w:lang w:val="uk-UA" w:eastAsia="uk-UA"/>
              </w:rPr>
            </w:pPr>
            <w:r>
              <w:rPr>
                <w:color w:val="000000"/>
                <w:lang w:val="uk-UA" w:eastAsia="uk-UA"/>
              </w:rPr>
              <w:t>10</w:t>
            </w:r>
          </w:p>
        </w:tc>
        <w:tc>
          <w:tcPr>
            <w:tcW w:w="1134" w:type="dxa"/>
            <w:tcBorders>
              <w:top w:val="nil"/>
              <w:left w:val="nil"/>
              <w:bottom w:val="single" w:sz="8" w:space="0" w:color="auto"/>
              <w:right w:val="single" w:sz="8" w:space="0" w:color="auto"/>
            </w:tcBorders>
            <w:vAlign w:val="center"/>
            <w:hideMark/>
          </w:tcPr>
          <w:p w14:paraId="403BCB8B" w14:textId="77777777" w:rsidR="00B700AF" w:rsidRDefault="00B700AF" w:rsidP="00B700AF">
            <w:pPr>
              <w:jc w:val="center"/>
              <w:rPr>
                <w:color w:val="000000"/>
                <w:lang w:val="uk-UA" w:eastAsia="uk-UA"/>
              </w:rPr>
            </w:pPr>
            <w:r>
              <w:rPr>
                <w:color w:val="000000"/>
                <w:lang w:val="uk-UA" w:eastAsia="uk-UA"/>
              </w:rPr>
              <w:t>8,1</w:t>
            </w:r>
          </w:p>
        </w:tc>
        <w:tc>
          <w:tcPr>
            <w:tcW w:w="1134" w:type="dxa"/>
            <w:tcBorders>
              <w:top w:val="nil"/>
              <w:left w:val="nil"/>
              <w:bottom w:val="single" w:sz="8" w:space="0" w:color="auto"/>
              <w:right w:val="single" w:sz="8" w:space="0" w:color="auto"/>
            </w:tcBorders>
            <w:vAlign w:val="center"/>
            <w:hideMark/>
          </w:tcPr>
          <w:p w14:paraId="50FC5DE6" w14:textId="77777777" w:rsidR="00B700AF" w:rsidRDefault="00B700AF" w:rsidP="00B700AF">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hideMark/>
          </w:tcPr>
          <w:p w14:paraId="7CAB288D" w14:textId="77777777" w:rsidR="00B700AF" w:rsidRPr="001F582D" w:rsidRDefault="00B700AF" w:rsidP="00B700AF">
            <w:pPr>
              <w:jc w:val="center"/>
            </w:pPr>
            <w:r w:rsidRPr="001F582D">
              <w:t>130622,272</w:t>
            </w:r>
          </w:p>
        </w:tc>
      </w:tr>
      <w:tr w:rsidR="00B700AF" w14:paraId="756660AB"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1F000496" w14:textId="77777777" w:rsidR="00B700AF" w:rsidRDefault="00B700AF" w:rsidP="00B700AF">
            <w:pPr>
              <w:jc w:val="center"/>
              <w:rPr>
                <w:color w:val="000000"/>
                <w:lang w:val="uk-UA" w:eastAsia="uk-UA"/>
              </w:rPr>
            </w:pPr>
            <w:r>
              <w:rPr>
                <w:color w:val="000000"/>
                <w:lang w:val="uk-UA" w:eastAsia="uk-UA"/>
              </w:rPr>
              <w:t>11</w:t>
            </w:r>
          </w:p>
        </w:tc>
        <w:tc>
          <w:tcPr>
            <w:tcW w:w="1134" w:type="dxa"/>
            <w:tcBorders>
              <w:top w:val="nil"/>
              <w:left w:val="nil"/>
              <w:bottom w:val="single" w:sz="8" w:space="0" w:color="auto"/>
              <w:right w:val="single" w:sz="8" w:space="0" w:color="auto"/>
            </w:tcBorders>
            <w:vAlign w:val="center"/>
            <w:hideMark/>
          </w:tcPr>
          <w:p w14:paraId="5EBCBDC4" w14:textId="77777777" w:rsidR="00B700AF" w:rsidRDefault="00B700AF" w:rsidP="00B700AF">
            <w:pPr>
              <w:jc w:val="center"/>
              <w:rPr>
                <w:color w:val="000000"/>
                <w:lang w:val="uk-UA" w:eastAsia="uk-UA"/>
              </w:rPr>
            </w:pPr>
            <w:r>
              <w:rPr>
                <w:color w:val="000000"/>
                <w:lang w:val="uk-UA" w:eastAsia="uk-UA"/>
              </w:rPr>
              <w:t>1,9</w:t>
            </w:r>
          </w:p>
        </w:tc>
        <w:tc>
          <w:tcPr>
            <w:tcW w:w="1134" w:type="dxa"/>
            <w:tcBorders>
              <w:top w:val="nil"/>
              <w:left w:val="nil"/>
              <w:bottom w:val="single" w:sz="8" w:space="0" w:color="auto"/>
              <w:right w:val="single" w:sz="8" w:space="0" w:color="auto"/>
            </w:tcBorders>
            <w:vAlign w:val="center"/>
            <w:hideMark/>
          </w:tcPr>
          <w:p w14:paraId="09C8E8CA" w14:textId="77777777" w:rsidR="00B700AF" w:rsidRDefault="00B700AF" w:rsidP="00B700AF">
            <w:pPr>
              <w:jc w:val="center"/>
              <w:rPr>
                <w:color w:val="000000"/>
                <w:lang w:val="uk-UA" w:eastAsia="uk-UA"/>
              </w:rPr>
            </w:pPr>
            <w:r>
              <w:rPr>
                <w:color w:val="000000"/>
                <w:lang w:val="uk-UA" w:eastAsia="uk-UA"/>
              </w:rPr>
              <w:t>720</w:t>
            </w:r>
          </w:p>
        </w:tc>
        <w:tc>
          <w:tcPr>
            <w:tcW w:w="2017" w:type="dxa"/>
            <w:tcBorders>
              <w:top w:val="nil"/>
              <w:left w:val="nil"/>
              <w:bottom w:val="single" w:sz="8" w:space="0" w:color="auto"/>
              <w:right w:val="single" w:sz="8" w:space="0" w:color="auto"/>
            </w:tcBorders>
            <w:hideMark/>
          </w:tcPr>
          <w:p w14:paraId="7B974606" w14:textId="77777777" w:rsidR="00B700AF" w:rsidRPr="001F582D" w:rsidRDefault="00B700AF" w:rsidP="00B700AF">
            <w:pPr>
              <w:jc w:val="center"/>
            </w:pPr>
            <w:r w:rsidRPr="001F582D">
              <w:t>192268,612</w:t>
            </w:r>
          </w:p>
        </w:tc>
      </w:tr>
      <w:tr w:rsidR="00B700AF" w14:paraId="496279DA" w14:textId="77777777" w:rsidTr="001305B6">
        <w:trPr>
          <w:trHeight w:val="284"/>
          <w:jc w:val="center"/>
        </w:trPr>
        <w:tc>
          <w:tcPr>
            <w:tcW w:w="983" w:type="dxa"/>
            <w:tcBorders>
              <w:top w:val="nil"/>
              <w:left w:val="single" w:sz="8" w:space="0" w:color="auto"/>
              <w:bottom w:val="single" w:sz="8" w:space="0" w:color="auto"/>
              <w:right w:val="single" w:sz="8" w:space="0" w:color="auto"/>
            </w:tcBorders>
            <w:vAlign w:val="center"/>
            <w:hideMark/>
          </w:tcPr>
          <w:p w14:paraId="73977023" w14:textId="77777777" w:rsidR="00B700AF" w:rsidRDefault="00B700AF" w:rsidP="00B700AF">
            <w:pPr>
              <w:jc w:val="center"/>
              <w:rPr>
                <w:color w:val="000000"/>
                <w:lang w:val="uk-UA" w:eastAsia="uk-UA"/>
              </w:rPr>
            </w:pPr>
            <w:r>
              <w:rPr>
                <w:color w:val="000000"/>
                <w:lang w:val="uk-UA" w:eastAsia="uk-UA"/>
              </w:rPr>
              <w:t>12</w:t>
            </w:r>
          </w:p>
        </w:tc>
        <w:tc>
          <w:tcPr>
            <w:tcW w:w="1134" w:type="dxa"/>
            <w:tcBorders>
              <w:top w:val="nil"/>
              <w:left w:val="nil"/>
              <w:bottom w:val="single" w:sz="8" w:space="0" w:color="auto"/>
              <w:right w:val="single" w:sz="8" w:space="0" w:color="auto"/>
            </w:tcBorders>
            <w:vAlign w:val="center"/>
            <w:hideMark/>
          </w:tcPr>
          <w:p w14:paraId="13B5DDD6" w14:textId="77777777" w:rsidR="00B700AF" w:rsidRDefault="00B700AF" w:rsidP="00B700AF">
            <w:pPr>
              <w:jc w:val="center"/>
              <w:rPr>
                <w:color w:val="000000"/>
                <w:lang w:val="uk-UA" w:eastAsia="uk-UA"/>
              </w:rPr>
            </w:pPr>
            <w:r>
              <w:rPr>
                <w:color w:val="000000"/>
                <w:lang w:val="uk-UA" w:eastAsia="uk-UA"/>
              </w:rPr>
              <w:t>-2,5</w:t>
            </w:r>
          </w:p>
        </w:tc>
        <w:tc>
          <w:tcPr>
            <w:tcW w:w="1134" w:type="dxa"/>
            <w:tcBorders>
              <w:top w:val="nil"/>
              <w:left w:val="nil"/>
              <w:bottom w:val="single" w:sz="8" w:space="0" w:color="auto"/>
              <w:right w:val="single" w:sz="8" w:space="0" w:color="auto"/>
            </w:tcBorders>
            <w:vAlign w:val="center"/>
            <w:hideMark/>
          </w:tcPr>
          <w:p w14:paraId="430C1C9B" w14:textId="77777777" w:rsidR="00B700AF" w:rsidRDefault="00B700AF" w:rsidP="00B700AF">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hideMark/>
          </w:tcPr>
          <w:p w14:paraId="42B2332F" w14:textId="77777777" w:rsidR="00B700AF" w:rsidRDefault="00B700AF" w:rsidP="00B700AF">
            <w:pPr>
              <w:jc w:val="center"/>
            </w:pPr>
            <w:r w:rsidRPr="001F582D">
              <w:t>246974,878</w:t>
            </w:r>
          </w:p>
        </w:tc>
      </w:tr>
      <w:tr w:rsidR="00E64EAB" w:rsidRPr="00F64D7D" w14:paraId="7212514F" w14:textId="77777777" w:rsidTr="00D71779">
        <w:trPr>
          <w:trHeight w:val="284"/>
          <w:jc w:val="center"/>
        </w:trPr>
        <w:tc>
          <w:tcPr>
            <w:tcW w:w="983" w:type="dxa"/>
            <w:tcBorders>
              <w:top w:val="nil"/>
              <w:left w:val="single" w:sz="8" w:space="0" w:color="auto"/>
              <w:bottom w:val="single" w:sz="8" w:space="0" w:color="auto"/>
              <w:right w:val="single" w:sz="8" w:space="0" w:color="auto"/>
            </w:tcBorders>
            <w:noWrap/>
            <w:vAlign w:val="center"/>
            <w:hideMark/>
          </w:tcPr>
          <w:p w14:paraId="61E969A0" w14:textId="77777777" w:rsidR="00E64EAB" w:rsidRDefault="00E64EAB">
            <w:pPr>
              <w:jc w:val="center"/>
              <w:rPr>
                <w:color w:val="000000"/>
                <w:lang w:val="uk-UA" w:eastAsia="uk-UA"/>
              </w:rPr>
            </w:pPr>
            <w:r>
              <w:rPr>
                <w:color w:val="000000"/>
                <w:lang w:val="uk-UA" w:eastAsia="uk-UA"/>
              </w:rPr>
              <w:t>∑</w:t>
            </w:r>
          </w:p>
        </w:tc>
        <w:tc>
          <w:tcPr>
            <w:tcW w:w="1134" w:type="dxa"/>
            <w:tcBorders>
              <w:top w:val="nil"/>
              <w:left w:val="nil"/>
              <w:bottom w:val="single" w:sz="8" w:space="0" w:color="auto"/>
              <w:right w:val="nil"/>
            </w:tcBorders>
            <w:noWrap/>
            <w:vAlign w:val="center"/>
            <w:hideMark/>
          </w:tcPr>
          <w:p w14:paraId="5285F943" w14:textId="77777777" w:rsidR="00E64EAB" w:rsidRDefault="00E64EAB">
            <w:pPr>
              <w:rPr>
                <w:color w:val="000000"/>
                <w:lang w:val="uk-UA" w:eastAsia="uk-UA"/>
              </w:rPr>
            </w:pPr>
          </w:p>
        </w:tc>
        <w:tc>
          <w:tcPr>
            <w:tcW w:w="1134" w:type="dxa"/>
            <w:tcBorders>
              <w:top w:val="nil"/>
              <w:left w:val="nil"/>
              <w:bottom w:val="single" w:sz="8" w:space="0" w:color="auto"/>
              <w:right w:val="nil"/>
            </w:tcBorders>
            <w:noWrap/>
            <w:vAlign w:val="center"/>
            <w:hideMark/>
          </w:tcPr>
          <w:p w14:paraId="78B86CE2" w14:textId="77777777" w:rsidR="00E64EAB" w:rsidRDefault="00E64EAB">
            <w:pPr>
              <w:spacing w:line="276" w:lineRule="auto"/>
              <w:rPr>
                <w:rFonts w:asciiTheme="minorHAnsi" w:eastAsiaTheme="minorHAnsi" w:hAnsiTheme="minorHAnsi" w:cstheme="minorBidi"/>
                <w:sz w:val="20"/>
                <w:szCs w:val="20"/>
                <w:lang w:val="uk-UA" w:eastAsia="uk-UA"/>
              </w:rPr>
            </w:pPr>
          </w:p>
        </w:tc>
        <w:tc>
          <w:tcPr>
            <w:tcW w:w="2017" w:type="dxa"/>
            <w:tcBorders>
              <w:top w:val="nil"/>
              <w:left w:val="single" w:sz="8" w:space="0" w:color="auto"/>
              <w:bottom w:val="single" w:sz="8" w:space="0" w:color="auto"/>
              <w:right w:val="single" w:sz="8" w:space="0" w:color="auto"/>
            </w:tcBorders>
            <w:noWrap/>
            <w:vAlign w:val="bottom"/>
            <w:hideMark/>
          </w:tcPr>
          <w:p w14:paraId="5636095E" w14:textId="77777777" w:rsidR="00E64EAB" w:rsidRPr="00F64D7D" w:rsidRDefault="00B700AF" w:rsidP="00B700AF">
            <w:pPr>
              <w:jc w:val="center"/>
              <w:rPr>
                <w:color w:val="000000"/>
              </w:rPr>
            </w:pPr>
            <w:r w:rsidRPr="00B700AF">
              <w:rPr>
                <w:color w:val="000000"/>
              </w:rPr>
              <w:t>1549090,154</w:t>
            </w:r>
          </w:p>
        </w:tc>
      </w:tr>
    </w:tbl>
    <w:p w14:paraId="43C62EB2" w14:textId="77777777" w:rsidR="00AA69E2" w:rsidRDefault="00AA69E2" w:rsidP="00E64EAB">
      <w:pPr>
        <w:spacing w:line="360" w:lineRule="auto"/>
        <w:ind w:firstLine="709"/>
        <w:jc w:val="both"/>
        <w:rPr>
          <w:b/>
          <w:bCs/>
          <w:color w:val="000000"/>
          <w:sz w:val="28"/>
          <w:szCs w:val="28"/>
          <w:lang w:val="uk-UA"/>
        </w:rPr>
      </w:pPr>
    </w:p>
    <w:p w14:paraId="24FA4B31" w14:textId="77777777" w:rsidR="00D71779" w:rsidRDefault="00D71779" w:rsidP="00E64EAB">
      <w:pPr>
        <w:spacing w:line="360" w:lineRule="auto"/>
        <w:ind w:firstLine="709"/>
        <w:jc w:val="both"/>
        <w:rPr>
          <w:b/>
          <w:bCs/>
          <w:color w:val="000000"/>
          <w:sz w:val="28"/>
          <w:szCs w:val="28"/>
          <w:lang w:val="uk-UA"/>
        </w:rPr>
      </w:pPr>
      <w:r w:rsidRPr="00D71779">
        <w:rPr>
          <w:b/>
          <w:bCs/>
          <w:color w:val="000000"/>
          <w:sz w:val="28"/>
          <w:szCs w:val="28"/>
          <w:lang w:val="uk-UA"/>
        </w:rPr>
        <w:t xml:space="preserve">Внутрішні </w:t>
      </w:r>
      <w:proofErr w:type="spellStart"/>
      <w:r w:rsidRPr="00D71779">
        <w:rPr>
          <w:b/>
          <w:bCs/>
          <w:color w:val="000000"/>
          <w:sz w:val="28"/>
          <w:szCs w:val="28"/>
          <w:lang w:val="uk-UA"/>
        </w:rPr>
        <w:t>теплонадходження</w:t>
      </w:r>
      <w:proofErr w:type="spellEnd"/>
      <w:r w:rsidR="00CD6FDF">
        <w:rPr>
          <w:b/>
          <w:bCs/>
          <w:color w:val="000000"/>
          <w:sz w:val="28"/>
          <w:szCs w:val="28"/>
          <w:lang w:val="uk-UA"/>
        </w:rPr>
        <w:t>.</w:t>
      </w:r>
    </w:p>
    <w:p w14:paraId="31235930" w14:textId="77777777" w:rsidR="00D71779" w:rsidRPr="00D71779" w:rsidRDefault="00D71779" w:rsidP="00E64EAB">
      <w:pPr>
        <w:spacing w:line="360" w:lineRule="auto"/>
        <w:ind w:firstLine="709"/>
        <w:jc w:val="both"/>
        <w:rPr>
          <w:b/>
          <w:bCs/>
          <w:color w:val="000000"/>
          <w:sz w:val="28"/>
          <w:szCs w:val="28"/>
          <w:lang w:val="uk-UA"/>
        </w:rPr>
      </w:pPr>
    </w:p>
    <w:p w14:paraId="34215DBB" w14:textId="77777777" w:rsidR="00E64EAB" w:rsidRDefault="00E64EAB" w:rsidP="00E64EAB">
      <w:pPr>
        <w:spacing w:line="360" w:lineRule="auto"/>
        <w:ind w:firstLine="709"/>
        <w:jc w:val="both"/>
        <w:rPr>
          <w:bCs/>
          <w:color w:val="000000"/>
          <w:sz w:val="28"/>
          <w:szCs w:val="28"/>
          <w:lang w:val="uk-UA"/>
        </w:rPr>
      </w:pPr>
      <w:r>
        <w:rPr>
          <w:bCs/>
          <w:color w:val="000000"/>
          <w:sz w:val="28"/>
          <w:szCs w:val="28"/>
          <w:lang w:val="uk-UA"/>
        </w:rPr>
        <w:t xml:space="preserve">Внутрішні </w:t>
      </w:r>
      <w:proofErr w:type="spellStart"/>
      <w:r>
        <w:rPr>
          <w:bCs/>
          <w:color w:val="000000"/>
          <w:sz w:val="28"/>
          <w:szCs w:val="28"/>
          <w:lang w:val="uk-UA"/>
        </w:rPr>
        <w:t>теплонадходження</w:t>
      </w:r>
      <w:proofErr w:type="spellEnd"/>
      <w:r>
        <w:rPr>
          <w:bCs/>
          <w:color w:val="000000"/>
          <w:sz w:val="28"/>
          <w:szCs w:val="28"/>
          <w:lang w:val="uk-UA"/>
        </w:rPr>
        <w:t xml:space="preserve">, </w:t>
      </w:r>
      <w:proofErr w:type="spellStart"/>
      <w:r>
        <w:rPr>
          <w:bCs/>
          <w:color w:val="000000"/>
          <w:sz w:val="28"/>
          <w:szCs w:val="28"/>
          <w:lang w:val="uk-UA"/>
        </w:rPr>
        <w:t>теплонадходження</w:t>
      </w:r>
      <w:proofErr w:type="spellEnd"/>
      <w:r>
        <w:rPr>
          <w:bCs/>
          <w:color w:val="000000"/>
          <w:sz w:val="28"/>
          <w:szCs w:val="28"/>
          <w:lang w:val="uk-UA"/>
        </w:rPr>
        <w:t xml:space="preserve"> від внутрішніх теплових джерел, включаючи </w:t>
      </w:r>
      <w:r>
        <w:rPr>
          <w:bCs/>
          <w:sz w:val="28"/>
          <w:szCs w:val="28"/>
          <w:lang w:val="uk-UA"/>
        </w:rPr>
        <w:t xml:space="preserve">від’ємні </w:t>
      </w:r>
      <w:proofErr w:type="spellStart"/>
      <w:r>
        <w:rPr>
          <w:bCs/>
          <w:color w:val="000000"/>
          <w:sz w:val="28"/>
          <w:szCs w:val="28"/>
          <w:lang w:val="uk-UA"/>
        </w:rPr>
        <w:t>теплонадходження</w:t>
      </w:r>
      <w:proofErr w:type="spellEnd"/>
      <w:r>
        <w:rPr>
          <w:bCs/>
          <w:color w:val="000000"/>
          <w:sz w:val="28"/>
          <w:szCs w:val="28"/>
          <w:lang w:val="uk-UA"/>
        </w:rPr>
        <w:t xml:space="preserve"> (розсіяна теплота від внутрішнього середовища до холодних джерел або </w:t>
      </w:r>
      <w:r>
        <w:rPr>
          <w:bCs/>
          <w:sz w:val="28"/>
          <w:szCs w:val="28"/>
          <w:lang w:val="uk-UA"/>
        </w:rPr>
        <w:t>«стоки»)</w:t>
      </w:r>
      <w:r>
        <w:rPr>
          <w:bCs/>
          <w:color w:val="000000"/>
          <w:sz w:val="28"/>
          <w:szCs w:val="28"/>
          <w:lang w:val="uk-UA"/>
        </w:rPr>
        <w:t xml:space="preserve">, складаються з будь-якої теплоти, що створюється в </w:t>
      </w:r>
      <w:proofErr w:type="spellStart"/>
      <w:r>
        <w:rPr>
          <w:bCs/>
          <w:color w:val="000000"/>
          <w:sz w:val="28"/>
          <w:szCs w:val="28"/>
          <w:lang w:val="uk-UA"/>
        </w:rPr>
        <w:t>кондиціонованому</w:t>
      </w:r>
      <w:proofErr w:type="spellEnd"/>
      <w:r>
        <w:rPr>
          <w:bCs/>
          <w:color w:val="000000"/>
          <w:sz w:val="28"/>
          <w:szCs w:val="28"/>
          <w:lang w:val="uk-UA"/>
        </w:rPr>
        <w:t xml:space="preserve"> об’ємі внутрішніми </w:t>
      </w:r>
      <w:r>
        <w:rPr>
          <w:bCs/>
          <w:color w:val="000000"/>
          <w:sz w:val="28"/>
          <w:szCs w:val="28"/>
          <w:lang w:val="uk-UA"/>
        </w:rPr>
        <w:lastRenderedPageBreak/>
        <w:t xml:space="preserve">джерелами, крім тої, що </w:t>
      </w:r>
      <w:r>
        <w:rPr>
          <w:bCs/>
          <w:sz w:val="28"/>
          <w:szCs w:val="28"/>
          <w:lang w:val="uk-UA"/>
        </w:rPr>
        <w:t>навмисно</w:t>
      </w:r>
      <w:r>
        <w:rPr>
          <w:bCs/>
          <w:color w:val="000000"/>
          <w:sz w:val="28"/>
          <w:szCs w:val="28"/>
          <w:lang w:val="uk-UA"/>
        </w:rPr>
        <w:t xml:space="preserve"> використовується для опалення, охолодження або ГВП.</w:t>
      </w:r>
    </w:p>
    <w:p w14:paraId="7F1599DC" w14:textId="77777777" w:rsidR="00E64EAB" w:rsidRDefault="00E64EAB" w:rsidP="00E64EAB">
      <w:pPr>
        <w:spacing w:line="360" w:lineRule="auto"/>
        <w:ind w:firstLine="709"/>
        <w:jc w:val="both"/>
        <w:rPr>
          <w:bCs/>
          <w:color w:val="000000"/>
          <w:sz w:val="28"/>
          <w:szCs w:val="28"/>
          <w:lang w:val="uk-UA"/>
        </w:rPr>
      </w:pPr>
      <w:r>
        <w:rPr>
          <w:bCs/>
          <w:color w:val="000000"/>
          <w:sz w:val="28"/>
          <w:szCs w:val="28"/>
          <w:lang w:val="uk-UA"/>
        </w:rPr>
        <w:t xml:space="preserve">Внутрішні </w:t>
      </w:r>
      <w:proofErr w:type="spellStart"/>
      <w:r>
        <w:rPr>
          <w:bCs/>
          <w:color w:val="000000"/>
          <w:sz w:val="28"/>
          <w:szCs w:val="28"/>
          <w:lang w:val="uk-UA"/>
        </w:rPr>
        <w:t>теплонадходження</w:t>
      </w:r>
      <w:proofErr w:type="spellEnd"/>
      <w:r>
        <w:rPr>
          <w:bCs/>
          <w:color w:val="000000"/>
          <w:sz w:val="28"/>
          <w:szCs w:val="28"/>
          <w:lang w:val="uk-UA"/>
        </w:rPr>
        <w:t xml:space="preserve"> включають:</w:t>
      </w:r>
    </w:p>
    <w:p w14:paraId="7ABC7F56" w14:textId="77777777" w:rsidR="00E64EAB" w:rsidRDefault="00E64EAB" w:rsidP="001250B0">
      <w:pPr>
        <w:pStyle w:val="19"/>
        <w:widowControl w:val="0"/>
        <w:numPr>
          <w:ilvl w:val="0"/>
          <w:numId w:val="3"/>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 xml:space="preserve">метаболічну теплоту від </w:t>
      </w:r>
      <w:r>
        <w:rPr>
          <w:bCs/>
          <w:sz w:val="28"/>
          <w:szCs w:val="28"/>
          <w:lang w:val="uk-UA"/>
        </w:rPr>
        <w:t xml:space="preserve">людей </w:t>
      </w:r>
      <w:r>
        <w:rPr>
          <w:bCs/>
          <w:color w:val="000000"/>
          <w:sz w:val="28"/>
          <w:szCs w:val="28"/>
          <w:lang w:val="uk-UA"/>
        </w:rPr>
        <w:t>та розсіяну теплоту від обладнання;</w:t>
      </w:r>
    </w:p>
    <w:p w14:paraId="2C6DEE2B" w14:textId="77777777" w:rsidR="00E64EAB" w:rsidRDefault="00E64EAB" w:rsidP="001250B0">
      <w:pPr>
        <w:pStyle w:val="19"/>
        <w:widowControl w:val="0"/>
        <w:numPr>
          <w:ilvl w:val="0"/>
          <w:numId w:val="3"/>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теплоту, розсіяну від освітлювальних приладів;</w:t>
      </w:r>
    </w:p>
    <w:p w14:paraId="1056BF11" w14:textId="77777777" w:rsidR="00E64EAB" w:rsidRDefault="00E64EAB" w:rsidP="001250B0">
      <w:pPr>
        <w:pStyle w:val="19"/>
        <w:widowControl w:val="0"/>
        <w:numPr>
          <w:ilvl w:val="0"/>
          <w:numId w:val="3"/>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 xml:space="preserve">теплоту, розсіяну від або поглинуту системами </w:t>
      </w:r>
      <w:r>
        <w:rPr>
          <w:bCs/>
          <w:sz w:val="28"/>
          <w:szCs w:val="28"/>
          <w:lang w:val="uk-UA"/>
        </w:rPr>
        <w:t>гарячої і водопровідної води та каналізації;</w:t>
      </w:r>
    </w:p>
    <w:p w14:paraId="6AECA1AD" w14:textId="77777777" w:rsidR="00E64EAB" w:rsidRDefault="00E64EAB" w:rsidP="001250B0">
      <w:pPr>
        <w:pStyle w:val="19"/>
        <w:widowControl w:val="0"/>
        <w:numPr>
          <w:ilvl w:val="0"/>
          <w:numId w:val="3"/>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теплоту, розсіяну від або поглинуту системами опалення, охолодження та вентиляції;</w:t>
      </w:r>
    </w:p>
    <w:p w14:paraId="13035406" w14:textId="77777777" w:rsidR="00E64EAB" w:rsidRDefault="00E64EAB" w:rsidP="001250B0">
      <w:pPr>
        <w:pStyle w:val="19"/>
        <w:widowControl w:val="0"/>
        <w:numPr>
          <w:ilvl w:val="0"/>
          <w:numId w:val="3"/>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теплоту від або до процесів та продукції.</w:t>
      </w:r>
    </w:p>
    <w:p w14:paraId="01BB2C7F" w14:textId="77777777" w:rsidR="00E64EAB" w:rsidRDefault="00E64EAB" w:rsidP="00AA69E2">
      <w:pPr>
        <w:pStyle w:val="aff1"/>
        <w:spacing w:line="360" w:lineRule="auto"/>
        <w:ind w:left="0" w:firstLine="709"/>
        <w:jc w:val="both"/>
        <w:rPr>
          <w:color w:val="000000"/>
          <w:szCs w:val="28"/>
        </w:rPr>
      </w:pPr>
      <w:proofErr w:type="spellStart"/>
      <w:r>
        <w:rPr>
          <w:bCs/>
          <w:szCs w:val="28"/>
        </w:rPr>
        <w:t>Теплонадходження</w:t>
      </w:r>
      <w:proofErr w:type="spellEnd"/>
      <w:r>
        <w:rPr>
          <w:bCs/>
          <w:szCs w:val="28"/>
        </w:rPr>
        <w:t xml:space="preserve"> від внутрішніх теплових джерел у зоні будівлі, що розглядається, </w:t>
      </w:r>
      <w:proofErr w:type="spellStart"/>
      <w:r>
        <w:rPr>
          <w:bCs/>
          <w:i/>
          <w:color w:val="000000"/>
          <w:szCs w:val="28"/>
        </w:rPr>
        <w:t>Q</w:t>
      </w:r>
      <w:r>
        <w:rPr>
          <w:bCs/>
          <w:color w:val="000000"/>
          <w:szCs w:val="28"/>
          <w:vertAlign w:val="subscript"/>
        </w:rPr>
        <w:t>int</w:t>
      </w:r>
      <w:proofErr w:type="spellEnd"/>
      <w:r>
        <w:rPr>
          <w:color w:val="000000"/>
          <w:szCs w:val="28"/>
        </w:rPr>
        <w:t xml:space="preserve">, </w:t>
      </w:r>
      <w:proofErr w:type="spellStart"/>
      <w:r>
        <w:rPr>
          <w:szCs w:val="28"/>
        </w:rPr>
        <w:t>Вт·год</w:t>
      </w:r>
      <w:proofErr w:type="spellEnd"/>
      <w:r>
        <w:rPr>
          <w:color w:val="000000"/>
          <w:szCs w:val="28"/>
        </w:rPr>
        <w:t xml:space="preserve">, </w:t>
      </w:r>
      <w:r>
        <w:rPr>
          <w:bCs/>
          <w:szCs w:val="28"/>
        </w:rPr>
        <w:t>для визначеного</w:t>
      </w:r>
      <w:r>
        <w:rPr>
          <w:bCs/>
          <w:color w:val="000000"/>
          <w:szCs w:val="28"/>
        </w:rPr>
        <w:t xml:space="preserve"> місяця </w:t>
      </w:r>
      <w:r>
        <w:rPr>
          <w:color w:val="000000"/>
          <w:szCs w:val="28"/>
        </w:rPr>
        <w:t>розраховують за формулою:</w:t>
      </w:r>
    </w:p>
    <w:p w14:paraId="04A6AE1A" w14:textId="77777777" w:rsidR="00E64EAB" w:rsidRDefault="00E64EAB" w:rsidP="000E243F">
      <w:pPr>
        <w:ind w:firstLine="709"/>
        <w:jc w:val="center"/>
        <w:rPr>
          <w:bCs/>
          <w:color w:val="000000"/>
          <w:sz w:val="28"/>
          <w:szCs w:val="28"/>
          <w:lang w:val="uk-UA"/>
        </w:rPr>
      </w:pPr>
      <w:r w:rsidRPr="00B56330">
        <w:rPr>
          <w:color w:val="000000"/>
          <w:position w:val="-34"/>
          <w:sz w:val="22"/>
          <w:szCs w:val="22"/>
          <w:lang w:val="uk-UA"/>
        </w:rPr>
        <w:object w:dxaOrig="2490" w:dyaOrig="825" w14:anchorId="557B2602">
          <v:shape id="_x0000_i1075" type="#_x0000_t75" style="width:124.35pt;height:42.1pt" o:ole="">
            <v:imagedata r:id="rId132" o:title=""/>
          </v:shape>
          <o:OLEObject Type="Embed" ProgID="Equation.DSMT4" ShapeID="_x0000_i1075" DrawAspect="Content" ObjectID="_1638131782" r:id="rId133"/>
        </w:object>
      </w:r>
    </w:p>
    <w:p w14:paraId="0971C423" w14:textId="77777777" w:rsidR="00E64EAB" w:rsidRDefault="00E64EAB" w:rsidP="000E243F">
      <w:pPr>
        <w:spacing w:line="360" w:lineRule="auto"/>
        <w:jc w:val="both"/>
        <w:rPr>
          <w:sz w:val="28"/>
          <w:szCs w:val="28"/>
          <w:lang w:val="uk-UA"/>
        </w:rPr>
      </w:pPr>
      <w:r>
        <w:rPr>
          <w:bCs/>
          <w:color w:val="000000"/>
          <w:sz w:val="28"/>
          <w:szCs w:val="28"/>
          <w:lang w:val="uk-UA"/>
        </w:rPr>
        <w:t>де</w:t>
      </w:r>
      <w:r w:rsidRPr="00B56330">
        <w:rPr>
          <w:position w:val="-14"/>
          <w:sz w:val="28"/>
          <w:szCs w:val="28"/>
        </w:rPr>
        <w:object w:dxaOrig="900" w:dyaOrig="465" w14:anchorId="706DECB2">
          <v:shape id="_x0000_i1076" type="#_x0000_t75" style="width:43.95pt;height:23.4pt" o:ole="">
            <v:imagedata r:id="rId134" o:title=""/>
          </v:shape>
          <o:OLEObject Type="Embed" ProgID="Equation.DSMT4" ShapeID="_x0000_i1076" DrawAspect="Content" ObjectID="_1638131783" r:id="rId135"/>
        </w:object>
      </w:r>
      <w:r>
        <w:rPr>
          <w:color w:val="000000"/>
          <w:sz w:val="28"/>
          <w:szCs w:val="28"/>
          <w:lang w:val="uk-UA"/>
        </w:rPr>
        <w:t xml:space="preserve">– </w:t>
      </w:r>
      <w:r>
        <w:rPr>
          <w:sz w:val="28"/>
          <w:szCs w:val="28"/>
          <w:lang w:val="uk-UA"/>
        </w:rPr>
        <w:t xml:space="preserve">усереднений за часом тепловий потік від </w:t>
      </w:r>
      <w:r>
        <w:rPr>
          <w:i/>
          <w:sz w:val="28"/>
          <w:szCs w:val="28"/>
          <w:lang w:val="en-US"/>
        </w:rPr>
        <w:t>k</w:t>
      </w:r>
      <w:r>
        <w:rPr>
          <w:sz w:val="28"/>
          <w:szCs w:val="28"/>
          <w:lang w:val="uk-UA"/>
        </w:rPr>
        <w:t>-го внутрішнього джерела</w:t>
      </w:r>
      <w:r>
        <w:rPr>
          <w:color w:val="000000"/>
          <w:sz w:val="28"/>
          <w:szCs w:val="28"/>
          <w:lang w:val="uk-UA"/>
        </w:rPr>
        <w:t>, Вт/м</w:t>
      </w:r>
      <w:r>
        <w:rPr>
          <w:color w:val="000000"/>
          <w:sz w:val="28"/>
          <w:szCs w:val="28"/>
          <w:vertAlign w:val="superscript"/>
          <w:lang w:val="uk-UA"/>
        </w:rPr>
        <w:t>2</w:t>
      </w:r>
      <w:r>
        <w:rPr>
          <w:color w:val="000000"/>
          <w:sz w:val="28"/>
          <w:szCs w:val="28"/>
          <w:lang w:val="uk-UA"/>
        </w:rPr>
        <w:t>;</w:t>
      </w:r>
      <w:r w:rsidR="000E243F">
        <w:rPr>
          <w:color w:val="000000"/>
          <w:sz w:val="28"/>
          <w:szCs w:val="28"/>
          <w:lang w:val="uk-UA"/>
        </w:rPr>
        <w:t xml:space="preserve"> </w:t>
      </w:r>
      <w:r w:rsidRPr="00B56330">
        <w:rPr>
          <w:position w:val="-12"/>
        </w:rPr>
        <w:object w:dxaOrig="360" w:dyaOrig="390" w14:anchorId="441E5DED">
          <v:shape id="_x0000_i1077" type="#_x0000_t75" style="width:17.75pt;height:21.5pt" o:ole="">
            <v:imagedata r:id="rId136" o:title=""/>
          </v:shape>
          <o:OLEObject Type="Embed" ProgID="Equation.DSMT4" ShapeID="_x0000_i1077" DrawAspect="Content" ObjectID="_1638131784" r:id="rId137"/>
        </w:object>
      </w:r>
      <w:r>
        <w:rPr>
          <w:color w:val="000000"/>
          <w:sz w:val="28"/>
          <w:szCs w:val="28"/>
          <w:lang w:val="uk-UA"/>
        </w:rPr>
        <w:t xml:space="preserve">– </w:t>
      </w:r>
      <w:proofErr w:type="spellStart"/>
      <w:r>
        <w:rPr>
          <w:color w:val="000000"/>
          <w:sz w:val="28"/>
          <w:szCs w:val="28"/>
          <w:lang w:val="uk-UA"/>
        </w:rPr>
        <w:t>кондиціонована</w:t>
      </w:r>
      <w:proofErr w:type="spellEnd"/>
      <w:r>
        <w:rPr>
          <w:color w:val="000000"/>
          <w:sz w:val="28"/>
          <w:szCs w:val="28"/>
          <w:lang w:val="uk-UA"/>
        </w:rPr>
        <w:t xml:space="preserve"> площа зони будівлі, м</w:t>
      </w:r>
      <w:r>
        <w:rPr>
          <w:color w:val="000000"/>
          <w:sz w:val="28"/>
          <w:szCs w:val="28"/>
          <w:vertAlign w:val="superscript"/>
          <w:lang w:val="uk-UA"/>
        </w:rPr>
        <w:t>2</w:t>
      </w:r>
      <w:r>
        <w:rPr>
          <w:color w:val="000000"/>
          <w:sz w:val="28"/>
          <w:szCs w:val="28"/>
          <w:lang w:val="uk-UA"/>
        </w:rPr>
        <w:t>;</w:t>
      </w:r>
      <w:r w:rsidR="000E243F">
        <w:rPr>
          <w:color w:val="000000"/>
          <w:sz w:val="28"/>
          <w:szCs w:val="28"/>
          <w:lang w:val="uk-UA"/>
        </w:rPr>
        <w:t xml:space="preserve"> </w:t>
      </w:r>
      <w:r>
        <w:rPr>
          <w:i/>
          <w:sz w:val="28"/>
          <w:szCs w:val="28"/>
          <w:lang w:val="en-US"/>
        </w:rPr>
        <w:t>t</w:t>
      </w:r>
      <w:r>
        <w:rPr>
          <w:sz w:val="28"/>
          <w:szCs w:val="28"/>
          <w:lang w:val="uk-UA"/>
        </w:rPr>
        <w:t xml:space="preserve">– тривалість періоду використання, виражена у годинах на місяць. </w:t>
      </w:r>
    </w:p>
    <w:p w14:paraId="6C7E2F05" w14:textId="77777777" w:rsidR="00E64EAB" w:rsidRDefault="00E64EAB" w:rsidP="00AA69E2">
      <w:pPr>
        <w:tabs>
          <w:tab w:val="left" w:pos="618"/>
          <w:tab w:val="left" w:pos="1344"/>
        </w:tabs>
        <w:spacing w:line="360" w:lineRule="auto"/>
        <w:ind w:left="29" w:right="-24" w:firstLine="709"/>
        <w:jc w:val="center"/>
        <w:rPr>
          <w:sz w:val="28"/>
          <w:szCs w:val="28"/>
          <w:lang w:val="uk-UA"/>
        </w:rPr>
      </w:pPr>
      <w:r w:rsidRPr="00B56330">
        <w:rPr>
          <w:position w:val="-28"/>
          <w:sz w:val="28"/>
          <w:szCs w:val="28"/>
          <w:lang w:val="uk-UA"/>
        </w:rPr>
        <w:object w:dxaOrig="4125" w:dyaOrig="720" w14:anchorId="5C063147">
          <v:shape id="_x0000_i1078" type="#_x0000_t75" style="width:207.6pt;height:37.4pt" o:ole="">
            <v:imagedata r:id="rId138" o:title=""/>
          </v:shape>
          <o:OLEObject Type="Embed" ProgID="Equation.DSMT4" ShapeID="_x0000_i1078" DrawAspect="Content" ObjectID="_1638131785" r:id="rId139"/>
        </w:object>
      </w:r>
      <w:r w:rsidR="009D5649">
        <w:rPr>
          <w:sz w:val="28"/>
          <w:szCs w:val="28"/>
          <w:lang w:val="uk-UA"/>
        </w:rPr>
        <w:t>.</w:t>
      </w:r>
    </w:p>
    <w:p w14:paraId="3FDECC3B" w14:textId="77777777" w:rsidR="00E64EAB" w:rsidRDefault="00E64EAB" w:rsidP="00AA69E2">
      <w:pPr>
        <w:tabs>
          <w:tab w:val="left" w:pos="618"/>
          <w:tab w:val="left" w:pos="1344"/>
        </w:tabs>
        <w:spacing w:line="360" w:lineRule="auto"/>
        <w:ind w:left="29" w:right="-24" w:firstLine="709"/>
        <w:jc w:val="both"/>
        <w:rPr>
          <w:sz w:val="28"/>
          <w:szCs w:val="28"/>
          <w:lang w:val="uk-UA"/>
        </w:rPr>
      </w:pPr>
      <w:r>
        <w:rPr>
          <w:sz w:val="28"/>
          <w:szCs w:val="28"/>
          <w:lang w:val="uk-UA"/>
        </w:rPr>
        <w:t xml:space="preserve">Результати розрахунків по місяцях зведемо </w:t>
      </w:r>
      <w:r w:rsidR="00D71779" w:rsidRPr="00D71779">
        <w:rPr>
          <w:sz w:val="28"/>
          <w:szCs w:val="28"/>
          <w:lang w:val="uk-UA"/>
        </w:rPr>
        <w:t>до таблиці 2</w:t>
      </w:r>
      <w:r w:rsidRPr="00D71779">
        <w:rPr>
          <w:sz w:val="28"/>
          <w:szCs w:val="28"/>
          <w:lang w:val="uk-UA"/>
        </w:rPr>
        <w:t>.</w:t>
      </w:r>
      <w:r w:rsidR="00D71779">
        <w:rPr>
          <w:sz w:val="28"/>
          <w:szCs w:val="28"/>
          <w:lang w:val="uk-UA"/>
        </w:rPr>
        <w:t>1</w:t>
      </w:r>
      <w:r w:rsidR="00956F2A">
        <w:rPr>
          <w:sz w:val="28"/>
          <w:szCs w:val="28"/>
          <w:lang w:val="uk-UA"/>
        </w:rPr>
        <w:t>3</w:t>
      </w:r>
      <w:r w:rsidR="00CD6FDF">
        <w:rPr>
          <w:sz w:val="28"/>
          <w:szCs w:val="28"/>
          <w:lang w:val="uk-UA"/>
        </w:rPr>
        <w:t>.</w:t>
      </w:r>
    </w:p>
    <w:p w14:paraId="614DB84A" w14:textId="77777777" w:rsidR="00AA69E2" w:rsidRDefault="00AA69E2" w:rsidP="00AA69E2">
      <w:pPr>
        <w:tabs>
          <w:tab w:val="left" w:pos="618"/>
          <w:tab w:val="left" w:pos="1344"/>
        </w:tabs>
        <w:spacing w:line="360" w:lineRule="auto"/>
        <w:ind w:left="29" w:right="-24" w:firstLine="709"/>
        <w:jc w:val="both"/>
        <w:rPr>
          <w:sz w:val="28"/>
          <w:szCs w:val="28"/>
          <w:lang w:val="uk-UA"/>
        </w:rPr>
      </w:pPr>
    </w:p>
    <w:p w14:paraId="7DA3EC4F" w14:textId="77777777" w:rsidR="00E64EAB" w:rsidRPr="00D71779" w:rsidRDefault="00D71779" w:rsidP="00AA69E2">
      <w:pPr>
        <w:tabs>
          <w:tab w:val="left" w:pos="618"/>
          <w:tab w:val="left" w:pos="1344"/>
        </w:tabs>
        <w:spacing w:line="360" w:lineRule="auto"/>
        <w:ind w:left="29" w:right="-24" w:firstLine="709"/>
        <w:jc w:val="both"/>
        <w:rPr>
          <w:sz w:val="28"/>
          <w:szCs w:val="28"/>
          <w:lang w:val="uk-UA"/>
        </w:rPr>
      </w:pPr>
      <w:r w:rsidRPr="00D71779">
        <w:rPr>
          <w:sz w:val="28"/>
          <w:szCs w:val="28"/>
          <w:lang w:val="uk-UA"/>
        </w:rPr>
        <w:t>Таблиця 2</w:t>
      </w:r>
      <w:r w:rsidR="00E64EAB" w:rsidRPr="00D71779">
        <w:rPr>
          <w:sz w:val="28"/>
          <w:szCs w:val="28"/>
          <w:lang w:val="uk-UA"/>
        </w:rPr>
        <w:t>.1</w:t>
      </w:r>
      <w:r w:rsidR="00956F2A">
        <w:rPr>
          <w:sz w:val="28"/>
          <w:szCs w:val="28"/>
          <w:lang w:val="uk-UA"/>
        </w:rPr>
        <w:t>3</w:t>
      </w:r>
      <w:r w:rsidR="00E64EAB" w:rsidRPr="00D71779">
        <w:rPr>
          <w:sz w:val="28"/>
          <w:szCs w:val="28"/>
          <w:lang w:val="uk-UA"/>
        </w:rPr>
        <w:t xml:space="preserve"> – Внутрішні </w:t>
      </w:r>
      <w:proofErr w:type="spellStart"/>
      <w:r w:rsidR="00E64EAB" w:rsidRPr="00D71779">
        <w:rPr>
          <w:sz w:val="28"/>
          <w:szCs w:val="28"/>
          <w:lang w:val="uk-UA"/>
        </w:rPr>
        <w:t>теплонадходження</w:t>
      </w:r>
      <w:proofErr w:type="spellEnd"/>
    </w:p>
    <w:tbl>
      <w:tblPr>
        <w:tblW w:w="7174" w:type="dxa"/>
        <w:jc w:val="center"/>
        <w:tblLook w:val="04A0" w:firstRow="1" w:lastRow="0" w:firstColumn="1" w:lastColumn="0" w:noHBand="0" w:noVBand="1"/>
      </w:tblPr>
      <w:tblGrid>
        <w:gridCol w:w="1124"/>
        <w:gridCol w:w="1276"/>
        <w:gridCol w:w="1134"/>
        <w:gridCol w:w="1720"/>
        <w:gridCol w:w="1920"/>
      </w:tblGrid>
      <w:tr w:rsidR="00E64EAB" w14:paraId="1E2932EC" w14:textId="77777777" w:rsidTr="00D71779">
        <w:trPr>
          <w:trHeight w:val="409"/>
          <w:jc w:val="center"/>
        </w:trPr>
        <w:tc>
          <w:tcPr>
            <w:tcW w:w="1124" w:type="dxa"/>
            <w:tcBorders>
              <w:top w:val="single" w:sz="8" w:space="0" w:color="auto"/>
              <w:left w:val="single" w:sz="8" w:space="0" w:color="auto"/>
              <w:bottom w:val="single" w:sz="8" w:space="0" w:color="auto"/>
              <w:right w:val="single" w:sz="8" w:space="0" w:color="auto"/>
            </w:tcBorders>
            <w:vAlign w:val="center"/>
            <w:hideMark/>
          </w:tcPr>
          <w:p w14:paraId="14AD9574" w14:textId="77777777" w:rsidR="00E64EAB" w:rsidRDefault="00E64EAB">
            <w:pPr>
              <w:jc w:val="center"/>
              <w:rPr>
                <w:color w:val="000000"/>
                <w:lang w:val="uk-UA" w:eastAsia="uk-UA"/>
              </w:rPr>
            </w:pPr>
            <w:r>
              <w:rPr>
                <w:color w:val="000000"/>
                <w:lang w:val="uk-UA" w:eastAsia="uk-UA"/>
              </w:rPr>
              <w:t>Місяць</w:t>
            </w:r>
          </w:p>
        </w:tc>
        <w:tc>
          <w:tcPr>
            <w:tcW w:w="1276" w:type="dxa"/>
            <w:tcBorders>
              <w:top w:val="single" w:sz="8" w:space="0" w:color="auto"/>
              <w:left w:val="nil"/>
              <w:bottom w:val="single" w:sz="8" w:space="0" w:color="auto"/>
              <w:right w:val="single" w:sz="8" w:space="0" w:color="auto"/>
            </w:tcBorders>
            <w:vAlign w:val="center"/>
            <w:hideMark/>
          </w:tcPr>
          <w:p w14:paraId="624B3544" w14:textId="77777777" w:rsidR="00E64EAB" w:rsidRDefault="00E64EAB">
            <w:pPr>
              <w:jc w:val="center"/>
              <w:rPr>
                <w:color w:val="000000"/>
                <w:lang w:val="uk-UA" w:eastAsia="uk-UA"/>
              </w:rPr>
            </w:pPr>
            <w:proofErr w:type="spellStart"/>
            <w:r>
              <w:rPr>
                <w:color w:val="000000"/>
                <w:lang w:val="uk-UA" w:eastAsia="uk-UA"/>
              </w:rPr>
              <w:t>θe</w:t>
            </w:r>
            <w:proofErr w:type="spellEnd"/>
            <w:r>
              <w:rPr>
                <w:color w:val="000000"/>
                <w:lang w:val="uk-UA" w:eastAsia="uk-UA"/>
              </w:rPr>
              <w:t>,</w:t>
            </w:r>
            <w:r>
              <w:rPr>
                <w:color w:val="000000"/>
                <w:vertAlign w:val="superscript"/>
                <w:lang w:val="uk-UA" w:eastAsia="uk-UA"/>
              </w:rPr>
              <w:t xml:space="preserve"> </w:t>
            </w:r>
            <w:proofErr w:type="spellStart"/>
            <w:r>
              <w:rPr>
                <w:color w:val="000000"/>
                <w:vertAlign w:val="superscript"/>
                <w:lang w:val="uk-UA" w:eastAsia="uk-UA"/>
              </w:rPr>
              <w:t>o</w:t>
            </w:r>
            <w:r>
              <w:rPr>
                <w:color w:val="000000"/>
                <w:lang w:val="uk-UA" w:eastAsia="uk-UA"/>
              </w:rPr>
              <w:t>C</w:t>
            </w:r>
            <w:proofErr w:type="spellEnd"/>
          </w:p>
        </w:tc>
        <w:tc>
          <w:tcPr>
            <w:tcW w:w="1134" w:type="dxa"/>
            <w:tcBorders>
              <w:top w:val="single" w:sz="8" w:space="0" w:color="auto"/>
              <w:left w:val="nil"/>
              <w:bottom w:val="single" w:sz="8" w:space="0" w:color="auto"/>
              <w:right w:val="single" w:sz="8" w:space="0" w:color="auto"/>
            </w:tcBorders>
            <w:vAlign w:val="center"/>
            <w:hideMark/>
          </w:tcPr>
          <w:p w14:paraId="7A475F65" w14:textId="77777777" w:rsidR="00E64EAB" w:rsidRDefault="00E64EAB">
            <w:pPr>
              <w:jc w:val="center"/>
              <w:rPr>
                <w:color w:val="000000"/>
                <w:lang w:val="uk-UA" w:eastAsia="uk-UA"/>
              </w:rPr>
            </w:pPr>
            <w:r>
              <w:rPr>
                <w:color w:val="000000"/>
                <w:lang w:val="uk-UA" w:eastAsia="uk-UA"/>
              </w:rPr>
              <w:t>t, год</w:t>
            </w:r>
          </w:p>
        </w:tc>
        <w:tc>
          <w:tcPr>
            <w:tcW w:w="1720" w:type="dxa"/>
            <w:tcBorders>
              <w:top w:val="single" w:sz="8" w:space="0" w:color="auto"/>
              <w:left w:val="nil"/>
              <w:bottom w:val="single" w:sz="8" w:space="0" w:color="auto"/>
              <w:right w:val="single" w:sz="8" w:space="0" w:color="auto"/>
            </w:tcBorders>
            <w:vAlign w:val="center"/>
            <w:hideMark/>
          </w:tcPr>
          <w:p w14:paraId="1F23A2E6" w14:textId="77777777" w:rsidR="00E64EAB" w:rsidRDefault="00E64EAB">
            <w:pPr>
              <w:jc w:val="center"/>
              <w:rPr>
                <w:color w:val="000000"/>
                <w:lang w:val="uk-UA" w:eastAsia="uk-UA"/>
              </w:rPr>
            </w:pPr>
            <w:proofErr w:type="spellStart"/>
            <w:r>
              <w:rPr>
                <w:color w:val="000000"/>
                <w:lang w:val="uk-UA" w:eastAsia="uk-UA"/>
              </w:rPr>
              <w:t>Фint</w:t>
            </w:r>
            <w:proofErr w:type="spellEnd"/>
            <w:r>
              <w:rPr>
                <w:color w:val="000000"/>
                <w:lang w:val="uk-UA" w:eastAsia="uk-UA"/>
              </w:rPr>
              <w:t>, Вт/м2</w:t>
            </w:r>
          </w:p>
        </w:tc>
        <w:tc>
          <w:tcPr>
            <w:tcW w:w="1920" w:type="dxa"/>
            <w:tcBorders>
              <w:top w:val="single" w:sz="8" w:space="0" w:color="auto"/>
              <w:left w:val="nil"/>
              <w:bottom w:val="single" w:sz="8" w:space="0" w:color="auto"/>
              <w:right w:val="single" w:sz="8" w:space="0" w:color="auto"/>
            </w:tcBorders>
            <w:vAlign w:val="center"/>
            <w:hideMark/>
          </w:tcPr>
          <w:p w14:paraId="352D191D" w14:textId="77777777" w:rsidR="00E64EAB" w:rsidRDefault="00E64EAB">
            <w:pPr>
              <w:jc w:val="center"/>
              <w:rPr>
                <w:color w:val="000000"/>
                <w:lang w:val="uk-UA" w:eastAsia="uk-UA"/>
              </w:rPr>
            </w:pPr>
            <w:proofErr w:type="spellStart"/>
            <w:r>
              <w:rPr>
                <w:color w:val="000000"/>
                <w:lang w:val="uk-UA" w:eastAsia="uk-UA"/>
              </w:rPr>
              <w:t>Qint,кВт∙год</w:t>
            </w:r>
            <w:proofErr w:type="spellEnd"/>
          </w:p>
        </w:tc>
      </w:tr>
      <w:tr w:rsidR="000E243F" w14:paraId="7B9DD631" w14:textId="77777777" w:rsidTr="00D71779">
        <w:trPr>
          <w:trHeight w:val="409"/>
          <w:jc w:val="center"/>
        </w:trPr>
        <w:tc>
          <w:tcPr>
            <w:tcW w:w="1124" w:type="dxa"/>
            <w:tcBorders>
              <w:top w:val="single" w:sz="8" w:space="0" w:color="auto"/>
              <w:left w:val="single" w:sz="8" w:space="0" w:color="auto"/>
              <w:bottom w:val="single" w:sz="8" w:space="0" w:color="auto"/>
              <w:right w:val="single" w:sz="8" w:space="0" w:color="auto"/>
            </w:tcBorders>
            <w:vAlign w:val="center"/>
            <w:hideMark/>
          </w:tcPr>
          <w:p w14:paraId="2D9342DB" w14:textId="77777777" w:rsidR="000E243F" w:rsidRDefault="000E243F">
            <w:pPr>
              <w:jc w:val="center"/>
              <w:rPr>
                <w:color w:val="000000"/>
                <w:lang w:val="uk-UA" w:eastAsia="uk-UA"/>
              </w:rPr>
            </w:pPr>
            <w:r>
              <w:rPr>
                <w:color w:val="000000"/>
                <w:lang w:val="uk-UA" w:eastAsia="uk-UA"/>
              </w:rPr>
              <w:t>1</w:t>
            </w:r>
          </w:p>
        </w:tc>
        <w:tc>
          <w:tcPr>
            <w:tcW w:w="1276" w:type="dxa"/>
            <w:tcBorders>
              <w:top w:val="single" w:sz="8" w:space="0" w:color="auto"/>
              <w:left w:val="nil"/>
              <w:bottom w:val="single" w:sz="8" w:space="0" w:color="auto"/>
              <w:right w:val="single" w:sz="8" w:space="0" w:color="auto"/>
            </w:tcBorders>
            <w:vAlign w:val="center"/>
            <w:hideMark/>
          </w:tcPr>
          <w:p w14:paraId="05788B1A" w14:textId="77777777" w:rsidR="000E243F" w:rsidRDefault="000E243F">
            <w:pPr>
              <w:jc w:val="center"/>
              <w:rPr>
                <w:color w:val="000000"/>
                <w:lang w:val="uk-UA" w:eastAsia="uk-UA"/>
              </w:rPr>
            </w:pPr>
            <w:r>
              <w:rPr>
                <w:color w:val="000000"/>
                <w:lang w:val="uk-UA" w:eastAsia="uk-UA"/>
              </w:rPr>
              <w:t>2</w:t>
            </w:r>
          </w:p>
        </w:tc>
        <w:tc>
          <w:tcPr>
            <w:tcW w:w="1134" w:type="dxa"/>
            <w:tcBorders>
              <w:top w:val="single" w:sz="8" w:space="0" w:color="auto"/>
              <w:left w:val="nil"/>
              <w:bottom w:val="single" w:sz="8" w:space="0" w:color="auto"/>
              <w:right w:val="single" w:sz="8" w:space="0" w:color="auto"/>
            </w:tcBorders>
            <w:vAlign w:val="center"/>
            <w:hideMark/>
          </w:tcPr>
          <w:p w14:paraId="7C7D191E" w14:textId="77777777" w:rsidR="000E243F" w:rsidRDefault="000E243F">
            <w:pPr>
              <w:jc w:val="center"/>
              <w:rPr>
                <w:color w:val="000000"/>
                <w:lang w:val="uk-UA" w:eastAsia="uk-UA"/>
              </w:rPr>
            </w:pPr>
            <w:r>
              <w:rPr>
                <w:color w:val="000000"/>
                <w:lang w:val="uk-UA" w:eastAsia="uk-UA"/>
              </w:rPr>
              <w:t>3</w:t>
            </w:r>
          </w:p>
        </w:tc>
        <w:tc>
          <w:tcPr>
            <w:tcW w:w="1720" w:type="dxa"/>
            <w:tcBorders>
              <w:top w:val="single" w:sz="8" w:space="0" w:color="auto"/>
              <w:left w:val="nil"/>
              <w:bottom w:val="single" w:sz="8" w:space="0" w:color="auto"/>
              <w:right w:val="single" w:sz="8" w:space="0" w:color="auto"/>
            </w:tcBorders>
            <w:vAlign w:val="center"/>
            <w:hideMark/>
          </w:tcPr>
          <w:p w14:paraId="66398856" w14:textId="77777777" w:rsidR="000E243F" w:rsidRDefault="000E243F">
            <w:pPr>
              <w:jc w:val="center"/>
              <w:rPr>
                <w:color w:val="000000"/>
                <w:lang w:val="uk-UA" w:eastAsia="uk-UA"/>
              </w:rPr>
            </w:pPr>
            <w:r>
              <w:rPr>
                <w:color w:val="000000"/>
                <w:lang w:val="uk-UA" w:eastAsia="uk-UA"/>
              </w:rPr>
              <w:t>4</w:t>
            </w:r>
          </w:p>
        </w:tc>
        <w:tc>
          <w:tcPr>
            <w:tcW w:w="1920" w:type="dxa"/>
            <w:tcBorders>
              <w:top w:val="single" w:sz="8" w:space="0" w:color="auto"/>
              <w:left w:val="nil"/>
              <w:bottom w:val="single" w:sz="8" w:space="0" w:color="auto"/>
              <w:right w:val="single" w:sz="8" w:space="0" w:color="auto"/>
            </w:tcBorders>
            <w:vAlign w:val="center"/>
            <w:hideMark/>
          </w:tcPr>
          <w:p w14:paraId="48302F92" w14:textId="77777777" w:rsidR="000E243F" w:rsidRDefault="000E243F">
            <w:pPr>
              <w:jc w:val="center"/>
              <w:rPr>
                <w:color w:val="000000"/>
                <w:lang w:val="uk-UA" w:eastAsia="uk-UA"/>
              </w:rPr>
            </w:pPr>
            <w:r>
              <w:rPr>
                <w:color w:val="000000"/>
                <w:lang w:val="uk-UA" w:eastAsia="uk-UA"/>
              </w:rPr>
              <w:t>5</w:t>
            </w:r>
          </w:p>
        </w:tc>
      </w:tr>
      <w:tr w:rsidR="00906B37" w14:paraId="1F546BF0"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712F140D" w14:textId="77777777" w:rsidR="00906B37" w:rsidRDefault="00906B37" w:rsidP="00906B37">
            <w:pPr>
              <w:jc w:val="center"/>
              <w:rPr>
                <w:color w:val="000000"/>
                <w:lang w:val="uk-UA" w:eastAsia="uk-UA"/>
              </w:rPr>
            </w:pPr>
            <w:r>
              <w:rPr>
                <w:color w:val="000000"/>
                <w:lang w:val="uk-UA" w:eastAsia="uk-UA"/>
              </w:rPr>
              <w:t>1</w:t>
            </w:r>
          </w:p>
        </w:tc>
        <w:tc>
          <w:tcPr>
            <w:tcW w:w="1276" w:type="dxa"/>
            <w:tcBorders>
              <w:top w:val="nil"/>
              <w:left w:val="nil"/>
              <w:bottom w:val="single" w:sz="8" w:space="0" w:color="auto"/>
              <w:right w:val="single" w:sz="8" w:space="0" w:color="auto"/>
            </w:tcBorders>
            <w:vAlign w:val="center"/>
            <w:hideMark/>
          </w:tcPr>
          <w:p w14:paraId="36213979" w14:textId="77777777" w:rsidR="00906B37" w:rsidRDefault="00906B37" w:rsidP="00906B37">
            <w:pPr>
              <w:jc w:val="center"/>
              <w:rPr>
                <w:color w:val="000000"/>
                <w:lang w:val="uk-UA" w:eastAsia="uk-UA"/>
              </w:rPr>
            </w:pPr>
            <w:r>
              <w:rPr>
                <w:color w:val="000000"/>
                <w:lang w:val="uk-UA" w:eastAsia="uk-UA"/>
              </w:rPr>
              <w:t>-4,7</w:t>
            </w:r>
          </w:p>
        </w:tc>
        <w:tc>
          <w:tcPr>
            <w:tcW w:w="1134" w:type="dxa"/>
            <w:tcBorders>
              <w:top w:val="nil"/>
              <w:left w:val="nil"/>
              <w:bottom w:val="single" w:sz="8" w:space="0" w:color="auto"/>
              <w:right w:val="nil"/>
            </w:tcBorders>
            <w:vAlign w:val="center"/>
            <w:hideMark/>
          </w:tcPr>
          <w:p w14:paraId="33A6AF73"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14:paraId="1CA5961D"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177C8704" w14:textId="77777777" w:rsidR="00906B37" w:rsidRPr="0081212E" w:rsidRDefault="00906B37" w:rsidP="00906B37">
            <w:pPr>
              <w:jc w:val="center"/>
            </w:pPr>
            <w:r w:rsidRPr="0081212E">
              <w:t>37764,77</w:t>
            </w:r>
          </w:p>
        </w:tc>
      </w:tr>
      <w:tr w:rsidR="00906B37" w14:paraId="6611D19E"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04BD949B" w14:textId="77777777" w:rsidR="00906B37" w:rsidRDefault="00906B37" w:rsidP="00906B37">
            <w:pPr>
              <w:jc w:val="center"/>
              <w:rPr>
                <w:color w:val="000000"/>
                <w:lang w:val="uk-UA" w:eastAsia="uk-UA"/>
              </w:rPr>
            </w:pPr>
            <w:r>
              <w:rPr>
                <w:color w:val="000000"/>
                <w:lang w:val="uk-UA" w:eastAsia="uk-UA"/>
              </w:rPr>
              <w:t>2</w:t>
            </w:r>
          </w:p>
        </w:tc>
        <w:tc>
          <w:tcPr>
            <w:tcW w:w="1276" w:type="dxa"/>
            <w:tcBorders>
              <w:top w:val="nil"/>
              <w:left w:val="nil"/>
              <w:bottom w:val="single" w:sz="8" w:space="0" w:color="auto"/>
              <w:right w:val="single" w:sz="8" w:space="0" w:color="auto"/>
            </w:tcBorders>
            <w:vAlign w:val="center"/>
            <w:hideMark/>
          </w:tcPr>
          <w:p w14:paraId="77FABD8C" w14:textId="77777777" w:rsidR="00906B37" w:rsidRDefault="00906B37" w:rsidP="00906B37">
            <w:pPr>
              <w:jc w:val="center"/>
              <w:rPr>
                <w:color w:val="000000"/>
                <w:lang w:val="uk-UA" w:eastAsia="uk-UA"/>
              </w:rPr>
            </w:pPr>
            <w:r>
              <w:rPr>
                <w:color w:val="000000"/>
                <w:lang w:val="uk-UA" w:eastAsia="uk-UA"/>
              </w:rPr>
              <w:t>-3,6</w:t>
            </w:r>
          </w:p>
        </w:tc>
        <w:tc>
          <w:tcPr>
            <w:tcW w:w="1134" w:type="dxa"/>
            <w:tcBorders>
              <w:top w:val="nil"/>
              <w:left w:val="nil"/>
              <w:bottom w:val="single" w:sz="8" w:space="0" w:color="auto"/>
              <w:right w:val="nil"/>
            </w:tcBorders>
            <w:vAlign w:val="center"/>
            <w:hideMark/>
          </w:tcPr>
          <w:p w14:paraId="69468963" w14:textId="77777777" w:rsidR="00906B37" w:rsidRDefault="00906B37" w:rsidP="00906B37">
            <w:pPr>
              <w:jc w:val="center"/>
              <w:rPr>
                <w:color w:val="000000"/>
                <w:lang w:val="uk-UA" w:eastAsia="uk-UA"/>
              </w:rPr>
            </w:pPr>
            <w:r>
              <w:rPr>
                <w:color w:val="000000"/>
                <w:lang w:val="uk-UA" w:eastAsia="uk-UA"/>
              </w:rPr>
              <w:t>672</w:t>
            </w:r>
          </w:p>
        </w:tc>
        <w:tc>
          <w:tcPr>
            <w:tcW w:w="1720" w:type="dxa"/>
            <w:tcBorders>
              <w:top w:val="nil"/>
              <w:left w:val="single" w:sz="8" w:space="0" w:color="auto"/>
              <w:bottom w:val="nil"/>
              <w:right w:val="single" w:sz="8" w:space="0" w:color="auto"/>
            </w:tcBorders>
            <w:vAlign w:val="center"/>
            <w:hideMark/>
          </w:tcPr>
          <w:p w14:paraId="52117999"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0372CC3C" w14:textId="77777777" w:rsidR="00906B37" w:rsidRPr="0081212E" w:rsidRDefault="00906B37" w:rsidP="00906B37">
            <w:pPr>
              <w:jc w:val="center"/>
            </w:pPr>
            <w:r w:rsidRPr="0081212E">
              <w:t>34110,11</w:t>
            </w:r>
          </w:p>
        </w:tc>
      </w:tr>
      <w:tr w:rsidR="00906B37" w14:paraId="6A6D5CFC"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54A3809A" w14:textId="77777777" w:rsidR="00906B37" w:rsidRDefault="00906B37" w:rsidP="00906B37">
            <w:pPr>
              <w:jc w:val="center"/>
              <w:rPr>
                <w:color w:val="000000"/>
                <w:lang w:val="uk-UA" w:eastAsia="uk-UA"/>
              </w:rPr>
            </w:pPr>
            <w:r>
              <w:rPr>
                <w:color w:val="000000"/>
                <w:lang w:val="uk-UA" w:eastAsia="uk-UA"/>
              </w:rPr>
              <w:t>3</w:t>
            </w:r>
          </w:p>
        </w:tc>
        <w:tc>
          <w:tcPr>
            <w:tcW w:w="1276" w:type="dxa"/>
            <w:tcBorders>
              <w:top w:val="nil"/>
              <w:left w:val="nil"/>
              <w:bottom w:val="single" w:sz="8" w:space="0" w:color="auto"/>
              <w:right w:val="single" w:sz="8" w:space="0" w:color="auto"/>
            </w:tcBorders>
            <w:vAlign w:val="center"/>
            <w:hideMark/>
          </w:tcPr>
          <w:p w14:paraId="1F89647F" w14:textId="77777777" w:rsidR="00906B37" w:rsidRDefault="00906B37" w:rsidP="00906B37">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nil"/>
            </w:tcBorders>
            <w:vAlign w:val="center"/>
            <w:hideMark/>
          </w:tcPr>
          <w:p w14:paraId="74E119BA"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14:paraId="7AA4DA3F"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21558F76" w14:textId="77777777" w:rsidR="00906B37" w:rsidRPr="0081212E" w:rsidRDefault="00906B37" w:rsidP="00906B37">
            <w:pPr>
              <w:jc w:val="center"/>
            </w:pPr>
            <w:r w:rsidRPr="0081212E">
              <w:t>37764,77</w:t>
            </w:r>
          </w:p>
        </w:tc>
      </w:tr>
      <w:tr w:rsidR="00906B37" w14:paraId="3D3020C2"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00951574" w14:textId="77777777" w:rsidR="00906B37" w:rsidRDefault="00906B37" w:rsidP="00906B37">
            <w:pPr>
              <w:jc w:val="center"/>
              <w:rPr>
                <w:color w:val="000000"/>
                <w:lang w:val="uk-UA" w:eastAsia="uk-UA"/>
              </w:rPr>
            </w:pPr>
            <w:r>
              <w:rPr>
                <w:color w:val="000000"/>
                <w:lang w:val="uk-UA" w:eastAsia="uk-UA"/>
              </w:rPr>
              <w:t>4</w:t>
            </w:r>
          </w:p>
        </w:tc>
        <w:tc>
          <w:tcPr>
            <w:tcW w:w="1276" w:type="dxa"/>
            <w:tcBorders>
              <w:top w:val="nil"/>
              <w:left w:val="nil"/>
              <w:bottom w:val="single" w:sz="8" w:space="0" w:color="auto"/>
              <w:right w:val="single" w:sz="8" w:space="0" w:color="auto"/>
            </w:tcBorders>
            <w:vAlign w:val="center"/>
            <w:hideMark/>
          </w:tcPr>
          <w:p w14:paraId="7264B7D0" w14:textId="77777777" w:rsidR="00906B37" w:rsidRDefault="00906B37" w:rsidP="00906B37">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nil"/>
            </w:tcBorders>
            <w:vAlign w:val="center"/>
            <w:hideMark/>
          </w:tcPr>
          <w:p w14:paraId="1CEC9B01" w14:textId="77777777" w:rsidR="00906B37" w:rsidRDefault="00906B37" w:rsidP="00906B37">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vAlign w:val="center"/>
            <w:hideMark/>
          </w:tcPr>
          <w:p w14:paraId="3C033EB8"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6389EC03" w14:textId="77777777" w:rsidR="00906B37" w:rsidRPr="0081212E" w:rsidRDefault="00906B37" w:rsidP="00906B37">
            <w:pPr>
              <w:jc w:val="center"/>
            </w:pPr>
            <w:r w:rsidRPr="0081212E">
              <w:t>36546,55</w:t>
            </w:r>
          </w:p>
        </w:tc>
      </w:tr>
      <w:tr w:rsidR="00906B37" w14:paraId="5F7E48CE"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7A657B01" w14:textId="77777777" w:rsidR="00906B37" w:rsidRDefault="00906B37" w:rsidP="00906B37">
            <w:pPr>
              <w:jc w:val="center"/>
              <w:rPr>
                <w:color w:val="000000"/>
                <w:lang w:val="uk-UA" w:eastAsia="uk-UA"/>
              </w:rPr>
            </w:pPr>
            <w:r>
              <w:rPr>
                <w:color w:val="000000"/>
                <w:lang w:val="uk-UA" w:eastAsia="uk-UA"/>
              </w:rPr>
              <w:t>5</w:t>
            </w:r>
          </w:p>
        </w:tc>
        <w:tc>
          <w:tcPr>
            <w:tcW w:w="1276" w:type="dxa"/>
            <w:tcBorders>
              <w:top w:val="nil"/>
              <w:left w:val="nil"/>
              <w:bottom w:val="single" w:sz="8" w:space="0" w:color="auto"/>
              <w:right w:val="single" w:sz="8" w:space="0" w:color="auto"/>
            </w:tcBorders>
            <w:vAlign w:val="center"/>
            <w:hideMark/>
          </w:tcPr>
          <w:p w14:paraId="222CCEF9" w14:textId="77777777" w:rsidR="00906B37" w:rsidRDefault="00906B37" w:rsidP="00906B37">
            <w:pPr>
              <w:jc w:val="center"/>
              <w:rPr>
                <w:color w:val="000000"/>
                <w:lang w:val="uk-UA" w:eastAsia="uk-UA"/>
              </w:rPr>
            </w:pPr>
            <w:r>
              <w:rPr>
                <w:color w:val="000000"/>
                <w:lang w:val="uk-UA" w:eastAsia="uk-UA"/>
              </w:rPr>
              <w:t>15,2</w:t>
            </w:r>
          </w:p>
        </w:tc>
        <w:tc>
          <w:tcPr>
            <w:tcW w:w="1134" w:type="dxa"/>
            <w:tcBorders>
              <w:top w:val="nil"/>
              <w:left w:val="nil"/>
              <w:bottom w:val="single" w:sz="8" w:space="0" w:color="auto"/>
              <w:right w:val="nil"/>
            </w:tcBorders>
            <w:vAlign w:val="center"/>
            <w:hideMark/>
          </w:tcPr>
          <w:p w14:paraId="2C0CF8CE"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14:paraId="08B1C238" w14:textId="77777777" w:rsidR="00906B37" w:rsidRDefault="00906B37" w:rsidP="00906B37">
            <w:pPr>
              <w:jc w:val="center"/>
              <w:rPr>
                <w:color w:val="000000"/>
                <w:lang w:val="uk-UA" w:eastAsia="uk-UA"/>
              </w:rPr>
            </w:pPr>
            <w:r>
              <w:rPr>
                <w:color w:val="000000"/>
                <w:lang w:val="uk-UA" w:eastAsia="uk-UA"/>
              </w:rPr>
              <w:t>5,95</w:t>
            </w:r>
          </w:p>
        </w:tc>
        <w:tc>
          <w:tcPr>
            <w:tcW w:w="1920" w:type="dxa"/>
            <w:tcBorders>
              <w:top w:val="nil"/>
              <w:left w:val="nil"/>
              <w:bottom w:val="single" w:sz="8" w:space="0" w:color="auto"/>
              <w:right w:val="single" w:sz="8" w:space="0" w:color="auto"/>
            </w:tcBorders>
          </w:tcPr>
          <w:p w14:paraId="2674877B" w14:textId="77777777" w:rsidR="00906B37" w:rsidRPr="0081212E" w:rsidRDefault="00906B37" w:rsidP="00906B37">
            <w:pPr>
              <w:jc w:val="center"/>
            </w:pPr>
            <w:r w:rsidRPr="0081212E">
              <w:t>37764,77</w:t>
            </w:r>
          </w:p>
        </w:tc>
      </w:tr>
      <w:tr w:rsidR="00906B37" w14:paraId="0F0CBA53"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0ABBFFD9" w14:textId="77777777" w:rsidR="00906B37" w:rsidRDefault="00906B37" w:rsidP="00906B37">
            <w:pPr>
              <w:jc w:val="center"/>
              <w:rPr>
                <w:color w:val="000000"/>
                <w:lang w:val="uk-UA" w:eastAsia="uk-UA"/>
              </w:rPr>
            </w:pPr>
            <w:r>
              <w:rPr>
                <w:color w:val="000000"/>
                <w:lang w:val="uk-UA" w:eastAsia="uk-UA"/>
              </w:rPr>
              <w:t>6</w:t>
            </w:r>
          </w:p>
        </w:tc>
        <w:tc>
          <w:tcPr>
            <w:tcW w:w="1276" w:type="dxa"/>
            <w:tcBorders>
              <w:top w:val="nil"/>
              <w:left w:val="nil"/>
              <w:bottom w:val="single" w:sz="8" w:space="0" w:color="auto"/>
              <w:right w:val="single" w:sz="8" w:space="0" w:color="auto"/>
            </w:tcBorders>
            <w:vAlign w:val="center"/>
            <w:hideMark/>
          </w:tcPr>
          <w:p w14:paraId="6952E8B8" w14:textId="77777777" w:rsidR="00906B37" w:rsidRDefault="00906B37" w:rsidP="00906B37">
            <w:pPr>
              <w:jc w:val="center"/>
              <w:rPr>
                <w:color w:val="000000"/>
                <w:lang w:val="uk-UA" w:eastAsia="uk-UA"/>
              </w:rPr>
            </w:pPr>
            <w:r>
              <w:rPr>
                <w:color w:val="000000"/>
                <w:lang w:val="uk-UA" w:eastAsia="uk-UA"/>
              </w:rPr>
              <w:t>18,3</w:t>
            </w:r>
          </w:p>
        </w:tc>
        <w:tc>
          <w:tcPr>
            <w:tcW w:w="1134" w:type="dxa"/>
            <w:tcBorders>
              <w:top w:val="nil"/>
              <w:left w:val="nil"/>
              <w:bottom w:val="single" w:sz="8" w:space="0" w:color="auto"/>
              <w:right w:val="nil"/>
            </w:tcBorders>
            <w:vAlign w:val="center"/>
            <w:hideMark/>
          </w:tcPr>
          <w:p w14:paraId="2CB6C039" w14:textId="77777777" w:rsidR="00906B37" w:rsidRDefault="00906B37" w:rsidP="00906B37">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vAlign w:val="center"/>
            <w:hideMark/>
          </w:tcPr>
          <w:p w14:paraId="79F91B54"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649A5070" w14:textId="77777777" w:rsidR="00906B37" w:rsidRPr="0081212E" w:rsidRDefault="00906B37" w:rsidP="00906B37">
            <w:pPr>
              <w:jc w:val="center"/>
            </w:pPr>
            <w:r w:rsidRPr="0081212E">
              <w:t>36546,55</w:t>
            </w:r>
          </w:p>
        </w:tc>
      </w:tr>
    </w:tbl>
    <w:p w14:paraId="7654A943" w14:textId="77777777" w:rsidR="000E243F" w:rsidRDefault="000E243F" w:rsidP="000E243F">
      <w:pPr>
        <w:ind w:firstLine="709"/>
      </w:pPr>
      <w:r w:rsidRPr="008A66D1">
        <w:rPr>
          <w:sz w:val="28"/>
          <w:szCs w:val="28"/>
          <w:lang w:val="uk-UA"/>
        </w:rPr>
        <w:lastRenderedPageBreak/>
        <w:t>Продовження таблиці 2</w:t>
      </w:r>
      <w:r>
        <w:rPr>
          <w:sz w:val="28"/>
          <w:szCs w:val="28"/>
          <w:lang w:val="uk-UA"/>
        </w:rPr>
        <w:t>.13</w:t>
      </w:r>
    </w:p>
    <w:tbl>
      <w:tblPr>
        <w:tblW w:w="7174" w:type="dxa"/>
        <w:jc w:val="center"/>
        <w:tblLook w:val="04A0" w:firstRow="1" w:lastRow="0" w:firstColumn="1" w:lastColumn="0" w:noHBand="0" w:noVBand="1"/>
      </w:tblPr>
      <w:tblGrid>
        <w:gridCol w:w="1124"/>
        <w:gridCol w:w="1276"/>
        <w:gridCol w:w="1134"/>
        <w:gridCol w:w="1720"/>
        <w:gridCol w:w="1920"/>
      </w:tblGrid>
      <w:tr w:rsidR="000E243F" w14:paraId="689472B8" w14:textId="77777777" w:rsidTr="000E243F">
        <w:trPr>
          <w:trHeight w:val="284"/>
          <w:jc w:val="center"/>
        </w:trPr>
        <w:tc>
          <w:tcPr>
            <w:tcW w:w="1124" w:type="dxa"/>
            <w:tcBorders>
              <w:top w:val="single" w:sz="4" w:space="0" w:color="auto"/>
              <w:left w:val="single" w:sz="4" w:space="0" w:color="auto"/>
              <w:bottom w:val="single" w:sz="4" w:space="0" w:color="auto"/>
              <w:right w:val="single" w:sz="4" w:space="0" w:color="auto"/>
            </w:tcBorders>
            <w:vAlign w:val="center"/>
            <w:hideMark/>
          </w:tcPr>
          <w:p w14:paraId="28EE6880" w14:textId="77777777" w:rsidR="000E243F" w:rsidRDefault="000E243F" w:rsidP="00B77368">
            <w:pPr>
              <w:jc w:val="center"/>
              <w:rPr>
                <w:color w:val="000000"/>
                <w:lang w:val="uk-UA" w:eastAsia="uk-UA"/>
              </w:rPr>
            </w:pPr>
            <w:r>
              <w:rPr>
                <w:color w:val="000000"/>
                <w:lang w:val="uk-UA" w:eastAsia="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D2BC566" w14:textId="77777777" w:rsidR="000E243F" w:rsidRDefault="000E243F" w:rsidP="00B77368">
            <w:pPr>
              <w:jc w:val="center"/>
              <w:rPr>
                <w:color w:val="000000"/>
                <w:lang w:val="uk-UA" w:eastAsia="uk-UA"/>
              </w:rPr>
            </w:pPr>
            <w:r>
              <w:rPr>
                <w:color w:val="000000"/>
                <w:lang w:val="uk-UA" w:eastAsia="uk-UA"/>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340BE28" w14:textId="77777777" w:rsidR="000E243F" w:rsidRDefault="000E243F" w:rsidP="00B77368">
            <w:pPr>
              <w:jc w:val="center"/>
              <w:rPr>
                <w:color w:val="000000"/>
                <w:lang w:val="uk-UA" w:eastAsia="uk-UA"/>
              </w:rPr>
            </w:pPr>
            <w:r>
              <w:rPr>
                <w:color w:val="000000"/>
                <w:lang w:val="uk-UA" w:eastAsia="uk-UA"/>
              </w:rPr>
              <w:t>3</w:t>
            </w:r>
          </w:p>
        </w:tc>
        <w:tc>
          <w:tcPr>
            <w:tcW w:w="1720" w:type="dxa"/>
            <w:tcBorders>
              <w:top w:val="single" w:sz="4" w:space="0" w:color="auto"/>
              <w:left w:val="single" w:sz="4" w:space="0" w:color="auto"/>
              <w:bottom w:val="single" w:sz="4" w:space="0" w:color="auto"/>
              <w:right w:val="single" w:sz="4" w:space="0" w:color="auto"/>
            </w:tcBorders>
            <w:noWrap/>
            <w:vAlign w:val="center"/>
            <w:hideMark/>
          </w:tcPr>
          <w:p w14:paraId="15CBF826" w14:textId="77777777" w:rsidR="000E243F" w:rsidRDefault="000E243F" w:rsidP="00B77368">
            <w:pPr>
              <w:jc w:val="center"/>
              <w:rPr>
                <w:color w:val="000000"/>
                <w:lang w:val="uk-UA" w:eastAsia="uk-UA"/>
              </w:rPr>
            </w:pPr>
            <w:r>
              <w:rPr>
                <w:color w:val="000000"/>
                <w:lang w:val="uk-UA" w:eastAsia="uk-UA"/>
              </w:rPr>
              <w:t>4</w:t>
            </w:r>
          </w:p>
        </w:tc>
        <w:tc>
          <w:tcPr>
            <w:tcW w:w="1920" w:type="dxa"/>
            <w:tcBorders>
              <w:top w:val="single" w:sz="4" w:space="0" w:color="auto"/>
              <w:left w:val="single" w:sz="4" w:space="0" w:color="auto"/>
              <w:bottom w:val="single" w:sz="4" w:space="0" w:color="auto"/>
              <w:right w:val="single" w:sz="4" w:space="0" w:color="auto"/>
            </w:tcBorders>
            <w:vAlign w:val="center"/>
          </w:tcPr>
          <w:p w14:paraId="4CFB87C5" w14:textId="77777777" w:rsidR="000E243F" w:rsidRDefault="000E243F" w:rsidP="00B77368">
            <w:pPr>
              <w:jc w:val="center"/>
              <w:rPr>
                <w:color w:val="000000"/>
                <w:lang w:val="uk-UA" w:eastAsia="uk-UA"/>
              </w:rPr>
            </w:pPr>
            <w:r>
              <w:rPr>
                <w:color w:val="000000"/>
                <w:lang w:val="uk-UA" w:eastAsia="uk-UA"/>
              </w:rPr>
              <w:t>5</w:t>
            </w:r>
          </w:p>
        </w:tc>
      </w:tr>
      <w:tr w:rsidR="00906B37" w14:paraId="7ECD3D8B" w14:textId="77777777" w:rsidTr="000E243F">
        <w:trPr>
          <w:trHeight w:val="284"/>
          <w:jc w:val="center"/>
        </w:trPr>
        <w:tc>
          <w:tcPr>
            <w:tcW w:w="1124" w:type="dxa"/>
            <w:tcBorders>
              <w:top w:val="single" w:sz="4" w:space="0" w:color="auto"/>
              <w:left w:val="single" w:sz="8" w:space="0" w:color="auto"/>
              <w:bottom w:val="single" w:sz="8" w:space="0" w:color="auto"/>
              <w:right w:val="single" w:sz="8" w:space="0" w:color="auto"/>
            </w:tcBorders>
            <w:vAlign w:val="center"/>
            <w:hideMark/>
          </w:tcPr>
          <w:p w14:paraId="2201FB1A" w14:textId="77777777" w:rsidR="00906B37" w:rsidRDefault="00906B37" w:rsidP="00906B37">
            <w:pPr>
              <w:jc w:val="center"/>
              <w:rPr>
                <w:color w:val="000000"/>
                <w:lang w:val="uk-UA" w:eastAsia="uk-UA"/>
              </w:rPr>
            </w:pPr>
            <w:r>
              <w:rPr>
                <w:color w:val="000000"/>
                <w:lang w:val="uk-UA" w:eastAsia="uk-UA"/>
              </w:rPr>
              <w:t>7</w:t>
            </w:r>
          </w:p>
        </w:tc>
        <w:tc>
          <w:tcPr>
            <w:tcW w:w="1276" w:type="dxa"/>
            <w:tcBorders>
              <w:top w:val="single" w:sz="4" w:space="0" w:color="auto"/>
              <w:left w:val="nil"/>
              <w:bottom w:val="single" w:sz="8" w:space="0" w:color="auto"/>
              <w:right w:val="single" w:sz="8" w:space="0" w:color="auto"/>
            </w:tcBorders>
            <w:vAlign w:val="center"/>
            <w:hideMark/>
          </w:tcPr>
          <w:p w14:paraId="410ACA65" w14:textId="77777777" w:rsidR="00906B37" w:rsidRDefault="00906B37" w:rsidP="00906B37">
            <w:pPr>
              <w:jc w:val="center"/>
              <w:rPr>
                <w:color w:val="000000"/>
                <w:lang w:val="uk-UA" w:eastAsia="uk-UA"/>
              </w:rPr>
            </w:pPr>
            <w:r>
              <w:rPr>
                <w:color w:val="000000"/>
                <w:lang w:val="uk-UA" w:eastAsia="uk-UA"/>
              </w:rPr>
              <w:t>19,8</w:t>
            </w:r>
          </w:p>
        </w:tc>
        <w:tc>
          <w:tcPr>
            <w:tcW w:w="1134" w:type="dxa"/>
            <w:tcBorders>
              <w:top w:val="single" w:sz="4" w:space="0" w:color="auto"/>
              <w:left w:val="nil"/>
              <w:bottom w:val="single" w:sz="8" w:space="0" w:color="auto"/>
              <w:right w:val="nil"/>
            </w:tcBorders>
            <w:vAlign w:val="center"/>
            <w:hideMark/>
          </w:tcPr>
          <w:p w14:paraId="56035623"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single" w:sz="4" w:space="0" w:color="auto"/>
              <w:left w:val="single" w:sz="8" w:space="0" w:color="auto"/>
              <w:bottom w:val="nil"/>
              <w:right w:val="single" w:sz="8" w:space="0" w:color="auto"/>
            </w:tcBorders>
            <w:noWrap/>
            <w:vAlign w:val="center"/>
            <w:hideMark/>
          </w:tcPr>
          <w:p w14:paraId="590C6790" w14:textId="77777777" w:rsidR="00906B37" w:rsidRDefault="00906B37" w:rsidP="00906B37">
            <w:pPr>
              <w:rPr>
                <w:color w:val="000000"/>
                <w:lang w:val="uk-UA" w:eastAsia="uk-UA"/>
              </w:rPr>
            </w:pPr>
          </w:p>
        </w:tc>
        <w:tc>
          <w:tcPr>
            <w:tcW w:w="1920" w:type="dxa"/>
            <w:tcBorders>
              <w:top w:val="single" w:sz="4" w:space="0" w:color="auto"/>
              <w:left w:val="nil"/>
              <w:bottom w:val="single" w:sz="8" w:space="0" w:color="auto"/>
              <w:right w:val="single" w:sz="8" w:space="0" w:color="auto"/>
            </w:tcBorders>
          </w:tcPr>
          <w:p w14:paraId="4BEDD9E7" w14:textId="77777777" w:rsidR="00906B37" w:rsidRPr="0081212E" w:rsidRDefault="00906B37" w:rsidP="00906B37">
            <w:pPr>
              <w:jc w:val="center"/>
            </w:pPr>
            <w:r w:rsidRPr="0081212E">
              <w:t>37764,77</w:t>
            </w:r>
          </w:p>
        </w:tc>
      </w:tr>
      <w:tr w:rsidR="00906B37" w14:paraId="42367F13"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22BEFA67" w14:textId="77777777" w:rsidR="00906B37" w:rsidRDefault="00906B37" w:rsidP="00906B37">
            <w:pPr>
              <w:jc w:val="center"/>
              <w:rPr>
                <w:color w:val="000000"/>
                <w:lang w:val="uk-UA" w:eastAsia="uk-UA"/>
              </w:rPr>
            </w:pPr>
            <w:r>
              <w:rPr>
                <w:color w:val="000000"/>
                <w:lang w:val="uk-UA" w:eastAsia="uk-UA"/>
              </w:rPr>
              <w:t>8</w:t>
            </w:r>
          </w:p>
        </w:tc>
        <w:tc>
          <w:tcPr>
            <w:tcW w:w="1276" w:type="dxa"/>
            <w:tcBorders>
              <w:top w:val="nil"/>
              <w:left w:val="nil"/>
              <w:bottom w:val="single" w:sz="8" w:space="0" w:color="auto"/>
              <w:right w:val="single" w:sz="8" w:space="0" w:color="auto"/>
            </w:tcBorders>
            <w:vAlign w:val="center"/>
            <w:hideMark/>
          </w:tcPr>
          <w:p w14:paraId="13991378" w14:textId="77777777" w:rsidR="00906B37" w:rsidRDefault="00906B37" w:rsidP="00906B37">
            <w:pPr>
              <w:jc w:val="center"/>
              <w:rPr>
                <w:color w:val="000000"/>
                <w:lang w:val="uk-UA" w:eastAsia="uk-UA"/>
              </w:rPr>
            </w:pPr>
            <w:r>
              <w:rPr>
                <w:color w:val="000000"/>
                <w:lang w:val="uk-UA" w:eastAsia="uk-UA"/>
              </w:rPr>
              <w:t>19</w:t>
            </w:r>
          </w:p>
        </w:tc>
        <w:tc>
          <w:tcPr>
            <w:tcW w:w="1134" w:type="dxa"/>
            <w:tcBorders>
              <w:top w:val="nil"/>
              <w:left w:val="nil"/>
              <w:bottom w:val="single" w:sz="8" w:space="0" w:color="auto"/>
              <w:right w:val="nil"/>
            </w:tcBorders>
            <w:vAlign w:val="center"/>
            <w:hideMark/>
          </w:tcPr>
          <w:p w14:paraId="728C9218"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14:paraId="15CDA911"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0DDBBEE1" w14:textId="77777777" w:rsidR="00906B37" w:rsidRPr="0081212E" w:rsidRDefault="00906B37" w:rsidP="00906B37">
            <w:pPr>
              <w:jc w:val="center"/>
            </w:pPr>
            <w:r w:rsidRPr="0081212E">
              <w:t>37764,77</w:t>
            </w:r>
          </w:p>
        </w:tc>
      </w:tr>
      <w:tr w:rsidR="00906B37" w14:paraId="76B2A330"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3FB5E4BA" w14:textId="77777777" w:rsidR="00906B37" w:rsidRDefault="00906B37" w:rsidP="00906B37">
            <w:pPr>
              <w:jc w:val="center"/>
              <w:rPr>
                <w:color w:val="000000"/>
                <w:lang w:val="uk-UA" w:eastAsia="uk-UA"/>
              </w:rPr>
            </w:pPr>
            <w:r>
              <w:rPr>
                <w:color w:val="000000"/>
                <w:lang w:val="uk-UA" w:eastAsia="uk-UA"/>
              </w:rPr>
              <w:t>9</w:t>
            </w:r>
          </w:p>
        </w:tc>
        <w:tc>
          <w:tcPr>
            <w:tcW w:w="1276" w:type="dxa"/>
            <w:tcBorders>
              <w:top w:val="nil"/>
              <w:left w:val="nil"/>
              <w:bottom w:val="single" w:sz="8" w:space="0" w:color="auto"/>
              <w:right w:val="single" w:sz="8" w:space="0" w:color="auto"/>
            </w:tcBorders>
            <w:vAlign w:val="center"/>
            <w:hideMark/>
          </w:tcPr>
          <w:p w14:paraId="401491D5" w14:textId="77777777" w:rsidR="00906B37" w:rsidRDefault="00906B37" w:rsidP="00906B37">
            <w:pPr>
              <w:jc w:val="center"/>
              <w:rPr>
                <w:color w:val="000000"/>
                <w:lang w:val="uk-UA" w:eastAsia="uk-UA"/>
              </w:rPr>
            </w:pPr>
            <w:r>
              <w:rPr>
                <w:color w:val="000000"/>
                <w:lang w:val="uk-UA" w:eastAsia="uk-UA"/>
              </w:rPr>
              <w:t>13,9</w:t>
            </w:r>
          </w:p>
        </w:tc>
        <w:tc>
          <w:tcPr>
            <w:tcW w:w="1134" w:type="dxa"/>
            <w:tcBorders>
              <w:top w:val="nil"/>
              <w:left w:val="nil"/>
              <w:bottom w:val="single" w:sz="8" w:space="0" w:color="auto"/>
              <w:right w:val="nil"/>
            </w:tcBorders>
            <w:vAlign w:val="center"/>
            <w:hideMark/>
          </w:tcPr>
          <w:p w14:paraId="702B5F2F" w14:textId="77777777" w:rsidR="00906B37" w:rsidRDefault="00906B37" w:rsidP="00906B37">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noWrap/>
            <w:vAlign w:val="center"/>
            <w:hideMark/>
          </w:tcPr>
          <w:p w14:paraId="4AEF80DD"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612F829D" w14:textId="77777777" w:rsidR="00906B37" w:rsidRPr="0081212E" w:rsidRDefault="00906B37" w:rsidP="00906B37">
            <w:pPr>
              <w:jc w:val="center"/>
            </w:pPr>
            <w:r w:rsidRPr="0081212E">
              <w:t>36546,55</w:t>
            </w:r>
          </w:p>
        </w:tc>
      </w:tr>
      <w:tr w:rsidR="00906B37" w14:paraId="3C1A50C9"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3E2B66B1" w14:textId="77777777" w:rsidR="00906B37" w:rsidRDefault="00906B37" w:rsidP="00906B37">
            <w:pPr>
              <w:jc w:val="center"/>
              <w:rPr>
                <w:color w:val="000000"/>
                <w:lang w:val="uk-UA" w:eastAsia="uk-UA"/>
              </w:rPr>
            </w:pPr>
            <w:r>
              <w:rPr>
                <w:color w:val="000000"/>
                <w:lang w:val="uk-UA" w:eastAsia="uk-UA"/>
              </w:rPr>
              <w:t>10</w:t>
            </w:r>
          </w:p>
        </w:tc>
        <w:tc>
          <w:tcPr>
            <w:tcW w:w="1276" w:type="dxa"/>
            <w:tcBorders>
              <w:top w:val="nil"/>
              <w:left w:val="nil"/>
              <w:bottom w:val="single" w:sz="8" w:space="0" w:color="auto"/>
              <w:right w:val="single" w:sz="8" w:space="0" w:color="auto"/>
            </w:tcBorders>
            <w:vAlign w:val="center"/>
            <w:hideMark/>
          </w:tcPr>
          <w:p w14:paraId="220F70B1" w14:textId="77777777" w:rsidR="00906B37" w:rsidRDefault="00906B37" w:rsidP="00906B37">
            <w:pPr>
              <w:jc w:val="center"/>
              <w:rPr>
                <w:color w:val="000000"/>
                <w:lang w:val="uk-UA" w:eastAsia="uk-UA"/>
              </w:rPr>
            </w:pPr>
            <w:r>
              <w:rPr>
                <w:color w:val="000000"/>
                <w:lang w:val="uk-UA" w:eastAsia="uk-UA"/>
              </w:rPr>
              <w:t>8,1</w:t>
            </w:r>
          </w:p>
        </w:tc>
        <w:tc>
          <w:tcPr>
            <w:tcW w:w="1134" w:type="dxa"/>
            <w:tcBorders>
              <w:top w:val="nil"/>
              <w:left w:val="nil"/>
              <w:bottom w:val="single" w:sz="8" w:space="0" w:color="auto"/>
              <w:right w:val="nil"/>
            </w:tcBorders>
            <w:vAlign w:val="center"/>
            <w:hideMark/>
          </w:tcPr>
          <w:p w14:paraId="4562E85A"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14:paraId="7E78AB6B"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76552932" w14:textId="77777777" w:rsidR="00906B37" w:rsidRPr="0081212E" w:rsidRDefault="00906B37" w:rsidP="00906B37">
            <w:pPr>
              <w:jc w:val="center"/>
            </w:pPr>
            <w:r w:rsidRPr="0081212E">
              <w:t>37764,77</w:t>
            </w:r>
          </w:p>
        </w:tc>
      </w:tr>
      <w:tr w:rsidR="00906B37" w14:paraId="0F453908"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5899FEF8" w14:textId="77777777" w:rsidR="00906B37" w:rsidRDefault="00906B37" w:rsidP="00906B37">
            <w:pPr>
              <w:jc w:val="center"/>
              <w:rPr>
                <w:color w:val="000000"/>
                <w:lang w:val="uk-UA" w:eastAsia="uk-UA"/>
              </w:rPr>
            </w:pPr>
            <w:r>
              <w:rPr>
                <w:color w:val="000000"/>
                <w:lang w:val="uk-UA" w:eastAsia="uk-UA"/>
              </w:rPr>
              <w:t>11</w:t>
            </w:r>
          </w:p>
        </w:tc>
        <w:tc>
          <w:tcPr>
            <w:tcW w:w="1276" w:type="dxa"/>
            <w:tcBorders>
              <w:top w:val="nil"/>
              <w:left w:val="nil"/>
              <w:bottom w:val="single" w:sz="8" w:space="0" w:color="auto"/>
              <w:right w:val="single" w:sz="8" w:space="0" w:color="auto"/>
            </w:tcBorders>
            <w:vAlign w:val="center"/>
            <w:hideMark/>
          </w:tcPr>
          <w:p w14:paraId="26D742AB" w14:textId="77777777" w:rsidR="00906B37" w:rsidRDefault="00906B37" w:rsidP="00906B37">
            <w:pPr>
              <w:jc w:val="center"/>
              <w:rPr>
                <w:color w:val="000000"/>
                <w:lang w:val="uk-UA" w:eastAsia="uk-UA"/>
              </w:rPr>
            </w:pPr>
            <w:r>
              <w:rPr>
                <w:color w:val="000000"/>
                <w:lang w:val="uk-UA" w:eastAsia="uk-UA"/>
              </w:rPr>
              <w:t>1,9</w:t>
            </w:r>
          </w:p>
        </w:tc>
        <w:tc>
          <w:tcPr>
            <w:tcW w:w="1134" w:type="dxa"/>
            <w:tcBorders>
              <w:top w:val="nil"/>
              <w:left w:val="nil"/>
              <w:bottom w:val="single" w:sz="8" w:space="0" w:color="auto"/>
              <w:right w:val="nil"/>
            </w:tcBorders>
            <w:vAlign w:val="center"/>
            <w:hideMark/>
          </w:tcPr>
          <w:p w14:paraId="2B25540B" w14:textId="77777777" w:rsidR="00906B37" w:rsidRDefault="00906B37" w:rsidP="00906B37">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noWrap/>
            <w:vAlign w:val="center"/>
            <w:hideMark/>
          </w:tcPr>
          <w:p w14:paraId="5215ED22"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2E37019A" w14:textId="77777777" w:rsidR="00906B37" w:rsidRPr="0081212E" w:rsidRDefault="00906B37" w:rsidP="00906B37">
            <w:pPr>
              <w:jc w:val="center"/>
            </w:pPr>
            <w:r w:rsidRPr="0081212E">
              <w:t>36546,55</w:t>
            </w:r>
          </w:p>
        </w:tc>
      </w:tr>
      <w:tr w:rsidR="00906B37" w14:paraId="0A91C159" w14:textId="77777777" w:rsidTr="00906B37">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6DA99157" w14:textId="77777777" w:rsidR="00906B37" w:rsidRDefault="00906B37" w:rsidP="00906B37">
            <w:pPr>
              <w:jc w:val="center"/>
              <w:rPr>
                <w:color w:val="000000"/>
                <w:lang w:val="uk-UA" w:eastAsia="uk-UA"/>
              </w:rPr>
            </w:pPr>
            <w:r>
              <w:rPr>
                <w:color w:val="000000"/>
                <w:lang w:val="uk-UA" w:eastAsia="uk-UA"/>
              </w:rPr>
              <w:t>12</w:t>
            </w:r>
          </w:p>
        </w:tc>
        <w:tc>
          <w:tcPr>
            <w:tcW w:w="1276" w:type="dxa"/>
            <w:tcBorders>
              <w:top w:val="nil"/>
              <w:left w:val="nil"/>
              <w:bottom w:val="single" w:sz="8" w:space="0" w:color="auto"/>
              <w:right w:val="single" w:sz="8" w:space="0" w:color="auto"/>
            </w:tcBorders>
            <w:vAlign w:val="center"/>
            <w:hideMark/>
          </w:tcPr>
          <w:p w14:paraId="1D39A19B" w14:textId="77777777" w:rsidR="00906B37" w:rsidRDefault="00906B37" w:rsidP="00906B37">
            <w:pPr>
              <w:jc w:val="center"/>
              <w:rPr>
                <w:color w:val="000000"/>
                <w:lang w:val="uk-UA" w:eastAsia="uk-UA"/>
              </w:rPr>
            </w:pPr>
            <w:r>
              <w:rPr>
                <w:color w:val="000000"/>
                <w:lang w:val="uk-UA" w:eastAsia="uk-UA"/>
              </w:rPr>
              <w:t>-2,5</w:t>
            </w:r>
          </w:p>
        </w:tc>
        <w:tc>
          <w:tcPr>
            <w:tcW w:w="1134" w:type="dxa"/>
            <w:tcBorders>
              <w:top w:val="nil"/>
              <w:left w:val="nil"/>
              <w:bottom w:val="single" w:sz="8" w:space="0" w:color="auto"/>
              <w:right w:val="nil"/>
            </w:tcBorders>
            <w:vAlign w:val="center"/>
            <w:hideMark/>
          </w:tcPr>
          <w:p w14:paraId="46F97978"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noWrap/>
            <w:vAlign w:val="center"/>
            <w:hideMark/>
          </w:tcPr>
          <w:p w14:paraId="6BB5D957" w14:textId="77777777" w:rsidR="00906B37" w:rsidRDefault="00906B37" w:rsidP="00906B37">
            <w:pPr>
              <w:rPr>
                <w:color w:val="000000"/>
                <w:lang w:val="uk-UA" w:eastAsia="uk-UA"/>
              </w:rPr>
            </w:pPr>
          </w:p>
        </w:tc>
        <w:tc>
          <w:tcPr>
            <w:tcW w:w="1920" w:type="dxa"/>
            <w:tcBorders>
              <w:top w:val="nil"/>
              <w:left w:val="nil"/>
              <w:bottom w:val="single" w:sz="8" w:space="0" w:color="auto"/>
              <w:right w:val="single" w:sz="8" w:space="0" w:color="auto"/>
            </w:tcBorders>
          </w:tcPr>
          <w:p w14:paraId="3A5FDC43" w14:textId="77777777" w:rsidR="00906B37" w:rsidRPr="0081212E" w:rsidRDefault="00906B37" w:rsidP="00906B37">
            <w:pPr>
              <w:jc w:val="center"/>
            </w:pPr>
            <w:r w:rsidRPr="0081212E">
              <w:t>37764,77</w:t>
            </w:r>
          </w:p>
        </w:tc>
      </w:tr>
      <w:tr w:rsidR="00906B37" w14:paraId="4B0F1E28" w14:textId="77777777" w:rsidTr="009A217D">
        <w:trPr>
          <w:trHeight w:val="284"/>
          <w:jc w:val="center"/>
        </w:trPr>
        <w:tc>
          <w:tcPr>
            <w:tcW w:w="1124" w:type="dxa"/>
            <w:tcBorders>
              <w:top w:val="nil"/>
              <w:left w:val="single" w:sz="8" w:space="0" w:color="auto"/>
              <w:bottom w:val="single" w:sz="8" w:space="0" w:color="auto"/>
              <w:right w:val="single" w:sz="8" w:space="0" w:color="auto"/>
            </w:tcBorders>
            <w:noWrap/>
            <w:vAlign w:val="center"/>
            <w:hideMark/>
          </w:tcPr>
          <w:p w14:paraId="14B31FFE" w14:textId="77777777" w:rsidR="00906B37" w:rsidRDefault="00906B37" w:rsidP="00906B37">
            <w:pPr>
              <w:jc w:val="center"/>
              <w:rPr>
                <w:color w:val="000000"/>
                <w:lang w:val="uk-UA" w:eastAsia="uk-UA"/>
              </w:rPr>
            </w:pPr>
            <w:r>
              <w:rPr>
                <w:color w:val="000000"/>
                <w:lang w:val="uk-UA" w:eastAsia="uk-UA"/>
              </w:rPr>
              <w:t>∑</w:t>
            </w:r>
          </w:p>
        </w:tc>
        <w:tc>
          <w:tcPr>
            <w:tcW w:w="1276" w:type="dxa"/>
            <w:tcBorders>
              <w:top w:val="nil"/>
              <w:left w:val="nil"/>
              <w:bottom w:val="single" w:sz="8" w:space="0" w:color="auto"/>
              <w:right w:val="nil"/>
            </w:tcBorders>
            <w:noWrap/>
            <w:vAlign w:val="center"/>
            <w:hideMark/>
          </w:tcPr>
          <w:p w14:paraId="36DF10A4" w14:textId="77777777" w:rsidR="00906B37" w:rsidRDefault="00906B37" w:rsidP="00906B37">
            <w:pPr>
              <w:rPr>
                <w:color w:val="000000"/>
                <w:lang w:val="uk-UA" w:eastAsia="uk-UA"/>
              </w:rPr>
            </w:pPr>
          </w:p>
        </w:tc>
        <w:tc>
          <w:tcPr>
            <w:tcW w:w="1134" w:type="dxa"/>
            <w:tcBorders>
              <w:top w:val="nil"/>
              <w:left w:val="nil"/>
              <w:bottom w:val="single" w:sz="8" w:space="0" w:color="auto"/>
              <w:right w:val="nil"/>
            </w:tcBorders>
            <w:noWrap/>
            <w:vAlign w:val="center"/>
            <w:hideMark/>
          </w:tcPr>
          <w:p w14:paraId="268E345A" w14:textId="77777777" w:rsidR="00906B37" w:rsidRDefault="00906B37" w:rsidP="00906B37">
            <w:pPr>
              <w:spacing w:line="276" w:lineRule="auto"/>
              <w:rPr>
                <w:rFonts w:asciiTheme="minorHAnsi" w:eastAsiaTheme="minorHAnsi" w:hAnsiTheme="minorHAnsi" w:cstheme="minorBidi"/>
                <w:sz w:val="20"/>
                <w:szCs w:val="20"/>
                <w:lang w:val="uk-UA" w:eastAsia="uk-UA"/>
              </w:rPr>
            </w:pPr>
          </w:p>
        </w:tc>
        <w:tc>
          <w:tcPr>
            <w:tcW w:w="1720" w:type="dxa"/>
            <w:tcBorders>
              <w:top w:val="nil"/>
              <w:left w:val="nil"/>
              <w:bottom w:val="single" w:sz="8" w:space="0" w:color="auto"/>
              <w:right w:val="nil"/>
            </w:tcBorders>
            <w:noWrap/>
            <w:vAlign w:val="center"/>
            <w:hideMark/>
          </w:tcPr>
          <w:p w14:paraId="387B3331" w14:textId="77777777" w:rsidR="00906B37" w:rsidRDefault="00906B37" w:rsidP="00906B37">
            <w:pPr>
              <w:spacing w:line="276" w:lineRule="auto"/>
              <w:rPr>
                <w:rFonts w:asciiTheme="minorHAnsi" w:eastAsiaTheme="minorHAnsi" w:hAnsiTheme="minorHAnsi" w:cstheme="minorBidi"/>
                <w:sz w:val="20"/>
                <w:szCs w:val="20"/>
                <w:lang w:val="uk-UA" w:eastAsia="uk-UA"/>
              </w:rPr>
            </w:pPr>
          </w:p>
        </w:tc>
        <w:tc>
          <w:tcPr>
            <w:tcW w:w="1920" w:type="dxa"/>
            <w:tcBorders>
              <w:top w:val="nil"/>
              <w:left w:val="single" w:sz="8" w:space="0" w:color="auto"/>
              <w:bottom w:val="single" w:sz="8" w:space="0" w:color="auto"/>
              <w:right w:val="single" w:sz="8" w:space="0" w:color="auto"/>
            </w:tcBorders>
            <w:noWrap/>
          </w:tcPr>
          <w:p w14:paraId="6967B81D" w14:textId="77777777" w:rsidR="00906B37" w:rsidRDefault="00906B37" w:rsidP="00906B37">
            <w:pPr>
              <w:jc w:val="center"/>
            </w:pPr>
            <w:r w:rsidRPr="0081212E">
              <w:t>444649,65</w:t>
            </w:r>
          </w:p>
        </w:tc>
      </w:tr>
    </w:tbl>
    <w:p w14:paraId="1E04B468" w14:textId="77777777" w:rsidR="00E64EAB" w:rsidRDefault="00E64EAB" w:rsidP="00E64EAB">
      <w:pPr>
        <w:pStyle w:val="aff1"/>
        <w:spacing w:line="360" w:lineRule="auto"/>
        <w:ind w:left="0" w:firstLine="709"/>
        <w:jc w:val="center"/>
        <w:rPr>
          <w:rFonts w:eastAsia="Times New Roman"/>
          <w:szCs w:val="28"/>
          <w:highlight w:val="yellow"/>
          <w:lang w:eastAsia="ru-RU"/>
        </w:rPr>
      </w:pPr>
    </w:p>
    <w:p w14:paraId="3589C563" w14:textId="77777777" w:rsidR="00956F2A" w:rsidRDefault="00956F2A" w:rsidP="00E64EAB">
      <w:pPr>
        <w:spacing w:line="360" w:lineRule="auto"/>
        <w:ind w:firstLine="709"/>
        <w:jc w:val="both"/>
        <w:rPr>
          <w:b/>
          <w:sz w:val="28"/>
          <w:szCs w:val="28"/>
          <w:lang w:val="uk-UA"/>
        </w:rPr>
      </w:pPr>
    </w:p>
    <w:p w14:paraId="01662502" w14:textId="77777777" w:rsidR="00D71779" w:rsidRPr="00D71779" w:rsidRDefault="00D71779" w:rsidP="00E64EAB">
      <w:pPr>
        <w:spacing w:line="360" w:lineRule="auto"/>
        <w:ind w:firstLine="709"/>
        <w:jc w:val="both"/>
        <w:rPr>
          <w:b/>
          <w:sz w:val="28"/>
          <w:szCs w:val="28"/>
          <w:lang w:val="uk-UA"/>
        </w:rPr>
      </w:pPr>
      <w:r w:rsidRPr="00D71779">
        <w:rPr>
          <w:b/>
          <w:sz w:val="28"/>
          <w:szCs w:val="28"/>
          <w:lang w:val="uk-UA"/>
        </w:rPr>
        <w:t xml:space="preserve">Сонячні </w:t>
      </w:r>
      <w:proofErr w:type="spellStart"/>
      <w:r w:rsidRPr="00D71779">
        <w:rPr>
          <w:b/>
          <w:sz w:val="28"/>
          <w:szCs w:val="28"/>
          <w:lang w:val="uk-UA"/>
        </w:rPr>
        <w:t>теплонадходження</w:t>
      </w:r>
      <w:proofErr w:type="spellEnd"/>
      <w:r w:rsidR="00CD6FDF">
        <w:rPr>
          <w:b/>
          <w:sz w:val="28"/>
          <w:szCs w:val="28"/>
          <w:lang w:val="uk-UA"/>
        </w:rPr>
        <w:t>.</w:t>
      </w:r>
    </w:p>
    <w:p w14:paraId="46A6807D" w14:textId="77777777" w:rsidR="00D71779" w:rsidRDefault="00D71779" w:rsidP="00E64EAB">
      <w:pPr>
        <w:spacing w:line="360" w:lineRule="auto"/>
        <w:ind w:firstLine="709"/>
        <w:jc w:val="both"/>
        <w:rPr>
          <w:sz w:val="28"/>
          <w:szCs w:val="28"/>
          <w:lang w:val="uk-UA"/>
        </w:rPr>
      </w:pPr>
    </w:p>
    <w:p w14:paraId="7C9C0F2E" w14:textId="77777777" w:rsidR="00E64EAB" w:rsidRDefault="00E64EAB" w:rsidP="00E64EAB">
      <w:pPr>
        <w:spacing w:line="360" w:lineRule="auto"/>
        <w:ind w:firstLine="709"/>
        <w:jc w:val="both"/>
        <w:rPr>
          <w:sz w:val="28"/>
          <w:szCs w:val="28"/>
          <w:lang w:val="uk-UA"/>
        </w:rPr>
      </w:pPr>
      <w:r>
        <w:rPr>
          <w:sz w:val="28"/>
          <w:szCs w:val="28"/>
          <w:lang w:val="uk-UA"/>
        </w:rPr>
        <w:t>Джерелом теплових надходжень від сонця є сонячна радіація,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w:t>
      </w:r>
    </w:p>
    <w:p w14:paraId="09FF3FDD" w14:textId="77777777" w:rsidR="00E64EAB" w:rsidRDefault="00E64EAB" w:rsidP="00E64EAB">
      <w:pPr>
        <w:pStyle w:val="aff1"/>
        <w:spacing w:line="360" w:lineRule="auto"/>
        <w:ind w:left="0" w:firstLine="709"/>
        <w:jc w:val="both"/>
        <w:rPr>
          <w:color w:val="000000"/>
          <w:szCs w:val="28"/>
        </w:rPr>
      </w:pPr>
      <w:proofErr w:type="spellStart"/>
      <w:r>
        <w:rPr>
          <w:bCs/>
          <w:szCs w:val="28"/>
        </w:rPr>
        <w:t>Теплонадходження</w:t>
      </w:r>
      <w:proofErr w:type="spellEnd"/>
      <w:r>
        <w:rPr>
          <w:bCs/>
          <w:szCs w:val="28"/>
        </w:rPr>
        <w:t xml:space="preserve"> від сонця до зони будівлі, що розглядається, для кожного</w:t>
      </w:r>
      <w:r>
        <w:rPr>
          <w:bCs/>
          <w:color w:val="000000"/>
          <w:szCs w:val="28"/>
        </w:rPr>
        <w:t xml:space="preserve"> місяця </w:t>
      </w:r>
      <w:proofErr w:type="spellStart"/>
      <w:r>
        <w:rPr>
          <w:bCs/>
          <w:i/>
          <w:color w:val="000000"/>
          <w:szCs w:val="28"/>
        </w:rPr>
        <w:t>Q</w:t>
      </w:r>
      <w:r>
        <w:rPr>
          <w:bCs/>
          <w:color w:val="000000"/>
          <w:szCs w:val="28"/>
          <w:vertAlign w:val="subscript"/>
        </w:rPr>
        <w:t>sol</w:t>
      </w:r>
      <w:proofErr w:type="spellEnd"/>
      <w:r>
        <w:rPr>
          <w:color w:val="000000"/>
          <w:szCs w:val="28"/>
        </w:rPr>
        <w:t xml:space="preserve">, </w:t>
      </w:r>
      <w:proofErr w:type="spellStart"/>
      <w:r>
        <w:rPr>
          <w:szCs w:val="28"/>
        </w:rPr>
        <w:t>Вт·год</w:t>
      </w:r>
      <w:proofErr w:type="spellEnd"/>
      <w:r>
        <w:rPr>
          <w:color w:val="000000"/>
          <w:szCs w:val="28"/>
        </w:rPr>
        <w:t>, розраховують за формулою:</w:t>
      </w:r>
    </w:p>
    <w:p w14:paraId="2041C758" w14:textId="77777777" w:rsidR="00E64EAB" w:rsidRDefault="00E64EAB" w:rsidP="00E64EAB">
      <w:pPr>
        <w:spacing w:line="360" w:lineRule="auto"/>
        <w:ind w:firstLine="709"/>
        <w:jc w:val="center"/>
        <w:rPr>
          <w:bCs/>
          <w:color w:val="000000"/>
          <w:sz w:val="28"/>
          <w:szCs w:val="28"/>
          <w:lang w:val="uk-UA"/>
        </w:rPr>
      </w:pPr>
      <w:r w:rsidRPr="00B56330">
        <w:rPr>
          <w:color w:val="000000"/>
          <w:position w:val="-34"/>
          <w:sz w:val="22"/>
          <w:szCs w:val="22"/>
          <w:lang w:val="uk-UA"/>
        </w:rPr>
        <w:object w:dxaOrig="2280" w:dyaOrig="810" w14:anchorId="749D4502">
          <v:shape id="_x0000_i1079" type="#_x0000_t75" style="width:114.1pt;height:41.15pt" o:ole="">
            <v:imagedata r:id="rId140" o:title=""/>
          </v:shape>
          <o:OLEObject Type="Embed" ProgID="Equation.DSMT4" ShapeID="_x0000_i1079" DrawAspect="Content" ObjectID="_1638131786" r:id="rId141"/>
        </w:object>
      </w:r>
    </w:p>
    <w:p w14:paraId="16894E71" w14:textId="77777777" w:rsidR="00E64EAB" w:rsidRDefault="00E64EAB" w:rsidP="00AA69E2">
      <w:pPr>
        <w:spacing w:line="360" w:lineRule="auto"/>
        <w:jc w:val="both"/>
        <w:rPr>
          <w:bCs/>
          <w:color w:val="000000"/>
          <w:sz w:val="28"/>
          <w:szCs w:val="28"/>
          <w:lang w:val="uk-UA"/>
        </w:rPr>
      </w:pPr>
      <w:r>
        <w:rPr>
          <w:bCs/>
          <w:color w:val="000000"/>
          <w:sz w:val="28"/>
          <w:szCs w:val="28"/>
          <w:lang w:val="uk-UA"/>
        </w:rPr>
        <w:t>де</w:t>
      </w:r>
      <w:r w:rsidRPr="00B56330">
        <w:rPr>
          <w:position w:val="-14"/>
        </w:rPr>
        <w:object w:dxaOrig="975" w:dyaOrig="480" w14:anchorId="506D6439">
          <v:shape id="_x0000_i1080" type="#_x0000_t75" style="width:48.6pt;height:23.4pt" o:ole="">
            <v:imagedata r:id="rId142" o:title=""/>
          </v:shape>
          <o:OLEObject Type="Embed" ProgID="Equation.DSMT4" ShapeID="_x0000_i1080" DrawAspect="Content" ObjectID="_1638131787" r:id="rId143"/>
        </w:object>
      </w:r>
      <w:r>
        <w:rPr>
          <w:color w:val="000000"/>
          <w:sz w:val="28"/>
          <w:szCs w:val="28"/>
          <w:lang w:val="uk-UA"/>
        </w:rPr>
        <w:t>–</w:t>
      </w:r>
      <w:r>
        <w:rPr>
          <w:sz w:val="28"/>
          <w:szCs w:val="28"/>
          <w:lang w:val="uk-UA"/>
        </w:rPr>
        <w:t xml:space="preserve"> усереднений за часом тепловий потік від </w:t>
      </w:r>
      <w:r>
        <w:rPr>
          <w:i/>
          <w:sz w:val="28"/>
          <w:szCs w:val="28"/>
          <w:lang w:val="en-US"/>
        </w:rPr>
        <w:t>k</w:t>
      </w:r>
      <w:r>
        <w:rPr>
          <w:sz w:val="28"/>
          <w:szCs w:val="28"/>
          <w:lang w:val="uk-UA"/>
        </w:rPr>
        <w:t>-го джерела сонячного випромінювання, Вт</w:t>
      </w:r>
    </w:p>
    <w:p w14:paraId="2C9305DE" w14:textId="77777777" w:rsidR="00E64EAB" w:rsidRDefault="00E64EAB" w:rsidP="00AA69E2">
      <w:pPr>
        <w:spacing w:line="360" w:lineRule="auto"/>
        <w:jc w:val="both"/>
        <w:rPr>
          <w:sz w:val="28"/>
          <w:szCs w:val="28"/>
          <w:lang w:val="uk-UA"/>
        </w:rPr>
      </w:pPr>
      <w:r>
        <w:rPr>
          <w:i/>
          <w:sz w:val="28"/>
          <w:szCs w:val="28"/>
          <w:lang w:val="en-US"/>
        </w:rPr>
        <w:t>t</w:t>
      </w:r>
      <w:r>
        <w:rPr>
          <w:sz w:val="28"/>
          <w:szCs w:val="28"/>
          <w:lang w:val="uk-UA"/>
        </w:rPr>
        <w:t xml:space="preserve">– тривалість місяця, що розглядається, виражена у годинах, </w:t>
      </w:r>
    </w:p>
    <w:p w14:paraId="1F54CDB2" w14:textId="77777777" w:rsidR="00E64EAB" w:rsidRDefault="00E64EAB" w:rsidP="00E64EAB">
      <w:pPr>
        <w:spacing w:line="360" w:lineRule="auto"/>
        <w:ind w:firstLine="709"/>
        <w:jc w:val="both"/>
        <w:rPr>
          <w:b/>
          <w:bCs/>
          <w:color w:val="000000"/>
          <w:sz w:val="28"/>
          <w:szCs w:val="28"/>
          <w:lang w:val="uk-UA"/>
        </w:rPr>
      </w:pPr>
      <w:r>
        <w:rPr>
          <w:color w:val="000000"/>
          <w:sz w:val="28"/>
          <w:szCs w:val="28"/>
          <w:lang w:val="uk-UA"/>
        </w:rPr>
        <w:t xml:space="preserve">Сонячні </w:t>
      </w:r>
      <w:proofErr w:type="spellStart"/>
      <w:r>
        <w:rPr>
          <w:color w:val="000000"/>
          <w:sz w:val="28"/>
          <w:szCs w:val="28"/>
          <w:lang w:val="uk-UA"/>
        </w:rPr>
        <w:t>теплонадходження</w:t>
      </w:r>
      <w:proofErr w:type="spellEnd"/>
      <w:r>
        <w:rPr>
          <w:color w:val="000000"/>
          <w:sz w:val="28"/>
          <w:szCs w:val="28"/>
          <w:lang w:val="uk-UA"/>
        </w:rPr>
        <w:t xml:space="preserve"> через </w:t>
      </w:r>
      <w:r>
        <w:rPr>
          <w:i/>
          <w:color w:val="000000"/>
          <w:sz w:val="28"/>
          <w:szCs w:val="28"/>
          <w:lang w:val="en-US"/>
        </w:rPr>
        <w:t>k</w:t>
      </w:r>
      <w:r>
        <w:rPr>
          <w:color w:val="000000"/>
          <w:sz w:val="28"/>
          <w:szCs w:val="28"/>
          <w:lang w:val="uk-UA"/>
        </w:rPr>
        <w:t>-</w:t>
      </w:r>
      <w:proofErr w:type="spellStart"/>
      <w:r>
        <w:rPr>
          <w:color w:val="000000"/>
          <w:sz w:val="28"/>
          <w:szCs w:val="28"/>
          <w:lang w:val="uk-UA"/>
        </w:rPr>
        <w:t>ий</w:t>
      </w:r>
      <w:proofErr w:type="spellEnd"/>
      <w:r>
        <w:rPr>
          <w:color w:val="000000"/>
          <w:sz w:val="28"/>
          <w:szCs w:val="28"/>
          <w:lang w:val="uk-UA"/>
        </w:rPr>
        <w:t xml:space="preserve"> елемент будівлі </w:t>
      </w:r>
      <w:r>
        <w:rPr>
          <w:noProof/>
          <w:position w:val="-14"/>
          <w:lang w:val="uk-UA" w:eastAsia="uk-UA"/>
        </w:rPr>
        <w:drawing>
          <wp:inline distT="0" distB="0" distL="0" distR="0" wp14:anchorId="0FAABA59" wp14:editId="23BBA16E">
            <wp:extent cx="428625" cy="314325"/>
            <wp:effectExtent l="0" t="0" r="0" b="9525"/>
            <wp:docPr id="1425" name="Рисунок 1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428625" cy="314325"/>
                    </a:xfrm>
                    <a:prstGeom prst="rect">
                      <a:avLst/>
                    </a:prstGeom>
                    <a:noFill/>
                    <a:ln>
                      <a:noFill/>
                    </a:ln>
                  </pic:spPr>
                </pic:pic>
              </a:graphicData>
            </a:graphic>
          </wp:inline>
        </w:drawing>
      </w:r>
      <w:r>
        <w:rPr>
          <w:color w:val="000000"/>
          <w:sz w:val="28"/>
          <w:szCs w:val="28"/>
          <w:lang w:val="uk-UA"/>
        </w:rPr>
        <w:t xml:space="preserve">, </w:t>
      </w:r>
      <w:r>
        <w:rPr>
          <w:sz w:val="28"/>
          <w:szCs w:val="28"/>
          <w:lang w:val="uk-UA"/>
        </w:rPr>
        <w:t>Вт</w:t>
      </w:r>
      <w:r>
        <w:rPr>
          <w:color w:val="000000"/>
          <w:sz w:val="28"/>
          <w:szCs w:val="28"/>
          <w:lang w:val="uk-UA"/>
        </w:rPr>
        <w:t>, визначають за формулою:</w:t>
      </w:r>
    </w:p>
    <w:p w14:paraId="1363FA69" w14:textId="77777777" w:rsidR="00E64EAB" w:rsidRDefault="00E64EAB" w:rsidP="00E64EAB">
      <w:pPr>
        <w:spacing w:line="360" w:lineRule="auto"/>
        <w:ind w:firstLine="709"/>
        <w:jc w:val="center"/>
        <w:rPr>
          <w:sz w:val="28"/>
          <w:szCs w:val="28"/>
          <w:lang w:val="uk-UA"/>
        </w:rPr>
      </w:pPr>
      <w:r>
        <w:rPr>
          <w:noProof/>
          <w:position w:val="-14"/>
          <w:lang w:val="uk-UA" w:eastAsia="uk-UA"/>
        </w:rPr>
        <w:drawing>
          <wp:inline distT="0" distB="0" distL="0" distR="0" wp14:anchorId="702CBC2B" wp14:editId="7F3BBB33">
            <wp:extent cx="2400300" cy="295275"/>
            <wp:effectExtent l="0" t="0" r="0" b="9525"/>
            <wp:docPr id="1424" name="Рисунок 1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400300" cy="295275"/>
                    </a:xfrm>
                    <a:prstGeom prst="rect">
                      <a:avLst/>
                    </a:prstGeom>
                    <a:noFill/>
                    <a:ln>
                      <a:noFill/>
                    </a:ln>
                  </pic:spPr>
                </pic:pic>
              </a:graphicData>
            </a:graphic>
          </wp:inline>
        </w:drawing>
      </w:r>
      <w:r w:rsidR="009D5649">
        <w:rPr>
          <w:sz w:val="28"/>
          <w:szCs w:val="28"/>
          <w:lang w:val="uk-UA"/>
        </w:rPr>
        <w:t>,</w:t>
      </w:r>
    </w:p>
    <w:p w14:paraId="7D8A5253" w14:textId="77777777" w:rsidR="00E64EAB" w:rsidRDefault="00E64EAB" w:rsidP="00AA69E2">
      <w:pPr>
        <w:spacing w:line="360" w:lineRule="auto"/>
        <w:jc w:val="both"/>
        <w:rPr>
          <w:sz w:val="28"/>
          <w:szCs w:val="28"/>
          <w:lang w:val="uk-UA"/>
        </w:rPr>
      </w:pPr>
      <w:r>
        <w:rPr>
          <w:sz w:val="28"/>
          <w:szCs w:val="28"/>
          <w:lang w:val="uk-UA"/>
        </w:rPr>
        <w:lastRenderedPageBreak/>
        <w:t xml:space="preserve">де </w:t>
      </w:r>
      <w:r>
        <w:rPr>
          <w:noProof/>
          <w:position w:val="-14"/>
          <w:sz w:val="28"/>
          <w:szCs w:val="28"/>
          <w:lang w:val="uk-UA" w:eastAsia="uk-UA"/>
        </w:rPr>
        <w:drawing>
          <wp:inline distT="0" distB="0" distL="0" distR="0" wp14:anchorId="31897DDA" wp14:editId="02ADE473">
            <wp:extent cx="504825" cy="295275"/>
            <wp:effectExtent l="0" t="0" r="9525" b="9525"/>
            <wp:docPr id="1423" name="Рисунок 1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0"/>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04825" cy="295275"/>
                    </a:xfrm>
                    <a:prstGeom prst="rect">
                      <a:avLst/>
                    </a:prstGeom>
                    <a:noFill/>
                    <a:ln>
                      <a:noFill/>
                    </a:ln>
                  </pic:spPr>
                </pic:pic>
              </a:graphicData>
            </a:graphic>
          </wp:inline>
        </w:drawing>
      </w:r>
      <w:r>
        <w:rPr>
          <w:color w:val="000000"/>
          <w:sz w:val="28"/>
          <w:szCs w:val="28"/>
          <w:lang w:val="uk-UA"/>
        </w:rPr>
        <w:t xml:space="preserve">– понижувальний коефіцієнт затінення перешкодами для еквівалентної </w:t>
      </w:r>
      <w:r>
        <w:rPr>
          <w:sz w:val="28"/>
          <w:szCs w:val="28"/>
          <w:lang w:val="uk-UA"/>
        </w:rPr>
        <w:t>площі інсоляції</w:t>
      </w:r>
      <w:r>
        <w:rPr>
          <w:i/>
          <w:color w:val="000000"/>
          <w:sz w:val="28"/>
          <w:szCs w:val="28"/>
          <w:lang w:val="en-US"/>
        </w:rPr>
        <w:t>k</w:t>
      </w:r>
      <w:r>
        <w:rPr>
          <w:color w:val="000000"/>
          <w:sz w:val="28"/>
          <w:szCs w:val="28"/>
          <w:lang w:val="uk-UA"/>
        </w:rPr>
        <w:t>-</w:t>
      </w:r>
      <w:proofErr w:type="spellStart"/>
      <w:r>
        <w:rPr>
          <w:color w:val="000000"/>
          <w:sz w:val="28"/>
          <w:szCs w:val="28"/>
          <w:lang w:val="uk-UA"/>
        </w:rPr>
        <w:t>ої</w:t>
      </w:r>
      <w:proofErr w:type="spellEnd"/>
      <w:r>
        <w:rPr>
          <w:color w:val="000000"/>
          <w:sz w:val="28"/>
          <w:szCs w:val="28"/>
          <w:lang w:val="uk-UA"/>
        </w:rPr>
        <w:t xml:space="preserve"> поверхні;</w:t>
      </w:r>
    </w:p>
    <w:p w14:paraId="3E854598" w14:textId="77777777" w:rsidR="00E64EAB" w:rsidRDefault="00E64EAB" w:rsidP="00AA69E2">
      <w:pPr>
        <w:spacing w:line="360" w:lineRule="auto"/>
        <w:jc w:val="both"/>
        <w:rPr>
          <w:color w:val="000000"/>
          <w:sz w:val="28"/>
          <w:szCs w:val="28"/>
          <w:lang w:val="uk-UA"/>
        </w:rPr>
      </w:pPr>
      <w:r>
        <w:rPr>
          <w:noProof/>
          <w:position w:val="-14"/>
          <w:sz w:val="28"/>
          <w:szCs w:val="28"/>
          <w:lang w:val="uk-UA" w:eastAsia="uk-UA"/>
        </w:rPr>
        <w:drawing>
          <wp:inline distT="0" distB="0" distL="0" distR="0" wp14:anchorId="6421B17E" wp14:editId="7BA324EF">
            <wp:extent cx="409575" cy="304800"/>
            <wp:effectExtent l="0" t="0" r="9525" b="0"/>
            <wp:docPr id="1422" name="Рисунок 1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9"/>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Pr>
          <w:color w:val="000000"/>
          <w:sz w:val="28"/>
          <w:szCs w:val="28"/>
          <w:lang w:val="uk-UA"/>
        </w:rPr>
        <w:t xml:space="preserve"> –  </w:t>
      </w:r>
      <w:r>
        <w:rPr>
          <w:sz w:val="28"/>
          <w:szCs w:val="28"/>
          <w:lang w:val="uk-UA"/>
        </w:rPr>
        <w:t>еквівалентна площа інсоляції</w:t>
      </w:r>
      <w:r>
        <w:rPr>
          <w:i/>
          <w:color w:val="000000"/>
          <w:sz w:val="28"/>
          <w:szCs w:val="28"/>
          <w:lang w:val="en-US"/>
        </w:rPr>
        <w:t>k</w:t>
      </w:r>
      <w:r>
        <w:rPr>
          <w:color w:val="000000"/>
          <w:sz w:val="28"/>
          <w:szCs w:val="28"/>
          <w:lang w:val="uk-UA"/>
        </w:rPr>
        <w:t>-</w:t>
      </w:r>
      <w:proofErr w:type="spellStart"/>
      <w:r>
        <w:rPr>
          <w:color w:val="000000"/>
          <w:sz w:val="28"/>
          <w:szCs w:val="28"/>
          <w:lang w:val="uk-UA"/>
        </w:rPr>
        <w:t>ої</w:t>
      </w:r>
      <w:proofErr w:type="spellEnd"/>
      <w:r>
        <w:rPr>
          <w:color w:val="000000"/>
          <w:sz w:val="28"/>
          <w:szCs w:val="28"/>
          <w:lang w:val="uk-UA"/>
        </w:rPr>
        <w:t xml:space="preserve"> поверхні з даною орієнтацією та кутом нахилу у визначеній зоні чи об’ємі, м</w:t>
      </w:r>
      <w:r>
        <w:rPr>
          <w:color w:val="000000"/>
          <w:sz w:val="28"/>
          <w:szCs w:val="28"/>
          <w:vertAlign w:val="superscript"/>
          <w:lang w:val="uk-UA"/>
        </w:rPr>
        <w:t>2</w:t>
      </w:r>
      <w:r>
        <w:rPr>
          <w:color w:val="000000"/>
          <w:sz w:val="28"/>
          <w:szCs w:val="28"/>
          <w:lang w:val="uk-UA"/>
        </w:rPr>
        <w:t>;</w:t>
      </w:r>
    </w:p>
    <w:p w14:paraId="19CBB369" w14:textId="77777777" w:rsidR="00E64EAB" w:rsidRDefault="00E64EAB" w:rsidP="00AA69E2">
      <w:pPr>
        <w:spacing w:line="360" w:lineRule="auto"/>
        <w:jc w:val="both"/>
        <w:rPr>
          <w:sz w:val="28"/>
          <w:szCs w:val="28"/>
          <w:lang w:val="uk-UA"/>
        </w:rPr>
      </w:pPr>
      <w:r w:rsidRPr="00B56330">
        <w:rPr>
          <w:position w:val="-14"/>
        </w:rPr>
        <w:object w:dxaOrig="585" w:dyaOrig="495" w14:anchorId="3CCCE6D3">
          <v:shape id="_x0000_i1081" type="#_x0000_t75" style="width:29.9pt;height:23.4pt" o:ole="">
            <v:imagedata r:id="rId148" o:title=""/>
          </v:shape>
          <o:OLEObject Type="Embed" ProgID="Equation.DSMT4" ShapeID="_x0000_i1081" DrawAspect="Content" ObjectID="_1638131788" r:id="rId149"/>
        </w:object>
      </w:r>
      <w:r>
        <w:rPr>
          <w:sz w:val="28"/>
          <w:szCs w:val="28"/>
          <w:lang w:val="uk-UA"/>
        </w:rPr>
        <w:t xml:space="preserve"> – сонячна радіація, значення </w:t>
      </w:r>
      <w:r>
        <w:rPr>
          <w:sz w:val="28"/>
          <w:lang w:val="uk-UA"/>
        </w:rPr>
        <w:t>енергетичної освітленості</w:t>
      </w:r>
      <w:r w:rsidR="001305B6">
        <w:rPr>
          <w:sz w:val="28"/>
          <w:lang w:val="uk-UA"/>
        </w:rPr>
        <w:t xml:space="preserve"> </w:t>
      </w:r>
      <w:r>
        <w:rPr>
          <w:sz w:val="28"/>
          <w:szCs w:val="28"/>
          <w:lang w:val="uk-UA"/>
        </w:rPr>
        <w:t xml:space="preserve">сприймаючої площі </w:t>
      </w:r>
      <w:r>
        <w:rPr>
          <w:i/>
          <w:sz w:val="28"/>
          <w:szCs w:val="28"/>
          <w:lang w:val="en-US"/>
        </w:rPr>
        <w:t>k</w:t>
      </w:r>
      <w:r>
        <w:rPr>
          <w:sz w:val="28"/>
          <w:szCs w:val="28"/>
          <w:lang w:val="uk-UA"/>
        </w:rPr>
        <w:t>-</w:t>
      </w:r>
      <w:proofErr w:type="spellStart"/>
      <w:r>
        <w:rPr>
          <w:sz w:val="28"/>
          <w:szCs w:val="28"/>
          <w:lang w:val="uk-UA"/>
        </w:rPr>
        <w:t>ої</w:t>
      </w:r>
      <w:proofErr w:type="spellEnd"/>
      <w:r>
        <w:rPr>
          <w:sz w:val="28"/>
          <w:szCs w:val="28"/>
          <w:lang w:val="uk-UA"/>
        </w:rPr>
        <w:t xml:space="preserve"> поверхні з даною орієнтацією та кутом нахилу за середніх умов хмарності Вт/м</w:t>
      </w:r>
      <w:r>
        <w:rPr>
          <w:sz w:val="28"/>
          <w:szCs w:val="28"/>
          <w:vertAlign w:val="superscript"/>
          <w:lang w:val="uk-UA"/>
        </w:rPr>
        <w:t>2</w:t>
      </w:r>
      <w:r>
        <w:rPr>
          <w:sz w:val="28"/>
          <w:szCs w:val="28"/>
          <w:lang w:val="uk-UA"/>
        </w:rPr>
        <w:t xml:space="preserve">, для міста Києва </w:t>
      </w:r>
      <w:r w:rsidRPr="00D71779">
        <w:rPr>
          <w:sz w:val="28"/>
          <w:szCs w:val="28"/>
          <w:lang w:val="uk-UA"/>
        </w:rPr>
        <w:t xml:space="preserve">наведено у </w:t>
      </w:r>
      <w:r w:rsidR="00DC36E1">
        <w:rPr>
          <w:sz w:val="28"/>
          <w:szCs w:val="28"/>
          <w:lang w:val="uk-UA"/>
        </w:rPr>
        <w:br/>
      </w:r>
      <w:r w:rsidRPr="00D71779">
        <w:rPr>
          <w:sz w:val="28"/>
          <w:szCs w:val="28"/>
          <w:lang w:val="uk-UA"/>
        </w:rPr>
        <w:t>табл</w:t>
      </w:r>
      <w:r w:rsidR="00956F2A">
        <w:rPr>
          <w:sz w:val="28"/>
          <w:szCs w:val="28"/>
          <w:lang w:val="uk-UA"/>
        </w:rPr>
        <w:t>.</w:t>
      </w:r>
      <w:r w:rsidRPr="00D71779">
        <w:rPr>
          <w:sz w:val="28"/>
          <w:szCs w:val="28"/>
          <w:lang w:val="uk-UA"/>
        </w:rPr>
        <w:t xml:space="preserve"> </w:t>
      </w:r>
      <w:r w:rsidR="00D71779" w:rsidRPr="00D71779">
        <w:rPr>
          <w:sz w:val="28"/>
          <w:szCs w:val="28"/>
          <w:lang w:val="uk-UA"/>
        </w:rPr>
        <w:t>2.1</w:t>
      </w:r>
      <w:r w:rsidR="00956F2A">
        <w:rPr>
          <w:sz w:val="28"/>
          <w:szCs w:val="28"/>
          <w:lang w:val="uk-UA"/>
        </w:rPr>
        <w:t>4</w:t>
      </w:r>
      <w:r w:rsidRPr="00D71779">
        <w:rPr>
          <w:sz w:val="28"/>
          <w:szCs w:val="28"/>
          <w:lang w:val="uk-UA"/>
        </w:rPr>
        <w:t>;</w:t>
      </w:r>
    </w:p>
    <w:p w14:paraId="36AE78CB" w14:textId="77777777" w:rsidR="00E64EAB" w:rsidRDefault="00E64EAB" w:rsidP="00AA69E2">
      <w:pPr>
        <w:spacing w:line="360" w:lineRule="auto"/>
        <w:jc w:val="both"/>
        <w:rPr>
          <w:color w:val="000000"/>
          <w:sz w:val="28"/>
          <w:szCs w:val="28"/>
          <w:lang w:val="uk-UA"/>
        </w:rPr>
      </w:pPr>
      <w:r>
        <w:rPr>
          <w:noProof/>
          <w:position w:val="-14"/>
          <w:sz w:val="28"/>
          <w:szCs w:val="28"/>
          <w:lang w:val="uk-UA" w:eastAsia="uk-UA"/>
        </w:rPr>
        <w:drawing>
          <wp:inline distT="0" distB="0" distL="0" distR="0" wp14:anchorId="1BC00C30" wp14:editId="31A0579E">
            <wp:extent cx="304800" cy="314325"/>
            <wp:effectExtent l="0" t="0" r="0" b="9525"/>
            <wp:docPr id="1421" name="Рисунок 1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304800" cy="314325"/>
                    </a:xfrm>
                    <a:prstGeom prst="rect">
                      <a:avLst/>
                    </a:prstGeom>
                    <a:noFill/>
                    <a:ln>
                      <a:noFill/>
                    </a:ln>
                  </pic:spPr>
                </pic:pic>
              </a:graphicData>
            </a:graphic>
          </wp:inline>
        </w:drawing>
      </w:r>
      <w:r>
        <w:rPr>
          <w:sz w:val="28"/>
          <w:szCs w:val="28"/>
          <w:lang w:val="uk-UA"/>
        </w:rPr>
        <w:t>–  коефіцієнт форми</w:t>
      </w:r>
      <w:r>
        <w:rPr>
          <w:color w:val="000000"/>
          <w:sz w:val="28"/>
          <w:szCs w:val="28"/>
          <w:lang w:val="uk-UA"/>
        </w:rPr>
        <w:t xml:space="preserve"> між елементом будівлі та небосхилом, який приймають: </w:t>
      </w:r>
      <w:r>
        <w:rPr>
          <w:noProof/>
          <w:position w:val="-12"/>
          <w:sz w:val="28"/>
          <w:szCs w:val="28"/>
          <w:lang w:val="uk-UA" w:eastAsia="uk-UA"/>
        </w:rPr>
        <w:drawing>
          <wp:inline distT="0" distB="0" distL="0" distR="0" wp14:anchorId="6F4E1B7E" wp14:editId="22819B79">
            <wp:extent cx="409575" cy="247650"/>
            <wp:effectExtent l="0" t="0" r="9525" b="0"/>
            <wp:docPr id="1420" name="Рисунок 1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409575" cy="247650"/>
                    </a:xfrm>
                    <a:prstGeom prst="rect">
                      <a:avLst/>
                    </a:prstGeom>
                    <a:noFill/>
                    <a:ln>
                      <a:noFill/>
                    </a:ln>
                  </pic:spPr>
                </pic:pic>
              </a:graphicData>
            </a:graphic>
          </wp:inline>
        </w:drawing>
      </w:r>
      <w:r>
        <w:rPr>
          <w:sz w:val="28"/>
          <w:szCs w:val="28"/>
          <w:lang w:val="uk-UA"/>
        </w:rPr>
        <w:t xml:space="preserve">‒ </w:t>
      </w:r>
      <w:r>
        <w:rPr>
          <w:color w:val="000000"/>
          <w:sz w:val="28"/>
          <w:szCs w:val="28"/>
          <w:lang w:val="uk-UA"/>
        </w:rPr>
        <w:t xml:space="preserve">для незатіненого горизонтального даху, </w:t>
      </w:r>
      <w:r>
        <w:rPr>
          <w:noProof/>
          <w:position w:val="-12"/>
          <w:sz w:val="28"/>
          <w:szCs w:val="28"/>
          <w:lang w:val="uk-UA" w:eastAsia="uk-UA"/>
        </w:rPr>
        <w:drawing>
          <wp:inline distT="0" distB="0" distL="0" distR="0" wp14:anchorId="61363D9B" wp14:editId="78E65C8A">
            <wp:extent cx="581025" cy="247650"/>
            <wp:effectExtent l="0" t="0" r="9525" b="0"/>
            <wp:docPr id="1419" name="Рисунок 1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581025" cy="247650"/>
                    </a:xfrm>
                    <a:prstGeom prst="rect">
                      <a:avLst/>
                    </a:prstGeom>
                    <a:noFill/>
                    <a:ln>
                      <a:noFill/>
                    </a:ln>
                  </pic:spPr>
                </pic:pic>
              </a:graphicData>
            </a:graphic>
          </wp:inline>
        </w:drawing>
      </w:r>
      <w:r>
        <w:rPr>
          <w:sz w:val="28"/>
          <w:szCs w:val="28"/>
          <w:lang w:val="uk-UA"/>
        </w:rPr>
        <w:t xml:space="preserve">‒ </w:t>
      </w:r>
      <w:r>
        <w:rPr>
          <w:color w:val="000000"/>
          <w:sz w:val="28"/>
          <w:szCs w:val="28"/>
          <w:lang w:val="uk-UA"/>
        </w:rPr>
        <w:t>для незатіненої вертикальної стіни;</w:t>
      </w:r>
    </w:p>
    <w:p w14:paraId="5E5CDFAE" w14:textId="77777777" w:rsidR="00E64EAB" w:rsidRDefault="00E64EAB" w:rsidP="00AA69E2">
      <w:pPr>
        <w:spacing w:line="360" w:lineRule="auto"/>
        <w:jc w:val="both"/>
        <w:rPr>
          <w:sz w:val="28"/>
          <w:szCs w:val="28"/>
          <w:lang w:val="uk-UA"/>
        </w:rPr>
      </w:pPr>
      <w:r>
        <w:rPr>
          <w:noProof/>
          <w:position w:val="-14"/>
          <w:sz w:val="28"/>
          <w:szCs w:val="28"/>
          <w:lang w:val="uk-UA" w:eastAsia="uk-UA"/>
        </w:rPr>
        <w:drawing>
          <wp:inline distT="0" distB="0" distL="0" distR="0" wp14:anchorId="3879164A" wp14:editId="1858EDFA">
            <wp:extent cx="304800" cy="285750"/>
            <wp:effectExtent l="0" t="0" r="0" b="0"/>
            <wp:docPr id="1418" name="Рисунок 1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304800" cy="285750"/>
                    </a:xfrm>
                    <a:prstGeom prst="rect">
                      <a:avLst/>
                    </a:prstGeom>
                    <a:noFill/>
                    <a:ln>
                      <a:noFill/>
                    </a:ln>
                  </pic:spPr>
                </pic:pic>
              </a:graphicData>
            </a:graphic>
          </wp:inline>
        </w:drawing>
      </w:r>
      <w:r>
        <w:rPr>
          <w:sz w:val="28"/>
          <w:szCs w:val="28"/>
          <w:lang w:val="uk-UA"/>
        </w:rPr>
        <w:tab/>
        <w:t xml:space="preserve">–  додатковий тепловий потік внаслідок теплового випромінювання в атмосферу від </w:t>
      </w:r>
      <w:r>
        <w:rPr>
          <w:i/>
          <w:sz w:val="28"/>
          <w:szCs w:val="28"/>
          <w:lang w:val="en-US"/>
        </w:rPr>
        <w:t>k</w:t>
      </w:r>
      <w:r>
        <w:rPr>
          <w:sz w:val="28"/>
          <w:szCs w:val="28"/>
          <w:lang w:val="uk-UA"/>
        </w:rPr>
        <w:t>-го елемента будівлі.</w:t>
      </w:r>
    </w:p>
    <w:p w14:paraId="2BFE118B" w14:textId="77777777" w:rsidR="00D71779" w:rsidRDefault="00D71779" w:rsidP="00E64EAB">
      <w:pPr>
        <w:spacing w:line="360" w:lineRule="auto"/>
        <w:ind w:firstLine="709"/>
        <w:jc w:val="both"/>
        <w:rPr>
          <w:sz w:val="28"/>
          <w:szCs w:val="28"/>
          <w:lang w:val="uk-UA"/>
        </w:rPr>
      </w:pPr>
    </w:p>
    <w:p w14:paraId="4CF3DA96" w14:textId="77777777" w:rsidR="00E64EAB" w:rsidRPr="00D71779" w:rsidRDefault="00D71779" w:rsidP="00E64EAB">
      <w:pPr>
        <w:spacing w:line="360" w:lineRule="auto"/>
        <w:ind w:firstLine="709"/>
        <w:jc w:val="both"/>
        <w:rPr>
          <w:sz w:val="28"/>
          <w:szCs w:val="28"/>
          <w:lang w:val="uk-UA"/>
        </w:rPr>
      </w:pPr>
      <w:r w:rsidRPr="00D71779">
        <w:rPr>
          <w:sz w:val="28"/>
          <w:szCs w:val="28"/>
          <w:lang w:val="uk-UA"/>
        </w:rPr>
        <w:t>Таблиця 2.1</w:t>
      </w:r>
      <w:r w:rsidR="00956F2A">
        <w:rPr>
          <w:sz w:val="28"/>
          <w:szCs w:val="28"/>
          <w:lang w:val="uk-UA"/>
        </w:rPr>
        <w:t>4</w:t>
      </w:r>
      <w:r w:rsidRPr="00D71779">
        <w:rPr>
          <w:sz w:val="28"/>
          <w:szCs w:val="28"/>
          <w:lang w:val="uk-UA"/>
        </w:rPr>
        <w:t xml:space="preserve"> – Сонячна радіація</w:t>
      </w:r>
    </w:p>
    <w:tbl>
      <w:tblPr>
        <w:tblW w:w="8386" w:type="dxa"/>
        <w:jc w:val="center"/>
        <w:tblLook w:val="04A0" w:firstRow="1" w:lastRow="0" w:firstColumn="1" w:lastColumn="0" w:noHBand="0" w:noVBand="1"/>
      </w:tblPr>
      <w:tblGrid>
        <w:gridCol w:w="1080"/>
        <w:gridCol w:w="989"/>
        <w:gridCol w:w="1071"/>
        <w:gridCol w:w="1150"/>
        <w:gridCol w:w="1202"/>
        <w:gridCol w:w="1192"/>
        <w:gridCol w:w="1702"/>
      </w:tblGrid>
      <w:tr w:rsidR="00E64EAB" w:rsidRPr="009506DB" w14:paraId="46A68E8F" w14:textId="77777777" w:rsidTr="00D71779">
        <w:trPr>
          <w:trHeight w:val="284"/>
          <w:jc w:val="center"/>
        </w:trPr>
        <w:tc>
          <w:tcPr>
            <w:tcW w:w="1124" w:type="dxa"/>
            <w:vMerge w:val="restart"/>
            <w:tcBorders>
              <w:top w:val="single" w:sz="8" w:space="0" w:color="auto"/>
              <w:left w:val="single" w:sz="8" w:space="0" w:color="auto"/>
              <w:bottom w:val="single" w:sz="8" w:space="0" w:color="auto"/>
              <w:right w:val="single" w:sz="8" w:space="0" w:color="auto"/>
            </w:tcBorders>
            <w:vAlign w:val="center"/>
            <w:hideMark/>
          </w:tcPr>
          <w:p w14:paraId="42158535" w14:textId="77777777" w:rsidR="00E64EAB" w:rsidRPr="009506DB" w:rsidRDefault="00E64EAB">
            <w:pPr>
              <w:jc w:val="center"/>
              <w:rPr>
                <w:color w:val="000000"/>
                <w:lang w:val="uk-UA" w:eastAsia="uk-UA"/>
              </w:rPr>
            </w:pPr>
            <w:r w:rsidRPr="009506DB">
              <w:rPr>
                <w:color w:val="000000"/>
                <w:lang w:val="uk-UA" w:eastAsia="uk-UA"/>
              </w:rPr>
              <w:t>Місяць</w:t>
            </w:r>
          </w:p>
        </w:tc>
        <w:tc>
          <w:tcPr>
            <w:tcW w:w="1134" w:type="dxa"/>
            <w:vMerge w:val="restart"/>
            <w:tcBorders>
              <w:top w:val="single" w:sz="8" w:space="0" w:color="auto"/>
              <w:left w:val="nil"/>
              <w:bottom w:val="single" w:sz="8" w:space="0" w:color="auto"/>
              <w:right w:val="nil"/>
            </w:tcBorders>
            <w:vAlign w:val="center"/>
            <w:hideMark/>
          </w:tcPr>
          <w:p w14:paraId="4EA41E7D" w14:textId="77777777" w:rsidR="00E64EAB" w:rsidRPr="009506DB" w:rsidRDefault="00E64EAB">
            <w:pPr>
              <w:jc w:val="center"/>
              <w:rPr>
                <w:color w:val="000000"/>
                <w:lang w:val="uk-UA" w:eastAsia="uk-UA"/>
              </w:rPr>
            </w:pPr>
            <w:r w:rsidRPr="009506DB">
              <w:rPr>
                <w:color w:val="000000"/>
                <w:lang w:val="uk-UA" w:eastAsia="uk-UA"/>
              </w:rPr>
              <w:t>t, год</w:t>
            </w:r>
          </w:p>
        </w:tc>
        <w:tc>
          <w:tcPr>
            <w:tcW w:w="4994" w:type="dxa"/>
            <w:gridSpan w:val="4"/>
            <w:tcBorders>
              <w:top w:val="single" w:sz="8" w:space="0" w:color="auto"/>
              <w:left w:val="single" w:sz="8" w:space="0" w:color="auto"/>
              <w:bottom w:val="single" w:sz="8" w:space="0" w:color="auto"/>
              <w:right w:val="single" w:sz="8" w:space="0" w:color="auto"/>
            </w:tcBorders>
            <w:shd w:val="clear" w:color="auto" w:fill="FFFFFF"/>
            <w:vAlign w:val="center"/>
            <w:hideMark/>
          </w:tcPr>
          <w:p w14:paraId="09329241" w14:textId="77777777" w:rsidR="00E64EAB" w:rsidRPr="009506DB" w:rsidRDefault="00E64EAB">
            <w:pPr>
              <w:jc w:val="center"/>
              <w:rPr>
                <w:color w:val="000000"/>
                <w:lang w:val="uk-UA" w:eastAsia="uk-UA"/>
              </w:rPr>
            </w:pPr>
            <w:proofErr w:type="spellStart"/>
            <w:r w:rsidRPr="009506DB">
              <w:rPr>
                <w:color w:val="000000"/>
                <w:lang w:val="en-US" w:eastAsia="uk-UA"/>
              </w:rPr>
              <w:t>Isol</w:t>
            </w:r>
            <w:proofErr w:type="spellEnd"/>
            <w:r w:rsidRPr="009506DB">
              <w:rPr>
                <w:color w:val="000000"/>
                <w:lang w:val="uk-UA" w:eastAsia="uk-UA"/>
              </w:rPr>
              <w:t>, Вт/м</w:t>
            </w:r>
            <w:r w:rsidRPr="009506DB">
              <w:rPr>
                <w:color w:val="000000"/>
                <w:vertAlign w:val="superscript"/>
                <w:lang w:val="uk-UA" w:eastAsia="uk-UA"/>
              </w:rPr>
              <w:t xml:space="preserve">2      </w:t>
            </w:r>
            <w:r w:rsidRPr="009506DB">
              <w:rPr>
                <w:color w:val="000000"/>
                <w:lang w:val="uk-UA" w:eastAsia="uk-UA"/>
              </w:rPr>
              <w:t>вертикальна</w:t>
            </w:r>
          </w:p>
        </w:tc>
        <w:tc>
          <w:tcPr>
            <w:tcW w:w="1134" w:type="dxa"/>
            <w:vMerge w:val="restart"/>
            <w:tcBorders>
              <w:top w:val="single" w:sz="8" w:space="0" w:color="auto"/>
              <w:left w:val="single" w:sz="8" w:space="0" w:color="auto"/>
              <w:bottom w:val="single" w:sz="8" w:space="0" w:color="auto"/>
              <w:right w:val="single" w:sz="8" w:space="0" w:color="auto"/>
            </w:tcBorders>
            <w:shd w:val="clear" w:color="auto" w:fill="FFFFFF"/>
            <w:vAlign w:val="center"/>
            <w:hideMark/>
          </w:tcPr>
          <w:p w14:paraId="74219037" w14:textId="77777777" w:rsidR="00E64EAB" w:rsidRPr="009506DB" w:rsidRDefault="00E64EAB">
            <w:pPr>
              <w:jc w:val="center"/>
              <w:rPr>
                <w:color w:val="000000"/>
                <w:lang w:val="uk-UA" w:eastAsia="uk-UA"/>
              </w:rPr>
            </w:pPr>
            <w:r w:rsidRPr="009506DB">
              <w:rPr>
                <w:color w:val="000000"/>
                <w:lang w:val="uk-UA" w:eastAsia="uk-UA"/>
              </w:rPr>
              <w:t>горизонтальна</w:t>
            </w:r>
          </w:p>
        </w:tc>
      </w:tr>
      <w:tr w:rsidR="00E64EAB" w:rsidRPr="009506DB" w14:paraId="15599207" w14:textId="77777777" w:rsidTr="00D71779">
        <w:trPr>
          <w:trHeight w:val="284"/>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EB7D219" w14:textId="77777777" w:rsidR="00E64EAB" w:rsidRPr="009506DB" w:rsidRDefault="00E64EAB">
            <w:pPr>
              <w:spacing w:line="276" w:lineRule="auto"/>
              <w:rPr>
                <w:color w:val="000000"/>
                <w:lang w:val="uk-UA" w:eastAsia="uk-UA"/>
              </w:rPr>
            </w:pPr>
          </w:p>
        </w:tc>
        <w:tc>
          <w:tcPr>
            <w:tcW w:w="0" w:type="auto"/>
            <w:vMerge/>
            <w:tcBorders>
              <w:top w:val="single" w:sz="8" w:space="0" w:color="auto"/>
              <w:left w:val="nil"/>
              <w:bottom w:val="single" w:sz="8" w:space="0" w:color="auto"/>
              <w:right w:val="nil"/>
            </w:tcBorders>
            <w:vAlign w:val="center"/>
            <w:hideMark/>
          </w:tcPr>
          <w:p w14:paraId="6D03F43A" w14:textId="77777777" w:rsidR="00E64EAB" w:rsidRPr="009506DB" w:rsidRDefault="00E64EAB">
            <w:pPr>
              <w:spacing w:line="276" w:lineRule="auto"/>
              <w:rPr>
                <w:color w:val="000000"/>
                <w:lang w:val="uk-UA" w:eastAsia="uk-UA"/>
              </w:rPr>
            </w:pPr>
          </w:p>
        </w:tc>
        <w:tc>
          <w:tcPr>
            <w:tcW w:w="1167" w:type="dxa"/>
            <w:tcBorders>
              <w:top w:val="single" w:sz="8" w:space="0" w:color="auto"/>
              <w:left w:val="single" w:sz="8" w:space="0" w:color="auto"/>
              <w:bottom w:val="single" w:sz="8" w:space="0" w:color="auto"/>
              <w:right w:val="single" w:sz="8" w:space="0" w:color="auto"/>
            </w:tcBorders>
            <w:shd w:val="clear" w:color="auto" w:fill="FFFFFF"/>
            <w:vAlign w:val="center"/>
            <w:hideMark/>
          </w:tcPr>
          <w:p w14:paraId="4BBD4BAE" w14:textId="77777777" w:rsidR="00E64EAB" w:rsidRPr="009506DB" w:rsidRDefault="00E64EAB">
            <w:pPr>
              <w:jc w:val="center"/>
              <w:rPr>
                <w:color w:val="000000"/>
                <w:lang w:val="uk-UA" w:eastAsia="uk-UA"/>
              </w:rPr>
            </w:pPr>
            <w:proofErr w:type="spellStart"/>
            <w:r w:rsidRPr="009506DB">
              <w:rPr>
                <w:color w:val="000000"/>
                <w:lang w:val="uk-UA" w:eastAsia="uk-UA"/>
              </w:rPr>
              <w:t>ПнСх</w:t>
            </w:r>
            <w:proofErr w:type="spellEnd"/>
          </w:p>
        </w:tc>
        <w:tc>
          <w:tcPr>
            <w:tcW w:w="1275" w:type="dxa"/>
            <w:tcBorders>
              <w:top w:val="single" w:sz="8" w:space="0" w:color="auto"/>
              <w:left w:val="nil"/>
              <w:bottom w:val="single" w:sz="8" w:space="0" w:color="auto"/>
              <w:right w:val="single" w:sz="8" w:space="0" w:color="auto"/>
            </w:tcBorders>
            <w:shd w:val="clear" w:color="auto" w:fill="FFFFFF"/>
            <w:vAlign w:val="center"/>
            <w:hideMark/>
          </w:tcPr>
          <w:p w14:paraId="380D40BB" w14:textId="77777777" w:rsidR="00E64EAB" w:rsidRPr="009506DB" w:rsidRDefault="00E64EAB">
            <w:pPr>
              <w:jc w:val="center"/>
              <w:rPr>
                <w:color w:val="000000"/>
                <w:lang w:val="uk-UA" w:eastAsia="uk-UA"/>
              </w:rPr>
            </w:pPr>
            <w:proofErr w:type="spellStart"/>
            <w:r w:rsidRPr="009506DB">
              <w:rPr>
                <w:color w:val="000000"/>
                <w:lang w:val="uk-UA" w:eastAsia="uk-UA"/>
              </w:rPr>
              <w:t>ПдСх</w:t>
            </w:r>
            <w:proofErr w:type="spellEnd"/>
          </w:p>
        </w:tc>
        <w:tc>
          <w:tcPr>
            <w:tcW w:w="1360" w:type="dxa"/>
            <w:tcBorders>
              <w:top w:val="single" w:sz="8" w:space="0" w:color="auto"/>
              <w:left w:val="nil"/>
              <w:bottom w:val="single" w:sz="8" w:space="0" w:color="auto"/>
              <w:right w:val="single" w:sz="8" w:space="0" w:color="auto"/>
            </w:tcBorders>
            <w:shd w:val="clear" w:color="auto" w:fill="FFFFFF"/>
            <w:vAlign w:val="center"/>
            <w:hideMark/>
          </w:tcPr>
          <w:p w14:paraId="6F791CB3" w14:textId="77777777" w:rsidR="00E64EAB" w:rsidRPr="009506DB" w:rsidRDefault="00E64EAB">
            <w:pPr>
              <w:jc w:val="center"/>
              <w:rPr>
                <w:color w:val="000000"/>
                <w:lang w:val="uk-UA" w:eastAsia="uk-UA"/>
              </w:rPr>
            </w:pPr>
            <w:proofErr w:type="spellStart"/>
            <w:r w:rsidRPr="009506DB">
              <w:rPr>
                <w:color w:val="000000"/>
                <w:lang w:val="uk-UA" w:eastAsia="uk-UA"/>
              </w:rPr>
              <w:t>ПдЗх</w:t>
            </w:r>
            <w:proofErr w:type="spellEnd"/>
          </w:p>
        </w:tc>
        <w:tc>
          <w:tcPr>
            <w:tcW w:w="1192" w:type="dxa"/>
            <w:tcBorders>
              <w:top w:val="single" w:sz="8" w:space="0" w:color="auto"/>
              <w:left w:val="nil"/>
              <w:bottom w:val="single" w:sz="8" w:space="0" w:color="auto"/>
              <w:right w:val="nil"/>
            </w:tcBorders>
            <w:shd w:val="clear" w:color="auto" w:fill="FFFFFF"/>
            <w:vAlign w:val="center"/>
            <w:hideMark/>
          </w:tcPr>
          <w:p w14:paraId="144EE5E8" w14:textId="77777777" w:rsidR="00E64EAB" w:rsidRPr="009506DB" w:rsidRDefault="00E64EAB">
            <w:pPr>
              <w:jc w:val="center"/>
              <w:rPr>
                <w:color w:val="000000"/>
                <w:lang w:val="uk-UA" w:eastAsia="uk-UA"/>
              </w:rPr>
            </w:pPr>
            <w:proofErr w:type="spellStart"/>
            <w:r w:rsidRPr="009506DB">
              <w:rPr>
                <w:color w:val="000000"/>
                <w:lang w:val="uk-UA" w:eastAsia="uk-UA"/>
              </w:rPr>
              <w:t>ПдСх</w:t>
            </w:r>
            <w:proofErr w:type="spellEnd"/>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1D6B7E5" w14:textId="77777777" w:rsidR="00E64EAB" w:rsidRPr="009506DB" w:rsidRDefault="00E64EAB">
            <w:pPr>
              <w:spacing w:line="276" w:lineRule="auto"/>
              <w:rPr>
                <w:color w:val="000000"/>
                <w:lang w:val="uk-UA" w:eastAsia="uk-UA"/>
              </w:rPr>
            </w:pPr>
          </w:p>
        </w:tc>
      </w:tr>
      <w:tr w:rsidR="00E64EAB" w:rsidRPr="009506DB" w14:paraId="4767436F"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2843D51C" w14:textId="77777777" w:rsidR="00E64EAB" w:rsidRPr="009506DB" w:rsidRDefault="00E64EAB">
            <w:pPr>
              <w:jc w:val="center"/>
              <w:rPr>
                <w:color w:val="000000"/>
                <w:lang w:val="uk-UA" w:eastAsia="uk-UA"/>
              </w:rPr>
            </w:pPr>
            <w:r w:rsidRPr="009506DB">
              <w:rPr>
                <w:color w:val="000000"/>
                <w:lang w:val="uk-UA" w:eastAsia="uk-UA"/>
              </w:rPr>
              <w:t>1</w:t>
            </w:r>
          </w:p>
        </w:tc>
        <w:tc>
          <w:tcPr>
            <w:tcW w:w="1134" w:type="dxa"/>
            <w:tcBorders>
              <w:top w:val="nil"/>
              <w:left w:val="nil"/>
              <w:bottom w:val="single" w:sz="8" w:space="0" w:color="auto"/>
              <w:right w:val="nil"/>
            </w:tcBorders>
            <w:vAlign w:val="center"/>
            <w:hideMark/>
          </w:tcPr>
          <w:p w14:paraId="4D536059" w14:textId="77777777"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14:paraId="12A4139F" w14:textId="77777777" w:rsidR="00E64EAB" w:rsidRPr="009506DB" w:rsidRDefault="00E64EAB">
            <w:pPr>
              <w:jc w:val="center"/>
              <w:rPr>
                <w:color w:val="000000"/>
                <w:lang w:val="uk-UA" w:eastAsia="uk-UA"/>
              </w:rPr>
            </w:pPr>
            <w:r w:rsidRPr="009506DB">
              <w:rPr>
                <w:color w:val="000000"/>
                <w:lang w:val="uk-UA" w:eastAsia="uk-UA"/>
              </w:rPr>
              <w:t>14</w:t>
            </w:r>
          </w:p>
        </w:tc>
        <w:tc>
          <w:tcPr>
            <w:tcW w:w="1275" w:type="dxa"/>
            <w:tcBorders>
              <w:top w:val="nil"/>
              <w:left w:val="nil"/>
              <w:bottom w:val="single" w:sz="4" w:space="0" w:color="auto"/>
              <w:right w:val="nil"/>
            </w:tcBorders>
            <w:vAlign w:val="center"/>
            <w:hideMark/>
          </w:tcPr>
          <w:p w14:paraId="3B9173B5" w14:textId="77777777" w:rsidR="00E64EAB" w:rsidRPr="009506DB" w:rsidRDefault="00E64EAB">
            <w:pPr>
              <w:jc w:val="center"/>
              <w:rPr>
                <w:color w:val="000000"/>
                <w:lang w:val="uk-UA" w:eastAsia="uk-UA"/>
              </w:rPr>
            </w:pPr>
            <w:r w:rsidRPr="009506DB">
              <w:rPr>
                <w:color w:val="000000"/>
                <w:lang w:val="uk-UA" w:eastAsia="uk-UA"/>
              </w:rPr>
              <w:t>38</w:t>
            </w:r>
          </w:p>
        </w:tc>
        <w:tc>
          <w:tcPr>
            <w:tcW w:w="1360" w:type="dxa"/>
            <w:tcBorders>
              <w:top w:val="nil"/>
              <w:left w:val="single" w:sz="8" w:space="0" w:color="auto"/>
              <w:bottom w:val="single" w:sz="4" w:space="0" w:color="auto"/>
              <w:right w:val="single" w:sz="8" w:space="0" w:color="auto"/>
            </w:tcBorders>
            <w:vAlign w:val="center"/>
            <w:hideMark/>
          </w:tcPr>
          <w:p w14:paraId="5610C264" w14:textId="77777777" w:rsidR="00E64EAB" w:rsidRPr="009506DB" w:rsidRDefault="00E64EAB">
            <w:pPr>
              <w:jc w:val="center"/>
              <w:rPr>
                <w:color w:val="000000"/>
                <w:lang w:val="uk-UA" w:eastAsia="uk-UA"/>
              </w:rPr>
            </w:pPr>
            <w:r w:rsidRPr="009506DB">
              <w:rPr>
                <w:color w:val="000000"/>
                <w:lang w:val="uk-UA" w:eastAsia="uk-UA"/>
              </w:rPr>
              <w:t>40</w:t>
            </w:r>
          </w:p>
        </w:tc>
        <w:tc>
          <w:tcPr>
            <w:tcW w:w="1192" w:type="dxa"/>
            <w:tcBorders>
              <w:top w:val="nil"/>
              <w:left w:val="nil"/>
              <w:bottom w:val="single" w:sz="4" w:space="0" w:color="auto"/>
              <w:right w:val="nil"/>
            </w:tcBorders>
            <w:noWrap/>
            <w:vAlign w:val="bottom"/>
            <w:hideMark/>
          </w:tcPr>
          <w:p w14:paraId="5BFE55C9" w14:textId="77777777" w:rsidR="00E64EAB" w:rsidRPr="009506DB" w:rsidRDefault="00E64EAB">
            <w:pPr>
              <w:jc w:val="center"/>
              <w:rPr>
                <w:color w:val="000000"/>
                <w:lang w:val="uk-UA" w:eastAsia="uk-UA"/>
              </w:rPr>
            </w:pPr>
            <w:r w:rsidRPr="009506DB">
              <w:rPr>
                <w:color w:val="000000"/>
                <w:lang w:val="uk-UA" w:eastAsia="uk-UA"/>
              </w:rPr>
              <w:t>14</w:t>
            </w:r>
          </w:p>
        </w:tc>
        <w:tc>
          <w:tcPr>
            <w:tcW w:w="1134" w:type="dxa"/>
            <w:tcBorders>
              <w:top w:val="nil"/>
              <w:left w:val="single" w:sz="8" w:space="0" w:color="auto"/>
              <w:bottom w:val="single" w:sz="4" w:space="0" w:color="auto"/>
              <w:right w:val="single" w:sz="8" w:space="0" w:color="auto"/>
            </w:tcBorders>
            <w:noWrap/>
            <w:vAlign w:val="bottom"/>
            <w:hideMark/>
          </w:tcPr>
          <w:p w14:paraId="472DE998" w14:textId="77777777" w:rsidR="00E64EAB" w:rsidRPr="009506DB" w:rsidRDefault="00E64EAB">
            <w:pPr>
              <w:jc w:val="center"/>
              <w:rPr>
                <w:color w:val="000000"/>
                <w:lang w:val="uk-UA" w:eastAsia="uk-UA"/>
              </w:rPr>
            </w:pPr>
            <w:r w:rsidRPr="009506DB">
              <w:rPr>
                <w:color w:val="000000"/>
                <w:lang w:val="uk-UA" w:eastAsia="uk-UA"/>
              </w:rPr>
              <w:t>32</w:t>
            </w:r>
          </w:p>
        </w:tc>
      </w:tr>
      <w:tr w:rsidR="00E64EAB" w:rsidRPr="009506DB" w14:paraId="509E10EF"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5F92E3A5" w14:textId="77777777" w:rsidR="00E64EAB" w:rsidRPr="009506DB" w:rsidRDefault="00E64EAB">
            <w:pPr>
              <w:jc w:val="center"/>
              <w:rPr>
                <w:color w:val="000000"/>
                <w:lang w:val="uk-UA" w:eastAsia="uk-UA"/>
              </w:rPr>
            </w:pPr>
            <w:r w:rsidRPr="009506DB">
              <w:rPr>
                <w:color w:val="000000"/>
                <w:lang w:val="uk-UA" w:eastAsia="uk-UA"/>
              </w:rPr>
              <w:t>2</w:t>
            </w:r>
          </w:p>
        </w:tc>
        <w:tc>
          <w:tcPr>
            <w:tcW w:w="1134" w:type="dxa"/>
            <w:tcBorders>
              <w:top w:val="nil"/>
              <w:left w:val="nil"/>
              <w:bottom w:val="single" w:sz="8" w:space="0" w:color="auto"/>
              <w:right w:val="nil"/>
            </w:tcBorders>
            <w:vAlign w:val="center"/>
            <w:hideMark/>
          </w:tcPr>
          <w:p w14:paraId="2134277B" w14:textId="77777777" w:rsidR="00E64EAB" w:rsidRPr="009506DB" w:rsidRDefault="00E64EAB">
            <w:pPr>
              <w:jc w:val="center"/>
              <w:rPr>
                <w:color w:val="000000"/>
                <w:lang w:val="uk-UA" w:eastAsia="uk-UA"/>
              </w:rPr>
            </w:pPr>
            <w:r w:rsidRPr="009506DB">
              <w:rPr>
                <w:color w:val="000000"/>
                <w:lang w:val="uk-UA" w:eastAsia="uk-UA"/>
              </w:rPr>
              <w:t>672</w:t>
            </w:r>
          </w:p>
        </w:tc>
        <w:tc>
          <w:tcPr>
            <w:tcW w:w="1167" w:type="dxa"/>
            <w:tcBorders>
              <w:top w:val="nil"/>
              <w:left w:val="single" w:sz="8" w:space="0" w:color="auto"/>
              <w:bottom w:val="single" w:sz="4" w:space="0" w:color="auto"/>
              <w:right w:val="single" w:sz="8" w:space="0" w:color="auto"/>
            </w:tcBorders>
            <w:vAlign w:val="center"/>
            <w:hideMark/>
          </w:tcPr>
          <w:p w14:paraId="68DB5ACB" w14:textId="77777777" w:rsidR="00E64EAB" w:rsidRPr="009506DB" w:rsidRDefault="00E64EAB">
            <w:pPr>
              <w:jc w:val="center"/>
              <w:rPr>
                <w:color w:val="000000"/>
                <w:lang w:val="uk-UA" w:eastAsia="uk-UA"/>
              </w:rPr>
            </w:pPr>
            <w:r w:rsidRPr="009506DB">
              <w:rPr>
                <w:color w:val="000000"/>
                <w:lang w:val="uk-UA" w:eastAsia="uk-UA"/>
              </w:rPr>
              <w:t>25</w:t>
            </w:r>
          </w:p>
        </w:tc>
        <w:tc>
          <w:tcPr>
            <w:tcW w:w="1275" w:type="dxa"/>
            <w:tcBorders>
              <w:top w:val="nil"/>
              <w:left w:val="nil"/>
              <w:bottom w:val="single" w:sz="4" w:space="0" w:color="auto"/>
              <w:right w:val="nil"/>
            </w:tcBorders>
            <w:vAlign w:val="center"/>
            <w:hideMark/>
          </w:tcPr>
          <w:p w14:paraId="42371807" w14:textId="77777777" w:rsidR="00E64EAB" w:rsidRPr="009506DB" w:rsidRDefault="00E64EAB">
            <w:pPr>
              <w:jc w:val="center"/>
              <w:rPr>
                <w:color w:val="000000"/>
                <w:lang w:val="uk-UA" w:eastAsia="uk-UA"/>
              </w:rPr>
            </w:pPr>
            <w:r w:rsidRPr="009506DB">
              <w:rPr>
                <w:color w:val="000000"/>
                <w:lang w:val="uk-UA" w:eastAsia="uk-UA"/>
              </w:rPr>
              <w:t>57</w:t>
            </w:r>
          </w:p>
        </w:tc>
        <w:tc>
          <w:tcPr>
            <w:tcW w:w="1360" w:type="dxa"/>
            <w:tcBorders>
              <w:top w:val="nil"/>
              <w:left w:val="single" w:sz="8" w:space="0" w:color="auto"/>
              <w:bottom w:val="single" w:sz="4" w:space="0" w:color="auto"/>
              <w:right w:val="single" w:sz="8" w:space="0" w:color="auto"/>
            </w:tcBorders>
            <w:vAlign w:val="center"/>
            <w:hideMark/>
          </w:tcPr>
          <w:p w14:paraId="56A1AF2A" w14:textId="77777777" w:rsidR="00E64EAB" w:rsidRPr="009506DB" w:rsidRDefault="00E64EAB">
            <w:pPr>
              <w:jc w:val="center"/>
              <w:rPr>
                <w:color w:val="000000"/>
                <w:lang w:val="uk-UA" w:eastAsia="uk-UA"/>
              </w:rPr>
            </w:pPr>
            <w:r w:rsidRPr="009506DB">
              <w:rPr>
                <w:color w:val="000000"/>
                <w:lang w:val="uk-UA" w:eastAsia="uk-UA"/>
              </w:rPr>
              <w:t>60</w:t>
            </w:r>
          </w:p>
        </w:tc>
        <w:tc>
          <w:tcPr>
            <w:tcW w:w="1192" w:type="dxa"/>
            <w:tcBorders>
              <w:top w:val="nil"/>
              <w:left w:val="nil"/>
              <w:bottom w:val="single" w:sz="4" w:space="0" w:color="auto"/>
              <w:right w:val="nil"/>
            </w:tcBorders>
            <w:noWrap/>
            <w:vAlign w:val="bottom"/>
            <w:hideMark/>
          </w:tcPr>
          <w:p w14:paraId="13C9CA4F" w14:textId="77777777" w:rsidR="00E64EAB" w:rsidRPr="009506DB" w:rsidRDefault="00E64EAB">
            <w:pPr>
              <w:jc w:val="center"/>
              <w:rPr>
                <w:color w:val="000000"/>
                <w:lang w:val="uk-UA" w:eastAsia="uk-UA"/>
              </w:rPr>
            </w:pPr>
            <w:r w:rsidRPr="009506DB">
              <w:rPr>
                <w:color w:val="000000"/>
                <w:lang w:val="uk-UA" w:eastAsia="uk-UA"/>
              </w:rPr>
              <w:t>25</w:t>
            </w:r>
          </w:p>
        </w:tc>
        <w:tc>
          <w:tcPr>
            <w:tcW w:w="1134" w:type="dxa"/>
            <w:tcBorders>
              <w:top w:val="nil"/>
              <w:left w:val="single" w:sz="8" w:space="0" w:color="auto"/>
              <w:bottom w:val="single" w:sz="4" w:space="0" w:color="auto"/>
              <w:right w:val="single" w:sz="8" w:space="0" w:color="auto"/>
            </w:tcBorders>
            <w:noWrap/>
            <w:vAlign w:val="bottom"/>
            <w:hideMark/>
          </w:tcPr>
          <w:p w14:paraId="3F62E954" w14:textId="77777777" w:rsidR="00E64EAB" w:rsidRPr="009506DB" w:rsidRDefault="00E64EAB">
            <w:pPr>
              <w:jc w:val="center"/>
              <w:rPr>
                <w:color w:val="000000"/>
                <w:lang w:val="uk-UA" w:eastAsia="uk-UA"/>
              </w:rPr>
            </w:pPr>
            <w:r w:rsidRPr="009506DB">
              <w:rPr>
                <w:color w:val="000000"/>
                <w:lang w:val="uk-UA" w:eastAsia="uk-UA"/>
              </w:rPr>
              <w:t>59</w:t>
            </w:r>
          </w:p>
        </w:tc>
      </w:tr>
      <w:tr w:rsidR="00E64EAB" w:rsidRPr="009506DB" w14:paraId="57B50495"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5AFC7D5C" w14:textId="77777777" w:rsidR="00E64EAB" w:rsidRPr="009506DB" w:rsidRDefault="00E64EAB">
            <w:pPr>
              <w:jc w:val="center"/>
              <w:rPr>
                <w:color w:val="000000"/>
                <w:lang w:val="uk-UA" w:eastAsia="uk-UA"/>
              </w:rPr>
            </w:pPr>
            <w:r w:rsidRPr="009506DB">
              <w:rPr>
                <w:color w:val="000000"/>
                <w:lang w:val="uk-UA" w:eastAsia="uk-UA"/>
              </w:rPr>
              <w:t>3</w:t>
            </w:r>
          </w:p>
        </w:tc>
        <w:tc>
          <w:tcPr>
            <w:tcW w:w="1134" w:type="dxa"/>
            <w:tcBorders>
              <w:top w:val="nil"/>
              <w:left w:val="nil"/>
              <w:bottom w:val="single" w:sz="8" w:space="0" w:color="auto"/>
              <w:right w:val="nil"/>
            </w:tcBorders>
            <w:vAlign w:val="center"/>
            <w:hideMark/>
          </w:tcPr>
          <w:p w14:paraId="236218C7" w14:textId="77777777"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14:paraId="055D426B" w14:textId="77777777" w:rsidR="00E64EAB" w:rsidRPr="009506DB" w:rsidRDefault="00E64EAB">
            <w:pPr>
              <w:jc w:val="center"/>
              <w:rPr>
                <w:color w:val="000000"/>
                <w:lang w:val="uk-UA" w:eastAsia="uk-UA"/>
              </w:rPr>
            </w:pPr>
            <w:r w:rsidRPr="009506DB">
              <w:rPr>
                <w:color w:val="000000"/>
                <w:lang w:val="uk-UA" w:eastAsia="uk-UA"/>
              </w:rPr>
              <w:t>41</w:t>
            </w:r>
          </w:p>
        </w:tc>
        <w:tc>
          <w:tcPr>
            <w:tcW w:w="1275" w:type="dxa"/>
            <w:tcBorders>
              <w:top w:val="nil"/>
              <w:left w:val="nil"/>
              <w:bottom w:val="single" w:sz="4" w:space="0" w:color="auto"/>
              <w:right w:val="nil"/>
            </w:tcBorders>
            <w:vAlign w:val="center"/>
            <w:hideMark/>
          </w:tcPr>
          <w:p w14:paraId="65C9B838" w14:textId="77777777" w:rsidR="00E64EAB" w:rsidRPr="009506DB" w:rsidRDefault="00E64EAB">
            <w:pPr>
              <w:jc w:val="center"/>
              <w:rPr>
                <w:color w:val="000000"/>
                <w:lang w:val="uk-UA" w:eastAsia="uk-UA"/>
              </w:rPr>
            </w:pPr>
            <w:r w:rsidRPr="009506DB">
              <w:rPr>
                <w:color w:val="000000"/>
                <w:lang w:val="uk-UA" w:eastAsia="uk-UA"/>
              </w:rPr>
              <w:t>78</w:t>
            </w:r>
          </w:p>
        </w:tc>
        <w:tc>
          <w:tcPr>
            <w:tcW w:w="1360" w:type="dxa"/>
            <w:tcBorders>
              <w:top w:val="nil"/>
              <w:left w:val="single" w:sz="8" w:space="0" w:color="auto"/>
              <w:bottom w:val="single" w:sz="4" w:space="0" w:color="auto"/>
              <w:right w:val="single" w:sz="8" w:space="0" w:color="auto"/>
            </w:tcBorders>
            <w:vAlign w:val="center"/>
            <w:hideMark/>
          </w:tcPr>
          <w:p w14:paraId="06AD22C6" w14:textId="77777777" w:rsidR="00E64EAB" w:rsidRPr="009506DB" w:rsidRDefault="00E64EAB">
            <w:pPr>
              <w:jc w:val="center"/>
              <w:rPr>
                <w:color w:val="000000"/>
                <w:lang w:val="uk-UA" w:eastAsia="uk-UA"/>
              </w:rPr>
            </w:pPr>
            <w:r w:rsidRPr="009506DB">
              <w:rPr>
                <w:color w:val="000000"/>
                <w:lang w:val="uk-UA" w:eastAsia="uk-UA"/>
              </w:rPr>
              <w:t>81</w:t>
            </w:r>
          </w:p>
        </w:tc>
        <w:tc>
          <w:tcPr>
            <w:tcW w:w="1192" w:type="dxa"/>
            <w:tcBorders>
              <w:top w:val="nil"/>
              <w:left w:val="nil"/>
              <w:bottom w:val="single" w:sz="4" w:space="0" w:color="auto"/>
              <w:right w:val="nil"/>
            </w:tcBorders>
            <w:noWrap/>
            <w:vAlign w:val="bottom"/>
            <w:hideMark/>
          </w:tcPr>
          <w:p w14:paraId="3B1BC505" w14:textId="77777777" w:rsidR="00E64EAB" w:rsidRPr="009506DB" w:rsidRDefault="00E64EAB">
            <w:pPr>
              <w:jc w:val="center"/>
              <w:rPr>
                <w:color w:val="000000"/>
                <w:lang w:val="uk-UA" w:eastAsia="uk-UA"/>
              </w:rPr>
            </w:pPr>
            <w:r w:rsidRPr="009506DB">
              <w:rPr>
                <w:color w:val="000000"/>
                <w:lang w:val="uk-UA" w:eastAsia="uk-UA"/>
              </w:rPr>
              <w:t>41</w:t>
            </w:r>
          </w:p>
        </w:tc>
        <w:tc>
          <w:tcPr>
            <w:tcW w:w="1134" w:type="dxa"/>
            <w:tcBorders>
              <w:top w:val="nil"/>
              <w:left w:val="single" w:sz="8" w:space="0" w:color="auto"/>
              <w:bottom w:val="single" w:sz="4" w:space="0" w:color="auto"/>
              <w:right w:val="single" w:sz="8" w:space="0" w:color="auto"/>
            </w:tcBorders>
            <w:noWrap/>
            <w:vAlign w:val="bottom"/>
            <w:hideMark/>
          </w:tcPr>
          <w:p w14:paraId="33622869" w14:textId="77777777" w:rsidR="00E64EAB" w:rsidRPr="009506DB" w:rsidRDefault="00E64EAB">
            <w:pPr>
              <w:jc w:val="center"/>
              <w:rPr>
                <w:color w:val="000000"/>
                <w:lang w:val="uk-UA" w:eastAsia="uk-UA"/>
              </w:rPr>
            </w:pPr>
            <w:r w:rsidRPr="009506DB">
              <w:rPr>
                <w:color w:val="000000"/>
                <w:lang w:val="uk-UA" w:eastAsia="uk-UA"/>
              </w:rPr>
              <w:t>101</w:t>
            </w:r>
          </w:p>
        </w:tc>
      </w:tr>
      <w:tr w:rsidR="00E64EAB" w:rsidRPr="009506DB" w14:paraId="15D6F273"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567DAA0F" w14:textId="77777777" w:rsidR="00E64EAB" w:rsidRPr="009506DB" w:rsidRDefault="00E64EAB">
            <w:pPr>
              <w:jc w:val="center"/>
              <w:rPr>
                <w:color w:val="000000"/>
                <w:lang w:val="uk-UA" w:eastAsia="uk-UA"/>
              </w:rPr>
            </w:pPr>
            <w:r w:rsidRPr="009506DB">
              <w:rPr>
                <w:color w:val="000000"/>
                <w:lang w:val="uk-UA" w:eastAsia="uk-UA"/>
              </w:rPr>
              <w:t>4</w:t>
            </w:r>
          </w:p>
        </w:tc>
        <w:tc>
          <w:tcPr>
            <w:tcW w:w="1134" w:type="dxa"/>
            <w:tcBorders>
              <w:top w:val="nil"/>
              <w:left w:val="nil"/>
              <w:bottom w:val="single" w:sz="8" w:space="0" w:color="auto"/>
              <w:right w:val="nil"/>
            </w:tcBorders>
            <w:vAlign w:val="center"/>
            <w:hideMark/>
          </w:tcPr>
          <w:p w14:paraId="2DF1EACD" w14:textId="77777777" w:rsidR="00E64EAB" w:rsidRPr="009506DB" w:rsidRDefault="00E64EAB">
            <w:pPr>
              <w:jc w:val="center"/>
              <w:rPr>
                <w:color w:val="000000"/>
                <w:lang w:val="uk-UA" w:eastAsia="uk-UA"/>
              </w:rPr>
            </w:pPr>
            <w:r w:rsidRPr="009506DB">
              <w:rPr>
                <w:color w:val="000000"/>
                <w:lang w:val="uk-UA" w:eastAsia="uk-UA"/>
              </w:rPr>
              <w:t>720</w:t>
            </w:r>
          </w:p>
        </w:tc>
        <w:tc>
          <w:tcPr>
            <w:tcW w:w="1167" w:type="dxa"/>
            <w:tcBorders>
              <w:top w:val="nil"/>
              <w:left w:val="single" w:sz="8" w:space="0" w:color="auto"/>
              <w:bottom w:val="single" w:sz="4" w:space="0" w:color="auto"/>
              <w:right w:val="single" w:sz="8" w:space="0" w:color="auto"/>
            </w:tcBorders>
            <w:vAlign w:val="center"/>
            <w:hideMark/>
          </w:tcPr>
          <w:p w14:paraId="34C97CC9" w14:textId="77777777" w:rsidR="00E64EAB" w:rsidRPr="009506DB" w:rsidRDefault="00E64EAB">
            <w:pPr>
              <w:jc w:val="center"/>
              <w:rPr>
                <w:color w:val="000000"/>
                <w:lang w:val="uk-UA" w:eastAsia="uk-UA"/>
              </w:rPr>
            </w:pPr>
            <w:r w:rsidRPr="009506DB">
              <w:rPr>
                <w:color w:val="000000"/>
                <w:lang w:val="uk-UA" w:eastAsia="uk-UA"/>
              </w:rPr>
              <w:t>53</w:t>
            </w:r>
          </w:p>
        </w:tc>
        <w:tc>
          <w:tcPr>
            <w:tcW w:w="1275" w:type="dxa"/>
            <w:tcBorders>
              <w:top w:val="nil"/>
              <w:left w:val="nil"/>
              <w:bottom w:val="single" w:sz="4" w:space="0" w:color="auto"/>
              <w:right w:val="nil"/>
            </w:tcBorders>
            <w:vAlign w:val="center"/>
            <w:hideMark/>
          </w:tcPr>
          <w:p w14:paraId="30C4FB58" w14:textId="77777777" w:rsidR="00E64EAB" w:rsidRPr="009506DB" w:rsidRDefault="00E64EAB">
            <w:pPr>
              <w:jc w:val="center"/>
              <w:rPr>
                <w:color w:val="000000"/>
                <w:lang w:val="uk-UA" w:eastAsia="uk-UA"/>
              </w:rPr>
            </w:pPr>
            <w:r w:rsidRPr="009506DB">
              <w:rPr>
                <w:color w:val="000000"/>
                <w:lang w:val="uk-UA" w:eastAsia="uk-UA"/>
              </w:rPr>
              <w:t>92</w:t>
            </w:r>
          </w:p>
        </w:tc>
        <w:tc>
          <w:tcPr>
            <w:tcW w:w="1360" w:type="dxa"/>
            <w:tcBorders>
              <w:top w:val="nil"/>
              <w:left w:val="single" w:sz="8" w:space="0" w:color="auto"/>
              <w:bottom w:val="single" w:sz="4" w:space="0" w:color="auto"/>
              <w:right w:val="single" w:sz="8" w:space="0" w:color="auto"/>
            </w:tcBorders>
            <w:vAlign w:val="center"/>
            <w:hideMark/>
          </w:tcPr>
          <w:p w14:paraId="0FEB2E05" w14:textId="77777777" w:rsidR="00E64EAB" w:rsidRPr="009506DB" w:rsidRDefault="00E64EAB">
            <w:pPr>
              <w:jc w:val="center"/>
              <w:rPr>
                <w:color w:val="000000"/>
                <w:lang w:val="uk-UA" w:eastAsia="uk-UA"/>
              </w:rPr>
            </w:pPr>
            <w:r w:rsidRPr="009506DB">
              <w:rPr>
                <w:color w:val="000000"/>
                <w:lang w:val="uk-UA" w:eastAsia="uk-UA"/>
              </w:rPr>
              <w:t>88</w:t>
            </w:r>
          </w:p>
        </w:tc>
        <w:tc>
          <w:tcPr>
            <w:tcW w:w="1192" w:type="dxa"/>
            <w:tcBorders>
              <w:top w:val="nil"/>
              <w:left w:val="nil"/>
              <w:bottom w:val="single" w:sz="4" w:space="0" w:color="auto"/>
              <w:right w:val="nil"/>
            </w:tcBorders>
            <w:noWrap/>
            <w:vAlign w:val="bottom"/>
            <w:hideMark/>
          </w:tcPr>
          <w:p w14:paraId="4C51417E" w14:textId="77777777" w:rsidR="00E64EAB" w:rsidRPr="009506DB" w:rsidRDefault="00E64EAB">
            <w:pPr>
              <w:jc w:val="center"/>
              <w:rPr>
                <w:color w:val="000000"/>
                <w:lang w:val="uk-UA" w:eastAsia="uk-UA"/>
              </w:rPr>
            </w:pPr>
            <w:r w:rsidRPr="009506DB">
              <w:rPr>
                <w:color w:val="000000"/>
                <w:lang w:val="uk-UA" w:eastAsia="uk-UA"/>
              </w:rPr>
              <w:t>52</w:t>
            </w:r>
          </w:p>
        </w:tc>
        <w:tc>
          <w:tcPr>
            <w:tcW w:w="1134" w:type="dxa"/>
            <w:tcBorders>
              <w:top w:val="nil"/>
              <w:left w:val="single" w:sz="8" w:space="0" w:color="auto"/>
              <w:bottom w:val="single" w:sz="4" w:space="0" w:color="auto"/>
              <w:right w:val="single" w:sz="8" w:space="0" w:color="auto"/>
            </w:tcBorders>
            <w:noWrap/>
            <w:vAlign w:val="bottom"/>
            <w:hideMark/>
          </w:tcPr>
          <w:p w14:paraId="644A6A25" w14:textId="77777777" w:rsidR="00E64EAB" w:rsidRPr="009506DB" w:rsidRDefault="00E64EAB">
            <w:pPr>
              <w:jc w:val="center"/>
              <w:rPr>
                <w:color w:val="000000"/>
                <w:lang w:val="uk-UA" w:eastAsia="uk-UA"/>
              </w:rPr>
            </w:pPr>
            <w:r w:rsidRPr="009506DB">
              <w:rPr>
                <w:color w:val="000000"/>
                <w:lang w:val="uk-UA" w:eastAsia="uk-UA"/>
              </w:rPr>
              <w:t>149</w:t>
            </w:r>
          </w:p>
        </w:tc>
      </w:tr>
      <w:tr w:rsidR="00E64EAB" w:rsidRPr="009506DB" w14:paraId="5C3D3E65"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721FD38E" w14:textId="77777777" w:rsidR="00E64EAB" w:rsidRPr="009506DB" w:rsidRDefault="00E64EAB">
            <w:pPr>
              <w:jc w:val="center"/>
              <w:rPr>
                <w:color w:val="000000"/>
                <w:lang w:val="uk-UA" w:eastAsia="uk-UA"/>
              </w:rPr>
            </w:pPr>
            <w:r w:rsidRPr="009506DB">
              <w:rPr>
                <w:color w:val="000000"/>
                <w:lang w:val="uk-UA" w:eastAsia="uk-UA"/>
              </w:rPr>
              <w:t>5</w:t>
            </w:r>
          </w:p>
        </w:tc>
        <w:tc>
          <w:tcPr>
            <w:tcW w:w="1134" w:type="dxa"/>
            <w:tcBorders>
              <w:top w:val="nil"/>
              <w:left w:val="nil"/>
              <w:bottom w:val="single" w:sz="8" w:space="0" w:color="auto"/>
              <w:right w:val="nil"/>
            </w:tcBorders>
            <w:vAlign w:val="center"/>
            <w:hideMark/>
          </w:tcPr>
          <w:p w14:paraId="4A03EE1D" w14:textId="77777777"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14:paraId="13D2AE5F" w14:textId="77777777" w:rsidR="00E64EAB" w:rsidRPr="009506DB" w:rsidRDefault="00E64EAB">
            <w:pPr>
              <w:jc w:val="center"/>
              <w:rPr>
                <w:color w:val="000000"/>
                <w:lang w:val="uk-UA" w:eastAsia="uk-UA"/>
              </w:rPr>
            </w:pPr>
            <w:r w:rsidRPr="009506DB">
              <w:rPr>
                <w:color w:val="000000"/>
                <w:lang w:val="uk-UA" w:eastAsia="uk-UA"/>
              </w:rPr>
              <w:t>79</w:t>
            </w:r>
          </w:p>
        </w:tc>
        <w:tc>
          <w:tcPr>
            <w:tcW w:w="1275" w:type="dxa"/>
            <w:tcBorders>
              <w:top w:val="nil"/>
              <w:left w:val="nil"/>
              <w:bottom w:val="single" w:sz="4" w:space="0" w:color="auto"/>
              <w:right w:val="nil"/>
            </w:tcBorders>
            <w:vAlign w:val="center"/>
            <w:hideMark/>
          </w:tcPr>
          <w:p w14:paraId="14783234" w14:textId="77777777" w:rsidR="00E64EAB" w:rsidRPr="009506DB" w:rsidRDefault="00E64EAB">
            <w:pPr>
              <w:jc w:val="center"/>
              <w:rPr>
                <w:color w:val="000000"/>
                <w:lang w:val="uk-UA" w:eastAsia="uk-UA"/>
              </w:rPr>
            </w:pPr>
            <w:r w:rsidRPr="009506DB">
              <w:rPr>
                <w:color w:val="000000"/>
                <w:lang w:val="uk-UA" w:eastAsia="uk-UA"/>
              </w:rPr>
              <w:t>110</w:t>
            </w:r>
          </w:p>
        </w:tc>
        <w:tc>
          <w:tcPr>
            <w:tcW w:w="1360" w:type="dxa"/>
            <w:tcBorders>
              <w:top w:val="nil"/>
              <w:left w:val="single" w:sz="8" w:space="0" w:color="auto"/>
              <w:bottom w:val="single" w:sz="4" w:space="0" w:color="auto"/>
              <w:right w:val="single" w:sz="8" w:space="0" w:color="auto"/>
            </w:tcBorders>
            <w:vAlign w:val="center"/>
            <w:hideMark/>
          </w:tcPr>
          <w:p w14:paraId="622AB780" w14:textId="77777777" w:rsidR="00E64EAB" w:rsidRPr="009506DB" w:rsidRDefault="00E64EAB">
            <w:pPr>
              <w:jc w:val="center"/>
              <w:rPr>
                <w:color w:val="000000"/>
                <w:lang w:val="uk-UA" w:eastAsia="uk-UA"/>
              </w:rPr>
            </w:pPr>
            <w:r w:rsidRPr="009506DB">
              <w:rPr>
                <w:color w:val="000000"/>
                <w:lang w:val="uk-UA" w:eastAsia="uk-UA"/>
              </w:rPr>
              <w:t>107</w:t>
            </w:r>
          </w:p>
        </w:tc>
        <w:tc>
          <w:tcPr>
            <w:tcW w:w="1192" w:type="dxa"/>
            <w:tcBorders>
              <w:top w:val="nil"/>
              <w:left w:val="nil"/>
              <w:bottom w:val="single" w:sz="4" w:space="0" w:color="auto"/>
              <w:right w:val="nil"/>
            </w:tcBorders>
            <w:noWrap/>
            <w:vAlign w:val="bottom"/>
            <w:hideMark/>
          </w:tcPr>
          <w:p w14:paraId="1BCE95B3" w14:textId="77777777" w:rsidR="00E64EAB" w:rsidRPr="009506DB" w:rsidRDefault="00E64EAB">
            <w:pPr>
              <w:jc w:val="center"/>
              <w:rPr>
                <w:color w:val="000000"/>
                <w:lang w:val="uk-UA" w:eastAsia="uk-UA"/>
              </w:rPr>
            </w:pPr>
            <w:r w:rsidRPr="009506DB">
              <w:rPr>
                <w:color w:val="000000"/>
                <w:lang w:val="uk-UA" w:eastAsia="uk-UA"/>
              </w:rPr>
              <w:t>77</w:t>
            </w:r>
          </w:p>
        </w:tc>
        <w:tc>
          <w:tcPr>
            <w:tcW w:w="1134" w:type="dxa"/>
            <w:tcBorders>
              <w:top w:val="nil"/>
              <w:left w:val="single" w:sz="8" w:space="0" w:color="auto"/>
              <w:bottom w:val="single" w:sz="4" w:space="0" w:color="auto"/>
              <w:right w:val="single" w:sz="8" w:space="0" w:color="auto"/>
            </w:tcBorders>
            <w:noWrap/>
            <w:vAlign w:val="bottom"/>
            <w:hideMark/>
          </w:tcPr>
          <w:p w14:paraId="5F51B297" w14:textId="77777777" w:rsidR="00E64EAB" w:rsidRPr="009506DB" w:rsidRDefault="00E64EAB">
            <w:pPr>
              <w:jc w:val="center"/>
              <w:rPr>
                <w:color w:val="000000"/>
                <w:lang w:val="uk-UA" w:eastAsia="uk-UA"/>
              </w:rPr>
            </w:pPr>
            <w:r w:rsidRPr="009506DB">
              <w:rPr>
                <w:color w:val="000000"/>
                <w:lang w:val="uk-UA" w:eastAsia="uk-UA"/>
              </w:rPr>
              <w:t>211</w:t>
            </w:r>
          </w:p>
        </w:tc>
      </w:tr>
      <w:tr w:rsidR="00E64EAB" w:rsidRPr="009506DB" w14:paraId="746ADC0C"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348F85FA" w14:textId="77777777" w:rsidR="00E64EAB" w:rsidRPr="009506DB" w:rsidRDefault="00E64EAB">
            <w:pPr>
              <w:jc w:val="center"/>
              <w:rPr>
                <w:color w:val="000000"/>
                <w:lang w:val="uk-UA" w:eastAsia="uk-UA"/>
              </w:rPr>
            </w:pPr>
            <w:r w:rsidRPr="009506DB">
              <w:rPr>
                <w:color w:val="000000"/>
                <w:lang w:val="uk-UA" w:eastAsia="uk-UA"/>
              </w:rPr>
              <w:t>6</w:t>
            </w:r>
          </w:p>
        </w:tc>
        <w:tc>
          <w:tcPr>
            <w:tcW w:w="1134" w:type="dxa"/>
            <w:tcBorders>
              <w:top w:val="nil"/>
              <w:left w:val="nil"/>
              <w:bottom w:val="single" w:sz="8" w:space="0" w:color="auto"/>
              <w:right w:val="nil"/>
            </w:tcBorders>
            <w:vAlign w:val="center"/>
            <w:hideMark/>
          </w:tcPr>
          <w:p w14:paraId="0113A722" w14:textId="77777777" w:rsidR="00E64EAB" w:rsidRPr="009506DB" w:rsidRDefault="00E64EAB">
            <w:pPr>
              <w:jc w:val="center"/>
              <w:rPr>
                <w:color w:val="000000"/>
                <w:lang w:val="uk-UA" w:eastAsia="uk-UA"/>
              </w:rPr>
            </w:pPr>
            <w:r w:rsidRPr="009506DB">
              <w:rPr>
                <w:color w:val="000000"/>
                <w:lang w:val="uk-UA" w:eastAsia="uk-UA"/>
              </w:rPr>
              <w:t>720</w:t>
            </w:r>
          </w:p>
        </w:tc>
        <w:tc>
          <w:tcPr>
            <w:tcW w:w="1167" w:type="dxa"/>
            <w:tcBorders>
              <w:top w:val="nil"/>
              <w:left w:val="single" w:sz="8" w:space="0" w:color="auto"/>
              <w:bottom w:val="single" w:sz="4" w:space="0" w:color="auto"/>
              <w:right w:val="single" w:sz="8" w:space="0" w:color="auto"/>
            </w:tcBorders>
            <w:vAlign w:val="center"/>
            <w:hideMark/>
          </w:tcPr>
          <w:p w14:paraId="69FF78A0" w14:textId="77777777" w:rsidR="00E64EAB" w:rsidRPr="009506DB" w:rsidRDefault="00E64EAB">
            <w:pPr>
              <w:jc w:val="center"/>
              <w:rPr>
                <w:color w:val="000000"/>
                <w:lang w:val="uk-UA" w:eastAsia="uk-UA"/>
              </w:rPr>
            </w:pPr>
            <w:r w:rsidRPr="009506DB">
              <w:rPr>
                <w:color w:val="000000"/>
                <w:lang w:val="uk-UA" w:eastAsia="uk-UA"/>
              </w:rPr>
              <w:t>88</w:t>
            </w:r>
          </w:p>
        </w:tc>
        <w:tc>
          <w:tcPr>
            <w:tcW w:w="1275" w:type="dxa"/>
            <w:tcBorders>
              <w:top w:val="nil"/>
              <w:left w:val="nil"/>
              <w:bottom w:val="single" w:sz="4" w:space="0" w:color="auto"/>
              <w:right w:val="nil"/>
            </w:tcBorders>
            <w:vAlign w:val="center"/>
            <w:hideMark/>
          </w:tcPr>
          <w:p w14:paraId="08C37197" w14:textId="77777777" w:rsidR="00E64EAB" w:rsidRPr="009506DB" w:rsidRDefault="00E64EAB">
            <w:pPr>
              <w:jc w:val="center"/>
              <w:rPr>
                <w:color w:val="000000"/>
                <w:lang w:val="uk-UA" w:eastAsia="uk-UA"/>
              </w:rPr>
            </w:pPr>
            <w:r w:rsidRPr="009506DB">
              <w:rPr>
                <w:color w:val="000000"/>
                <w:lang w:val="uk-UA" w:eastAsia="uk-UA"/>
              </w:rPr>
              <w:t>110</w:t>
            </w:r>
          </w:p>
        </w:tc>
        <w:tc>
          <w:tcPr>
            <w:tcW w:w="1360" w:type="dxa"/>
            <w:tcBorders>
              <w:top w:val="nil"/>
              <w:left w:val="single" w:sz="8" w:space="0" w:color="auto"/>
              <w:bottom w:val="single" w:sz="4" w:space="0" w:color="auto"/>
              <w:right w:val="single" w:sz="8" w:space="0" w:color="auto"/>
            </w:tcBorders>
            <w:vAlign w:val="center"/>
            <w:hideMark/>
          </w:tcPr>
          <w:p w14:paraId="4CE9562B" w14:textId="77777777" w:rsidR="00E64EAB" w:rsidRPr="009506DB" w:rsidRDefault="00E64EAB">
            <w:pPr>
              <w:jc w:val="center"/>
              <w:rPr>
                <w:color w:val="000000"/>
                <w:lang w:val="uk-UA" w:eastAsia="uk-UA"/>
              </w:rPr>
            </w:pPr>
            <w:r w:rsidRPr="009506DB">
              <w:rPr>
                <w:color w:val="000000"/>
                <w:lang w:val="uk-UA" w:eastAsia="uk-UA"/>
              </w:rPr>
              <w:t>106</w:t>
            </w:r>
          </w:p>
        </w:tc>
        <w:tc>
          <w:tcPr>
            <w:tcW w:w="1192" w:type="dxa"/>
            <w:tcBorders>
              <w:top w:val="nil"/>
              <w:left w:val="nil"/>
              <w:bottom w:val="single" w:sz="4" w:space="0" w:color="auto"/>
              <w:right w:val="nil"/>
            </w:tcBorders>
            <w:noWrap/>
            <w:vAlign w:val="bottom"/>
            <w:hideMark/>
          </w:tcPr>
          <w:p w14:paraId="2E9B7ED2" w14:textId="77777777" w:rsidR="00E64EAB" w:rsidRPr="009506DB" w:rsidRDefault="00E64EAB">
            <w:pPr>
              <w:jc w:val="center"/>
              <w:rPr>
                <w:color w:val="000000"/>
                <w:lang w:val="uk-UA" w:eastAsia="uk-UA"/>
              </w:rPr>
            </w:pPr>
            <w:r w:rsidRPr="009506DB">
              <w:rPr>
                <w:color w:val="000000"/>
                <w:lang w:val="uk-UA" w:eastAsia="uk-UA"/>
              </w:rPr>
              <w:t>86</w:t>
            </w:r>
          </w:p>
        </w:tc>
        <w:tc>
          <w:tcPr>
            <w:tcW w:w="1134" w:type="dxa"/>
            <w:tcBorders>
              <w:top w:val="nil"/>
              <w:left w:val="single" w:sz="8" w:space="0" w:color="auto"/>
              <w:bottom w:val="single" w:sz="4" w:space="0" w:color="auto"/>
              <w:right w:val="single" w:sz="8" w:space="0" w:color="auto"/>
            </w:tcBorders>
            <w:noWrap/>
            <w:vAlign w:val="bottom"/>
            <w:hideMark/>
          </w:tcPr>
          <w:p w14:paraId="1E5D17E8" w14:textId="77777777" w:rsidR="00E64EAB" w:rsidRPr="009506DB" w:rsidRDefault="00E64EAB">
            <w:pPr>
              <w:jc w:val="center"/>
              <w:rPr>
                <w:color w:val="000000"/>
                <w:lang w:val="uk-UA" w:eastAsia="uk-UA"/>
              </w:rPr>
            </w:pPr>
            <w:r w:rsidRPr="009506DB">
              <w:rPr>
                <w:color w:val="000000"/>
                <w:lang w:val="uk-UA" w:eastAsia="uk-UA"/>
              </w:rPr>
              <w:t>228</w:t>
            </w:r>
          </w:p>
        </w:tc>
      </w:tr>
      <w:tr w:rsidR="00E64EAB" w:rsidRPr="009506DB" w14:paraId="50F41FE0"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42889E1D" w14:textId="77777777" w:rsidR="00E64EAB" w:rsidRPr="009506DB" w:rsidRDefault="00E64EAB">
            <w:pPr>
              <w:jc w:val="center"/>
              <w:rPr>
                <w:color w:val="000000"/>
                <w:lang w:val="uk-UA" w:eastAsia="uk-UA"/>
              </w:rPr>
            </w:pPr>
            <w:r w:rsidRPr="009506DB">
              <w:rPr>
                <w:color w:val="000000"/>
                <w:lang w:val="uk-UA" w:eastAsia="uk-UA"/>
              </w:rPr>
              <w:t>7</w:t>
            </w:r>
          </w:p>
        </w:tc>
        <w:tc>
          <w:tcPr>
            <w:tcW w:w="1134" w:type="dxa"/>
            <w:tcBorders>
              <w:top w:val="nil"/>
              <w:left w:val="nil"/>
              <w:bottom w:val="single" w:sz="8" w:space="0" w:color="auto"/>
              <w:right w:val="nil"/>
            </w:tcBorders>
            <w:vAlign w:val="center"/>
            <w:hideMark/>
          </w:tcPr>
          <w:p w14:paraId="0E268BCA" w14:textId="77777777"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14:paraId="77CD8245" w14:textId="77777777" w:rsidR="00E64EAB" w:rsidRPr="009506DB" w:rsidRDefault="00E64EAB">
            <w:pPr>
              <w:jc w:val="center"/>
              <w:rPr>
                <w:color w:val="000000"/>
                <w:lang w:val="uk-UA" w:eastAsia="uk-UA"/>
              </w:rPr>
            </w:pPr>
            <w:r w:rsidRPr="009506DB">
              <w:rPr>
                <w:color w:val="000000"/>
                <w:lang w:val="uk-UA" w:eastAsia="uk-UA"/>
              </w:rPr>
              <w:t>83</w:t>
            </w:r>
          </w:p>
        </w:tc>
        <w:tc>
          <w:tcPr>
            <w:tcW w:w="1275" w:type="dxa"/>
            <w:tcBorders>
              <w:top w:val="nil"/>
              <w:left w:val="nil"/>
              <w:bottom w:val="single" w:sz="4" w:space="0" w:color="auto"/>
              <w:right w:val="nil"/>
            </w:tcBorders>
            <w:vAlign w:val="center"/>
            <w:hideMark/>
          </w:tcPr>
          <w:p w14:paraId="220B929F" w14:textId="77777777" w:rsidR="00E64EAB" w:rsidRPr="009506DB" w:rsidRDefault="00E64EAB">
            <w:pPr>
              <w:jc w:val="center"/>
              <w:rPr>
                <w:color w:val="000000"/>
                <w:lang w:val="uk-UA" w:eastAsia="uk-UA"/>
              </w:rPr>
            </w:pPr>
            <w:r w:rsidRPr="009506DB">
              <w:rPr>
                <w:color w:val="000000"/>
                <w:lang w:val="uk-UA" w:eastAsia="uk-UA"/>
              </w:rPr>
              <w:t>109</w:t>
            </w:r>
          </w:p>
        </w:tc>
        <w:tc>
          <w:tcPr>
            <w:tcW w:w="1360" w:type="dxa"/>
            <w:tcBorders>
              <w:top w:val="nil"/>
              <w:left w:val="single" w:sz="8" w:space="0" w:color="auto"/>
              <w:bottom w:val="single" w:sz="4" w:space="0" w:color="auto"/>
              <w:right w:val="single" w:sz="8" w:space="0" w:color="auto"/>
            </w:tcBorders>
            <w:vAlign w:val="center"/>
            <w:hideMark/>
          </w:tcPr>
          <w:p w14:paraId="3104937D" w14:textId="77777777" w:rsidR="00E64EAB" w:rsidRPr="009506DB" w:rsidRDefault="00E64EAB">
            <w:pPr>
              <w:jc w:val="center"/>
              <w:rPr>
                <w:color w:val="000000"/>
                <w:lang w:val="uk-UA" w:eastAsia="uk-UA"/>
              </w:rPr>
            </w:pPr>
            <w:r w:rsidRPr="009506DB">
              <w:rPr>
                <w:color w:val="000000"/>
                <w:lang w:val="uk-UA" w:eastAsia="uk-UA"/>
              </w:rPr>
              <w:t>106</w:t>
            </w:r>
          </w:p>
        </w:tc>
        <w:tc>
          <w:tcPr>
            <w:tcW w:w="1192" w:type="dxa"/>
            <w:tcBorders>
              <w:top w:val="nil"/>
              <w:left w:val="nil"/>
              <w:bottom w:val="single" w:sz="4" w:space="0" w:color="auto"/>
              <w:right w:val="nil"/>
            </w:tcBorders>
            <w:noWrap/>
            <w:vAlign w:val="bottom"/>
            <w:hideMark/>
          </w:tcPr>
          <w:p w14:paraId="179ADEF4" w14:textId="77777777" w:rsidR="00E64EAB" w:rsidRPr="009506DB" w:rsidRDefault="00E64EAB">
            <w:pPr>
              <w:jc w:val="center"/>
              <w:rPr>
                <w:color w:val="000000"/>
                <w:lang w:val="uk-UA" w:eastAsia="uk-UA"/>
              </w:rPr>
            </w:pPr>
            <w:r w:rsidRPr="009506DB">
              <w:rPr>
                <w:color w:val="000000"/>
                <w:lang w:val="uk-UA" w:eastAsia="uk-UA"/>
              </w:rPr>
              <w:t>81</w:t>
            </w:r>
          </w:p>
        </w:tc>
        <w:tc>
          <w:tcPr>
            <w:tcW w:w="1134" w:type="dxa"/>
            <w:tcBorders>
              <w:top w:val="nil"/>
              <w:left w:val="single" w:sz="8" w:space="0" w:color="auto"/>
              <w:bottom w:val="single" w:sz="4" w:space="0" w:color="auto"/>
              <w:right w:val="single" w:sz="8" w:space="0" w:color="auto"/>
            </w:tcBorders>
            <w:noWrap/>
            <w:vAlign w:val="bottom"/>
            <w:hideMark/>
          </w:tcPr>
          <w:p w14:paraId="2B68077D" w14:textId="77777777" w:rsidR="00E64EAB" w:rsidRPr="009506DB" w:rsidRDefault="00E64EAB">
            <w:pPr>
              <w:jc w:val="center"/>
              <w:rPr>
                <w:color w:val="000000"/>
                <w:lang w:val="uk-UA" w:eastAsia="uk-UA"/>
              </w:rPr>
            </w:pPr>
            <w:r w:rsidRPr="009506DB">
              <w:rPr>
                <w:color w:val="000000"/>
                <w:lang w:val="uk-UA" w:eastAsia="uk-UA"/>
              </w:rPr>
              <w:t>220</w:t>
            </w:r>
          </w:p>
        </w:tc>
      </w:tr>
      <w:tr w:rsidR="00E64EAB" w:rsidRPr="009506DB" w14:paraId="3D7EF994"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4077A992" w14:textId="77777777" w:rsidR="00E64EAB" w:rsidRPr="009506DB" w:rsidRDefault="00E64EAB">
            <w:pPr>
              <w:jc w:val="center"/>
              <w:rPr>
                <w:color w:val="000000"/>
                <w:lang w:val="uk-UA" w:eastAsia="uk-UA"/>
              </w:rPr>
            </w:pPr>
            <w:r w:rsidRPr="009506DB">
              <w:rPr>
                <w:color w:val="000000"/>
                <w:lang w:val="uk-UA" w:eastAsia="uk-UA"/>
              </w:rPr>
              <w:t>8</w:t>
            </w:r>
          </w:p>
        </w:tc>
        <w:tc>
          <w:tcPr>
            <w:tcW w:w="1134" w:type="dxa"/>
            <w:tcBorders>
              <w:top w:val="nil"/>
              <w:left w:val="nil"/>
              <w:bottom w:val="single" w:sz="8" w:space="0" w:color="auto"/>
              <w:right w:val="nil"/>
            </w:tcBorders>
            <w:vAlign w:val="center"/>
            <w:hideMark/>
          </w:tcPr>
          <w:p w14:paraId="49B10DAC" w14:textId="77777777"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14:paraId="28664BD7" w14:textId="77777777" w:rsidR="00E64EAB" w:rsidRPr="009506DB" w:rsidRDefault="00E64EAB">
            <w:pPr>
              <w:jc w:val="center"/>
              <w:rPr>
                <w:color w:val="000000"/>
                <w:lang w:val="uk-UA" w:eastAsia="uk-UA"/>
              </w:rPr>
            </w:pPr>
            <w:r w:rsidRPr="009506DB">
              <w:rPr>
                <w:color w:val="000000"/>
                <w:lang w:val="uk-UA" w:eastAsia="uk-UA"/>
              </w:rPr>
              <w:t>65</w:t>
            </w:r>
          </w:p>
        </w:tc>
        <w:tc>
          <w:tcPr>
            <w:tcW w:w="1275" w:type="dxa"/>
            <w:tcBorders>
              <w:top w:val="nil"/>
              <w:left w:val="nil"/>
              <w:bottom w:val="single" w:sz="4" w:space="0" w:color="auto"/>
              <w:right w:val="nil"/>
            </w:tcBorders>
            <w:vAlign w:val="center"/>
            <w:hideMark/>
          </w:tcPr>
          <w:p w14:paraId="77782E1A" w14:textId="77777777" w:rsidR="00E64EAB" w:rsidRPr="009506DB" w:rsidRDefault="00E64EAB">
            <w:pPr>
              <w:jc w:val="center"/>
              <w:rPr>
                <w:color w:val="000000"/>
                <w:lang w:val="uk-UA" w:eastAsia="uk-UA"/>
              </w:rPr>
            </w:pPr>
            <w:r w:rsidRPr="009506DB">
              <w:rPr>
                <w:color w:val="000000"/>
                <w:lang w:val="uk-UA" w:eastAsia="uk-UA"/>
              </w:rPr>
              <w:t>107</w:t>
            </w:r>
          </w:p>
        </w:tc>
        <w:tc>
          <w:tcPr>
            <w:tcW w:w="1360" w:type="dxa"/>
            <w:tcBorders>
              <w:top w:val="nil"/>
              <w:left w:val="single" w:sz="8" w:space="0" w:color="auto"/>
              <w:bottom w:val="single" w:sz="4" w:space="0" w:color="auto"/>
              <w:right w:val="single" w:sz="8" w:space="0" w:color="auto"/>
            </w:tcBorders>
            <w:vAlign w:val="center"/>
            <w:hideMark/>
          </w:tcPr>
          <w:p w14:paraId="588D81B9" w14:textId="77777777" w:rsidR="00E64EAB" w:rsidRPr="009506DB" w:rsidRDefault="00E64EAB">
            <w:pPr>
              <w:jc w:val="center"/>
              <w:rPr>
                <w:color w:val="000000"/>
                <w:lang w:val="uk-UA" w:eastAsia="uk-UA"/>
              </w:rPr>
            </w:pPr>
            <w:r w:rsidRPr="009506DB">
              <w:rPr>
                <w:color w:val="000000"/>
                <w:lang w:val="uk-UA" w:eastAsia="uk-UA"/>
              </w:rPr>
              <w:t>106</w:t>
            </w:r>
          </w:p>
        </w:tc>
        <w:tc>
          <w:tcPr>
            <w:tcW w:w="1192" w:type="dxa"/>
            <w:tcBorders>
              <w:top w:val="nil"/>
              <w:left w:val="nil"/>
              <w:bottom w:val="single" w:sz="4" w:space="0" w:color="auto"/>
              <w:right w:val="nil"/>
            </w:tcBorders>
            <w:noWrap/>
            <w:vAlign w:val="bottom"/>
            <w:hideMark/>
          </w:tcPr>
          <w:p w14:paraId="47B66DCC" w14:textId="77777777" w:rsidR="00E64EAB" w:rsidRPr="009506DB" w:rsidRDefault="00E64EAB">
            <w:pPr>
              <w:jc w:val="center"/>
              <w:rPr>
                <w:color w:val="000000"/>
                <w:lang w:val="uk-UA" w:eastAsia="uk-UA"/>
              </w:rPr>
            </w:pPr>
            <w:r w:rsidRPr="009506DB">
              <w:rPr>
                <w:color w:val="000000"/>
                <w:lang w:val="uk-UA" w:eastAsia="uk-UA"/>
              </w:rPr>
              <w:t>63</w:t>
            </w:r>
          </w:p>
        </w:tc>
        <w:tc>
          <w:tcPr>
            <w:tcW w:w="1134" w:type="dxa"/>
            <w:tcBorders>
              <w:top w:val="nil"/>
              <w:left w:val="single" w:sz="8" w:space="0" w:color="auto"/>
              <w:bottom w:val="single" w:sz="4" w:space="0" w:color="auto"/>
              <w:right w:val="single" w:sz="8" w:space="0" w:color="auto"/>
            </w:tcBorders>
            <w:noWrap/>
            <w:vAlign w:val="bottom"/>
            <w:hideMark/>
          </w:tcPr>
          <w:p w14:paraId="3C9F11E9" w14:textId="77777777" w:rsidR="00E64EAB" w:rsidRPr="009506DB" w:rsidRDefault="00E64EAB">
            <w:pPr>
              <w:jc w:val="center"/>
              <w:rPr>
                <w:color w:val="000000"/>
                <w:lang w:val="uk-UA" w:eastAsia="uk-UA"/>
              </w:rPr>
            </w:pPr>
            <w:r w:rsidRPr="009506DB">
              <w:rPr>
                <w:color w:val="000000"/>
                <w:lang w:val="uk-UA" w:eastAsia="uk-UA"/>
              </w:rPr>
              <w:t>185</w:t>
            </w:r>
          </w:p>
        </w:tc>
      </w:tr>
      <w:tr w:rsidR="00E64EAB" w:rsidRPr="009506DB" w14:paraId="793A85C6"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4B3965C0" w14:textId="77777777" w:rsidR="00E64EAB" w:rsidRPr="009506DB" w:rsidRDefault="00E64EAB">
            <w:pPr>
              <w:jc w:val="center"/>
              <w:rPr>
                <w:color w:val="000000"/>
                <w:lang w:val="uk-UA" w:eastAsia="uk-UA"/>
              </w:rPr>
            </w:pPr>
            <w:r w:rsidRPr="009506DB">
              <w:rPr>
                <w:color w:val="000000"/>
                <w:lang w:val="uk-UA" w:eastAsia="uk-UA"/>
              </w:rPr>
              <w:t>9</w:t>
            </w:r>
          </w:p>
        </w:tc>
        <w:tc>
          <w:tcPr>
            <w:tcW w:w="1134" w:type="dxa"/>
            <w:tcBorders>
              <w:top w:val="nil"/>
              <w:left w:val="nil"/>
              <w:bottom w:val="single" w:sz="8" w:space="0" w:color="auto"/>
              <w:right w:val="nil"/>
            </w:tcBorders>
            <w:vAlign w:val="center"/>
            <w:hideMark/>
          </w:tcPr>
          <w:p w14:paraId="74015F6C" w14:textId="77777777" w:rsidR="00E64EAB" w:rsidRPr="009506DB" w:rsidRDefault="00E64EAB">
            <w:pPr>
              <w:jc w:val="center"/>
              <w:rPr>
                <w:color w:val="000000"/>
                <w:lang w:val="uk-UA" w:eastAsia="uk-UA"/>
              </w:rPr>
            </w:pPr>
            <w:r w:rsidRPr="009506DB">
              <w:rPr>
                <w:color w:val="000000"/>
                <w:lang w:val="uk-UA" w:eastAsia="uk-UA"/>
              </w:rPr>
              <w:t>720</w:t>
            </w:r>
          </w:p>
        </w:tc>
        <w:tc>
          <w:tcPr>
            <w:tcW w:w="1167" w:type="dxa"/>
            <w:tcBorders>
              <w:top w:val="nil"/>
              <w:left w:val="single" w:sz="8" w:space="0" w:color="auto"/>
              <w:bottom w:val="single" w:sz="4" w:space="0" w:color="auto"/>
              <w:right w:val="single" w:sz="8" w:space="0" w:color="auto"/>
            </w:tcBorders>
            <w:vAlign w:val="center"/>
            <w:hideMark/>
          </w:tcPr>
          <w:p w14:paraId="73B6A8EB" w14:textId="77777777" w:rsidR="00E64EAB" w:rsidRPr="009506DB" w:rsidRDefault="00E64EAB">
            <w:pPr>
              <w:jc w:val="center"/>
              <w:rPr>
                <w:color w:val="000000"/>
                <w:lang w:val="uk-UA" w:eastAsia="uk-UA"/>
              </w:rPr>
            </w:pPr>
            <w:r w:rsidRPr="009506DB">
              <w:rPr>
                <w:color w:val="000000"/>
                <w:lang w:val="uk-UA" w:eastAsia="uk-UA"/>
              </w:rPr>
              <w:t>41</w:t>
            </w:r>
          </w:p>
        </w:tc>
        <w:tc>
          <w:tcPr>
            <w:tcW w:w="1275" w:type="dxa"/>
            <w:tcBorders>
              <w:top w:val="nil"/>
              <w:left w:val="nil"/>
              <w:bottom w:val="single" w:sz="4" w:space="0" w:color="auto"/>
              <w:right w:val="nil"/>
            </w:tcBorders>
            <w:vAlign w:val="center"/>
            <w:hideMark/>
          </w:tcPr>
          <w:p w14:paraId="417B34C9" w14:textId="77777777" w:rsidR="00E64EAB" w:rsidRPr="009506DB" w:rsidRDefault="00E64EAB">
            <w:pPr>
              <w:jc w:val="center"/>
              <w:rPr>
                <w:color w:val="000000"/>
                <w:lang w:val="uk-UA" w:eastAsia="uk-UA"/>
              </w:rPr>
            </w:pPr>
            <w:r w:rsidRPr="009506DB">
              <w:rPr>
                <w:color w:val="000000"/>
                <w:lang w:val="uk-UA" w:eastAsia="uk-UA"/>
              </w:rPr>
              <w:t>91</w:t>
            </w:r>
          </w:p>
        </w:tc>
        <w:tc>
          <w:tcPr>
            <w:tcW w:w="1360" w:type="dxa"/>
            <w:tcBorders>
              <w:top w:val="nil"/>
              <w:left w:val="single" w:sz="8" w:space="0" w:color="auto"/>
              <w:bottom w:val="single" w:sz="4" w:space="0" w:color="auto"/>
              <w:right w:val="single" w:sz="8" w:space="0" w:color="auto"/>
            </w:tcBorders>
            <w:vAlign w:val="center"/>
            <w:hideMark/>
          </w:tcPr>
          <w:p w14:paraId="2EA4CEC6" w14:textId="77777777" w:rsidR="00E64EAB" w:rsidRPr="009506DB" w:rsidRDefault="00E64EAB">
            <w:pPr>
              <w:jc w:val="center"/>
              <w:rPr>
                <w:color w:val="000000"/>
                <w:lang w:val="uk-UA" w:eastAsia="uk-UA"/>
              </w:rPr>
            </w:pPr>
            <w:r w:rsidRPr="009506DB">
              <w:rPr>
                <w:color w:val="000000"/>
                <w:lang w:val="uk-UA" w:eastAsia="uk-UA"/>
              </w:rPr>
              <w:t>91</w:t>
            </w:r>
          </w:p>
        </w:tc>
        <w:tc>
          <w:tcPr>
            <w:tcW w:w="1192" w:type="dxa"/>
            <w:tcBorders>
              <w:top w:val="nil"/>
              <w:left w:val="nil"/>
              <w:bottom w:val="single" w:sz="4" w:space="0" w:color="auto"/>
              <w:right w:val="nil"/>
            </w:tcBorders>
            <w:noWrap/>
            <w:vAlign w:val="bottom"/>
            <w:hideMark/>
          </w:tcPr>
          <w:p w14:paraId="039D4DE9" w14:textId="77777777" w:rsidR="00E64EAB" w:rsidRPr="009506DB" w:rsidRDefault="00E64EAB">
            <w:pPr>
              <w:jc w:val="center"/>
              <w:rPr>
                <w:color w:val="000000"/>
                <w:lang w:val="uk-UA" w:eastAsia="uk-UA"/>
              </w:rPr>
            </w:pPr>
            <w:r w:rsidRPr="009506DB">
              <w:rPr>
                <w:color w:val="000000"/>
                <w:lang w:val="uk-UA" w:eastAsia="uk-UA"/>
              </w:rPr>
              <w:t>41</w:t>
            </w:r>
          </w:p>
        </w:tc>
        <w:tc>
          <w:tcPr>
            <w:tcW w:w="1134" w:type="dxa"/>
            <w:tcBorders>
              <w:top w:val="nil"/>
              <w:left w:val="single" w:sz="8" w:space="0" w:color="auto"/>
              <w:bottom w:val="single" w:sz="4" w:space="0" w:color="auto"/>
              <w:right w:val="single" w:sz="8" w:space="0" w:color="auto"/>
            </w:tcBorders>
            <w:noWrap/>
            <w:vAlign w:val="bottom"/>
            <w:hideMark/>
          </w:tcPr>
          <w:p w14:paraId="44C29E2A" w14:textId="77777777" w:rsidR="00E64EAB" w:rsidRPr="009506DB" w:rsidRDefault="00E64EAB">
            <w:pPr>
              <w:jc w:val="center"/>
              <w:rPr>
                <w:color w:val="000000"/>
                <w:lang w:val="uk-UA" w:eastAsia="uk-UA"/>
              </w:rPr>
            </w:pPr>
            <w:r w:rsidRPr="009506DB">
              <w:rPr>
                <w:color w:val="000000"/>
                <w:lang w:val="uk-UA" w:eastAsia="uk-UA"/>
              </w:rPr>
              <w:t>130</w:t>
            </w:r>
          </w:p>
        </w:tc>
      </w:tr>
      <w:tr w:rsidR="00E64EAB" w:rsidRPr="009506DB" w14:paraId="3A7D0A65"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552AF8EF" w14:textId="77777777" w:rsidR="00E64EAB" w:rsidRPr="009506DB" w:rsidRDefault="00E64EAB">
            <w:pPr>
              <w:jc w:val="center"/>
              <w:rPr>
                <w:color w:val="000000"/>
                <w:lang w:val="uk-UA" w:eastAsia="uk-UA"/>
              </w:rPr>
            </w:pPr>
            <w:r w:rsidRPr="009506DB">
              <w:rPr>
                <w:color w:val="000000"/>
                <w:lang w:val="uk-UA" w:eastAsia="uk-UA"/>
              </w:rPr>
              <w:t>10</w:t>
            </w:r>
          </w:p>
        </w:tc>
        <w:tc>
          <w:tcPr>
            <w:tcW w:w="1134" w:type="dxa"/>
            <w:tcBorders>
              <w:top w:val="nil"/>
              <w:left w:val="nil"/>
              <w:bottom w:val="single" w:sz="8" w:space="0" w:color="auto"/>
              <w:right w:val="nil"/>
            </w:tcBorders>
            <w:vAlign w:val="center"/>
            <w:hideMark/>
          </w:tcPr>
          <w:p w14:paraId="6C9CDA57" w14:textId="77777777"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14:paraId="58711C90" w14:textId="77777777" w:rsidR="00E64EAB" w:rsidRPr="009506DB" w:rsidRDefault="00E64EAB">
            <w:pPr>
              <w:jc w:val="center"/>
              <w:rPr>
                <w:color w:val="000000"/>
                <w:lang w:val="uk-UA" w:eastAsia="uk-UA"/>
              </w:rPr>
            </w:pPr>
            <w:r w:rsidRPr="009506DB">
              <w:rPr>
                <w:color w:val="000000"/>
                <w:lang w:val="uk-UA" w:eastAsia="uk-UA"/>
              </w:rPr>
              <w:t>22</w:t>
            </w:r>
          </w:p>
        </w:tc>
        <w:tc>
          <w:tcPr>
            <w:tcW w:w="1275" w:type="dxa"/>
            <w:tcBorders>
              <w:top w:val="nil"/>
              <w:left w:val="nil"/>
              <w:bottom w:val="single" w:sz="4" w:space="0" w:color="auto"/>
              <w:right w:val="nil"/>
            </w:tcBorders>
            <w:vAlign w:val="center"/>
            <w:hideMark/>
          </w:tcPr>
          <w:p w14:paraId="06619BF4" w14:textId="77777777" w:rsidR="00E64EAB" w:rsidRPr="009506DB" w:rsidRDefault="00E64EAB">
            <w:pPr>
              <w:jc w:val="center"/>
              <w:rPr>
                <w:color w:val="000000"/>
                <w:lang w:val="uk-UA" w:eastAsia="uk-UA"/>
              </w:rPr>
            </w:pPr>
            <w:r w:rsidRPr="009506DB">
              <w:rPr>
                <w:color w:val="000000"/>
                <w:lang w:val="uk-UA" w:eastAsia="uk-UA"/>
              </w:rPr>
              <w:t>62</w:t>
            </w:r>
          </w:p>
        </w:tc>
        <w:tc>
          <w:tcPr>
            <w:tcW w:w="1360" w:type="dxa"/>
            <w:tcBorders>
              <w:top w:val="nil"/>
              <w:left w:val="single" w:sz="8" w:space="0" w:color="auto"/>
              <w:bottom w:val="single" w:sz="4" w:space="0" w:color="auto"/>
              <w:right w:val="single" w:sz="8" w:space="0" w:color="auto"/>
            </w:tcBorders>
            <w:vAlign w:val="center"/>
            <w:hideMark/>
          </w:tcPr>
          <w:p w14:paraId="69A898BC" w14:textId="77777777" w:rsidR="00E64EAB" w:rsidRPr="009506DB" w:rsidRDefault="00E64EAB">
            <w:pPr>
              <w:jc w:val="center"/>
              <w:rPr>
                <w:color w:val="000000"/>
                <w:lang w:val="uk-UA" w:eastAsia="uk-UA"/>
              </w:rPr>
            </w:pPr>
            <w:r w:rsidRPr="009506DB">
              <w:rPr>
                <w:color w:val="000000"/>
                <w:lang w:val="uk-UA" w:eastAsia="uk-UA"/>
              </w:rPr>
              <w:t>61</w:t>
            </w:r>
          </w:p>
        </w:tc>
        <w:tc>
          <w:tcPr>
            <w:tcW w:w="1192" w:type="dxa"/>
            <w:tcBorders>
              <w:top w:val="nil"/>
              <w:left w:val="nil"/>
              <w:bottom w:val="single" w:sz="4" w:space="0" w:color="auto"/>
              <w:right w:val="nil"/>
            </w:tcBorders>
            <w:noWrap/>
            <w:vAlign w:val="bottom"/>
            <w:hideMark/>
          </w:tcPr>
          <w:p w14:paraId="03F84DE0" w14:textId="77777777" w:rsidR="00E64EAB" w:rsidRPr="009506DB" w:rsidRDefault="00E64EAB">
            <w:pPr>
              <w:jc w:val="center"/>
              <w:rPr>
                <w:color w:val="000000"/>
                <w:lang w:val="uk-UA" w:eastAsia="uk-UA"/>
              </w:rPr>
            </w:pPr>
            <w:r w:rsidRPr="009506DB">
              <w:rPr>
                <w:color w:val="000000"/>
                <w:lang w:val="uk-UA" w:eastAsia="uk-UA"/>
              </w:rPr>
              <w:t>21</w:t>
            </w:r>
          </w:p>
        </w:tc>
        <w:tc>
          <w:tcPr>
            <w:tcW w:w="1134" w:type="dxa"/>
            <w:tcBorders>
              <w:top w:val="nil"/>
              <w:left w:val="single" w:sz="8" w:space="0" w:color="auto"/>
              <w:bottom w:val="single" w:sz="4" w:space="0" w:color="auto"/>
              <w:right w:val="single" w:sz="8" w:space="0" w:color="auto"/>
            </w:tcBorders>
            <w:noWrap/>
            <w:vAlign w:val="bottom"/>
            <w:hideMark/>
          </w:tcPr>
          <w:p w14:paraId="67D03B3A" w14:textId="77777777" w:rsidR="00E64EAB" w:rsidRPr="009506DB" w:rsidRDefault="00E64EAB">
            <w:pPr>
              <w:jc w:val="center"/>
              <w:rPr>
                <w:color w:val="000000"/>
                <w:lang w:val="uk-UA" w:eastAsia="uk-UA"/>
              </w:rPr>
            </w:pPr>
            <w:r w:rsidRPr="009506DB">
              <w:rPr>
                <w:color w:val="000000"/>
                <w:lang w:val="uk-UA" w:eastAsia="uk-UA"/>
              </w:rPr>
              <w:t>71</w:t>
            </w:r>
          </w:p>
        </w:tc>
      </w:tr>
      <w:tr w:rsidR="00E64EAB" w:rsidRPr="009506DB" w14:paraId="3257037C"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6A0494DD" w14:textId="77777777" w:rsidR="00E64EAB" w:rsidRPr="009506DB" w:rsidRDefault="00E64EAB">
            <w:pPr>
              <w:jc w:val="center"/>
              <w:rPr>
                <w:color w:val="000000"/>
                <w:lang w:val="uk-UA" w:eastAsia="uk-UA"/>
              </w:rPr>
            </w:pPr>
            <w:r w:rsidRPr="009506DB">
              <w:rPr>
                <w:color w:val="000000"/>
                <w:lang w:val="uk-UA" w:eastAsia="uk-UA"/>
              </w:rPr>
              <w:t>11</w:t>
            </w:r>
          </w:p>
        </w:tc>
        <w:tc>
          <w:tcPr>
            <w:tcW w:w="1134" w:type="dxa"/>
            <w:tcBorders>
              <w:top w:val="nil"/>
              <w:left w:val="nil"/>
              <w:bottom w:val="single" w:sz="8" w:space="0" w:color="auto"/>
              <w:right w:val="nil"/>
            </w:tcBorders>
            <w:vAlign w:val="center"/>
            <w:hideMark/>
          </w:tcPr>
          <w:p w14:paraId="4CCFC9C3" w14:textId="77777777" w:rsidR="00E64EAB" w:rsidRPr="009506DB" w:rsidRDefault="00E64EAB">
            <w:pPr>
              <w:jc w:val="center"/>
              <w:rPr>
                <w:color w:val="000000"/>
                <w:lang w:val="uk-UA" w:eastAsia="uk-UA"/>
              </w:rPr>
            </w:pPr>
            <w:r w:rsidRPr="009506DB">
              <w:rPr>
                <w:color w:val="000000"/>
                <w:lang w:val="uk-UA" w:eastAsia="uk-UA"/>
              </w:rPr>
              <w:t>720</w:t>
            </w:r>
          </w:p>
        </w:tc>
        <w:tc>
          <w:tcPr>
            <w:tcW w:w="1167" w:type="dxa"/>
            <w:tcBorders>
              <w:top w:val="nil"/>
              <w:left w:val="single" w:sz="8" w:space="0" w:color="auto"/>
              <w:bottom w:val="single" w:sz="4" w:space="0" w:color="auto"/>
              <w:right w:val="single" w:sz="8" w:space="0" w:color="auto"/>
            </w:tcBorders>
            <w:vAlign w:val="center"/>
            <w:hideMark/>
          </w:tcPr>
          <w:p w14:paraId="5A7C11C2" w14:textId="77777777" w:rsidR="00E64EAB" w:rsidRPr="009506DB" w:rsidRDefault="00E64EAB">
            <w:pPr>
              <w:jc w:val="center"/>
              <w:rPr>
                <w:color w:val="000000"/>
                <w:lang w:val="uk-UA" w:eastAsia="uk-UA"/>
              </w:rPr>
            </w:pPr>
            <w:r w:rsidRPr="009506DB">
              <w:rPr>
                <w:color w:val="000000"/>
                <w:lang w:val="uk-UA" w:eastAsia="uk-UA"/>
              </w:rPr>
              <w:t>12</w:t>
            </w:r>
          </w:p>
        </w:tc>
        <w:tc>
          <w:tcPr>
            <w:tcW w:w="1275" w:type="dxa"/>
            <w:tcBorders>
              <w:top w:val="nil"/>
              <w:left w:val="nil"/>
              <w:bottom w:val="single" w:sz="4" w:space="0" w:color="auto"/>
              <w:right w:val="nil"/>
            </w:tcBorders>
            <w:vAlign w:val="center"/>
            <w:hideMark/>
          </w:tcPr>
          <w:p w14:paraId="64C22A19" w14:textId="77777777" w:rsidR="00E64EAB" w:rsidRPr="009506DB" w:rsidRDefault="00E64EAB">
            <w:pPr>
              <w:jc w:val="center"/>
              <w:rPr>
                <w:color w:val="000000"/>
                <w:lang w:val="uk-UA" w:eastAsia="uk-UA"/>
              </w:rPr>
            </w:pPr>
            <w:r w:rsidRPr="009506DB">
              <w:rPr>
                <w:color w:val="000000"/>
                <w:lang w:val="uk-UA" w:eastAsia="uk-UA"/>
              </w:rPr>
              <w:t>30</w:t>
            </w:r>
          </w:p>
        </w:tc>
        <w:tc>
          <w:tcPr>
            <w:tcW w:w="1360" w:type="dxa"/>
            <w:tcBorders>
              <w:top w:val="nil"/>
              <w:left w:val="single" w:sz="8" w:space="0" w:color="auto"/>
              <w:bottom w:val="single" w:sz="4" w:space="0" w:color="auto"/>
              <w:right w:val="single" w:sz="8" w:space="0" w:color="auto"/>
            </w:tcBorders>
            <w:vAlign w:val="center"/>
            <w:hideMark/>
          </w:tcPr>
          <w:p w14:paraId="07D5ED22" w14:textId="77777777" w:rsidR="00E64EAB" w:rsidRPr="009506DB" w:rsidRDefault="00E64EAB">
            <w:pPr>
              <w:jc w:val="center"/>
              <w:rPr>
                <w:color w:val="000000"/>
                <w:lang w:val="uk-UA" w:eastAsia="uk-UA"/>
              </w:rPr>
            </w:pPr>
            <w:r w:rsidRPr="009506DB">
              <w:rPr>
                <w:color w:val="000000"/>
                <w:lang w:val="uk-UA" w:eastAsia="uk-UA"/>
              </w:rPr>
              <w:t>32</w:t>
            </w:r>
          </w:p>
        </w:tc>
        <w:tc>
          <w:tcPr>
            <w:tcW w:w="1192" w:type="dxa"/>
            <w:tcBorders>
              <w:top w:val="nil"/>
              <w:left w:val="nil"/>
              <w:bottom w:val="single" w:sz="4" w:space="0" w:color="auto"/>
              <w:right w:val="nil"/>
            </w:tcBorders>
            <w:noWrap/>
            <w:vAlign w:val="bottom"/>
            <w:hideMark/>
          </w:tcPr>
          <w:p w14:paraId="34F6E1FB" w14:textId="77777777" w:rsidR="00E64EAB" w:rsidRPr="009506DB" w:rsidRDefault="00E64EAB">
            <w:pPr>
              <w:jc w:val="center"/>
              <w:rPr>
                <w:color w:val="000000"/>
                <w:lang w:val="uk-UA" w:eastAsia="uk-UA"/>
              </w:rPr>
            </w:pPr>
            <w:r w:rsidRPr="009506DB">
              <w:rPr>
                <w:color w:val="000000"/>
                <w:lang w:val="uk-UA" w:eastAsia="uk-UA"/>
              </w:rPr>
              <w:t>12</w:t>
            </w:r>
          </w:p>
        </w:tc>
        <w:tc>
          <w:tcPr>
            <w:tcW w:w="1134" w:type="dxa"/>
            <w:tcBorders>
              <w:top w:val="nil"/>
              <w:left w:val="single" w:sz="8" w:space="0" w:color="auto"/>
              <w:bottom w:val="single" w:sz="4" w:space="0" w:color="auto"/>
              <w:right w:val="single" w:sz="8" w:space="0" w:color="auto"/>
            </w:tcBorders>
            <w:noWrap/>
            <w:vAlign w:val="bottom"/>
            <w:hideMark/>
          </w:tcPr>
          <w:p w14:paraId="7E482F99" w14:textId="77777777" w:rsidR="00E64EAB" w:rsidRPr="009506DB" w:rsidRDefault="00E64EAB">
            <w:pPr>
              <w:jc w:val="center"/>
              <w:rPr>
                <w:color w:val="000000"/>
                <w:lang w:val="uk-UA" w:eastAsia="uk-UA"/>
              </w:rPr>
            </w:pPr>
            <w:r w:rsidRPr="009506DB">
              <w:rPr>
                <w:color w:val="000000"/>
                <w:lang w:val="uk-UA" w:eastAsia="uk-UA"/>
              </w:rPr>
              <w:t>31</w:t>
            </w:r>
          </w:p>
        </w:tc>
      </w:tr>
      <w:tr w:rsidR="00E64EAB" w:rsidRPr="009506DB" w14:paraId="57DF50C6" w14:textId="77777777"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14:paraId="4F2D6C1C" w14:textId="77777777" w:rsidR="00E64EAB" w:rsidRPr="009506DB" w:rsidRDefault="00E64EAB">
            <w:pPr>
              <w:jc w:val="center"/>
              <w:rPr>
                <w:color w:val="000000"/>
                <w:lang w:val="uk-UA" w:eastAsia="uk-UA"/>
              </w:rPr>
            </w:pPr>
            <w:r w:rsidRPr="009506DB">
              <w:rPr>
                <w:color w:val="000000"/>
                <w:lang w:val="uk-UA" w:eastAsia="uk-UA"/>
              </w:rPr>
              <w:t>12</w:t>
            </w:r>
          </w:p>
        </w:tc>
        <w:tc>
          <w:tcPr>
            <w:tcW w:w="1134" w:type="dxa"/>
            <w:tcBorders>
              <w:top w:val="nil"/>
              <w:left w:val="nil"/>
              <w:bottom w:val="single" w:sz="8" w:space="0" w:color="auto"/>
              <w:right w:val="nil"/>
            </w:tcBorders>
            <w:vAlign w:val="center"/>
            <w:hideMark/>
          </w:tcPr>
          <w:p w14:paraId="1C9953A1" w14:textId="77777777"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8" w:space="0" w:color="auto"/>
              <w:right w:val="single" w:sz="8" w:space="0" w:color="auto"/>
            </w:tcBorders>
            <w:vAlign w:val="center"/>
            <w:hideMark/>
          </w:tcPr>
          <w:p w14:paraId="4129F8B7" w14:textId="77777777" w:rsidR="00E64EAB" w:rsidRPr="009506DB" w:rsidRDefault="00E64EAB">
            <w:pPr>
              <w:jc w:val="center"/>
              <w:rPr>
                <w:color w:val="000000"/>
                <w:lang w:val="uk-UA" w:eastAsia="uk-UA"/>
              </w:rPr>
            </w:pPr>
            <w:r w:rsidRPr="009506DB">
              <w:rPr>
                <w:color w:val="000000"/>
                <w:lang w:val="uk-UA" w:eastAsia="uk-UA"/>
              </w:rPr>
              <w:t>9</w:t>
            </w:r>
          </w:p>
        </w:tc>
        <w:tc>
          <w:tcPr>
            <w:tcW w:w="1275" w:type="dxa"/>
            <w:tcBorders>
              <w:top w:val="nil"/>
              <w:left w:val="nil"/>
              <w:bottom w:val="single" w:sz="8" w:space="0" w:color="auto"/>
              <w:right w:val="nil"/>
            </w:tcBorders>
            <w:vAlign w:val="center"/>
            <w:hideMark/>
          </w:tcPr>
          <w:p w14:paraId="02376B49" w14:textId="77777777" w:rsidR="00E64EAB" w:rsidRPr="009506DB" w:rsidRDefault="00E64EAB">
            <w:pPr>
              <w:jc w:val="center"/>
              <w:rPr>
                <w:color w:val="000000"/>
                <w:lang w:val="uk-UA" w:eastAsia="uk-UA"/>
              </w:rPr>
            </w:pPr>
            <w:r w:rsidRPr="009506DB">
              <w:rPr>
                <w:color w:val="000000"/>
                <w:lang w:val="uk-UA" w:eastAsia="uk-UA"/>
              </w:rPr>
              <w:t>27</w:t>
            </w:r>
          </w:p>
        </w:tc>
        <w:tc>
          <w:tcPr>
            <w:tcW w:w="1360" w:type="dxa"/>
            <w:tcBorders>
              <w:top w:val="nil"/>
              <w:left w:val="single" w:sz="8" w:space="0" w:color="auto"/>
              <w:bottom w:val="single" w:sz="8" w:space="0" w:color="auto"/>
              <w:right w:val="single" w:sz="8" w:space="0" w:color="auto"/>
            </w:tcBorders>
            <w:vAlign w:val="center"/>
            <w:hideMark/>
          </w:tcPr>
          <w:p w14:paraId="231B8B17" w14:textId="77777777" w:rsidR="00E64EAB" w:rsidRPr="009506DB" w:rsidRDefault="00E64EAB">
            <w:pPr>
              <w:jc w:val="center"/>
              <w:rPr>
                <w:color w:val="000000"/>
                <w:lang w:val="uk-UA" w:eastAsia="uk-UA"/>
              </w:rPr>
            </w:pPr>
            <w:r w:rsidRPr="009506DB">
              <w:rPr>
                <w:color w:val="000000"/>
                <w:lang w:val="uk-UA" w:eastAsia="uk-UA"/>
              </w:rPr>
              <w:t>28</w:t>
            </w:r>
          </w:p>
        </w:tc>
        <w:tc>
          <w:tcPr>
            <w:tcW w:w="1192" w:type="dxa"/>
            <w:tcBorders>
              <w:top w:val="nil"/>
              <w:left w:val="nil"/>
              <w:bottom w:val="single" w:sz="8" w:space="0" w:color="auto"/>
              <w:right w:val="nil"/>
            </w:tcBorders>
            <w:noWrap/>
            <w:vAlign w:val="bottom"/>
            <w:hideMark/>
          </w:tcPr>
          <w:p w14:paraId="72B3B457" w14:textId="77777777" w:rsidR="00E64EAB" w:rsidRPr="009506DB" w:rsidRDefault="00E64EAB">
            <w:pPr>
              <w:jc w:val="center"/>
              <w:rPr>
                <w:color w:val="000000"/>
                <w:lang w:val="uk-UA" w:eastAsia="uk-UA"/>
              </w:rPr>
            </w:pPr>
            <w:r w:rsidRPr="009506DB">
              <w:rPr>
                <w:color w:val="000000"/>
                <w:lang w:val="uk-UA" w:eastAsia="uk-UA"/>
              </w:rPr>
              <w:t>9</w:t>
            </w:r>
          </w:p>
        </w:tc>
        <w:tc>
          <w:tcPr>
            <w:tcW w:w="1134" w:type="dxa"/>
            <w:tcBorders>
              <w:top w:val="nil"/>
              <w:left w:val="single" w:sz="8" w:space="0" w:color="auto"/>
              <w:bottom w:val="single" w:sz="8" w:space="0" w:color="auto"/>
              <w:right w:val="single" w:sz="8" w:space="0" w:color="auto"/>
            </w:tcBorders>
            <w:noWrap/>
            <w:vAlign w:val="bottom"/>
            <w:hideMark/>
          </w:tcPr>
          <w:p w14:paraId="731A6D48" w14:textId="77777777" w:rsidR="00E64EAB" w:rsidRPr="009506DB" w:rsidRDefault="00E64EAB">
            <w:pPr>
              <w:jc w:val="center"/>
              <w:rPr>
                <w:color w:val="000000"/>
                <w:lang w:val="uk-UA" w:eastAsia="uk-UA"/>
              </w:rPr>
            </w:pPr>
            <w:r w:rsidRPr="009506DB">
              <w:rPr>
                <w:color w:val="000000"/>
                <w:lang w:val="uk-UA" w:eastAsia="uk-UA"/>
              </w:rPr>
              <w:t>22</w:t>
            </w:r>
          </w:p>
        </w:tc>
      </w:tr>
    </w:tbl>
    <w:p w14:paraId="2D2AB23E" w14:textId="77777777" w:rsidR="00E64EAB" w:rsidRDefault="00E64EAB" w:rsidP="00E64EAB">
      <w:pPr>
        <w:spacing w:line="360" w:lineRule="auto"/>
        <w:ind w:firstLine="709"/>
        <w:jc w:val="both"/>
        <w:rPr>
          <w:sz w:val="28"/>
          <w:szCs w:val="28"/>
          <w:lang w:val="uk-UA"/>
        </w:rPr>
      </w:pPr>
    </w:p>
    <w:p w14:paraId="5A04C718" w14:textId="77777777" w:rsidR="00E64EAB" w:rsidRDefault="00E64EAB" w:rsidP="00E64EAB">
      <w:pPr>
        <w:spacing w:line="360" w:lineRule="auto"/>
        <w:ind w:firstLine="709"/>
        <w:jc w:val="both"/>
        <w:rPr>
          <w:b/>
          <w:bCs/>
          <w:color w:val="000000"/>
          <w:sz w:val="28"/>
          <w:szCs w:val="28"/>
          <w:lang w:val="uk-UA"/>
        </w:rPr>
      </w:pPr>
      <w:r>
        <w:rPr>
          <w:sz w:val="28"/>
          <w:szCs w:val="28"/>
          <w:lang w:val="uk-UA"/>
        </w:rPr>
        <w:t>Еквівалентну</w:t>
      </w:r>
      <w:r>
        <w:rPr>
          <w:color w:val="000000"/>
          <w:sz w:val="28"/>
          <w:szCs w:val="28"/>
          <w:lang w:val="uk-UA"/>
        </w:rPr>
        <w:t xml:space="preserve"> площу інсоляції заскленого елемента оболонки (наприклад, вікна)</w:t>
      </w:r>
      <w:r>
        <w:rPr>
          <w:noProof/>
          <w:position w:val="-12"/>
          <w:sz w:val="28"/>
          <w:szCs w:val="28"/>
          <w:lang w:val="uk-UA" w:eastAsia="uk-UA"/>
        </w:rPr>
        <w:drawing>
          <wp:inline distT="0" distB="0" distL="0" distR="0" wp14:anchorId="26AE422D" wp14:editId="062D6E3A">
            <wp:extent cx="285750" cy="285750"/>
            <wp:effectExtent l="0" t="0" r="0" b="0"/>
            <wp:docPr id="1417" name="Рисунок 1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4"/>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285750" cy="285750"/>
                    </a:xfrm>
                    <a:prstGeom prst="rect">
                      <a:avLst/>
                    </a:prstGeom>
                    <a:noFill/>
                    <a:ln>
                      <a:noFill/>
                    </a:ln>
                  </pic:spPr>
                </pic:pic>
              </a:graphicData>
            </a:graphic>
          </wp:inline>
        </w:drawing>
      </w:r>
      <w:r>
        <w:rPr>
          <w:color w:val="000000"/>
          <w:sz w:val="28"/>
          <w:szCs w:val="28"/>
          <w:lang w:val="uk-UA"/>
        </w:rPr>
        <w:t>, м</w:t>
      </w:r>
      <w:r>
        <w:rPr>
          <w:color w:val="000000"/>
          <w:sz w:val="28"/>
          <w:szCs w:val="28"/>
          <w:vertAlign w:val="superscript"/>
          <w:lang w:val="uk-UA"/>
        </w:rPr>
        <w:t>2</w:t>
      </w:r>
      <w:r>
        <w:rPr>
          <w:color w:val="000000"/>
          <w:sz w:val="28"/>
          <w:szCs w:val="28"/>
          <w:lang w:val="uk-UA"/>
        </w:rPr>
        <w:t>, розраховують за формулою:</w:t>
      </w:r>
    </w:p>
    <w:p w14:paraId="0456C401" w14:textId="77777777" w:rsidR="00E64EAB" w:rsidRDefault="00E64EAB" w:rsidP="00E64EAB">
      <w:pPr>
        <w:spacing w:line="360" w:lineRule="auto"/>
        <w:ind w:firstLine="709"/>
        <w:jc w:val="center"/>
        <w:rPr>
          <w:sz w:val="28"/>
          <w:szCs w:val="28"/>
          <w:lang w:val="uk-UA"/>
        </w:rPr>
      </w:pPr>
      <w:r>
        <w:rPr>
          <w:noProof/>
          <w:position w:val="-14"/>
          <w:lang w:val="uk-UA" w:eastAsia="uk-UA"/>
        </w:rPr>
        <w:lastRenderedPageBreak/>
        <w:drawing>
          <wp:inline distT="0" distB="0" distL="0" distR="0" wp14:anchorId="17EA4B30" wp14:editId="1253390C">
            <wp:extent cx="2105025" cy="333375"/>
            <wp:effectExtent l="0" t="0" r="9525" b="0"/>
            <wp:docPr id="1416" name="Рисунок 1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2105025" cy="333375"/>
                    </a:xfrm>
                    <a:prstGeom prst="rect">
                      <a:avLst/>
                    </a:prstGeom>
                    <a:noFill/>
                    <a:ln>
                      <a:noFill/>
                    </a:ln>
                  </pic:spPr>
                </pic:pic>
              </a:graphicData>
            </a:graphic>
          </wp:inline>
        </w:drawing>
      </w:r>
      <w:r w:rsidR="009D5649">
        <w:rPr>
          <w:sz w:val="28"/>
          <w:szCs w:val="28"/>
          <w:lang w:val="uk-UA"/>
        </w:rPr>
        <w:t>,</w:t>
      </w:r>
    </w:p>
    <w:p w14:paraId="0FAA1D81" w14:textId="77777777" w:rsidR="00E64EAB" w:rsidRDefault="00E64EAB" w:rsidP="00AA69E2">
      <w:pPr>
        <w:spacing w:line="360" w:lineRule="auto"/>
        <w:jc w:val="both"/>
        <w:rPr>
          <w:sz w:val="28"/>
          <w:szCs w:val="28"/>
          <w:lang w:val="uk-UA"/>
        </w:rPr>
      </w:pPr>
      <w:r>
        <w:rPr>
          <w:sz w:val="28"/>
          <w:szCs w:val="28"/>
          <w:lang w:val="uk-UA"/>
        </w:rPr>
        <w:t xml:space="preserve">де </w:t>
      </w:r>
      <w:r>
        <w:rPr>
          <w:noProof/>
          <w:position w:val="-14"/>
          <w:sz w:val="28"/>
          <w:szCs w:val="28"/>
          <w:lang w:val="uk-UA" w:eastAsia="uk-UA"/>
        </w:rPr>
        <w:drawing>
          <wp:inline distT="0" distB="0" distL="0" distR="0" wp14:anchorId="1DC03536" wp14:editId="71C626C4">
            <wp:extent cx="409575" cy="304800"/>
            <wp:effectExtent l="0" t="0" r="9525" b="0"/>
            <wp:docPr id="1415" name="Рисунок 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Pr>
          <w:color w:val="000000"/>
          <w:sz w:val="28"/>
          <w:szCs w:val="28"/>
          <w:lang w:val="uk-UA"/>
        </w:rPr>
        <w:t xml:space="preserve">– понижувальний коефіцієнт затінення для </w:t>
      </w:r>
      <w:r>
        <w:rPr>
          <w:sz w:val="28"/>
          <w:szCs w:val="28"/>
          <w:lang w:val="uk-UA"/>
        </w:rPr>
        <w:t>рухомих засобів</w:t>
      </w:r>
      <w:r>
        <w:rPr>
          <w:color w:val="000000"/>
          <w:sz w:val="28"/>
          <w:szCs w:val="28"/>
          <w:lang w:val="uk-UA"/>
        </w:rPr>
        <w:t xml:space="preserve">. У випадку відсутності засобів рухомого затінення </w:t>
      </w:r>
      <w:r>
        <w:rPr>
          <w:noProof/>
          <w:position w:val="-14"/>
          <w:sz w:val="28"/>
          <w:szCs w:val="28"/>
          <w:lang w:val="uk-UA" w:eastAsia="uk-UA"/>
        </w:rPr>
        <w:drawing>
          <wp:inline distT="0" distB="0" distL="0" distR="0" wp14:anchorId="59CA1859" wp14:editId="391504F2">
            <wp:extent cx="409575" cy="304800"/>
            <wp:effectExtent l="0" t="0" r="9525" b="0"/>
            <wp:docPr id="1414" name="Рисунок 1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6"/>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Pr>
          <w:color w:val="000000"/>
          <w:sz w:val="28"/>
          <w:szCs w:val="28"/>
          <w:lang w:val="uk-UA"/>
        </w:rPr>
        <w:t xml:space="preserve">= 1; </w:t>
      </w:r>
    </w:p>
    <w:p w14:paraId="0C3A87C0" w14:textId="77777777" w:rsidR="00E64EAB" w:rsidRDefault="00E64EAB" w:rsidP="00AA69E2">
      <w:pPr>
        <w:spacing w:line="360" w:lineRule="auto"/>
        <w:jc w:val="both"/>
        <w:rPr>
          <w:color w:val="000000"/>
          <w:sz w:val="28"/>
          <w:szCs w:val="28"/>
          <w:lang w:val="uk-UA"/>
        </w:rPr>
      </w:pPr>
      <w:r>
        <w:rPr>
          <w:noProof/>
          <w:position w:val="-14"/>
          <w:sz w:val="28"/>
          <w:szCs w:val="28"/>
          <w:lang w:val="uk-UA" w:eastAsia="uk-UA"/>
        </w:rPr>
        <w:drawing>
          <wp:inline distT="0" distB="0" distL="0" distR="0" wp14:anchorId="766B7FFE" wp14:editId="151A2970">
            <wp:extent cx="276225" cy="314325"/>
            <wp:effectExtent l="0" t="0" r="9525" b="9525"/>
            <wp:docPr id="1413" name="Рисунок 1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4"/>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76225" cy="314325"/>
                    </a:xfrm>
                    <a:prstGeom prst="rect">
                      <a:avLst/>
                    </a:prstGeom>
                    <a:noFill/>
                    <a:ln>
                      <a:noFill/>
                    </a:ln>
                  </pic:spPr>
                </pic:pic>
              </a:graphicData>
            </a:graphic>
          </wp:inline>
        </w:drawing>
      </w:r>
      <w:r>
        <w:rPr>
          <w:color w:val="000000"/>
          <w:sz w:val="28"/>
          <w:szCs w:val="28"/>
          <w:lang w:val="uk-UA"/>
        </w:rPr>
        <w:t>– загальний коефіцієнт пропускання сонячної енергії світлопрозорої частини елемента,</w:t>
      </w:r>
    </w:p>
    <w:p w14:paraId="3C7698D5" w14:textId="77777777" w:rsidR="00E64EAB" w:rsidRDefault="00E64EAB" w:rsidP="00AA69E2">
      <w:pPr>
        <w:spacing w:line="360" w:lineRule="auto"/>
        <w:jc w:val="both"/>
        <w:rPr>
          <w:color w:val="000000"/>
          <w:sz w:val="28"/>
          <w:szCs w:val="28"/>
          <w:lang w:val="uk-UA"/>
        </w:rPr>
      </w:pPr>
      <w:r>
        <w:rPr>
          <w:noProof/>
          <w:position w:val="-12"/>
          <w:sz w:val="28"/>
          <w:szCs w:val="28"/>
          <w:lang w:val="uk-UA" w:eastAsia="uk-UA"/>
        </w:rPr>
        <w:drawing>
          <wp:inline distT="0" distB="0" distL="0" distR="0" wp14:anchorId="27B47266" wp14:editId="50957C2F">
            <wp:extent cx="219075" cy="266700"/>
            <wp:effectExtent l="0" t="0" r="0" b="0"/>
            <wp:docPr id="1412" name="Рисунок 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3"/>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219075" cy="266700"/>
                    </a:xfrm>
                    <a:prstGeom prst="rect">
                      <a:avLst/>
                    </a:prstGeom>
                    <a:noFill/>
                    <a:ln>
                      <a:noFill/>
                    </a:ln>
                  </pic:spPr>
                </pic:pic>
              </a:graphicData>
            </a:graphic>
          </wp:inline>
        </w:drawing>
      </w:r>
      <w:r>
        <w:rPr>
          <w:color w:val="000000"/>
          <w:sz w:val="28"/>
          <w:szCs w:val="28"/>
          <w:lang w:val="uk-UA"/>
        </w:rPr>
        <w:t>– частка площі обрамлення, відношення площі проекції обрамлення до загальної площі проекції заскленого елемента</w:t>
      </w:r>
      <w:r>
        <w:rPr>
          <w:noProof/>
          <w:position w:val="-14"/>
          <w:sz w:val="28"/>
          <w:szCs w:val="28"/>
          <w:lang w:val="uk-UA" w:eastAsia="uk-UA"/>
        </w:rPr>
        <w:drawing>
          <wp:inline distT="0" distB="0" distL="0" distR="0" wp14:anchorId="11C9FBB5" wp14:editId="0CCA000F">
            <wp:extent cx="333375" cy="295275"/>
            <wp:effectExtent l="0" t="0" r="9525" b="9525"/>
            <wp:docPr id="1411" name="Рисунок 1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333375" cy="295275"/>
                    </a:xfrm>
                    <a:prstGeom prst="rect">
                      <a:avLst/>
                    </a:prstGeom>
                    <a:noFill/>
                    <a:ln>
                      <a:noFill/>
                    </a:ln>
                  </pic:spPr>
                </pic:pic>
              </a:graphicData>
            </a:graphic>
          </wp:inline>
        </w:drawing>
      </w:r>
      <w:r>
        <w:rPr>
          <w:color w:val="000000"/>
          <w:sz w:val="28"/>
          <w:szCs w:val="28"/>
          <w:lang w:val="uk-UA"/>
        </w:rPr>
        <w:t>– загальна площа проекції заскленого елемента (наприклад, площа вікна), м</w:t>
      </w:r>
      <w:r>
        <w:rPr>
          <w:color w:val="000000"/>
          <w:sz w:val="28"/>
          <w:szCs w:val="28"/>
          <w:vertAlign w:val="superscript"/>
          <w:lang w:val="uk-UA"/>
        </w:rPr>
        <w:t>2</w:t>
      </w:r>
      <w:r>
        <w:rPr>
          <w:color w:val="000000"/>
          <w:sz w:val="28"/>
          <w:szCs w:val="28"/>
          <w:lang w:val="uk-UA"/>
        </w:rPr>
        <w:t>.</w:t>
      </w:r>
    </w:p>
    <w:p w14:paraId="2CD1F32E" w14:textId="77777777" w:rsidR="00E64EAB" w:rsidRDefault="00E64EAB" w:rsidP="00E64EAB">
      <w:pPr>
        <w:spacing w:line="360" w:lineRule="auto"/>
        <w:ind w:firstLine="709"/>
        <w:jc w:val="both"/>
        <w:rPr>
          <w:color w:val="000000"/>
          <w:sz w:val="28"/>
          <w:szCs w:val="28"/>
          <w:lang w:val="uk-UA"/>
        </w:rPr>
      </w:pPr>
      <w:r>
        <w:rPr>
          <w:sz w:val="28"/>
          <w:szCs w:val="28"/>
          <w:lang w:val="uk-UA"/>
        </w:rPr>
        <w:t xml:space="preserve">Для вікон чи інших засклених елементів оболонки з нерозсіювальним склінням коефіцієнт </w:t>
      </w:r>
      <w:r>
        <w:rPr>
          <w:color w:val="000000"/>
          <w:sz w:val="28"/>
          <w:szCs w:val="28"/>
          <w:lang w:val="uk-UA"/>
        </w:rPr>
        <w:t>пропускання сонячної енергії</w:t>
      </w:r>
      <w:r>
        <w:rPr>
          <w:sz w:val="28"/>
          <w:szCs w:val="28"/>
          <w:lang w:val="uk-UA"/>
        </w:rPr>
        <w:t xml:space="preserve"> для випромінювання, перпендикулярного до скління </w:t>
      </w:r>
      <w:r>
        <w:rPr>
          <w:noProof/>
          <w:position w:val="-12"/>
          <w:sz w:val="28"/>
          <w:szCs w:val="28"/>
          <w:lang w:val="uk-UA" w:eastAsia="uk-UA"/>
        </w:rPr>
        <w:drawing>
          <wp:inline distT="0" distB="0" distL="0" distR="0" wp14:anchorId="3C7106DB" wp14:editId="5720DD5E">
            <wp:extent cx="209550" cy="257175"/>
            <wp:effectExtent l="0" t="0" r="0" b="9525"/>
            <wp:docPr id="1410" name="Рисунок 1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09550" cy="257175"/>
                    </a:xfrm>
                    <a:prstGeom prst="rect">
                      <a:avLst/>
                    </a:prstGeom>
                    <a:noFill/>
                    <a:ln>
                      <a:noFill/>
                    </a:ln>
                  </pic:spPr>
                </pic:pic>
              </a:graphicData>
            </a:graphic>
          </wp:inline>
        </w:drawing>
      </w:r>
      <w:r>
        <w:rPr>
          <w:color w:val="000000"/>
          <w:sz w:val="28"/>
          <w:szCs w:val="28"/>
          <w:lang w:val="uk-UA"/>
        </w:rPr>
        <w:t xml:space="preserve"> необхідно розраховувати з урахуванням оптичних властивостей багатошарового скління.</w:t>
      </w:r>
    </w:p>
    <w:p w14:paraId="0D6AF059" w14:textId="77777777" w:rsidR="00E64EAB" w:rsidRDefault="00E64EAB" w:rsidP="00E64EAB">
      <w:pPr>
        <w:spacing w:line="360" w:lineRule="auto"/>
        <w:ind w:firstLine="709"/>
        <w:jc w:val="both"/>
        <w:rPr>
          <w:color w:val="000000"/>
          <w:sz w:val="28"/>
          <w:szCs w:val="28"/>
          <w:lang w:val="uk-UA"/>
        </w:rPr>
      </w:pPr>
      <w:r>
        <w:rPr>
          <w:sz w:val="28"/>
          <w:szCs w:val="28"/>
          <w:lang w:val="uk-UA"/>
        </w:rPr>
        <w:t xml:space="preserve">Через те, що осереднений за часом загальний коефіцієнт </w:t>
      </w:r>
      <w:r>
        <w:rPr>
          <w:color w:val="000000"/>
          <w:sz w:val="28"/>
          <w:szCs w:val="28"/>
          <w:lang w:val="uk-UA"/>
        </w:rPr>
        <w:t>пропускання сонячної енергії</w:t>
      </w:r>
      <w:r>
        <w:rPr>
          <w:sz w:val="28"/>
          <w:szCs w:val="28"/>
          <w:lang w:val="uk-UA"/>
        </w:rPr>
        <w:t xml:space="preserve"> – це параметр, значення якого дещо нижче за </w:t>
      </w:r>
      <w:r>
        <w:rPr>
          <w:noProof/>
          <w:position w:val="-12"/>
          <w:sz w:val="28"/>
          <w:szCs w:val="28"/>
          <w:lang w:val="uk-UA" w:eastAsia="uk-UA"/>
        </w:rPr>
        <w:drawing>
          <wp:inline distT="0" distB="0" distL="0" distR="0" wp14:anchorId="22D948E0" wp14:editId="04CD782B">
            <wp:extent cx="209550" cy="257175"/>
            <wp:effectExtent l="0" t="0" r="0" b="9525"/>
            <wp:docPr id="1409" name="Рисунок 1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9"/>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09550" cy="257175"/>
                    </a:xfrm>
                    <a:prstGeom prst="rect">
                      <a:avLst/>
                    </a:prstGeom>
                    <a:noFill/>
                    <a:ln>
                      <a:noFill/>
                    </a:ln>
                  </pic:spPr>
                </pic:pic>
              </a:graphicData>
            </a:graphic>
          </wp:inline>
        </w:drawing>
      </w:r>
      <w:r>
        <w:rPr>
          <w:color w:val="000000"/>
          <w:sz w:val="28"/>
          <w:szCs w:val="28"/>
          <w:lang w:val="uk-UA"/>
        </w:rPr>
        <w:t xml:space="preserve">, то для його обчислення використовують поправочний коефіцієнт </w:t>
      </w:r>
      <w:r>
        <w:rPr>
          <w:noProof/>
          <w:position w:val="-12"/>
          <w:sz w:val="28"/>
          <w:szCs w:val="28"/>
          <w:lang w:val="uk-UA" w:eastAsia="uk-UA"/>
        </w:rPr>
        <w:drawing>
          <wp:inline distT="0" distB="0" distL="0" distR="0" wp14:anchorId="5987C556" wp14:editId="48AA6B87">
            <wp:extent cx="257175" cy="285750"/>
            <wp:effectExtent l="0" t="0" r="9525" b="0"/>
            <wp:docPr id="1408" name="Рисунок 1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257175" cy="285750"/>
                    </a:xfrm>
                    <a:prstGeom prst="rect">
                      <a:avLst/>
                    </a:prstGeom>
                    <a:noFill/>
                    <a:ln>
                      <a:noFill/>
                    </a:ln>
                  </pic:spPr>
                </pic:pic>
              </a:graphicData>
            </a:graphic>
          </wp:inline>
        </w:drawing>
      </w:r>
      <w:r>
        <w:rPr>
          <w:color w:val="000000"/>
          <w:sz w:val="28"/>
          <w:szCs w:val="28"/>
          <w:lang w:val="uk-UA"/>
        </w:rPr>
        <w:t>, як наведено у формулі:</w:t>
      </w:r>
    </w:p>
    <w:p w14:paraId="5A93487E" w14:textId="77777777" w:rsidR="00E64EAB" w:rsidRDefault="00E64EAB" w:rsidP="00E64EAB">
      <w:pPr>
        <w:spacing w:line="360" w:lineRule="auto"/>
        <w:ind w:firstLine="709"/>
        <w:jc w:val="center"/>
        <w:rPr>
          <w:sz w:val="28"/>
          <w:szCs w:val="28"/>
          <w:lang w:val="uk-UA"/>
        </w:rPr>
      </w:pPr>
      <w:proofErr w:type="spellStart"/>
      <w:r>
        <w:rPr>
          <w:rFonts w:cs="Arial"/>
          <w:i/>
          <w:sz w:val="28"/>
          <w:szCs w:val="28"/>
          <w:lang w:val="en-US" w:eastAsia="zh-CN"/>
        </w:rPr>
        <w:t>g</w:t>
      </w:r>
      <w:r>
        <w:rPr>
          <w:rFonts w:cs="Arial"/>
          <w:i/>
          <w:sz w:val="28"/>
          <w:szCs w:val="28"/>
          <w:vertAlign w:val="subscript"/>
          <w:lang w:val="en-US" w:eastAsia="zh-CN"/>
        </w:rPr>
        <w:t>gl</w:t>
      </w:r>
      <w:proofErr w:type="spellEnd"/>
      <w:r>
        <w:rPr>
          <w:rFonts w:cs="Arial"/>
          <w:i/>
          <w:sz w:val="28"/>
          <w:szCs w:val="28"/>
          <w:lang w:eastAsia="zh-CN"/>
        </w:rPr>
        <w:t xml:space="preserve"> = </w:t>
      </w:r>
      <w:proofErr w:type="spellStart"/>
      <w:r>
        <w:rPr>
          <w:rFonts w:cs="Arial"/>
          <w:i/>
          <w:sz w:val="28"/>
          <w:szCs w:val="28"/>
          <w:lang w:val="en-US" w:eastAsia="zh-CN"/>
        </w:rPr>
        <w:t>F</w:t>
      </w:r>
      <w:r>
        <w:rPr>
          <w:rFonts w:cs="Arial"/>
          <w:i/>
          <w:sz w:val="28"/>
          <w:szCs w:val="28"/>
          <w:vertAlign w:val="subscript"/>
          <w:lang w:val="en-US" w:eastAsia="zh-CN"/>
        </w:rPr>
        <w:t>w</w:t>
      </w:r>
      <w:r>
        <w:rPr>
          <w:rFonts w:cs="Arial"/>
          <w:i/>
          <w:sz w:val="28"/>
          <w:szCs w:val="28"/>
          <w:lang w:val="en-US" w:eastAsia="zh-CN"/>
        </w:rPr>
        <w:t>g</w:t>
      </w:r>
      <w:r>
        <w:rPr>
          <w:rFonts w:cs="Arial"/>
          <w:i/>
          <w:sz w:val="28"/>
          <w:szCs w:val="28"/>
          <w:vertAlign w:val="subscript"/>
          <w:lang w:val="en-US" w:eastAsia="zh-CN"/>
        </w:rPr>
        <w:t>n</w:t>
      </w:r>
      <w:proofErr w:type="spellEnd"/>
      <w:r>
        <w:rPr>
          <w:rFonts w:cs="Arial"/>
          <w:sz w:val="28"/>
          <w:szCs w:val="28"/>
          <w:lang w:val="uk-UA" w:eastAsia="zh-CN"/>
        </w:rPr>
        <w:t>=</w:t>
      </w:r>
      <w:r>
        <w:rPr>
          <w:rFonts w:cs="Arial"/>
          <w:sz w:val="28"/>
          <w:szCs w:val="28"/>
          <w:lang w:eastAsia="zh-CN"/>
        </w:rPr>
        <w:t>0,75</w:t>
      </w:r>
      <w:r>
        <w:rPr>
          <w:sz w:val="28"/>
          <w:szCs w:val="28"/>
          <w:lang w:eastAsia="zh-CN"/>
        </w:rPr>
        <w:t>∙</w:t>
      </w:r>
      <w:r>
        <w:rPr>
          <w:rFonts w:cs="Arial"/>
          <w:sz w:val="28"/>
          <w:szCs w:val="28"/>
          <w:lang w:eastAsia="zh-CN"/>
        </w:rPr>
        <w:t>0,9</w:t>
      </w:r>
      <w:r>
        <w:rPr>
          <w:rFonts w:cs="Arial"/>
          <w:sz w:val="28"/>
          <w:szCs w:val="28"/>
          <w:lang w:val="uk-UA" w:eastAsia="zh-CN"/>
        </w:rPr>
        <w:t>=0,675</w:t>
      </w:r>
      <w:r w:rsidR="009D5649">
        <w:rPr>
          <w:rFonts w:cs="Arial"/>
          <w:sz w:val="28"/>
          <w:szCs w:val="28"/>
          <w:lang w:val="uk-UA" w:eastAsia="zh-CN"/>
        </w:rPr>
        <w:t>,</w:t>
      </w:r>
    </w:p>
    <w:p w14:paraId="5F50F286" w14:textId="77777777" w:rsidR="00E64EAB" w:rsidRDefault="00E64EAB" w:rsidP="00AA69E2">
      <w:pPr>
        <w:spacing w:line="360" w:lineRule="auto"/>
        <w:jc w:val="both"/>
        <w:rPr>
          <w:sz w:val="28"/>
          <w:szCs w:val="28"/>
        </w:rPr>
      </w:pPr>
      <w:r>
        <w:rPr>
          <w:sz w:val="28"/>
          <w:szCs w:val="28"/>
          <w:lang w:val="uk-UA"/>
        </w:rPr>
        <w:t xml:space="preserve">де </w:t>
      </w:r>
      <w:r>
        <w:rPr>
          <w:noProof/>
          <w:position w:val="-12"/>
          <w:sz w:val="28"/>
          <w:szCs w:val="28"/>
          <w:lang w:val="uk-UA" w:eastAsia="uk-UA"/>
        </w:rPr>
        <w:drawing>
          <wp:inline distT="0" distB="0" distL="0" distR="0" wp14:anchorId="4CEBFA7A" wp14:editId="13F4EB65">
            <wp:extent cx="257175" cy="285750"/>
            <wp:effectExtent l="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257175" cy="285750"/>
                    </a:xfrm>
                    <a:prstGeom prst="rect">
                      <a:avLst/>
                    </a:prstGeom>
                    <a:noFill/>
                    <a:ln>
                      <a:noFill/>
                    </a:ln>
                  </pic:spPr>
                </pic:pic>
              </a:graphicData>
            </a:graphic>
          </wp:inline>
        </w:drawing>
      </w:r>
      <w:r>
        <w:rPr>
          <w:sz w:val="28"/>
          <w:szCs w:val="28"/>
          <w:lang w:val="uk-UA"/>
        </w:rPr>
        <w:t xml:space="preserve">– поправочний коефіцієнт для </w:t>
      </w:r>
      <w:proofErr w:type="spellStart"/>
      <w:r>
        <w:rPr>
          <w:sz w:val="28"/>
          <w:szCs w:val="28"/>
          <w:lang w:val="uk-UA"/>
        </w:rPr>
        <w:t>нерозсіюючого</w:t>
      </w:r>
      <w:proofErr w:type="spellEnd"/>
      <w:r>
        <w:rPr>
          <w:sz w:val="28"/>
          <w:szCs w:val="28"/>
          <w:lang w:val="uk-UA"/>
        </w:rPr>
        <w:t xml:space="preserve"> скління, приймають </w:t>
      </w:r>
      <w:r>
        <w:rPr>
          <w:noProof/>
          <w:position w:val="-12"/>
          <w:sz w:val="28"/>
          <w:szCs w:val="28"/>
          <w:lang w:val="uk-UA" w:eastAsia="uk-UA"/>
        </w:rPr>
        <w:drawing>
          <wp:inline distT="0" distB="0" distL="0" distR="0" wp14:anchorId="35F749B3" wp14:editId="6AD320DB">
            <wp:extent cx="685800" cy="2476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1"/>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685800" cy="247650"/>
                    </a:xfrm>
                    <a:prstGeom prst="rect">
                      <a:avLst/>
                    </a:prstGeom>
                    <a:noFill/>
                    <a:ln>
                      <a:noFill/>
                    </a:ln>
                  </pic:spPr>
                </pic:pic>
              </a:graphicData>
            </a:graphic>
          </wp:inline>
        </w:drawing>
      </w:r>
    </w:p>
    <w:p w14:paraId="3F74D5F9" w14:textId="77777777" w:rsidR="00E64EAB" w:rsidRDefault="00E64EAB" w:rsidP="00E64EAB">
      <w:pPr>
        <w:spacing w:line="360" w:lineRule="auto"/>
        <w:ind w:firstLine="709"/>
        <w:jc w:val="both"/>
        <w:rPr>
          <w:color w:val="000000"/>
          <w:sz w:val="28"/>
          <w:szCs w:val="28"/>
          <w:lang w:val="uk-UA"/>
        </w:rPr>
      </w:pPr>
      <w:r>
        <w:rPr>
          <w:color w:val="000000"/>
          <w:sz w:val="28"/>
          <w:szCs w:val="28"/>
          <w:lang w:val="uk-UA"/>
        </w:rPr>
        <w:t xml:space="preserve">Еквівалентну площу інсоляції непрозорої частини оболонки будівлі </w:t>
      </w:r>
      <w:r w:rsidR="00DC36E1">
        <w:rPr>
          <w:color w:val="000000"/>
          <w:sz w:val="28"/>
          <w:szCs w:val="28"/>
          <w:lang w:val="uk-UA"/>
        </w:rPr>
        <w:br/>
      </w:r>
      <w:r>
        <w:rPr>
          <w:noProof/>
          <w:position w:val="-12"/>
          <w:sz w:val="28"/>
          <w:szCs w:val="28"/>
          <w:lang w:val="uk-UA" w:eastAsia="uk-UA"/>
        </w:rPr>
        <w:drawing>
          <wp:inline distT="0" distB="0" distL="0" distR="0" wp14:anchorId="40A060AD" wp14:editId="63A9B512">
            <wp:extent cx="238125" cy="228600"/>
            <wp:effectExtent l="0" t="0" r="9525" b="0"/>
            <wp:docPr id="1407" name="Рисунок 1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Pr>
          <w:color w:val="000000"/>
          <w:sz w:val="28"/>
          <w:szCs w:val="28"/>
        </w:rPr>
        <w:t>,</w:t>
      </w:r>
      <w:r>
        <w:rPr>
          <w:color w:val="000000"/>
          <w:sz w:val="28"/>
          <w:szCs w:val="28"/>
          <w:lang w:val="uk-UA"/>
        </w:rPr>
        <w:t xml:space="preserve"> м</w:t>
      </w:r>
      <w:r>
        <w:rPr>
          <w:color w:val="000000"/>
          <w:sz w:val="28"/>
          <w:szCs w:val="28"/>
          <w:vertAlign w:val="superscript"/>
          <w:lang w:val="uk-UA"/>
        </w:rPr>
        <w:t>2</w:t>
      </w:r>
      <w:r>
        <w:rPr>
          <w:color w:val="000000"/>
          <w:sz w:val="28"/>
          <w:szCs w:val="28"/>
          <w:lang w:val="uk-UA"/>
        </w:rPr>
        <w:t>, розраховують за формулою:</w:t>
      </w:r>
    </w:p>
    <w:p w14:paraId="00417C64" w14:textId="77777777" w:rsidR="00E64EAB" w:rsidRDefault="00E64EAB" w:rsidP="00E64EAB">
      <w:pPr>
        <w:spacing w:line="360" w:lineRule="auto"/>
        <w:ind w:firstLine="709"/>
        <w:jc w:val="center"/>
        <w:rPr>
          <w:sz w:val="28"/>
          <w:szCs w:val="28"/>
          <w:lang w:val="uk-UA"/>
        </w:rPr>
      </w:pPr>
      <w:r w:rsidRPr="00B56330">
        <w:rPr>
          <w:color w:val="000000"/>
          <w:position w:val="-14"/>
          <w:sz w:val="22"/>
          <w:szCs w:val="22"/>
          <w:lang w:val="uk-UA"/>
        </w:rPr>
        <w:object w:dxaOrig="2445" w:dyaOrig="405" w14:anchorId="009466C8">
          <v:shape id="_x0000_i1082" type="#_x0000_t75" style="width:122.5pt;height:21.5pt" o:ole="">
            <v:imagedata r:id="rId163" o:title=""/>
          </v:shape>
          <o:OLEObject Type="Embed" ProgID="Equation.DSMT4" ShapeID="_x0000_i1082" DrawAspect="Content" ObjectID="_1638131789" r:id="rId164"/>
        </w:object>
      </w:r>
    </w:p>
    <w:p w14:paraId="6B4DAE04" w14:textId="77777777" w:rsidR="00E64EAB" w:rsidRDefault="00E64EAB" w:rsidP="00AA69E2">
      <w:pPr>
        <w:spacing w:line="360" w:lineRule="auto"/>
        <w:jc w:val="both"/>
        <w:rPr>
          <w:sz w:val="28"/>
          <w:szCs w:val="28"/>
          <w:lang w:val="uk-UA"/>
        </w:rPr>
      </w:pPr>
      <w:r>
        <w:rPr>
          <w:sz w:val="28"/>
          <w:szCs w:val="28"/>
          <w:lang w:val="uk-UA"/>
        </w:rPr>
        <w:t xml:space="preserve">де </w:t>
      </w:r>
      <w:r>
        <w:rPr>
          <w:noProof/>
          <w:position w:val="-14"/>
          <w:sz w:val="28"/>
          <w:szCs w:val="28"/>
          <w:lang w:val="uk-UA" w:eastAsia="uk-UA"/>
        </w:rPr>
        <w:drawing>
          <wp:inline distT="0" distB="0" distL="0" distR="0" wp14:anchorId="5837C811" wp14:editId="6F0323F8">
            <wp:extent cx="333375" cy="304800"/>
            <wp:effectExtent l="0" t="0" r="0" b="0"/>
            <wp:docPr id="1406" name="Рисунок 1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333375" cy="304800"/>
                    </a:xfrm>
                    <a:prstGeom prst="rect">
                      <a:avLst/>
                    </a:prstGeom>
                    <a:noFill/>
                    <a:ln>
                      <a:noFill/>
                    </a:ln>
                  </pic:spPr>
                </pic:pic>
              </a:graphicData>
            </a:graphic>
          </wp:inline>
        </w:drawing>
      </w:r>
      <w:r>
        <w:rPr>
          <w:color w:val="000000"/>
          <w:sz w:val="28"/>
          <w:szCs w:val="28"/>
          <w:lang w:val="uk-UA"/>
        </w:rPr>
        <w:t>– безрозмірний коефіцієнт поглинання сонячної радіації непрозорою частиною</w:t>
      </w:r>
      <w:r w:rsidR="00EF28C1">
        <w:rPr>
          <w:color w:val="000000"/>
          <w:sz w:val="28"/>
          <w:szCs w:val="28"/>
          <w:lang w:val="uk-UA"/>
        </w:rPr>
        <w:t>;</w:t>
      </w:r>
    </w:p>
    <w:p w14:paraId="1E19B74F" w14:textId="77777777" w:rsidR="00E64EAB" w:rsidRDefault="00E64EAB" w:rsidP="00AA69E2">
      <w:pPr>
        <w:spacing w:line="360" w:lineRule="auto"/>
        <w:jc w:val="both"/>
        <w:rPr>
          <w:color w:val="000000"/>
          <w:sz w:val="28"/>
          <w:szCs w:val="28"/>
          <w:lang w:val="uk-UA"/>
        </w:rPr>
      </w:pPr>
      <w:r>
        <w:rPr>
          <w:noProof/>
          <w:position w:val="-12"/>
          <w:sz w:val="28"/>
          <w:szCs w:val="28"/>
          <w:lang w:val="uk-UA" w:eastAsia="uk-UA"/>
        </w:rPr>
        <w:lastRenderedPageBreak/>
        <w:drawing>
          <wp:inline distT="0" distB="0" distL="0" distR="0" wp14:anchorId="6687C6B2" wp14:editId="01DE8032">
            <wp:extent cx="266700" cy="266700"/>
            <wp:effectExtent l="0" t="0" r="0" b="0"/>
            <wp:docPr id="1405" name="Рисунок 1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Pr>
          <w:color w:val="000000"/>
          <w:sz w:val="28"/>
          <w:szCs w:val="28"/>
          <w:lang w:val="uk-UA"/>
        </w:rPr>
        <w:t>– тепловий зовнішній поверхневий опір непрозорої частини, м</w:t>
      </w:r>
      <w:r>
        <w:rPr>
          <w:color w:val="000000"/>
          <w:sz w:val="28"/>
          <w:szCs w:val="28"/>
          <w:vertAlign w:val="superscript"/>
          <w:lang w:val="uk-UA"/>
        </w:rPr>
        <w:t>2</w:t>
      </w:r>
      <w:r>
        <w:rPr>
          <w:color w:val="000000"/>
          <w:sz w:val="28"/>
          <w:szCs w:val="28"/>
          <w:lang w:val="uk-UA"/>
        </w:rPr>
        <w:t>·К/Вт, приймають 0,043 м</w:t>
      </w:r>
      <w:r>
        <w:rPr>
          <w:color w:val="000000"/>
          <w:sz w:val="28"/>
          <w:szCs w:val="28"/>
          <w:vertAlign w:val="superscript"/>
          <w:lang w:val="uk-UA"/>
        </w:rPr>
        <w:t>2</w:t>
      </w:r>
      <w:r>
        <w:rPr>
          <w:color w:val="000000"/>
          <w:sz w:val="28"/>
          <w:szCs w:val="28"/>
          <w:lang w:val="uk-UA"/>
        </w:rPr>
        <w:t>·К/Вт;</w:t>
      </w:r>
    </w:p>
    <w:p w14:paraId="5B9A0A1E" w14:textId="77777777" w:rsidR="00E64EAB" w:rsidRDefault="00E64EAB" w:rsidP="00AA69E2">
      <w:pPr>
        <w:spacing w:line="360" w:lineRule="auto"/>
        <w:jc w:val="both"/>
        <w:rPr>
          <w:color w:val="FF0000"/>
          <w:sz w:val="28"/>
          <w:szCs w:val="28"/>
          <w:lang w:val="uk-UA"/>
        </w:rPr>
      </w:pPr>
      <w:r>
        <w:rPr>
          <w:noProof/>
          <w:position w:val="-12"/>
          <w:sz w:val="28"/>
          <w:szCs w:val="28"/>
          <w:lang w:val="uk-UA" w:eastAsia="uk-UA"/>
        </w:rPr>
        <w:drawing>
          <wp:inline distT="0" distB="0" distL="0" distR="0" wp14:anchorId="4FE8B65C" wp14:editId="2DA8CA1B">
            <wp:extent cx="190500" cy="228600"/>
            <wp:effectExtent l="0" t="0" r="0" b="0"/>
            <wp:docPr id="1403" name="Рисунок 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коефіцієнт теплопередачі непрозорої частини, Вт/(м</w:t>
      </w:r>
      <w:r>
        <w:rPr>
          <w:color w:val="000000"/>
          <w:sz w:val="28"/>
          <w:szCs w:val="28"/>
          <w:vertAlign w:val="superscript"/>
          <w:lang w:val="uk-UA"/>
        </w:rPr>
        <w:t>2</w:t>
      </w:r>
      <w:r>
        <w:rPr>
          <w:color w:val="000000"/>
          <w:sz w:val="28"/>
          <w:szCs w:val="28"/>
          <w:lang w:val="uk-UA"/>
        </w:rPr>
        <w:t xml:space="preserve">·К); для фасадної теплоізоляції з вентильованим повітряним прошарком та вентильованих горищних покриттів значення </w:t>
      </w:r>
      <w:r>
        <w:rPr>
          <w:noProof/>
          <w:position w:val="-12"/>
          <w:sz w:val="28"/>
          <w:szCs w:val="28"/>
          <w:lang w:val="uk-UA" w:eastAsia="uk-UA"/>
        </w:rPr>
        <w:drawing>
          <wp:inline distT="0" distB="0" distL="0" distR="0" wp14:anchorId="3F5E40C1" wp14:editId="1DE708E0">
            <wp:extent cx="190500" cy="228600"/>
            <wp:effectExtent l="0" t="0" r="0" b="0"/>
            <wp:docPr id="1402" name="Рисунок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xml:space="preserve"> необхідно помножити на коефіцієнт 0,04;</w:t>
      </w:r>
    </w:p>
    <w:p w14:paraId="3F83187C" w14:textId="77777777" w:rsidR="00E64EAB" w:rsidRDefault="00E64EAB" w:rsidP="00AA69E2">
      <w:pPr>
        <w:spacing w:line="360" w:lineRule="auto"/>
        <w:jc w:val="both"/>
        <w:rPr>
          <w:b/>
          <w:bCs/>
          <w:color w:val="000000"/>
          <w:sz w:val="28"/>
          <w:szCs w:val="28"/>
          <w:lang w:val="uk-UA"/>
        </w:rPr>
      </w:pPr>
      <w:r>
        <w:rPr>
          <w:noProof/>
          <w:position w:val="-12"/>
          <w:sz w:val="28"/>
          <w:szCs w:val="28"/>
          <w:lang w:val="uk-UA" w:eastAsia="uk-UA"/>
        </w:rPr>
        <w:drawing>
          <wp:inline distT="0" distB="0" distL="0" distR="0" wp14:anchorId="434C4E45" wp14:editId="61637F30">
            <wp:extent cx="190500" cy="228600"/>
            <wp:effectExtent l="0" t="0" r="0" b="0"/>
            <wp:docPr id="1401" name="Рисунок 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площа проекції непрозорої частини, м</w:t>
      </w:r>
      <w:r>
        <w:rPr>
          <w:color w:val="000000"/>
          <w:sz w:val="28"/>
          <w:szCs w:val="28"/>
          <w:vertAlign w:val="superscript"/>
          <w:lang w:val="uk-UA"/>
        </w:rPr>
        <w:t>2</w:t>
      </w:r>
      <w:r>
        <w:rPr>
          <w:color w:val="000000"/>
          <w:sz w:val="28"/>
          <w:szCs w:val="28"/>
          <w:lang w:val="uk-UA"/>
        </w:rPr>
        <w:t>.</w:t>
      </w:r>
    </w:p>
    <w:p w14:paraId="234F22FE" w14:textId="77777777" w:rsidR="00E64EAB" w:rsidRDefault="00E64EAB" w:rsidP="00E64EAB">
      <w:pPr>
        <w:spacing w:line="360" w:lineRule="auto"/>
        <w:ind w:firstLine="709"/>
        <w:jc w:val="both"/>
        <w:rPr>
          <w:color w:val="000000"/>
          <w:sz w:val="28"/>
          <w:szCs w:val="28"/>
          <w:lang w:val="uk-UA"/>
        </w:rPr>
      </w:pPr>
      <w:r>
        <w:rPr>
          <w:sz w:val="28"/>
          <w:szCs w:val="28"/>
          <w:lang w:val="uk-UA"/>
        </w:rPr>
        <w:t xml:space="preserve">Додатковий тепловий потік за рахунок теплового випромінювання в атмосферу для відповідного елемента оболонки будівлі </w:t>
      </w:r>
      <w:r>
        <w:rPr>
          <w:noProof/>
          <w:position w:val="-12"/>
          <w:sz w:val="28"/>
          <w:szCs w:val="28"/>
          <w:lang w:val="uk-UA" w:eastAsia="uk-UA"/>
        </w:rPr>
        <w:drawing>
          <wp:inline distT="0" distB="0" distL="0" distR="0" wp14:anchorId="41133146" wp14:editId="1856264B">
            <wp:extent cx="190500" cy="228600"/>
            <wp:effectExtent l="0" t="0" r="0" b="0"/>
            <wp:docPr id="1400" name="Рисунок 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rPr>
        <w:t>,</w:t>
      </w:r>
      <w:r>
        <w:rPr>
          <w:color w:val="000000"/>
          <w:sz w:val="28"/>
          <w:szCs w:val="28"/>
          <w:lang w:val="uk-UA"/>
        </w:rPr>
        <w:t xml:space="preserve"> Вт, визначають за формулою:</w:t>
      </w:r>
    </w:p>
    <w:p w14:paraId="2DFE2ADD" w14:textId="77777777" w:rsidR="00E64EAB" w:rsidRDefault="00E64EAB" w:rsidP="00E64EAB">
      <w:pPr>
        <w:spacing w:line="360" w:lineRule="auto"/>
        <w:ind w:firstLine="709"/>
        <w:jc w:val="center"/>
        <w:rPr>
          <w:sz w:val="28"/>
          <w:szCs w:val="28"/>
          <w:lang w:val="uk-UA"/>
        </w:rPr>
      </w:pPr>
      <w:r w:rsidRPr="00B56330">
        <w:rPr>
          <w:color w:val="000000"/>
          <w:position w:val="-12"/>
          <w:sz w:val="22"/>
          <w:szCs w:val="22"/>
          <w:lang w:val="uk-UA"/>
        </w:rPr>
        <w:object w:dxaOrig="3000" w:dyaOrig="375" w14:anchorId="3C07D93F">
          <v:shape id="_x0000_i1083" type="#_x0000_t75" style="width:150.55pt;height:18.7pt" o:ole="">
            <v:imagedata r:id="rId170" o:title=""/>
          </v:shape>
          <o:OLEObject Type="Embed" ProgID="Equation.DSMT4" ShapeID="_x0000_i1083" DrawAspect="Content" ObjectID="_1638131790" r:id="rId171"/>
        </w:object>
      </w:r>
    </w:p>
    <w:p w14:paraId="0ABF29CB" w14:textId="77777777" w:rsidR="00E64EAB" w:rsidRDefault="00E64EAB" w:rsidP="00AA69E2">
      <w:pPr>
        <w:spacing w:line="360" w:lineRule="auto"/>
        <w:jc w:val="both"/>
        <w:rPr>
          <w:color w:val="000000"/>
          <w:sz w:val="28"/>
          <w:szCs w:val="28"/>
          <w:lang w:val="uk-UA"/>
        </w:rPr>
      </w:pPr>
      <w:r>
        <w:rPr>
          <w:sz w:val="28"/>
          <w:szCs w:val="28"/>
          <w:lang w:val="uk-UA"/>
        </w:rPr>
        <w:t xml:space="preserve">де </w:t>
      </w:r>
      <w:r>
        <w:rPr>
          <w:noProof/>
          <w:position w:val="-12"/>
          <w:sz w:val="28"/>
          <w:szCs w:val="28"/>
          <w:lang w:val="uk-UA" w:eastAsia="uk-UA"/>
        </w:rPr>
        <w:drawing>
          <wp:inline distT="0" distB="0" distL="0" distR="0" wp14:anchorId="1426231A" wp14:editId="161D4E6D">
            <wp:extent cx="266700" cy="266700"/>
            <wp:effectExtent l="0" t="0" r="0" b="0"/>
            <wp:docPr id="1399" name="Рисунок 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Pr>
          <w:color w:val="000000"/>
          <w:sz w:val="28"/>
          <w:szCs w:val="28"/>
          <w:lang w:val="uk-UA"/>
        </w:rPr>
        <w:t>– тепловий зовнішній поверхневий опір непрозорої частини, м</w:t>
      </w:r>
      <w:r>
        <w:rPr>
          <w:color w:val="000000"/>
          <w:sz w:val="28"/>
          <w:szCs w:val="28"/>
          <w:vertAlign w:val="superscript"/>
          <w:lang w:val="uk-UA"/>
        </w:rPr>
        <w:t>2</w:t>
      </w:r>
      <w:r>
        <w:rPr>
          <w:color w:val="000000"/>
          <w:sz w:val="28"/>
          <w:szCs w:val="28"/>
          <w:lang w:val="uk-UA"/>
        </w:rPr>
        <w:t>·К/Вт, приймають 0,043 м</w:t>
      </w:r>
      <w:r>
        <w:rPr>
          <w:color w:val="000000"/>
          <w:sz w:val="28"/>
          <w:szCs w:val="28"/>
          <w:vertAlign w:val="superscript"/>
          <w:lang w:val="uk-UA"/>
        </w:rPr>
        <w:t>2</w:t>
      </w:r>
      <w:r>
        <w:rPr>
          <w:color w:val="000000"/>
          <w:sz w:val="28"/>
          <w:szCs w:val="28"/>
          <w:lang w:val="uk-UA"/>
        </w:rPr>
        <w:t>·К/Вт;</w:t>
      </w:r>
    </w:p>
    <w:p w14:paraId="62B30B7D" w14:textId="77777777" w:rsidR="00E64EAB" w:rsidRDefault="00E64EAB" w:rsidP="00AA69E2">
      <w:pPr>
        <w:spacing w:line="360" w:lineRule="auto"/>
        <w:jc w:val="both"/>
        <w:rPr>
          <w:color w:val="000000"/>
          <w:sz w:val="28"/>
          <w:szCs w:val="28"/>
          <w:lang w:val="uk-UA"/>
        </w:rPr>
      </w:pPr>
      <w:r>
        <w:rPr>
          <w:noProof/>
          <w:position w:val="-12"/>
          <w:sz w:val="28"/>
          <w:szCs w:val="28"/>
          <w:lang w:val="uk-UA" w:eastAsia="uk-UA"/>
        </w:rPr>
        <w:drawing>
          <wp:inline distT="0" distB="0" distL="0" distR="0" wp14:anchorId="7D5664FD" wp14:editId="766D435B">
            <wp:extent cx="190500" cy="228600"/>
            <wp:effectExtent l="0" t="0" r="0" b="0"/>
            <wp:docPr id="1398" name="Рисунок 1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коефіцієнт теплопередачі непрозорої частини, Вт/(м</w:t>
      </w:r>
      <w:r>
        <w:rPr>
          <w:color w:val="000000"/>
          <w:sz w:val="28"/>
          <w:szCs w:val="28"/>
          <w:vertAlign w:val="superscript"/>
          <w:lang w:val="uk-UA"/>
        </w:rPr>
        <w:t>2</w:t>
      </w:r>
      <w:r>
        <w:rPr>
          <w:color w:val="000000"/>
          <w:sz w:val="28"/>
          <w:szCs w:val="28"/>
          <w:lang w:val="uk-UA"/>
        </w:rPr>
        <w:t>·К);</w:t>
      </w:r>
    </w:p>
    <w:p w14:paraId="09CCA3D7" w14:textId="77777777" w:rsidR="00E64EAB" w:rsidRDefault="00E64EAB" w:rsidP="00AA69E2">
      <w:pPr>
        <w:spacing w:line="360" w:lineRule="auto"/>
        <w:jc w:val="both"/>
        <w:rPr>
          <w:color w:val="000000"/>
          <w:sz w:val="28"/>
          <w:szCs w:val="28"/>
          <w:lang w:val="uk-UA"/>
        </w:rPr>
      </w:pPr>
      <w:r>
        <w:rPr>
          <w:noProof/>
          <w:position w:val="-12"/>
          <w:sz w:val="28"/>
          <w:szCs w:val="28"/>
          <w:lang w:val="uk-UA" w:eastAsia="uk-UA"/>
        </w:rPr>
        <w:drawing>
          <wp:inline distT="0" distB="0" distL="0" distR="0" wp14:anchorId="58BDE73A" wp14:editId="085C8EF0">
            <wp:extent cx="190500" cy="228600"/>
            <wp:effectExtent l="0" t="0" r="0" b="0"/>
            <wp:docPr id="1397" name="Рисунок 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площа проекції елемента, м</w:t>
      </w:r>
      <w:r>
        <w:rPr>
          <w:color w:val="000000"/>
          <w:sz w:val="28"/>
          <w:szCs w:val="28"/>
          <w:vertAlign w:val="superscript"/>
          <w:lang w:val="uk-UA"/>
        </w:rPr>
        <w:t>2</w:t>
      </w:r>
      <w:r>
        <w:rPr>
          <w:color w:val="000000"/>
          <w:sz w:val="28"/>
          <w:szCs w:val="28"/>
          <w:lang w:val="uk-UA"/>
        </w:rPr>
        <w:t>;</w:t>
      </w:r>
    </w:p>
    <w:p w14:paraId="0AB61207" w14:textId="77777777" w:rsidR="00E64EAB" w:rsidRDefault="00E64EAB" w:rsidP="00AA69E2">
      <w:pPr>
        <w:spacing w:line="360" w:lineRule="auto"/>
        <w:jc w:val="both"/>
        <w:rPr>
          <w:sz w:val="28"/>
          <w:szCs w:val="28"/>
          <w:lang w:val="uk-UA"/>
        </w:rPr>
      </w:pPr>
      <w:r>
        <w:rPr>
          <w:noProof/>
          <w:position w:val="-12"/>
          <w:sz w:val="28"/>
          <w:szCs w:val="28"/>
          <w:lang w:val="uk-UA" w:eastAsia="uk-UA"/>
        </w:rPr>
        <w:drawing>
          <wp:inline distT="0" distB="0" distL="0" distR="0" wp14:anchorId="61E4521F" wp14:editId="0F2F4D4D">
            <wp:extent cx="152400" cy="228600"/>
            <wp:effectExtent l="0" t="0" r="0" b="0"/>
            <wp:docPr id="1396" name="Рисунок 1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sidR="00DC36E1">
        <w:rPr>
          <w:color w:val="000000"/>
          <w:sz w:val="28"/>
          <w:szCs w:val="28"/>
          <w:lang w:val="uk-UA"/>
        </w:rPr>
        <w:t xml:space="preserve"> </w:t>
      </w:r>
      <w:r>
        <w:rPr>
          <w:color w:val="000000"/>
          <w:sz w:val="28"/>
          <w:szCs w:val="28"/>
          <w:lang w:val="uk-UA"/>
        </w:rPr>
        <w:t xml:space="preserve">– </w:t>
      </w:r>
      <w:r>
        <w:rPr>
          <w:sz w:val="28"/>
          <w:szCs w:val="28"/>
          <w:lang w:val="uk-UA"/>
        </w:rPr>
        <w:t>коефіцієнт теплопередачі випромінюванням зовнішньої поверхні</w:t>
      </w:r>
      <w:r>
        <w:rPr>
          <w:color w:val="FF0000"/>
          <w:sz w:val="28"/>
          <w:szCs w:val="28"/>
          <w:lang w:val="uk-UA"/>
        </w:rPr>
        <w:t xml:space="preserve">, </w:t>
      </w:r>
      <w:r>
        <w:rPr>
          <w:color w:val="000000"/>
          <w:sz w:val="28"/>
          <w:szCs w:val="28"/>
          <w:lang w:val="uk-UA"/>
        </w:rPr>
        <w:t>Вт/(м</w:t>
      </w:r>
      <w:r>
        <w:rPr>
          <w:color w:val="000000"/>
          <w:sz w:val="28"/>
          <w:szCs w:val="28"/>
          <w:vertAlign w:val="superscript"/>
          <w:lang w:val="uk-UA"/>
        </w:rPr>
        <w:t>2</w:t>
      </w:r>
      <w:r>
        <w:rPr>
          <w:color w:val="000000"/>
          <w:sz w:val="28"/>
          <w:szCs w:val="28"/>
          <w:lang w:val="uk-UA"/>
        </w:rPr>
        <w:t>·К)</w:t>
      </w:r>
      <w:r>
        <w:rPr>
          <w:sz w:val="28"/>
          <w:szCs w:val="28"/>
          <w:lang w:val="uk-UA"/>
        </w:rPr>
        <w:t>;</w:t>
      </w:r>
    </w:p>
    <w:p w14:paraId="05DE3C63" w14:textId="77777777" w:rsidR="00E64EAB" w:rsidRDefault="00E64EAB" w:rsidP="00AA69E2">
      <w:pPr>
        <w:spacing w:line="360" w:lineRule="auto"/>
        <w:jc w:val="both"/>
        <w:rPr>
          <w:color w:val="000000"/>
          <w:sz w:val="28"/>
          <w:szCs w:val="28"/>
          <w:lang w:val="uk-UA"/>
        </w:rPr>
      </w:pPr>
      <w:r>
        <w:rPr>
          <w:noProof/>
          <w:position w:val="-12"/>
          <w:sz w:val="28"/>
          <w:szCs w:val="28"/>
          <w:lang w:val="uk-UA" w:eastAsia="uk-UA"/>
        </w:rPr>
        <w:drawing>
          <wp:inline distT="0" distB="0" distL="0" distR="0" wp14:anchorId="24B534E0" wp14:editId="56BA4E2A">
            <wp:extent cx="314325" cy="228600"/>
            <wp:effectExtent l="0" t="0" r="9525" b="0"/>
            <wp:docPr id="1392" name="Рисунок 1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Pr>
          <w:color w:val="000000"/>
          <w:sz w:val="28"/>
          <w:szCs w:val="28"/>
          <w:lang w:val="uk-UA"/>
        </w:rPr>
        <w:t xml:space="preserve">– середня різниця між температурою зовнішнього повітря та уявною температурою атмосфери, °С, для помірних широт приймають </w:t>
      </w:r>
      <w:r>
        <w:rPr>
          <w:noProof/>
          <w:position w:val="-12"/>
          <w:sz w:val="28"/>
          <w:szCs w:val="28"/>
          <w:lang w:val="uk-UA" w:eastAsia="uk-UA"/>
        </w:rPr>
        <w:drawing>
          <wp:inline distT="0" distB="0" distL="0" distR="0" wp14:anchorId="44558477" wp14:editId="1FC78F97">
            <wp:extent cx="314325" cy="228600"/>
            <wp:effectExtent l="0" t="0" r="9525" b="0"/>
            <wp:docPr id="1389" name="Рисунок 1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2"/>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Pr>
          <w:color w:val="000000"/>
          <w:sz w:val="28"/>
          <w:szCs w:val="28"/>
          <w:lang w:val="uk-UA"/>
        </w:rPr>
        <w:t>= 11 К.</w:t>
      </w:r>
    </w:p>
    <w:p w14:paraId="39BF4B07" w14:textId="77777777" w:rsidR="00E64EAB" w:rsidRDefault="00E64EAB" w:rsidP="00E64EAB">
      <w:pPr>
        <w:spacing w:after="200" w:line="360" w:lineRule="auto"/>
        <w:ind w:firstLine="709"/>
        <w:jc w:val="both"/>
        <w:rPr>
          <w:color w:val="000000"/>
          <w:sz w:val="28"/>
          <w:szCs w:val="28"/>
          <w:lang w:val="uk-UA"/>
        </w:rPr>
      </w:pPr>
      <w:r>
        <w:rPr>
          <w:sz w:val="28"/>
          <w:szCs w:val="28"/>
          <w:lang w:val="uk-UA"/>
        </w:rPr>
        <w:t>Коефіцієнт теплопередачі випромінюванням зовнішньої поверхні</w:t>
      </w:r>
      <w:r w:rsidR="00DC36E1">
        <w:rPr>
          <w:sz w:val="28"/>
          <w:szCs w:val="28"/>
          <w:lang w:val="uk-UA"/>
        </w:rPr>
        <w:t xml:space="preserve"> </w:t>
      </w:r>
      <w:r w:rsidR="00DC36E1">
        <w:rPr>
          <w:sz w:val="28"/>
          <w:szCs w:val="28"/>
          <w:lang w:val="uk-UA"/>
        </w:rPr>
        <w:br/>
      </w:r>
      <w:r>
        <w:rPr>
          <w:noProof/>
          <w:position w:val="-12"/>
          <w:sz w:val="28"/>
          <w:szCs w:val="28"/>
          <w:lang w:val="uk-UA" w:eastAsia="uk-UA"/>
        </w:rPr>
        <w:drawing>
          <wp:inline distT="0" distB="0" distL="0" distR="0" wp14:anchorId="45DC5CD6" wp14:editId="31E2546F">
            <wp:extent cx="152400" cy="228600"/>
            <wp:effectExtent l="0" t="0" r="0" b="0"/>
            <wp:docPr id="1381" name="Рисунок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Pr>
          <w:color w:val="000000"/>
          <w:sz w:val="28"/>
          <w:szCs w:val="28"/>
          <w:lang w:val="uk-UA"/>
        </w:rPr>
        <w:t>, Вт/(м</w:t>
      </w:r>
      <w:r>
        <w:rPr>
          <w:color w:val="000000"/>
          <w:sz w:val="28"/>
          <w:szCs w:val="28"/>
          <w:vertAlign w:val="superscript"/>
          <w:lang w:val="uk-UA"/>
        </w:rPr>
        <w:t>2</w:t>
      </w:r>
      <w:r>
        <w:rPr>
          <w:color w:val="000000"/>
          <w:sz w:val="28"/>
          <w:szCs w:val="28"/>
          <w:lang w:val="uk-UA"/>
        </w:rPr>
        <w:t>·К), може бути наближено розрахований за формулою:</w:t>
      </w:r>
    </w:p>
    <w:p w14:paraId="7AAE13B2" w14:textId="77777777" w:rsidR="00E64EAB" w:rsidRDefault="00E64EAB" w:rsidP="00E64EAB">
      <w:pPr>
        <w:spacing w:line="360" w:lineRule="auto"/>
        <w:ind w:firstLine="709"/>
        <w:jc w:val="center"/>
        <w:rPr>
          <w:sz w:val="28"/>
          <w:szCs w:val="28"/>
          <w:lang w:val="uk-UA"/>
        </w:rPr>
      </w:pPr>
      <w:r>
        <w:rPr>
          <w:noProof/>
          <w:position w:val="-12"/>
          <w:lang w:val="uk-UA" w:eastAsia="uk-UA"/>
        </w:rPr>
        <w:drawing>
          <wp:inline distT="0" distB="0" distL="0" distR="0" wp14:anchorId="52CE063B" wp14:editId="44D1F274">
            <wp:extent cx="1524000" cy="295275"/>
            <wp:effectExtent l="0" t="0" r="0" b="9525"/>
            <wp:docPr id="1380" name="Рисунок 1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1524000" cy="295275"/>
                    </a:xfrm>
                    <a:prstGeom prst="rect">
                      <a:avLst/>
                    </a:prstGeom>
                    <a:noFill/>
                    <a:ln>
                      <a:noFill/>
                    </a:ln>
                  </pic:spPr>
                </pic:pic>
              </a:graphicData>
            </a:graphic>
          </wp:inline>
        </w:drawing>
      </w:r>
      <w:r w:rsidR="009D5649">
        <w:rPr>
          <w:sz w:val="28"/>
          <w:szCs w:val="28"/>
          <w:lang w:val="uk-UA"/>
        </w:rPr>
        <w:t>,</w:t>
      </w:r>
    </w:p>
    <w:p w14:paraId="033690CC" w14:textId="77777777" w:rsidR="00E64EAB" w:rsidRDefault="00E64EAB" w:rsidP="00AA69E2">
      <w:pPr>
        <w:spacing w:line="360" w:lineRule="auto"/>
        <w:jc w:val="both"/>
        <w:rPr>
          <w:color w:val="000000"/>
          <w:sz w:val="28"/>
          <w:szCs w:val="28"/>
          <w:lang w:val="uk-UA"/>
        </w:rPr>
      </w:pPr>
      <w:r>
        <w:rPr>
          <w:sz w:val="28"/>
          <w:szCs w:val="28"/>
          <w:lang w:val="uk-UA"/>
        </w:rPr>
        <w:t xml:space="preserve">де </w:t>
      </w:r>
      <w:r>
        <w:rPr>
          <w:i/>
          <w:color w:val="000000"/>
          <w:sz w:val="28"/>
          <w:szCs w:val="28"/>
          <w:lang w:val="uk-UA"/>
        </w:rPr>
        <w:t>ε</w:t>
      </w:r>
      <w:r>
        <w:rPr>
          <w:color w:val="000000"/>
          <w:sz w:val="28"/>
          <w:szCs w:val="28"/>
          <w:lang w:val="uk-UA"/>
        </w:rPr>
        <w:t xml:space="preserve"> – коефіцієнт поглинання теплового випромінювання зовнішньою поверхнею огородження, приймають за довідковими даними залежно від її типу;</w:t>
      </w:r>
    </w:p>
    <w:p w14:paraId="5F5DA2C5" w14:textId="77777777" w:rsidR="00E64EAB" w:rsidRDefault="00E64EAB" w:rsidP="00AA69E2">
      <w:pPr>
        <w:shd w:val="clear" w:color="auto" w:fill="FFFFFF"/>
        <w:spacing w:line="360" w:lineRule="auto"/>
        <w:jc w:val="both"/>
        <w:rPr>
          <w:color w:val="000000"/>
          <w:sz w:val="28"/>
          <w:szCs w:val="28"/>
          <w:lang w:val="uk-UA"/>
        </w:rPr>
      </w:pPr>
      <w:r>
        <w:rPr>
          <w:i/>
          <w:color w:val="000000"/>
          <w:sz w:val="28"/>
          <w:szCs w:val="28"/>
          <w:lang w:val="uk-UA"/>
        </w:rPr>
        <w:t>σ</w:t>
      </w:r>
      <w:r>
        <w:rPr>
          <w:color w:val="000000"/>
          <w:sz w:val="28"/>
          <w:szCs w:val="28"/>
          <w:lang w:val="uk-UA"/>
        </w:rPr>
        <w:t xml:space="preserve"> – стала Стефана-</w:t>
      </w:r>
      <w:proofErr w:type="spellStart"/>
      <w:r>
        <w:rPr>
          <w:color w:val="000000"/>
          <w:sz w:val="28"/>
          <w:szCs w:val="28"/>
          <w:lang w:val="uk-UA"/>
        </w:rPr>
        <w:t>Больцмана</w:t>
      </w:r>
      <w:proofErr w:type="spellEnd"/>
      <w:r>
        <w:rPr>
          <w:color w:val="000000"/>
          <w:sz w:val="28"/>
          <w:szCs w:val="28"/>
          <w:lang w:val="uk-UA"/>
        </w:rPr>
        <w:t>:</w:t>
      </w:r>
      <w:r>
        <w:rPr>
          <w:i/>
          <w:color w:val="000000"/>
          <w:sz w:val="28"/>
          <w:szCs w:val="28"/>
          <w:lang w:val="uk-UA"/>
        </w:rPr>
        <w:t xml:space="preserve"> σ</w:t>
      </w:r>
      <w:r>
        <w:rPr>
          <w:color w:val="000000"/>
          <w:sz w:val="28"/>
          <w:szCs w:val="28"/>
          <w:lang w:val="uk-UA"/>
        </w:rPr>
        <w:t> = 5,67·10</w:t>
      </w:r>
      <w:r>
        <w:rPr>
          <w:color w:val="000000"/>
          <w:sz w:val="28"/>
          <w:szCs w:val="28"/>
          <w:vertAlign w:val="superscript"/>
          <w:lang w:val="uk-UA"/>
        </w:rPr>
        <w:t>-8</w:t>
      </w:r>
      <w:r>
        <w:rPr>
          <w:sz w:val="28"/>
          <w:szCs w:val="28"/>
          <w:lang w:val="uk-UA"/>
        </w:rPr>
        <w:t>Вт/(м</w:t>
      </w:r>
      <w:r>
        <w:rPr>
          <w:sz w:val="28"/>
          <w:szCs w:val="28"/>
          <w:vertAlign w:val="superscript"/>
          <w:lang w:val="uk-UA"/>
        </w:rPr>
        <w:t>2</w:t>
      </w:r>
      <w:r>
        <w:rPr>
          <w:sz w:val="28"/>
          <w:szCs w:val="28"/>
          <w:lang w:val="uk-UA"/>
        </w:rPr>
        <w:t>·К</w:t>
      </w:r>
      <w:r>
        <w:rPr>
          <w:sz w:val="28"/>
          <w:szCs w:val="28"/>
          <w:vertAlign w:val="superscript"/>
          <w:lang w:val="uk-UA"/>
        </w:rPr>
        <w:t>4</w:t>
      </w:r>
      <w:r>
        <w:rPr>
          <w:sz w:val="28"/>
          <w:szCs w:val="28"/>
          <w:lang w:val="uk-UA"/>
        </w:rPr>
        <w:t>)</w:t>
      </w:r>
      <w:r>
        <w:rPr>
          <w:color w:val="000000"/>
          <w:sz w:val="28"/>
          <w:szCs w:val="28"/>
          <w:lang w:val="uk-UA"/>
        </w:rPr>
        <w:t>;</w:t>
      </w:r>
    </w:p>
    <w:p w14:paraId="263A5668" w14:textId="77777777" w:rsidR="00E64EAB" w:rsidRDefault="00E64EAB" w:rsidP="00AA69E2">
      <w:pPr>
        <w:spacing w:line="360" w:lineRule="auto"/>
        <w:jc w:val="both"/>
        <w:rPr>
          <w:color w:val="000000"/>
          <w:sz w:val="28"/>
          <w:szCs w:val="28"/>
          <w:lang w:val="uk-UA"/>
        </w:rPr>
      </w:pPr>
      <w:r>
        <w:rPr>
          <w:noProof/>
          <w:position w:val="-12"/>
          <w:sz w:val="28"/>
          <w:szCs w:val="28"/>
          <w:lang w:val="uk-UA" w:eastAsia="uk-UA"/>
        </w:rPr>
        <w:drawing>
          <wp:inline distT="0" distB="0" distL="0" distR="0" wp14:anchorId="454F30FE" wp14:editId="0A176CD9">
            <wp:extent cx="190500" cy="228600"/>
            <wp:effectExtent l="0" t="0" r="0" b="0"/>
            <wp:docPr id="1379" name="Рисунок 1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xml:space="preserve">– середньоарифметичне значення поверхневої температури </w:t>
      </w:r>
      <w:r>
        <w:rPr>
          <w:sz w:val="28"/>
          <w:szCs w:val="28"/>
          <w:lang w:val="uk-UA"/>
        </w:rPr>
        <w:t>та температури атмосфери</w:t>
      </w:r>
      <w:r>
        <w:rPr>
          <w:color w:val="000000"/>
          <w:sz w:val="28"/>
          <w:szCs w:val="28"/>
          <w:lang w:val="uk-UA"/>
        </w:rPr>
        <w:t>,</w:t>
      </w:r>
      <w:r w:rsidR="003F47A4" w:rsidRPr="003F47A4">
        <w:rPr>
          <w:color w:val="000000"/>
          <w:sz w:val="28"/>
          <w:szCs w:val="28"/>
        </w:rPr>
        <w:t xml:space="preserve"> </w:t>
      </w:r>
      <w:r>
        <w:rPr>
          <w:color w:val="000000"/>
          <w:sz w:val="28"/>
          <w:szCs w:val="28"/>
          <w:lang w:val="uk-UA"/>
        </w:rPr>
        <w:t>°С.</w:t>
      </w:r>
    </w:p>
    <w:p w14:paraId="2711A169" w14:textId="77777777" w:rsidR="00E64EAB" w:rsidRDefault="00E64EAB" w:rsidP="00E64EAB">
      <w:pPr>
        <w:spacing w:line="360" w:lineRule="auto"/>
        <w:ind w:firstLine="709"/>
        <w:jc w:val="both"/>
        <w:rPr>
          <w:color w:val="000000"/>
          <w:sz w:val="28"/>
          <w:szCs w:val="28"/>
          <w:lang w:val="uk-UA"/>
        </w:rPr>
      </w:pPr>
      <w:r>
        <w:rPr>
          <w:sz w:val="28"/>
          <w:szCs w:val="28"/>
          <w:lang w:val="uk-UA"/>
        </w:rPr>
        <w:lastRenderedPageBreak/>
        <w:t xml:space="preserve">При першому наближенні, </w:t>
      </w:r>
      <w:r>
        <w:rPr>
          <w:noProof/>
          <w:position w:val="-12"/>
          <w:sz w:val="28"/>
          <w:szCs w:val="28"/>
          <w:lang w:val="uk-UA" w:eastAsia="uk-UA"/>
        </w:rPr>
        <w:drawing>
          <wp:inline distT="0" distB="0" distL="0" distR="0" wp14:anchorId="3FB77BE0" wp14:editId="7D181F4E">
            <wp:extent cx="152400" cy="228600"/>
            <wp:effectExtent l="0" t="0" r="0" b="0"/>
            <wp:docPr id="1378" name="Рисунок 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Pr>
          <w:color w:val="000000"/>
          <w:sz w:val="28"/>
          <w:szCs w:val="28"/>
          <w:lang w:val="uk-UA"/>
        </w:rPr>
        <w:t>приймають рівним</w:t>
      </w:r>
      <w:r w:rsidR="00AA69E2">
        <w:rPr>
          <w:color w:val="000000"/>
          <w:sz w:val="28"/>
          <w:szCs w:val="28"/>
          <w:lang w:val="uk-UA"/>
        </w:rPr>
        <w:t xml:space="preserve"> </w:t>
      </w:r>
      <w:r>
        <w:rPr>
          <w:color w:val="000000"/>
          <w:sz w:val="28"/>
          <w:szCs w:val="28"/>
          <w:lang w:val="uk-UA"/>
        </w:rPr>
        <w:t>5</w:t>
      </w:r>
      <w:r>
        <w:rPr>
          <w:i/>
          <w:color w:val="000000"/>
          <w:sz w:val="28"/>
          <w:szCs w:val="28"/>
          <w:lang w:val="uk-UA"/>
        </w:rPr>
        <w:t>ε </w:t>
      </w:r>
      <w:r>
        <w:rPr>
          <w:color w:val="000000"/>
          <w:sz w:val="28"/>
          <w:szCs w:val="28"/>
          <w:lang w:val="uk-UA"/>
        </w:rPr>
        <w:t>Вт/(м</w:t>
      </w:r>
      <w:r>
        <w:rPr>
          <w:color w:val="000000"/>
          <w:sz w:val="28"/>
          <w:szCs w:val="28"/>
          <w:vertAlign w:val="superscript"/>
          <w:lang w:val="uk-UA"/>
        </w:rPr>
        <w:t>2</w:t>
      </w:r>
      <w:r>
        <w:rPr>
          <w:color w:val="000000"/>
          <w:sz w:val="28"/>
          <w:szCs w:val="28"/>
          <w:lang w:val="uk-UA"/>
        </w:rPr>
        <w:t>·К), що відповідає середній температурі 10 °C.</w:t>
      </w:r>
    </w:p>
    <w:p w14:paraId="6A69F383" w14:textId="77777777" w:rsidR="00E64EAB" w:rsidRDefault="00D71779" w:rsidP="00E64EAB">
      <w:pPr>
        <w:spacing w:line="360" w:lineRule="auto"/>
        <w:ind w:firstLine="709"/>
        <w:jc w:val="both"/>
        <w:rPr>
          <w:color w:val="000000"/>
          <w:sz w:val="28"/>
          <w:szCs w:val="28"/>
          <w:lang w:val="uk-UA"/>
        </w:rPr>
      </w:pPr>
      <w:r>
        <w:rPr>
          <w:sz w:val="28"/>
          <w:szCs w:val="28"/>
          <w:lang w:val="uk-UA"/>
        </w:rPr>
        <w:t>Додатковий тепловий потік за рахунок теплового випромінювання в атмосферу для</w:t>
      </w:r>
      <w:r>
        <w:rPr>
          <w:color w:val="000000"/>
          <w:sz w:val="28"/>
          <w:szCs w:val="28"/>
          <w:lang w:val="uk-UA"/>
        </w:rPr>
        <w:t xml:space="preserve"> світлопрозорих огороджень</w:t>
      </w:r>
      <w:r w:rsidR="00956F2A">
        <w:rPr>
          <w:color w:val="000000"/>
          <w:sz w:val="28"/>
          <w:szCs w:val="28"/>
          <w:lang w:val="uk-UA"/>
        </w:rPr>
        <w:t xml:space="preserve"> в табл. 2.15</w:t>
      </w:r>
      <w:r w:rsidR="00CD6FDF">
        <w:rPr>
          <w:color w:val="000000"/>
          <w:sz w:val="28"/>
          <w:szCs w:val="28"/>
          <w:lang w:val="uk-UA"/>
        </w:rPr>
        <w:t>.</w:t>
      </w:r>
    </w:p>
    <w:p w14:paraId="7DAFD588" w14:textId="77777777" w:rsidR="00956F2A" w:rsidRDefault="00956F2A" w:rsidP="00E64EAB">
      <w:pPr>
        <w:spacing w:line="360" w:lineRule="auto"/>
        <w:ind w:firstLine="709"/>
        <w:jc w:val="both"/>
        <w:rPr>
          <w:color w:val="000000"/>
          <w:sz w:val="28"/>
          <w:szCs w:val="28"/>
          <w:lang w:val="uk-UA"/>
        </w:rPr>
      </w:pPr>
    </w:p>
    <w:p w14:paraId="5D9FC6A7" w14:textId="77777777" w:rsidR="00956F2A" w:rsidRDefault="00956F2A" w:rsidP="00E64EAB">
      <w:pPr>
        <w:spacing w:line="360" w:lineRule="auto"/>
        <w:ind w:firstLine="709"/>
        <w:jc w:val="both"/>
        <w:rPr>
          <w:color w:val="000000"/>
          <w:sz w:val="28"/>
          <w:szCs w:val="28"/>
          <w:lang w:val="uk-UA"/>
        </w:rPr>
      </w:pPr>
      <w:r>
        <w:rPr>
          <w:color w:val="000000"/>
          <w:sz w:val="28"/>
          <w:szCs w:val="28"/>
          <w:lang w:val="uk-UA"/>
        </w:rPr>
        <w:t>Таблиця 2.15</w:t>
      </w:r>
      <w:r>
        <w:rPr>
          <w:lang w:val="uk-UA"/>
        </w:rPr>
        <w:t xml:space="preserve"> </w:t>
      </w:r>
      <w:r w:rsidRPr="00D80B83">
        <w:t>–</w:t>
      </w:r>
      <w:r>
        <w:rPr>
          <w:lang w:val="uk-UA"/>
        </w:rPr>
        <w:t xml:space="preserve"> </w:t>
      </w:r>
      <w:r>
        <w:rPr>
          <w:sz w:val="28"/>
          <w:szCs w:val="28"/>
          <w:lang w:val="uk-UA"/>
        </w:rPr>
        <w:t>Додатковий тепловий потік за рахунок теплового випромінювання в атмосферу для</w:t>
      </w:r>
      <w:r>
        <w:rPr>
          <w:color w:val="000000"/>
          <w:sz w:val="28"/>
          <w:szCs w:val="28"/>
          <w:lang w:val="uk-UA"/>
        </w:rPr>
        <w:t xml:space="preserve"> світлопрозорих огороджень</w:t>
      </w:r>
    </w:p>
    <w:tbl>
      <w:tblPr>
        <w:tblW w:w="5989" w:type="dxa"/>
        <w:jc w:val="center"/>
        <w:tblLook w:val="04A0" w:firstRow="1" w:lastRow="0" w:firstColumn="1" w:lastColumn="0" w:noHBand="0" w:noVBand="1"/>
      </w:tblPr>
      <w:tblGrid>
        <w:gridCol w:w="1383"/>
        <w:gridCol w:w="1331"/>
        <w:gridCol w:w="1480"/>
        <w:gridCol w:w="1795"/>
      </w:tblGrid>
      <w:tr w:rsidR="00956F2A" w14:paraId="0B68A3BF" w14:textId="77777777" w:rsidTr="00E224D4">
        <w:trPr>
          <w:trHeight w:val="393"/>
          <w:jc w:val="center"/>
        </w:trPr>
        <w:tc>
          <w:tcPr>
            <w:tcW w:w="1383" w:type="dxa"/>
            <w:tcBorders>
              <w:top w:val="single" w:sz="8" w:space="0" w:color="auto"/>
              <w:left w:val="single" w:sz="8" w:space="0" w:color="auto"/>
              <w:bottom w:val="single" w:sz="8" w:space="0" w:color="auto"/>
              <w:right w:val="single" w:sz="8" w:space="0" w:color="auto"/>
            </w:tcBorders>
            <w:noWrap/>
            <w:vAlign w:val="center"/>
            <w:hideMark/>
          </w:tcPr>
          <w:p w14:paraId="5594E56F" w14:textId="77777777" w:rsidR="00956F2A" w:rsidRDefault="00956F2A" w:rsidP="00E224D4">
            <w:pPr>
              <w:rPr>
                <w:color w:val="000000"/>
                <w:lang w:val="uk-UA" w:eastAsia="uk-UA"/>
              </w:rPr>
            </w:pPr>
            <w:r>
              <w:rPr>
                <w:color w:val="000000"/>
                <w:lang w:val="uk-UA" w:eastAsia="uk-UA"/>
              </w:rPr>
              <w:t>Орієнтація</w:t>
            </w:r>
          </w:p>
        </w:tc>
        <w:tc>
          <w:tcPr>
            <w:tcW w:w="1331" w:type="dxa"/>
            <w:tcBorders>
              <w:top w:val="single" w:sz="8" w:space="0" w:color="auto"/>
              <w:left w:val="nil"/>
              <w:bottom w:val="single" w:sz="4" w:space="0" w:color="auto"/>
              <w:right w:val="single" w:sz="8" w:space="0" w:color="auto"/>
            </w:tcBorders>
            <w:noWrap/>
            <w:vAlign w:val="center"/>
            <w:hideMark/>
          </w:tcPr>
          <w:p w14:paraId="4C32BB53" w14:textId="77777777" w:rsidR="00956F2A" w:rsidRDefault="00956F2A" w:rsidP="00E224D4">
            <w:pPr>
              <w:jc w:val="center"/>
              <w:rPr>
                <w:color w:val="000000"/>
                <w:lang w:val="uk-UA" w:eastAsia="uk-UA"/>
              </w:rPr>
            </w:pPr>
            <w:proofErr w:type="spellStart"/>
            <w:r>
              <w:rPr>
                <w:color w:val="000000"/>
                <w:lang w:val="uk-UA" w:eastAsia="uk-UA"/>
              </w:rPr>
              <w:t>Aw</w:t>
            </w:r>
            <w:proofErr w:type="spellEnd"/>
            <w:r>
              <w:rPr>
                <w:color w:val="000000"/>
                <w:lang w:val="uk-UA" w:eastAsia="uk-UA"/>
              </w:rPr>
              <w:t>, м²</w:t>
            </w:r>
          </w:p>
        </w:tc>
        <w:tc>
          <w:tcPr>
            <w:tcW w:w="1480" w:type="dxa"/>
            <w:tcBorders>
              <w:top w:val="single" w:sz="8" w:space="0" w:color="auto"/>
              <w:left w:val="nil"/>
              <w:bottom w:val="single" w:sz="8" w:space="0" w:color="auto"/>
              <w:right w:val="single" w:sz="8" w:space="0" w:color="auto"/>
            </w:tcBorders>
            <w:noWrap/>
            <w:vAlign w:val="center"/>
            <w:hideMark/>
          </w:tcPr>
          <w:p w14:paraId="51493D7D" w14:textId="77777777" w:rsidR="00956F2A" w:rsidRDefault="00956F2A" w:rsidP="00E224D4">
            <w:pPr>
              <w:jc w:val="center"/>
              <w:rPr>
                <w:color w:val="000000"/>
                <w:lang w:val="uk-UA" w:eastAsia="uk-UA"/>
              </w:rPr>
            </w:pPr>
            <w:proofErr w:type="spellStart"/>
            <w:r>
              <w:rPr>
                <w:color w:val="000000"/>
                <w:lang w:val="uk-UA" w:eastAsia="uk-UA"/>
              </w:rPr>
              <w:t>Asol</w:t>
            </w:r>
            <w:proofErr w:type="spellEnd"/>
            <w:r>
              <w:rPr>
                <w:color w:val="000000"/>
                <w:lang w:val="uk-UA" w:eastAsia="uk-UA"/>
              </w:rPr>
              <w:t>, м²</w:t>
            </w:r>
          </w:p>
        </w:tc>
        <w:tc>
          <w:tcPr>
            <w:tcW w:w="1795" w:type="dxa"/>
            <w:tcBorders>
              <w:top w:val="single" w:sz="8" w:space="0" w:color="auto"/>
              <w:left w:val="nil"/>
              <w:bottom w:val="single" w:sz="8" w:space="0" w:color="auto"/>
              <w:right w:val="single" w:sz="8" w:space="0" w:color="auto"/>
            </w:tcBorders>
            <w:noWrap/>
            <w:vAlign w:val="center"/>
            <w:hideMark/>
          </w:tcPr>
          <w:p w14:paraId="01C8B231" w14:textId="77777777" w:rsidR="00956F2A" w:rsidRDefault="00956F2A" w:rsidP="00E224D4">
            <w:pPr>
              <w:jc w:val="center"/>
              <w:rPr>
                <w:color w:val="000000"/>
                <w:lang w:val="uk-UA" w:eastAsia="uk-UA"/>
              </w:rPr>
            </w:pPr>
            <w:proofErr w:type="spellStart"/>
            <w:r>
              <w:rPr>
                <w:color w:val="000000"/>
                <w:lang w:val="uk-UA" w:eastAsia="uk-UA"/>
              </w:rPr>
              <w:t>Фr</w:t>
            </w:r>
            <w:proofErr w:type="spellEnd"/>
            <w:r>
              <w:rPr>
                <w:color w:val="000000"/>
                <w:lang w:val="uk-UA" w:eastAsia="uk-UA"/>
              </w:rPr>
              <w:t>, Вт</w:t>
            </w:r>
          </w:p>
        </w:tc>
      </w:tr>
      <w:tr w:rsidR="00956F2A" w14:paraId="5CF7E003" w14:textId="77777777" w:rsidTr="00E224D4">
        <w:trPr>
          <w:trHeight w:val="332"/>
          <w:jc w:val="center"/>
        </w:trPr>
        <w:tc>
          <w:tcPr>
            <w:tcW w:w="1383" w:type="dxa"/>
            <w:tcBorders>
              <w:top w:val="nil"/>
              <w:left w:val="single" w:sz="8" w:space="0" w:color="auto"/>
              <w:bottom w:val="single" w:sz="8" w:space="0" w:color="auto"/>
              <w:right w:val="single" w:sz="4" w:space="0" w:color="auto"/>
            </w:tcBorders>
            <w:vAlign w:val="center"/>
            <w:hideMark/>
          </w:tcPr>
          <w:p w14:paraId="485E94BB" w14:textId="77777777" w:rsidR="00956F2A" w:rsidRDefault="00956F2A" w:rsidP="00E224D4">
            <w:pPr>
              <w:jc w:val="center"/>
              <w:rPr>
                <w:color w:val="000000"/>
                <w:lang w:val="uk-UA" w:eastAsia="uk-UA"/>
              </w:rPr>
            </w:pPr>
            <w:proofErr w:type="spellStart"/>
            <w:r>
              <w:rPr>
                <w:color w:val="000000"/>
                <w:lang w:val="uk-UA" w:eastAsia="uk-UA"/>
              </w:rPr>
              <w:t>ПнСх</w:t>
            </w:r>
            <w:proofErr w:type="spellEnd"/>
          </w:p>
        </w:tc>
        <w:tc>
          <w:tcPr>
            <w:tcW w:w="1331" w:type="dxa"/>
            <w:tcBorders>
              <w:top w:val="single" w:sz="4" w:space="0" w:color="auto"/>
              <w:left w:val="single" w:sz="4" w:space="0" w:color="auto"/>
              <w:bottom w:val="single" w:sz="4" w:space="0" w:color="auto"/>
              <w:right w:val="single" w:sz="4" w:space="0" w:color="auto"/>
            </w:tcBorders>
            <w:noWrap/>
            <w:vAlign w:val="bottom"/>
          </w:tcPr>
          <w:p w14:paraId="6F7C9932" w14:textId="77777777" w:rsidR="00956F2A" w:rsidRDefault="00956F2A" w:rsidP="00E224D4">
            <w:pPr>
              <w:jc w:val="center"/>
              <w:rPr>
                <w:color w:val="000000"/>
                <w:lang w:val="uk-UA" w:eastAsia="uk-UA"/>
              </w:rPr>
            </w:pPr>
            <w:r>
              <w:rPr>
                <w:color w:val="000000"/>
                <w:lang w:val="uk-UA" w:eastAsia="uk-UA"/>
              </w:rPr>
              <w:t>162,7</w:t>
            </w:r>
          </w:p>
        </w:tc>
        <w:tc>
          <w:tcPr>
            <w:tcW w:w="1480" w:type="dxa"/>
            <w:tcBorders>
              <w:top w:val="nil"/>
              <w:left w:val="single" w:sz="4" w:space="0" w:color="auto"/>
              <w:bottom w:val="single" w:sz="8" w:space="0" w:color="auto"/>
              <w:right w:val="single" w:sz="8" w:space="0" w:color="auto"/>
            </w:tcBorders>
            <w:noWrap/>
            <w:vAlign w:val="center"/>
          </w:tcPr>
          <w:p w14:paraId="1A0E0AD4" w14:textId="77777777" w:rsidR="00956F2A" w:rsidRDefault="00956F2A" w:rsidP="00E224D4">
            <w:pPr>
              <w:jc w:val="center"/>
              <w:rPr>
                <w:color w:val="000000"/>
                <w:lang w:val="uk-UA" w:eastAsia="uk-UA"/>
              </w:rPr>
            </w:pPr>
            <w:r>
              <w:rPr>
                <w:color w:val="000000"/>
                <w:lang w:val="uk-UA" w:eastAsia="uk-UA"/>
              </w:rPr>
              <w:t>68,67</w:t>
            </w:r>
          </w:p>
        </w:tc>
        <w:tc>
          <w:tcPr>
            <w:tcW w:w="1795" w:type="dxa"/>
            <w:tcBorders>
              <w:top w:val="nil"/>
              <w:left w:val="nil"/>
              <w:bottom w:val="single" w:sz="8" w:space="0" w:color="auto"/>
              <w:right w:val="single" w:sz="8" w:space="0" w:color="auto"/>
            </w:tcBorders>
            <w:noWrap/>
            <w:vAlign w:val="center"/>
          </w:tcPr>
          <w:p w14:paraId="27C21DA4" w14:textId="77777777" w:rsidR="00956F2A" w:rsidRDefault="00956F2A" w:rsidP="00E224D4">
            <w:pPr>
              <w:jc w:val="center"/>
              <w:rPr>
                <w:color w:val="000000"/>
                <w:lang w:val="uk-UA" w:eastAsia="uk-UA"/>
              </w:rPr>
            </w:pPr>
            <w:r>
              <w:rPr>
                <w:color w:val="000000"/>
                <w:lang w:val="uk-UA" w:eastAsia="uk-UA"/>
              </w:rPr>
              <w:t>557,3</w:t>
            </w:r>
          </w:p>
        </w:tc>
      </w:tr>
      <w:tr w:rsidR="00956F2A" w14:paraId="202B850A" w14:textId="77777777" w:rsidTr="00E224D4">
        <w:trPr>
          <w:trHeight w:val="332"/>
          <w:jc w:val="center"/>
        </w:trPr>
        <w:tc>
          <w:tcPr>
            <w:tcW w:w="1383" w:type="dxa"/>
            <w:tcBorders>
              <w:top w:val="nil"/>
              <w:left w:val="single" w:sz="8" w:space="0" w:color="auto"/>
              <w:bottom w:val="single" w:sz="8" w:space="0" w:color="auto"/>
              <w:right w:val="single" w:sz="4" w:space="0" w:color="auto"/>
            </w:tcBorders>
            <w:vAlign w:val="center"/>
            <w:hideMark/>
          </w:tcPr>
          <w:p w14:paraId="2C59BF37" w14:textId="77777777" w:rsidR="00956F2A" w:rsidRDefault="00956F2A" w:rsidP="00E224D4">
            <w:pPr>
              <w:jc w:val="center"/>
              <w:rPr>
                <w:color w:val="000000"/>
                <w:lang w:val="uk-UA" w:eastAsia="uk-UA"/>
              </w:rPr>
            </w:pPr>
            <w:proofErr w:type="spellStart"/>
            <w:r>
              <w:rPr>
                <w:color w:val="000000"/>
                <w:lang w:val="uk-UA" w:eastAsia="uk-UA"/>
              </w:rPr>
              <w:t>ПдСх</w:t>
            </w:r>
            <w:proofErr w:type="spellEnd"/>
          </w:p>
        </w:tc>
        <w:tc>
          <w:tcPr>
            <w:tcW w:w="1331" w:type="dxa"/>
            <w:tcBorders>
              <w:top w:val="single" w:sz="4" w:space="0" w:color="auto"/>
              <w:left w:val="single" w:sz="4" w:space="0" w:color="auto"/>
              <w:bottom w:val="single" w:sz="4" w:space="0" w:color="auto"/>
              <w:right w:val="single" w:sz="4" w:space="0" w:color="auto"/>
            </w:tcBorders>
            <w:vAlign w:val="center"/>
          </w:tcPr>
          <w:p w14:paraId="0A095895" w14:textId="77777777" w:rsidR="00956F2A" w:rsidRDefault="00956F2A" w:rsidP="00E224D4">
            <w:pPr>
              <w:jc w:val="center"/>
              <w:rPr>
                <w:color w:val="000000"/>
                <w:lang w:val="uk-UA" w:eastAsia="uk-UA"/>
              </w:rPr>
            </w:pPr>
            <w:r>
              <w:rPr>
                <w:color w:val="000000"/>
                <w:lang w:val="uk-UA" w:eastAsia="uk-UA"/>
              </w:rPr>
              <w:t>283,9</w:t>
            </w:r>
          </w:p>
        </w:tc>
        <w:tc>
          <w:tcPr>
            <w:tcW w:w="1480" w:type="dxa"/>
            <w:tcBorders>
              <w:top w:val="nil"/>
              <w:left w:val="single" w:sz="4" w:space="0" w:color="auto"/>
              <w:bottom w:val="single" w:sz="8" w:space="0" w:color="auto"/>
              <w:right w:val="single" w:sz="8" w:space="0" w:color="auto"/>
            </w:tcBorders>
            <w:noWrap/>
            <w:vAlign w:val="center"/>
          </w:tcPr>
          <w:p w14:paraId="2397F711" w14:textId="77777777" w:rsidR="00956F2A" w:rsidRDefault="00956F2A" w:rsidP="00E224D4">
            <w:pPr>
              <w:jc w:val="center"/>
              <w:rPr>
                <w:color w:val="000000"/>
                <w:lang w:val="uk-UA" w:eastAsia="uk-UA"/>
              </w:rPr>
            </w:pPr>
            <w:r>
              <w:rPr>
                <w:color w:val="000000"/>
                <w:lang w:val="uk-UA" w:eastAsia="uk-UA"/>
              </w:rPr>
              <w:t>119,83</w:t>
            </w:r>
          </w:p>
        </w:tc>
        <w:tc>
          <w:tcPr>
            <w:tcW w:w="1795" w:type="dxa"/>
            <w:tcBorders>
              <w:top w:val="nil"/>
              <w:left w:val="nil"/>
              <w:bottom w:val="single" w:sz="8" w:space="0" w:color="auto"/>
              <w:right w:val="single" w:sz="8" w:space="0" w:color="auto"/>
            </w:tcBorders>
            <w:noWrap/>
            <w:vAlign w:val="center"/>
          </w:tcPr>
          <w:p w14:paraId="17EDFDBA" w14:textId="77777777" w:rsidR="00956F2A" w:rsidRDefault="00956F2A" w:rsidP="00E224D4">
            <w:pPr>
              <w:jc w:val="center"/>
              <w:rPr>
                <w:color w:val="000000"/>
                <w:lang w:val="uk-UA" w:eastAsia="uk-UA"/>
              </w:rPr>
            </w:pPr>
            <w:r>
              <w:rPr>
                <w:color w:val="000000"/>
                <w:lang w:val="uk-UA" w:eastAsia="uk-UA"/>
              </w:rPr>
              <w:t>832,19</w:t>
            </w:r>
          </w:p>
        </w:tc>
      </w:tr>
      <w:tr w:rsidR="00956F2A" w14:paraId="60CDF8E3" w14:textId="77777777" w:rsidTr="00E224D4">
        <w:trPr>
          <w:trHeight w:val="332"/>
          <w:jc w:val="center"/>
        </w:trPr>
        <w:tc>
          <w:tcPr>
            <w:tcW w:w="1383" w:type="dxa"/>
            <w:tcBorders>
              <w:top w:val="nil"/>
              <w:left w:val="single" w:sz="8" w:space="0" w:color="auto"/>
              <w:bottom w:val="single" w:sz="8" w:space="0" w:color="auto"/>
              <w:right w:val="nil"/>
            </w:tcBorders>
            <w:noWrap/>
            <w:vAlign w:val="bottom"/>
            <w:hideMark/>
          </w:tcPr>
          <w:p w14:paraId="409B9A83" w14:textId="77777777" w:rsidR="00956F2A" w:rsidRDefault="00956F2A" w:rsidP="00E224D4">
            <w:pPr>
              <w:jc w:val="center"/>
              <w:rPr>
                <w:color w:val="000000"/>
                <w:lang w:val="uk-UA" w:eastAsia="uk-UA"/>
              </w:rPr>
            </w:pPr>
            <w:proofErr w:type="spellStart"/>
            <w:r>
              <w:rPr>
                <w:color w:val="000000"/>
                <w:lang w:val="uk-UA" w:eastAsia="uk-UA"/>
              </w:rPr>
              <w:t>ПдЗх</w:t>
            </w:r>
            <w:proofErr w:type="spellEnd"/>
          </w:p>
        </w:tc>
        <w:tc>
          <w:tcPr>
            <w:tcW w:w="1331" w:type="dxa"/>
            <w:tcBorders>
              <w:top w:val="single" w:sz="4" w:space="0" w:color="auto"/>
              <w:left w:val="single" w:sz="8" w:space="0" w:color="auto"/>
              <w:bottom w:val="single" w:sz="8" w:space="0" w:color="auto"/>
              <w:right w:val="single" w:sz="8" w:space="0" w:color="auto"/>
            </w:tcBorders>
            <w:vAlign w:val="center"/>
          </w:tcPr>
          <w:p w14:paraId="2C83712D" w14:textId="77777777" w:rsidR="00956F2A" w:rsidRDefault="00956F2A" w:rsidP="00E224D4">
            <w:pPr>
              <w:jc w:val="center"/>
              <w:rPr>
                <w:color w:val="000000"/>
                <w:lang w:val="uk-UA" w:eastAsia="uk-UA"/>
              </w:rPr>
            </w:pPr>
            <w:r>
              <w:rPr>
                <w:color w:val="000000"/>
                <w:lang w:val="uk-UA" w:eastAsia="uk-UA"/>
              </w:rPr>
              <w:t>319,04</w:t>
            </w:r>
          </w:p>
        </w:tc>
        <w:tc>
          <w:tcPr>
            <w:tcW w:w="1480" w:type="dxa"/>
            <w:tcBorders>
              <w:top w:val="nil"/>
              <w:left w:val="nil"/>
              <w:bottom w:val="single" w:sz="8" w:space="0" w:color="auto"/>
              <w:right w:val="single" w:sz="8" w:space="0" w:color="auto"/>
            </w:tcBorders>
            <w:noWrap/>
            <w:vAlign w:val="center"/>
          </w:tcPr>
          <w:p w14:paraId="4999A02B" w14:textId="77777777" w:rsidR="00956F2A" w:rsidRDefault="00956F2A" w:rsidP="00E224D4">
            <w:pPr>
              <w:jc w:val="center"/>
              <w:rPr>
                <w:color w:val="000000"/>
                <w:lang w:val="uk-UA" w:eastAsia="uk-UA"/>
              </w:rPr>
            </w:pPr>
            <w:r>
              <w:rPr>
                <w:color w:val="000000"/>
                <w:lang w:val="uk-UA" w:eastAsia="uk-UA"/>
              </w:rPr>
              <w:t>134,66</w:t>
            </w:r>
          </w:p>
        </w:tc>
        <w:tc>
          <w:tcPr>
            <w:tcW w:w="1795" w:type="dxa"/>
            <w:tcBorders>
              <w:top w:val="nil"/>
              <w:left w:val="nil"/>
              <w:bottom w:val="single" w:sz="8" w:space="0" w:color="auto"/>
              <w:right w:val="single" w:sz="8" w:space="0" w:color="auto"/>
            </w:tcBorders>
            <w:noWrap/>
            <w:vAlign w:val="center"/>
          </w:tcPr>
          <w:p w14:paraId="25A25CC7" w14:textId="77777777" w:rsidR="00956F2A" w:rsidRDefault="00956F2A" w:rsidP="00E224D4">
            <w:pPr>
              <w:jc w:val="center"/>
              <w:rPr>
                <w:color w:val="000000"/>
                <w:lang w:val="uk-UA" w:eastAsia="uk-UA"/>
              </w:rPr>
            </w:pPr>
            <w:r>
              <w:rPr>
                <w:color w:val="000000"/>
                <w:lang w:val="uk-UA" w:eastAsia="uk-UA"/>
              </w:rPr>
              <w:t>897,14</w:t>
            </w:r>
          </w:p>
        </w:tc>
      </w:tr>
      <w:tr w:rsidR="00956F2A" w14:paraId="706A487E" w14:textId="77777777" w:rsidTr="00E224D4">
        <w:trPr>
          <w:trHeight w:val="332"/>
          <w:jc w:val="center"/>
        </w:trPr>
        <w:tc>
          <w:tcPr>
            <w:tcW w:w="1383" w:type="dxa"/>
            <w:tcBorders>
              <w:top w:val="nil"/>
              <w:left w:val="single" w:sz="8" w:space="0" w:color="auto"/>
              <w:bottom w:val="single" w:sz="8" w:space="0" w:color="auto"/>
              <w:right w:val="nil"/>
            </w:tcBorders>
            <w:vAlign w:val="center"/>
            <w:hideMark/>
          </w:tcPr>
          <w:p w14:paraId="58D1F7F3" w14:textId="77777777" w:rsidR="00956F2A" w:rsidRDefault="00956F2A" w:rsidP="00E224D4">
            <w:pPr>
              <w:jc w:val="center"/>
              <w:rPr>
                <w:color w:val="000000"/>
                <w:lang w:val="uk-UA" w:eastAsia="uk-UA"/>
              </w:rPr>
            </w:pPr>
            <w:proofErr w:type="spellStart"/>
            <w:r>
              <w:rPr>
                <w:color w:val="000000"/>
                <w:lang w:val="uk-UA" w:eastAsia="uk-UA"/>
              </w:rPr>
              <w:t>ПнЗх</w:t>
            </w:r>
            <w:proofErr w:type="spellEnd"/>
          </w:p>
        </w:tc>
        <w:tc>
          <w:tcPr>
            <w:tcW w:w="1331" w:type="dxa"/>
            <w:tcBorders>
              <w:top w:val="nil"/>
              <w:left w:val="single" w:sz="8" w:space="0" w:color="auto"/>
              <w:bottom w:val="single" w:sz="8" w:space="0" w:color="auto"/>
              <w:right w:val="single" w:sz="8" w:space="0" w:color="auto"/>
            </w:tcBorders>
            <w:vAlign w:val="center"/>
          </w:tcPr>
          <w:p w14:paraId="0A221D2B" w14:textId="77777777" w:rsidR="00956F2A" w:rsidRDefault="00956F2A" w:rsidP="00E224D4">
            <w:pPr>
              <w:jc w:val="center"/>
              <w:rPr>
                <w:color w:val="000000"/>
                <w:lang w:val="uk-UA" w:eastAsia="uk-UA"/>
              </w:rPr>
            </w:pPr>
            <w:r>
              <w:rPr>
                <w:color w:val="000000"/>
                <w:lang w:val="uk-UA" w:eastAsia="uk-UA"/>
              </w:rPr>
              <w:t>256,01</w:t>
            </w:r>
          </w:p>
        </w:tc>
        <w:tc>
          <w:tcPr>
            <w:tcW w:w="1480" w:type="dxa"/>
            <w:tcBorders>
              <w:top w:val="nil"/>
              <w:left w:val="nil"/>
              <w:bottom w:val="single" w:sz="8" w:space="0" w:color="auto"/>
              <w:right w:val="single" w:sz="8" w:space="0" w:color="auto"/>
            </w:tcBorders>
            <w:noWrap/>
            <w:vAlign w:val="center"/>
          </w:tcPr>
          <w:p w14:paraId="59C59FB6" w14:textId="77777777" w:rsidR="00956F2A" w:rsidRDefault="00956F2A" w:rsidP="00E224D4">
            <w:pPr>
              <w:jc w:val="center"/>
              <w:rPr>
                <w:color w:val="000000"/>
                <w:lang w:val="uk-UA" w:eastAsia="uk-UA"/>
              </w:rPr>
            </w:pPr>
            <w:r>
              <w:rPr>
                <w:color w:val="000000"/>
                <w:lang w:val="uk-UA" w:eastAsia="uk-UA"/>
              </w:rPr>
              <w:t>108,06</w:t>
            </w:r>
          </w:p>
        </w:tc>
        <w:tc>
          <w:tcPr>
            <w:tcW w:w="1795" w:type="dxa"/>
            <w:tcBorders>
              <w:top w:val="nil"/>
              <w:left w:val="nil"/>
              <w:bottom w:val="single" w:sz="8" w:space="0" w:color="auto"/>
              <w:right w:val="single" w:sz="8" w:space="0" w:color="auto"/>
            </w:tcBorders>
            <w:noWrap/>
            <w:vAlign w:val="center"/>
          </w:tcPr>
          <w:p w14:paraId="0D8CDF96" w14:textId="77777777" w:rsidR="00956F2A" w:rsidRDefault="00956F2A" w:rsidP="00E224D4">
            <w:pPr>
              <w:jc w:val="center"/>
              <w:rPr>
                <w:color w:val="000000"/>
                <w:lang w:val="uk-UA" w:eastAsia="uk-UA"/>
              </w:rPr>
            </w:pPr>
            <w:r>
              <w:rPr>
                <w:color w:val="000000"/>
                <w:lang w:val="uk-UA" w:eastAsia="uk-UA"/>
              </w:rPr>
              <w:t>763,8</w:t>
            </w:r>
          </w:p>
        </w:tc>
      </w:tr>
    </w:tbl>
    <w:p w14:paraId="386C0328" w14:textId="77777777" w:rsidR="00956F2A" w:rsidRDefault="00956F2A" w:rsidP="00E64EAB">
      <w:pPr>
        <w:spacing w:line="360" w:lineRule="auto"/>
        <w:ind w:firstLine="709"/>
        <w:jc w:val="both"/>
        <w:rPr>
          <w:sz w:val="28"/>
          <w:szCs w:val="28"/>
          <w:lang w:val="uk-UA"/>
        </w:rPr>
      </w:pPr>
    </w:p>
    <w:p w14:paraId="22C1F943" w14:textId="77777777" w:rsidR="00E64EAB" w:rsidRDefault="00D71779" w:rsidP="00E64EAB">
      <w:pPr>
        <w:spacing w:line="360" w:lineRule="auto"/>
        <w:ind w:firstLine="709"/>
        <w:jc w:val="both"/>
        <w:rPr>
          <w:color w:val="000000"/>
          <w:sz w:val="28"/>
          <w:szCs w:val="28"/>
          <w:lang w:val="uk-UA"/>
        </w:rPr>
      </w:pPr>
      <w:r>
        <w:rPr>
          <w:sz w:val="28"/>
          <w:szCs w:val="28"/>
          <w:lang w:val="uk-UA"/>
        </w:rPr>
        <w:t>Додатковий тепловий потік за рахунок теплового випромінювання в атмосферу для</w:t>
      </w:r>
      <w:r>
        <w:rPr>
          <w:color w:val="000000"/>
          <w:sz w:val="28"/>
          <w:szCs w:val="28"/>
          <w:lang w:val="uk-UA"/>
        </w:rPr>
        <w:t xml:space="preserve"> несвітлопрозорих огороджень</w:t>
      </w:r>
      <w:r w:rsidR="00956F2A">
        <w:rPr>
          <w:color w:val="000000"/>
          <w:sz w:val="28"/>
          <w:szCs w:val="28"/>
          <w:lang w:val="uk-UA"/>
        </w:rPr>
        <w:t xml:space="preserve"> в табл. 2.16</w:t>
      </w:r>
      <w:r w:rsidR="00CD6FDF">
        <w:rPr>
          <w:color w:val="000000"/>
          <w:sz w:val="28"/>
          <w:szCs w:val="28"/>
          <w:lang w:val="uk-UA"/>
        </w:rPr>
        <w:t>.</w:t>
      </w:r>
    </w:p>
    <w:p w14:paraId="0684501E" w14:textId="77777777" w:rsidR="00956F2A" w:rsidRDefault="00956F2A" w:rsidP="00E64EAB">
      <w:pPr>
        <w:spacing w:line="360" w:lineRule="auto"/>
        <w:ind w:firstLine="709"/>
        <w:jc w:val="both"/>
        <w:rPr>
          <w:color w:val="000000"/>
          <w:sz w:val="28"/>
          <w:szCs w:val="28"/>
          <w:lang w:val="uk-UA"/>
        </w:rPr>
      </w:pPr>
    </w:p>
    <w:p w14:paraId="1D023B09" w14:textId="77777777" w:rsidR="00956F2A" w:rsidRDefault="00956F2A" w:rsidP="00E64EAB">
      <w:pPr>
        <w:spacing w:line="360" w:lineRule="auto"/>
        <w:ind w:firstLine="709"/>
        <w:jc w:val="both"/>
        <w:rPr>
          <w:color w:val="000000"/>
          <w:sz w:val="28"/>
          <w:szCs w:val="28"/>
          <w:lang w:val="uk-UA"/>
        </w:rPr>
      </w:pPr>
      <w:r>
        <w:rPr>
          <w:color w:val="000000"/>
          <w:sz w:val="28"/>
          <w:szCs w:val="28"/>
          <w:lang w:val="uk-UA"/>
        </w:rPr>
        <w:t>Таблиця 2.16 – Додатковий тепловий потік за рахунок теплового випромінювання в атмосферу для несвітлопрозорих огороджень</w:t>
      </w:r>
    </w:p>
    <w:tbl>
      <w:tblPr>
        <w:tblW w:w="6204" w:type="dxa"/>
        <w:jc w:val="center"/>
        <w:tblLook w:val="04A0" w:firstRow="1" w:lastRow="0" w:firstColumn="1" w:lastColumn="0" w:noHBand="0" w:noVBand="1"/>
      </w:tblPr>
      <w:tblGrid>
        <w:gridCol w:w="1501"/>
        <w:gridCol w:w="1360"/>
        <w:gridCol w:w="1510"/>
        <w:gridCol w:w="1833"/>
      </w:tblGrid>
      <w:tr w:rsidR="00E64EAB" w14:paraId="159594D0" w14:textId="77777777" w:rsidTr="00956F2A">
        <w:trPr>
          <w:trHeight w:val="487"/>
          <w:jc w:val="center"/>
        </w:trPr>
        <w:tc>
          <w:tcPr>
            <w:tcW w:w="1501" w:type="dxa"/>
            <w:tcBorders>
              <w:top w:val="single" w:sz="8" w:space="0" w:color="auto"/>
              <w:left w:val="single" w:sz="8" w:space="0" w:color="auto"/>
              <w:bottom w:val="single" w:sz="8" w:space="0" w:color="auto"/>
              <w:right w:val="single" w:sz="8" w:space="0" w:color="auto"/>
            </w:tcBorders>
            <w:noWrap/>
            <w:vAlign w:val="center"/>
            <w:hideMark/>
          </w:tcPr>
          <w:p w14:paraId="799F7B38" w14:textId="77777777" w:rsidR="00E64EAB" w:rsidRDefault="00E64EAB">
            <w:pPr>
              <w:jc w:val="center"/>
              <w:rPr>
                <w:color w:val="000000"/>
                <w:lang w:val="uk-UA" w:eastAsia="uk-UA"/>
              </w:rPr>
            </w:pPr>
            <w:r>
              <w:rPr>
                <w:color w:val="000000"/>
                <w:lang w:val="uk-UA" w:eastAsia="uk-UA"/>
              </w:rPr>
              <w:t>Орієнтація</w:t>
            </w:r>
          </w:p>
        </w:tc>
        <w:tc>
          <w:tcPr>
            <w:tcW w:w="1360" w:type="dxa"/>
            <w:tcBorders>
              <w:top w:val="single" w:sz="8" w:space="0" w:color="auto"/>
              <w:left w:val="nil"/>
              <w:bottom w:val="single" w:sz="8" w:space="0" w:color="auto"/>
              <w:right w:val="single" w:sz="8" w:space="0" w:color="auto"/>
            </w:tcBorders>
            <w:noWrap/>
            <w:vAlign w:val="center"/>
            <w:hideMark/>
          </w:tcPr>
          <w:p w14:paraId="764700F6" w14:textId="77777777" w:rsidR="00E64EAB" w:rsidRDefault="00E64EAB">
            <w:pPr>
              <w:jc w:val="center"/>
              <w:rPr>
                <w:color w:val="000000"/>
                <w:lang w:val="uk-UA" w:eastAsia="uk-UA"/>
              </w:rPr>
            </w:pPr>
            <w:proofErr w:type="spellStart"/>
            <w:r>
              <w:rPr>
                <w:color w:val="000000"/>
                <w:lang w:val="uk-UA" w:eastAsia="uk-UA"/>
              </w:rPr>
              <w:t>Aw</w:t>
            </w:r>
            <w:proofErr w:type="spellEnd"/>
            <w:r>
              <w:rPr>
                <w:color w:val="000000"/>
                <w:lang w:val="uk-UA" w:eastAsia="uk-UA"/>
              </w:rPr>
              <w:t>, м²</w:t>
            </w:r>
          </w:p>
        </w:tc>
        <w:tc>
          <w:tcPr>
            <w:tcW w:w="1510" w:type="dxa"/>
            <w:tcBorders>
              <w:top w:val="single" w:sz="8" w:space="0" w:color="auto"/>
              <w:left w:val="nil"/>
              <w:bottom w:val="single" w:sz="8" w:space="0" w:color="auto"/>
              <w:right w:val="single" w:sz="8" w:space="0" w:color="auto"/>
            </w:tcBorders>
            <w:noWrap/>
            <w:vAlign w:val="center"/>
            <w:hideMark/>
          </w:tcPr>
          <w:p w14:paraId="1CFCD3AE" w14:textId="77777777" w:rsidR="00E64EAB" w:rsidRDefault="00E64EAB">
            <w:pPr>
              <w:jc w:val="center"/>
              <w:rPr>
                <w:color w:val="000000"/>
                <w:lang w:val="uk-UA" w:eastAsia="uk-UA"/>
              </w:rPr>
            </w:pPr>
            <w:proofErr w:type="spellStart"/>
            <w:r>
              <w:rPr>
                <w:color w:val="000000"/>
                <w:lang w:val="uk-UA" w:eastAsia="uk-UA"/>
              </w:rPr>
              <w:t>Asol</w:t>
            </w:r>
            <w:proofErr w:type="spellEnd"/>
            <w:r>
              <w:rPr>
                <w:color w:val="000000"/>
                <w:lang w:val="uk-UA" w:eastAsia="uk-UA"/>
              </w:rPr>
              <w:t>, м²</w:t>
            </w:r>
          </w:p>
        </w:tc>
        <w:tc>
          <w:tcPr>
            <w:tcW w:w="1833" w:type="dxa"/>
            <w:tcBorders>
              <w:top w:val="single" w:sz="8" w:space="0" w:color="auto"/>
              <w:left w:val="nil"/>
              <w:bottom w:val="single" w:sz="8" w:space="0" w:color="auto"/>
              <w:right w:val="single" w:sz="8" w:space="0" w:color="auto"/>
            </w:tcBorders>
            <w:noWrap/>
            <w:vAlign w:val="center"/>
            <w:hideMark/>
          </w:tcPr>
          <w:p w14:paraId="2A518CDC" w14:textId="77777777" w:rsidR="00E64EAB" w:rsidRDefault="00E64EAB">
            <w:pPr>
              <w:jc w:val="center"/>
              <w:rPr>
                <w:color w:val="000000"/>
                <w:lang w:val="uk-UA" w:eastAsia="uk-UA"/>
              </w:rPr>
            </w:pPr>
            <w:proofErr w:type="spellStart"/>
            <w:r>
              <w:rPr>
                <w:color w:val="000000"/>
                <w:lang w:val="uk-UA" w:eastAsia="uk-UA"/>
              </w:rPr>
              <w:t>Фr</w:t>
            </w:r>
            <w:proofErr w:type="spellEnd"/>
            <w:r>
              <w:rPr>
                <w:color w:val="000000"/>
                <w:lang w:val="uk-UA" w:eastAsia="uk-UA"/>
              </w:rPr>
              <w:t>, Вт</w:t>
            </w:r>
          </w:p>
        </w:tc>
      </w:tr>
      <w:tr w:rsidR="00A753A7" w14:paraId="350DFEB0" w14:textId="77777777" w:rsidTr="00956F2A">
        <w:trPr>
          <w:trHeight w:val="412"/>
          <w:jc w:val="center"/>
        </w:trPr>
        <w:tc>
          <w:tcPr>
            <w:tcW w:w="1501" w:type="dxa"/>
            <w:tcBorders>
              <w:top w:val="nil"/>
              <w:left w:val="single" w:sz="8" w:space="0" w:color="auto"/>
              <w:bottom w:val="single" w:sz="8" w:space="0" w:color="auto"/>
              <w:right w:val="nil"/>
            </w:tcBorders>
            <w:vAlign w:val="center"/>
            <w:hideMark/>
          </w:tcPr>
          <w:p w14:paraId="267AAE94" w14:textId="77777777" w:rsidR="00A753A7" w:rsidRDefault="00A753A7" w:rsidP="00A753A7">
            <w:pPr>
              <w:jc w:val="center"/>
              <w:rPr>
                <w:color w:val="000000"/>
                <w:lang w:val="uk-UA" w:eastAsia="uk-UA"/>
              </w:rPr>
            </w:pPr>
            <w:proofErr w:type="spellStart"/>
            <w:r>
              <w:rPr>
                <w:color w:val="000000"/>
                <w:lang w:val="uk-UA" w:eastAsia="uk-UA"/>
              </w:rPr>
              <w:t>ПнСх</w:t>
            </w:r>
            <w:proofErr w:type="spellEnd"/>
          </w:p>
        </w:tc>
        <w:tc>
          <w:tcPr>
            <w:tcW w:w="1360" w:type="dxa"/>
            <w:tcBorders>
              <w:top w:val="nil"/>
              <w:left w:val="single" w:sz="8" w:space="0" w:color="auto"/>
              <w:bottom w:val="single" w:sz="8" w:space="0" w:color="auto"/>
              <w:right w:val="single" w:sz="8" w:space="0" w:color="auto"/>
            </w:tcBorders>
            <w:vAlign w:val="bottom"/>
            <w:hideMark/>
          </w:tcPr>
          <w:p w14:paraId="4B883463" w14:textId="77777777" w:rsidR="00A753A7" w:rsidRDefault="00A753A7" w:rsidP="00A753A7">
            <w:pPr>
              <w:jc w:val="center"/>
              <w:rPr>
                <w:color w:val="000000"/>
                <w:lang w:val="uk-UA" w:eastAsia="uk-UA"/>
              </w:rPr>
            </w:pPr>
            <w:r>
              <w:rPr>
                <w:color w:val="000000"/>
                <w:lang w:val="uk-UA" w:eastAsia="uk-UA"/>
              </w:rPr>
              <w:t>906,5</w:t>
            </w:r>
          </w:p>
        </w:tc>
        <w:tc>
          <w:tcPr>
            <w:tcW w:w="1510" w:type="dxa"/>
            <w:tcBorders>
              <w:top w:val="nil"/>
              <w:left w:val="nil"/>
              <w:bottom w:val="single" w:sz="8" w:space="0" w:color="auto"/>
              <w:right w:val="single" w:sz="8" w:space="0" w:color="auto"/>
            </w:tcBorders>
            <w:noWrap/>
            <w:vAlign w:val="center"/>
          </w:tcPr>
          <w:p w14:paraId="434EA4E3" w14:textId="77777777" w:rsidR="00A753A7" w:rsidRDefault="006216A0" w:rsidP="00A753A7">
            <w:pPr>
              <w:jc w:val="center"/>
              <w:rPr>
                <w:color w:val="000000"/>
                <w:lang w:val="uk-UA" w:eastAsia="uk-UA"/>
              </w:rPr>
            </w:pPr>
            <w:r>
              <w:rPr>
                <w:color w:val="000000"/>
                <w:lang w:val="uk-UA" w:eastAsia="uk-UA"/>
              </w:rPr>
              <w:t>9,35</w:t>
            </w:r>
          </w:p>
        </w:tc>
        <w:tc>
          <w:tcPr>
            <w:tcW w:w="1833" w:type="dxa"/>
            <w:tcBorders>
              <w:top w:val="nil"/>
              <w:left w:val="nil"/>
              <w:bottom w:val="single" w:sz="8" w:space="0" w:color="auto"/>
              <w:right w:val="single" w:sz="8" w:space="0" w:color="auto"/>
            </w:tcBorders>
            <w:noWrap/>
            <w:vAlign w:val="center"/>
          </w:tcPr>
          <w:p w14:paraId="3B187A06" w14:textId="77777777" w:rsidR="00A753A7" w:rsidRDefault="00992801" w:rsidP="00A753A7">
            <w:pPr>
              <w:jc w:val="center"/>
              <w:rPr>
                <w:color w:val="000000"/>
                <w:lang w:val="uk-UA" w:eastAsia="uk-UA"/>
              </w:rPr>
            </w:pPr>
            <w:r>
              <w:rPr>
                <w:color w:val="000000"/>
                <w:lang w:val="uk-UA" w:eastAsia="uk-UA"/>
              </w:rPr>
              <w:t>2073,55</w:t>
            </w:r>
          </w:p>
        </w:tc>
      </w:tr>
      <w:tr w:rsidR="00A753A7" w14:paraId="4C3B4BA9" w14:textId="77777777" w:rsidTr="00956F2A">
        <w:trPr>
          <w:trHeight w:val="412"/>
          <w:jc w:val="center"/>
        </w:trPr>
        <w:tc>
          <w:tcPr>
            <w:tcW w:w="1501" w:type="dxa"/>
            <w:tcBorders>
              <w:top w:val="nil"/>
              <w:left w:val="single" w:sz="8" w:space="0" w:color="auto"/>
              <w:bottom w:val="single" w:sz="8" w:space="0" w:color="auto"/>
              <w:right w:val="nil"/>
            </w:tcBorders>
            <w:vAlign w:val="center"/>
            <w:hideMark/>
          </w:tcPr>
          <w:p w14:paraId="74F07CDA" w14:textId="77777777" w:rsidR="00A753A7" w:rsidRDefault="00A753A7" w:rsidP="00A753A7">
            <w:pPr>
              <w:jc w:val="center"/>
              <w:rPr>
                <w:color w:val="000000"/>
                <w:lang w:val="uk-UA" w:eastAsia="uk-UA"/>
              </w:rPr>
            </w:pPr>
            <w:proofErr w:type="spellStart"/>
            <w:r>
              <w:rPr>
                <w:color w:val="000000"/>
                <w:lang w:val="uk-UA" w:eastAsia="uk-UA"/>
              </w:rPr>
              <w:t>ПдСх</w:t>
            </w:r>
            <w:proofErr w:type="spellEnd"/>
          </w:p>
        </w:tc>
        <w:tc>
          <w:tcPr>
            <w:tcW w:w="1360" w:type="dxa"/>
            <w:tcBorders>
              <w:top w:val="nil"/>
              <w:left w:val="single" w:sz="8" w:space="0" w:color="auto"/>
              <w:bottom w:val="single" w:sz="8" w:space="0" w:color="auto"/>
              <w:right w:val="single" w:sz="8" w:space="0" w:color="auto"/>
            </w:tcBorders>
            <w:vAlign w:val="center"/>
            <w:hideMark/>
          </w:tcPr>
          <w:p w14:paraId="48F2AC02" w14:textId="77777777" w:rsidR="00A753A7" w:rsidRDefault="00A753A7" w:rsidP="00A753A7">
            <w:pPr>
              <w:jc w:val="center"/>
              <w:rPr>
                <w:color w:val="000000"/>
                <w:lang w:val="uk-UA" w:eastAsia="uk-UA"/>
              </w:rPr>
            </w:pPr>
            <w:r>
              <w:rPr>
                <w:color w:val="000000"/>
                <w:lang w:val="uk-UA" w:eastAsia="uk-UA"/>
              </w:rPr>
              <w:t>915,9</w:t>
            </w:r>
          </w:p>
        </w:tc>
        <w:tc>
          <w:tcPr>
            <w:tcW w:w="1510" w:type="dxa"/>
            <w:tcBorders>
              <w:top w:val="nil"/>
              <w:left w:val="nil"/>
              <w:bottom w:val="single" w:sz="8" w:space="0" w:color="auto"/>
              <w:right w:val="single" w:sz="8" w:space="0" w:color="auto"/>
            </w:tcBorders>
            <w:noWrap/>
            <w:vAlign w:val="center"/>
          </w:tcPr>
          <w:p w14:paraId="20BDA976" w14:textId="77777777" w:rsidR="00A753A7" w:rsidRDefault="006216A0" w:rsidP="00A753A7">
            <w:pPr>
              <w:jc w:val="center"/>
              <w:rPr>
                <w:color w:val="000000"/>
                <w:lang w:val="uk-UA" w:eastAsia="uk-UA"/>
              </w:rPr>
            </w:pPr>
            <w:r>
              <w:rPr>
                <w:color w:val="000000"/>
                <w:lang w:val="uk-UA" w:eastAsia="uk-UA"/>
              </w:rPr>
              <w:t>10,4</w:t>
            </w:r>
          </w:p>
        </w:tc>
        <w:tc>
          <w:tcPr>
            <w:tcW w:w="1833" w:type="dxa"/>
            <w:tcBorders>
              <w:top w:val="nil"/>
              <w:left w:val="nil"/>
              <w:bottom w:val="single" w:sz="8" w:space="0" w:color="auto"/>
              <w:right w:val="single" w:sz="8" w:space="0" w:color="auto"/>
            </w:tcBorders>
            <w:noWrap/>
            <w:vAlign w:val="center"/>
          </w:tcPr>
          <w:p w14:paraId="271ADA74" w14:textId="77777777" w:rsidR="00A753A7" w:rsidRDefault="00CD0E02" w:rsidP="00A753A7">
            <w:pPr>
              <w:jc w:val="center"/>
              <w:rPr>
                <w:color w:val="000000"/>
                <w:lang w:val="uk-UA" w:eastAsia="uk-UA"/>
              </w:rPr>
            </w:pPr>
            <w:r>
              <w:rPr>
                <w:color w:val="000000"/>
                <w:lang w:val="uk-UA" w:eastAsia="uk-UA"/>
              </w:rPr>
              <w:t>2014,5</w:t>
            </w:r>
          </w:p>
        </w:tc>
      </w:tr>
      <w:tr w:rsidR="00A753A7" w14:paraId="09CB673B" w14:textId="77777777" w:rsidTr="00956F2A">
        <w:trPr>
          <w:trHeight w:val="412"/>
          <w:jc w:val="center"/>
        </w:trPr>
        <w:tc>
          <w:tcPr>
            <w:tcW w:w="1501" w:type="dxa"/>
            <w:tcBorders>
              <w:top w:val="nil"/>
              <w:left w:val="single" w:sz="8" w:space="0" w:color="auto"/>
              <w:bottom w:val="single" w:sz="8" w:space="0" w:color="auto"/>
              <w:right w:val="nil"/>
            </w:tcBorders>
            <w:noWrap/>
            <w:vAlign w:val="bottom"/>
            <w:hideMark/>
          </w:tcPr>
          <w:p w14:paraId="19D28317" w14:textId="77777777" w:rsidR="00A753A7" w:rsidRDefault="00A753A7" w:rsidP="00A753A7">
            <w:pPr>
              <w:jc w:val="center"/>
              <w:rPr>
                <w:color w:val="000000"/>
                <w:lang w:val="uk-UA" w:eastAsia="uk-UA"/>
              </w:rPr>
            </w:pPr>
            <w:proofErr w:type="spellStart"/>
            <w:r>
              <w:rPr>
                <w:color w:val="000000"/>
                <w:lang w:val="uk-UA" w:eastAsia="uk-UA"/>
              </w:rPr>
              <w:t>ПдЗх</w:t>
            </w:r>
            <w:proofErr w:type="spellEnd"/>
          </w:p>
        </w:tc>
        <w:tc>
          <w:tcPr>
            <w:tcW w:w="1360" w:type="dxa"/>
            <w:tcBorders>
              <w:top w:val="nil"/>
              <w:left w:val="single" w:sz="8" w:space="0" w:color="auto"/>
              <w:bottom w:val="single" w:sz="8" w:space="0" w:color="auto"/>
              <w:right w:val="single" w:sz="8" w:space="0" w:color="auto"/>
            </w:tcBorders>
            <w:vAlign w:val="center"/>
            <w:hideMark/>
          </w:tcPr>
          <w:p w14:paraId="3BFBC406" w14:textId="77777777" w:rsidR="00A753A7" w:rsidRDefault="00A753A7" w:rsidP="00A753A7">
            <w:pPr>
              <w:jc w:val="center"/>
              <w:rPr>
                <w:color w:val="000000"/>
                <w:lang w:val="uk-UA" w:eastAsia="uk-UA"/>
              </w:rPr>
            </w:pPr>
            <w:r>
              <w:rPr>
                <w:color w:val="000000"/>
                <w:lang w:val="uk-UA" w:eastAsia="uk-UA"/>
              </w:rPr>
              <w:t>793,8</w:t>
            </w:r>
          </w:p>
        </w:tc>
        <w:tc>
          <w:tcPr>
            <w:tcW w:w="1510" w:type="dxa"/>
            <w:tcBorders>
              <w:top w:val="nil"/>
              <w:left w:val="nil"/>
              <w:bottom w:val="single" w:sz="8" w:space="0" w:color="auto"/>
              <w:right w:val="single" w:sz="8" w:space="0" w:color="auto"/>
            </w:tcBorders>
            <w:noWrap/>
            <w:vAlign w:val="center"/>
          </w:tcPr>
          <w:p w14:paraId="449BFCA3" w14:textId="77777777" w:rsidR="00A753A7" w:rsidRDefault="006216A0" w:rsidP="00A753A7">
            <w:pPr>
              <w:jc w:val="center"/>
              <w:rPr>
                <w:color w:val="000000"/>
                <w:lang w:val="uk-UA" w:eastAsia="uk-UA"/>
              </w:rPr>
            </w:pPr>
            <w:r>
              <w:rPr>
                <w:color w:val="000000"/>
                <w:lang w:val="uk-UA" w:eastAsia="uk-UA"/>
              </w:rPr>
              <w:t>9,01</w:t>
            </w:r>
          </w:p>
        </w:tc>
        <w:tc>
          <w:tcPr>
            <w:tcW w:w="1833" w:type="dxa"/>
            <w:tcBorders>
              <w:top w:val="nil"/>
              <w:left w:val="nil"/>
              <w:bottom w:val="single" w:sz="8" w:space="0" w:color="auto"/>
              <w:right w:val="single" w:sz="8" w:space="0" w:color="auto"/>
            </w:tcBorders>
            <w:noWrap/>
            <w:vAlign w:val="center"/>
          </w:tcPr>
          <w:p w14:paraId="2F37C69E" w14:textId="77777777" w:rsidR="00A753A7" w:rsidRDefault="00CD0E02" w:rsidP="00A753A7">
            <w:pPr>
              <w:jc w:val="center"/>
              <w:rPr>
                <w:color w:val="000000"/>
                <w:lang w:val="uk-UA" w:eastAsia="uk-UA"/>
              </w:rPr>
            </w:pPr>
            <w:r>
              <w:rPr>
                <w:color w:val="000000"/>
                <w:lang w:val="uk-UA" w:eastAsia="uk-UA"/>
              </w:rPr>
              <w:t>1745,9</w:t>
            </w:r>
          </w:p>
        </w:tc>
      </w:tr>
      <w:tr w:rsidR="00A753A7" w14:paraId="22936AFA" w14:textId="77777777" w:rsidTr="00956F2A">
        <w:trPr>
          <w:trHeight w:val="412"/>
          <w:jc w:val="center"/>
        </w:trPr>
        <w:tc>
          <w:tcPr>
            <w:tcW w:w="1501" w:type="dxa"/>
            <w:tcBorders>
              <w:top w:val="nil"/>
              <w:left w:val="single" w:sz="8" w:space="0" w:color="auto"/>
              <w:bottom w:val="single" w:sz="8" w:space="0" w:color="auto"/>
              <w:right w:val="single" w:sz="8" w:space="0" w:color="auto"/>
            </w:tcBorders>
            <w:vAlign w:val="center"/>
            <w:hideMark/>
          </w:tcPr>
          <w:p w14:paraId="5B43EF04" w14:textId="77777777" w:rsidR="00A753A7" w:rsidRDefault="00A753A7" w:rsidP="00A753A7">
            <w:pPr>
              <w:jc w:val="center"/>
              <w:rPr>
                <w:color w:val="000000"/>
                <w:lang w:val="uk-UA" w:eastAsia="uk-UA"/>
              </w:rPr>
            </w:pPr>
            <w:proofErr w:type="spellStart"/>
            <w:r>
              <w:rPr>
                <w:color w:val="000000"/>
                <w:lang w:val="uk-UA" w:eastAsia="uk-UA"/>
              </w:rPr>
              <w:t>ПнЗх</w:t>
            </w:r>
            <w:proofErr w:type="spellEnd"/>
          </w:p>
        </w:tc>
        <w:tc>
          <w:tcPr>
            <w:tcW w:w="1360" w:type="dxa"/>
            <w:tcBorders>
              <w:top w:val="nil"/>
              <w:left w:val="nil"/>
              <w:bottom w:val="single" w:sz="8" w:space="0" w:color="auto"/>
              <w:right w:val="single" w:sz="8" w:space="0" w:color="auto"/>
            </w:tcBorders>
            <w:vAlign w:val="center"/>
            <w:hideMark/>
          </w:tcPr>
          <w:p w14:paraId="58354937" w14:textId="77777777" w:rsidR="00A753A7" w:rsidRDefault="00A753A7" w:rsidP="00A753A7">
            <w:pPr>
              <w:jc w:val="center"/>
              <w:rPr>
                <w:color w:val="000000"/>
                <w:lang w:val="uk-UA" w:eastAsia="uk-UA"/>
              </w:rPr>
            </w:pPr>
            <w:r>
              <w:rPr>
                <w:color w:val="000000"/>
                <w:lang w:val="uk-UA" w:eastAsia="uk-UA"/>
              </w:rPr>
              <w:t>943,8</w:t>
            </w:r>
          </w:p>
        </w:tc>
        <w:tc>
          <w:tcPr>
            <w:tcW w:w="1510" w:type="dxa"/>
            <w:tcBorders>
              <w:top w:val="nil"/>
              <w:left w:val="nil"/>
              <w:bottom w:val="single" w:sz="8" w:space="0" w:color="auto"/>
              <w:right w:val="single" w:sz="8" w:space="0" w:color="auto"/>
            </w:tcBorders>
            <w:noWrap/>
            <w:vAlign w:val="center"/>
          </w:tcPr>
          <w:p w14:paraId="0F4697E1" w14:textId="77777777" w:rsidR="00A753A7" w:rsidRDefault="006216A0" w:rsidP="00A753A7">
            <w:pPr>
              <w:jc w:val="center"/>
              <w:rPr>
                <w:color w:val="000000"/>
                <w:lang w:val="uk-UA" w:eastAsia="uk-UA"/>
              </w:rPr>
            </w:pPr>
            <w:r>
              <w:rPr>
                <w:color w:val="000000"/>
                <w:lang w:val="uk-UA" w:eastAsia="uk-UA"/>
              </w:rPr>
              <w:t>10,7</w:t>
            </w:r>
          </w:p>
        </w:tc>
        <w:tc>
          <w:tcPr>
            <w:tcW w:w="1833" w:type="dxa"/>
            <w:tcBorders>
              <w:top w:val="nil"/>
              <w:left w:val="nil"/>
              <w:bottom w:val="single" w:sz="8" w:space="0" w:color="auto"/>
              <w:right w:val="single" w:sz="8" w:space="0" w:color="auto"/>
            </w:tcBorders>
            <w:noWrap/>
            <w:vAlign w:val="center"/>
          </w:tcPr>
          <w:p w14:paraId="223D3E80" w14:textId="77777777" w:rsidR="00A753A7" w:rsidRDefault="00CD0E02" w:rsidP="00A753A7">
            <w:pPr>
              <w:jc w:val="center"/>
              <w:rPr>
                <w:color w:val="000000"/>
                <w:lang w:val="uk-UA" w:eastAsia="uk-UA"/>
              </w:rPr>
            </w:pPr>
            <w:r>
              <w:rPr>
                <w:color w:val="000000"/>
                <w:lang w:val="uk-UA" w:eastAsia="uk-UA"/>
              </w:rPr>
              <w:t>2075,84</w:t>
            </w:r>
          </w:p>
        </w:tc>
      </w:tr>
    </w:tbl>
    <w:p w14:paraId="0C7BAE53" w14:textId="77777777" w:rsidR="00E64EAB" w:rsidRDefault="00E64EAB" w:rsidP="00E64EAB">
      <w:pPr>
        <w:spacing w:line="360" w:lineRule="auto"/>
        <w:ind w:firstLine="709"/>
        <w:jc w:val="both"/>
        <w:rPr>
          <w:color w:val="000000"/>
          <w:sz w:val="28"/>
          <w:szCs w:val="28"/>
          <w:lang w:val="uk-UA"/>
        </w:rPr>
      </w:pPr>
    </w:p>
    <w:p w14:paraId="7FDB4DC9" w14:textId="77777777" w:rsidR="00E64EAB" w:rsidRPr="00D71779" w:rsidRDefault="00E64EAB" w:rsidP="00E64EAB">
      <w:pPr>
        <w:spacing w:line="360" w:lineRule="auto"/>
        <w:ind w:firstLine="709"/>
        <w:jc w:val="both"/>
        <w:rPr>
          <w:color w:val="000000"/>
          <w:sz w:val="28"/>
          <w:szCs w:val="28"/>
          <w:lang w:val="uk-UA"/>
        </w:rPr>
      </w:pPr>
      <w:r>
        <w:rPr>
          <w:color w:val="000000"/>
          <w:sz w:val="28"/>
          <w:szCs w:val="28"/>
          <w:lang w:val="uk-UA"/>
        </w:rPr>
        <w:t xml:space="preserve">Результати розрахунку теплового випромінювання </w:t>
      </w:r>
      <w:r w:rsidRPr="00D71779">
        <w:rPr>
          <w:color w:val="000000"/>
          <w:sz w:val="28"/>
          <w:szCs w:val="28"/>
          <w:lang w:val="uk-UA"/>
        </w:rPr>
        <w:t>зведемо</w:t>
      </w:r>
      <w:r w:rsidR="00D71779" w:rsidRPr="00D71779">
        <w:rPr>
          <w:color w:val="000000"/>
          <w:sz w:val="28"/>
          <w:szCs w:val="28"/>
          <w:lang w:val="uk-UA"/>
        </w:rPr>
        <w:t xml:space="preserve"> до </w:t>
      </w:r>
      <w:r w:rsidR="00DC36E1">
        <w:rPr>
          <w:color w:val="000000"/>
          <w:sz w:val="28"/>
          <w:szCs w:val="28"/>
          <w:lang w:val="uk-UA"/>
        </w:rPr>
        <w:br/>
      </w:r>
      <w:r w:rsidR="00D71779" w:rsidRPr="00D71779">
        <w:rPr>
          <w:color w:val="000000"/>
          <w:sz w:val="28"/>
          <w:szCs w:val="28"/>
          <w:lang w:val="uk-UA"/>
        </w:rPr>
        <w:t>табл</w:t>
      </w:r>
      <w:r w:rsidR="00AA69E2">
        <w:rPr>
          <w:color w:val="000000"/>
          <w:sz w:val="28"/>
          <w:szCs w:val="28"/>
          <w:lang w:val="uk-UA"/>
        </w:rPr>
        <w:t>.</w:t>
      </w:r>
      <w:r w:rsidR="00D71779" w:rsidRPr="00D71779">
        <w:rPr>
          <w:color w:val="000000"/>
          <w:sz w:val="28"/>
          <w:szCs w:val="28"/>
          <w:lang w:val="uk-UA"/>
        </w:rPr>
        <w:t xml:space="preserve"> 2.1</w:t>
      </w:r>
      <w:r w:rsidR="00956F2A">
        <w:rPr>
          <w:color w:val="000000"/>
          <w:sz w:val="28"/>
          <w:szCs w:val="28"/>
          <w:lang w:val="uk-UA"/>
        </w:rPr>
        <w:t>7</w:t>
      </w:r>
      <w:r w:rsidR="00CD6FDF">
        <w:rPr>
          <w:color w:val="000000"/>
          <w:sz w:val="28"/>
          <w:szCs w:val="28"/>
          <w:lang w:val="uk-UA"/>
        </w:rPr>
        <w:t>.</w:t>
      </w:r>
    </w:p>
    <w:p w14:paraId="1B441B99" w14:textId="77777777" w:rsidR="00E64EAB" w:rsidRDefault="00E64EAB" w:rsidP="00E64EAB">
      <w:pPr>
        <w:spacing w:line="360" w:lineRule="auto"/>
        <w:ind w:firstLine="709"/>
        <w:jc w:val="both"/>
        <w:rPr>
          <w:color w:val="000000"/>
          <w:sz w:val="28"/>
          <w:szCs w:val="28"/>
          <w:lang w:val="uk-UA"/>
        </w:rPr>
      </w:pPr>
    </w:p>
    <w:p w14:paraId="1EE36E90" w14:textId="77777777" w:rsidR="000E243F" w:rsidRDefault="000E243F" w:rsidP="00E64EAB">
      <w:pPr>
        <w:spacing w:line="360" w:lineRule="auto"/>
        <w:ind w:firstLine="709"/>
        <w:jc w:val="both"/>
        <w:rPr>
          <w:color w:val="000000"/>
          <w:sz w:val="28"/>
          <w:szCs w:val="28"/>
          <w:lang w:val="uk-UA"/>
        </w:rPr>
      </w:pPr>
    </w:p>
    <w:p w14:paraId="161543B6" w14:textId="77777777" w:rsidR="000E243F" w:rsidRDefault="000E243F" w:rsidP="00E64EAB">
      <w:pPr>
        <w:spacing w:line="360" w:lineRule="auto"/>
        <w:ind w:firstLine="709"/>
        <w:jc w:val="both"/>
        <w:rPr>
          <w:color w:val="000000"/>
          <w:sz w:val="28"/>
          <w:szCs w:val="28"/>
          <w:lang w:val="uk-UA"/>
        </w:rPr>
      </w:pPr>
    </w:p>
    <w:p w14:paraId="48D355D6" w14:textId="77777777" w:rsidR="000E243F" w:rsidRPr="00D71779" w:rsidRDefault="000E243F" w:rsidP="00E64EAB">
      <w:pPr>
        <w:spacing w:line="360" w:lineRule="auto"/>
        <w:ind w:firstLine="709"/>
        <w:jc w:val="both"/>
        <w:rPr>
          <w:color w:val="000000"/>
          <w:sz w:val="28"/>
          <w:szCs w:val="28"/>
          <w:lang w:val="uk-UA"/>
        </w:rPr>
      </w:pPr>
    </w:p>
    <w:p w14:paraId="6E90DFD6" w14:textId="77777777" w:rsidR="00AA69E2" w:rsidRDefault="00AA69E2" w:rsidP="00E64EAB">
      <w:pPr>
        <w:spacing w:line="360" w:lineRule="auto"/>
        <w:ind w:firstLine="709"/>
        <w:jc w:val="both"/>
        <w:rPr>
          <w:color w:val="000000"/>
          <w:sz w:val="28"/>
          <w:szCs w:val="28"/>
          <w:lang w:val="uk-UA"/>
        </w:rPr>
      </w:pPr>
    </w:p>
    <w:p w14:paraId="46E80090" w14:textId="77777777" w:rsidR="00E64EAB" w:rsidRPr="00D71779" w:rsidRDefault="00D71779" w:rsidP="00E64EAB">
      <w:pPr>
        <w:spacing w:line="360" w:lineRule="auto"/>
        <w:ind w:firstLine="709"/>
        <w:jc w:val="both"/>
        <w:rPr>
          <w:color w:val="000000"/>
          <w:sz w:val="28"/>
          <w:szCs w:val="28"/>
          <w:lang w:val="uk-UA"/>
        </w:rPr>
      </w:pPr>
      <w:r w:rsidRPr="00D71779">
        <w:rPr>
          <w:color w:val="000000"/>
          <w:sz w:val="28"/>
          <w:szCs w:val="28"/>
          <w:lang w:val="uk-UA"/>
        </w:rPr>
        <w:lastRenderedPageBreak/>
        <w:t>Таблиця 2.1</w:t>
      </w:r>
      <w:r w:rsidR="00956F2A">
        <w:rPr>
          <w:color w:val="000000"/>
          <w:sz w:val="28"/>
          <w:szCs w:val="28"/>
          <w:lang w:val="uk-UA"/>
        </w:rPr>
        <w:t>7</w:t>
      </w:r>
      <w:r w:rsidR="00E64EAB" w:rsidRPr="00D71779">
        <w:rPr>
          <w:color w:val="000000"/>
          <w:sz w:val="28"/>
          <w:szCs w:val="28"/>
          <w:lang w:val="uk-UA"/>
        </w:rPr>
        <w:t xml:space="preserve"> – Теплове випромінювання </w:t>
      </w:r>
    </w:p>
    <w:tbl>
      <w:tblPr>
        <w:tblW w:w="9062" w:type="dxa"/>
        <w:tblLook w:val="04A0" w:firstRow="1" w:lastRow="0" w:firstColumn="1" w:lastColumn="0" w:noHBand="0" w:noVBand="1"/>
      </w:tblPr>
      <w:tblGrid>
        <w:gridCol w:w="1124"/>
        <w:gridCol w:w="1134"/>
        <w:gridCol w:w="1720"/>
        <w:gridCol w:w="1541"/>
        <w:gridCol w:w="1747"/>
        <w:gridCol w:w="1796"/>
      </w:tblGrid>
      <w:tr w:rsidR="00E64EAB" w:rsidRPr="00DC36E1" w14:paraId="3EDD9854" w14:textId="77777777" w:rsidTr="00D71779">
        <w:trPr>
          <w:trHeight w:val="454"/>
        </w:trPr>
        <w:tc>
          <w:tcPr>
            <w:tcW w:w="1124" w:type="dxa"/>
            <w:tcBorders>
              <w:top w:val="single" w:sz="8" w:space="0" w:color="auto"/>
              <w:left w:val="single" w:sz="8" w:space="0" w:color="auto"/>
              <w:bottom w:val="single" w:sz="8" w:space="0" w:color="auto"/>
              <w:right w:val="single" w:sz="8" w:space="0" w:color="auto"/>
            </w:tcBorders>
            <w:vAlign w:val="center"/>
            <w:hideMark/>
          </w:tcPr>
          <w:p w14:paraId="4D6A7CD6" w14:textId="77777777" w:rsidR="00E64EAB" w:rsidRDefault="00E64EAB">
            <w:pPr>
              <w:jc w:val="center"/>
              <w:rPr>
                <w:color w:val="000000"/>
                <w:lang w:val="uk-UA" w:eastAsia="uk-UA"/>
              </w:rPr>
            </w:pPr>
            <w:r>
              <w:rPr>
                <w:color w:val="000000"/>
                <w:lang w:val="uk-UA" w:eastAsia="uk-UA"/>
              </w:rPr>
              <w:t>Місяць</w:t>
            </w:r>
          </w:p>
        </w:tc>
        <w:tc>
          <w:tcPr>
            <w:tcW w:w="1134" w:type="dxa"/>
            <w:tcBorders>
              <w:top w:val="single" w:sz="8" w:space="0" w:color="auto"/>
              <w:left w:val="nil"/>
              <w:bottom w:val="single" w:sz="8" w:space="0" w:color="auto"/>
              <w:right w:val="single" w:sz="8" w:space="0" w:color="auto"/>
            </w:tcBorders>
            <w:vAlign w:val="center"/>
            <w:hideMark/>
          </w:tcPr>
          <w:p w14:paraId="0944067F" w14:textId="77777777" w:rsidR="00E64EAB" w:rsidRDefault="00E64EAB">
            <w:pPr>
              <w:jc w:val="center"/>
              <w:rPr>
                <w:color w:val="000000"/>
                <w:lang w:val="uk-UA" w:eastAsia="uk-UA"/>
              </w:rPr>
            </w:pPr>
            <w:r>
              <w:rPr>
                <w:color w:val="000000"/>
                <w:lang w:val="uk-UA" w:eastAsia="uk-UA"/>
              </w:rPr>
              <w:t>t, год</w:t>
            </w:r>
          </w:p>
        </w:tc>
        <w:tc>
          <w:tcPr>
            <w:tcW w:w="1720" w:type="dxa"/>
            <w:tcBorders>
              <w:top w:val="single" w:sz="8" w:space="0" w:color="auto"/>
              <w:left w:val="nil"/>
              <w:bottom w:val="single" w:sz="8" w:space="0" w:color="auto"/>
              <w:right w:val="single" w:sz="8" w:space="0" w:color="auto"/>
            </w:tcBorders>
            <w:shd w:val="clear" w:color="auto" w:fill="FFFFFF"/>
            <w:noWrap/>
            <w:vAlign w:val="center"/>
            <w:hideMark/>
          </w:tcPr>
          <w:p w14:paraId="11B9E711" w14:textId="77777777" w:rsidR="00E64EAB" w:rsidRDefault="00E64EAB">
            <w:pPr>
              <w:jc w:val="center"/>
              <w:rPr>
                <w:color w:val="000000"/>
                <w:lang w:val="uk-UA" w:eastAsia="uk-UA"/>
              </w:rPr>
            </w:pPr>
            <w:proofErr w:type="spellStart"/>
            <w:r>
              <w:rPr>
                <w:color w:val="000000"/>
                <w:lang w:val="uk-UA" w:eastAsia="uk-UA"/>
              </w:rPr>
              <w:t>Фsolвік,Вт</w:t>
            </w:r>
            <w:proofErr w:type="spellEnd"/>
          </w:p>
        </w:tc>
        <w:tc>
          <w:tcPr>
            <w:tcW w:w="1541" w:type="dxa"/>
            <w:tcBorders>
              <w:top w:val="single" w:sz="8" w:space="0" w:color="auto"/>
              <w:left w:val="nil"/>
              <w:bottom w:val="single" w:sz="8" w:space="0" w:color="auto"/>
              <w:right w:val="single" w:sz="8" w:space="0" w:color="auto"/>
            </w:tcBorders>
            <w:shd w:val="clear" w:color="auto" w:fill="FFFFFF"/>
            <w:noWrap/>
            <w:vAlign w:val="center"/>
            <w:hideMark/>
          </w:tcPr>
          <w:p w14:paraId="23E2421B" w14:textId="77777777" w:rsidR="00E64EAB" w:rsidRDefault="00E64EAB">
            <w:pPr>
              <w:jc w:val="center"/>
              <w:rPr>
                <w:color w:val="000000"/>
                <w:lang w:val="uk-UA" w:eastAsia="uk-UA"/>
              </w:rPr>
            </w:pPr>
            <w:proofErr w:type="spellStart"/>
            <w:r>
              <w:rPr>
                <w:color w:val="000000"/>
                <w:lang w:val="uk-UA" w:eastAsia="uk-UA"/>
              </w:rPr>
              <w:t>Фsolст,Вт</w:t>
            </w:r>
            <w:proofErr w:type="spellEnd"/>
          </w:p>
        </w:tc>
        <w:tc>
          <w:tcPr>
            <w:tcW w:w="1747" w:type="dxa"/>
            <w:tcBorders>
              <w:top w:val="single" w:sz="8" w:space="0" w:color="auto"/>
              <w:left w:val="single" w:sz="8" w:space="0" w:color="auto"/>
              <w:bottom w:val="single" w:sz="8" w:space="0" w:color="auto"/>
              <w:right w:val="single" w:sz="8" w:space="0" w:color="auto"/>
            </w:tcBorders>
            <w:shd w:val="clear" w:color="auto" w:fill="FFFFFF"/>
            <w:noWrap/>
            <w:vAlign w:val="center"/>
            <w:hideMark/>
          </w:tcPr>
          <w:p w14:paraId="3A0ED1DD" w14:textId="77777777" w:rsidR="00E64EAB" w:rsidRDefault="00E64EAB">
            <w:pPr>
              <w:jc w:val="center"/>
              <w:rPr>
                <w:color w:val="000000"/>
                <w:lang w:val="uk-UA" w:eastAsia="uk-UA"/>
              </w:rPr>
            </w:pPr>
            <w:proofErr w:type="spellStart"/>
            <w:r>
              <w:rPr>
                <w:color w:val="000000"/>
                <w:lang w:val="uk-UA" w:eastAsia="uk-UA"/>
              </w:rPr>
              <w:t>Qsol,кВт</w:t>
            </w:r>
            <w:proofErr w:type="spellEnd"/>
            <w:r>
              <w:rPr>
                <w:color w:val="000000"/>
                <w:lang w:val="uk-UA" w:eastAsia="uk-UA"/>
              </w:rPr>
              <w:t xml:space="preserve"> год</w:t>
            </w:r>
          </w:p>
        </w:tc>
        <w:tc>
          <w:tcPr>
            <w:tcW w:w="1796" w:type="dxa"/>
            <w:tcBorders>
              <w:top w:val="single" w:sz="8" w:space="0" w:color="auto"/>
              <w:left w:val="nil"/>
              <w:bottom w:val="single" w:sz="8" w:space="0" w:color="auto"/>
              <w:right w:val="single" w:sz="8" w:space="0" w:color="auto"/>
            </w:tcBorders>
            <w:shd w:val="clear" w:color="auto" w:fill="FFFFFF"/>
            <w:noWrap/>
            <w:vAlign w:val="center"/>
            <w:hideMark/>
          </w:tcPr>
          <w:p w14:paraId="6595CCC5" w14:textId="77777777" w:rsidR="00E64EAB" w:rsidRDefault="00E64EAB">
            <w:pPr>
              <w:jc w:val="center"/>
              <w:rPr>
                <w:color w:val="000000"/>
                <w:lang w:val="uk-UA" w:eastAsia="uk-UA"/>
              </w:rPr>
            </w:pPr>
            <w:proofErr w:type="spellStart"/>
            <w:r>
              <w:rPr>
                <w:color w:val="000000"/>
                <w:lang w:val="uk-UA" w:eastAsia="uk-UA"/>
              </w:rPr>
              <w:t>Qgn</w:t>
            </w:r>
            <w:proofErr w:type="spellEnd"/>
            <w:r>
              <w:rPr>
                <w:color w:val="000000"/>
                <w:lang w:val="uk-UA" w:eastAsia="uk-UA"/>
              </w:rPr>
              <w:t xml:space="preserve"> H, кВт год</w:t>
            </w:r>
          </w:p>
        </w:tc>
      </w:tr>
      <w:tr w:rsidR="00906B37" w14:paraId="64D32141"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5629A488" w14:textId="77777777" w:rsidR="00906B37" w:rsidRDefault="00906B37" w:rsidP="00906B37">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nil"/>
            </w:tcBorders>
            <w:vAlign w:val="center"/>
            <w:hideMark/>
          </w:tcPr>
          <w:p w14:paraId="1699E354"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14:paraId="28B2D2E7" w14:textId="77777777" w:rsidR="00906B37" w:rsidRDefault="00906B37" w:rsidP="00906B37">
            <w:pPr>
              <w:jc w:val="center"/>
              <w:rPr>
                <w:color w:val="000000"/>
                <w:lang w:val="uk-UA" w:eastAsia="uk-UA"/>
              </w:rPr>
            </w:pPr>
            <w:r>
              <w:rPr>
                <w:color w:val="000000"/>
                <w:lang w:val="uk-UA" w:eastAsia="uk-UA"/>
              </w:rPr>
              <w:t>10436,239</w:t>
            </w:r>
          </w:p>
        </w:tc>
        <w:tc>
          <w:tcPr>
            <w:tcW w:w="1541" w:type="dxa"/>
            <w:tcBorders>
              <w:top w:val="nil"/>
              <w:left w:val="nil"/>
              <w:bottom w:val="single" w:sz="8" w:space="0" w:color="auto"/>
              <w:right w:val="single" w:sz="8" w:space="0" w:color="auto"/>
            </w:tcBorders>
            <w:shd w:val="clear" w:color="auto" w:fill="FFFFFF"/>
            <w:noWrap/>
            <w:hideMark/>
          </w:tcPr>
          <w:p w14:paraId="6F51A309" w14:textId="77777777" w:rsidR="00906B37" w:rsidRPr="00740217" w:rsidRDefault="00906B37" w:rsidP="00906B37">
            <w:pPr>
              <w:jc w:val="center"/>
            </w:pPr>
            <w:r w:rsidRPr="00740217">
              <w:t>-1803,621</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29E8762C" w14:textId="77777777" w:rsidR="00906B37" w:rsidRDefault="00906B37" w:rsidP="00906B37">
            <w:pPr>
              <w:jc w:val="center"/>
              <w:rPr>
                <w:color w:val="000000"/>
                <w:lang w:val="uk-UA" w:eastAsia="uk-UA"/>
              </w:rPr>
            </w:pPr>
            <w:r>
              <w:rPr>
                <w:color w:val="000000"/>
                <w:lang w:val="uk-UA" w:eastAsia="uk-UA"/>
              </w:rPr>
              <w:t>6869,966</w:t>
            </w:r>
          </w:p>
        </w:tc>
        <w:tc>
          <w:tcPr>
            <w:tcW w:w="1796" w:type="dxa"/>
            <w:tcBorders>
              <w:top w:val="nil"/>
              <w:left w:val="nil"/>
              <w:bottom w:val="single" w:sz="8" w:space="0" w:color="auto"/>
              <w:right w:val="single" w:sz="8" w:space="0" w:color="auto"/>
            </w:tcBorders>
            <w:shd w:val="clear" w:color="auto" w:fill="FFFFFF"/>
            <w:noWrap/>
            <w:hideMark/>
          </w:tcPr>
          <w:p w14:paraId="560A5105" w14:textId="77777777" w:rsidR="00906B37" w:rsidRPr="00D00139" w:rsidRDefault="00906B37" w:rsidP="00906B37">
            <w:pPr>
              <w:jc w:val="center"/>
            </w:pPr>
            <w:r w:rsidRPr="00D00139">
              <w:t>32643,80</w:t>
            </w:r>
          </w:p>
        </w:tc>
      </w:tr>
      <w:tr w:rsidR="00906B37" w14:paraId="145C6CD6"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12AF9ECC" w14:textId="77777777" w:rsidR="00906B37" w:rsidRDefault="00906B37" w:rsidP="00906B37">
            <w:pPr>
              <w:jc w:val="center"/>
              <w:rPr>
                <w:color w:val="000000"/>
                <w:lang w:val="uk-UA" w:eastAsia="uk-UA"/>
              </w:rPr>
            </w:pPr>
            <w:r>
              <w:rPr>
                <w:color w:val="000000"/>
                <w:lang w:val="uk-UA" w:eastAsia="uk-UA"/>
              </w:rPr>
              <w:t>2</w:t>
            </w:r>
          </w:p>
        </w:tc>
        <w:tc>
          <w:tcPr>
            <w:tcW w:w="1134" w:type="dxa"/>
            <w:tcBorders>
              <w:top w:val="nil"/>
              <w:left w:val="nil"/>
              <w:bottom w:val="single" w:sz="8" w:space="0" w:color="auto"/>
              <w:right w:val="nil"/>
            </w:tcBorders>
            <w:vAlign w:val="center"/>
            <w:hideMark/>
          </w:tcPr>
          <w:p w14:paraId="766BA5F6" w14:textId="77777777" w:rsidR="00906B37" w:rsidRDefault="00906B37" w:rsidP="00906B37">
            <w:pPr>
              <w:jc w:val="center"/>
              <w:rPr>
                <w:color w:val="000000"/>
                <w:lang w:val="uk-UA" w:eastAsia="uk-UA"/>
              </w:rPr>
            </w:pPr>
            <w:r>
              <w:rPr>
                <w:color w:val="000000"/>
                <w:lang w:val="uk-UA" w:eastAsia="uk-UA"/>
              </w:rPr>
              <w:t>672</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14:paraId="1ACAD4DE" w14:textId="77777777" w:rsidR="00906B37" w:rsidRDefault="00906B37" w:rsidP="00906B37">
            <w:pPr>
              <w:jc w:val="center"/>
              <w:rPr>
                <w:color w:val="000000"/>
                <w:lang w:val="uk-UA" w:eastAsia="uk-UA"/>
              </w:rPr>
            </w:pPr>
            <w:r>
              <w:rPr>
                <w:color w:val="000000"/>
                <w:lang w:val="uk-UA" w:eastAsia="uk-UA"/>
              </w:rPr>
              <w:t>13850,023</w:t>
            </w:r>
          </w:p>
        </w:tc>
        <w:tc>
          <w:tcPr>
            <w:tcW w:w="1541" w:type="dxa"/>
            <w:tcBorders>
              <w:top w:val="nil"/>
              <w:left w:val="nil"/>
              <w:bottom w:val="single" w:sz="8" w:space="0" w:color="auto"/>
              <w:right w:val="single" w:sz="8" w:space="0" w:color="auto"/>
            </w:tcBorders>
            <w:shd w:val="clear" w:color="auto" w:fill="FFFFFF"/>
            <w:noWrap/>
            <w:hideMark/>
          </w:tcPr>
          <w:p w14:paraId="7254FDEB" w14:textId="77777777" w:rsidR="00906B37" w:rsidRPr="00740217" w:rsidRDefault="00906B37" w:rsidP="00906B37">
            <w:pPr>
              <w:jc w:val="center"/>
            </w:pPr>
            <w:r w:rsidRPr="00740217">
              <w:t>-1074,8925</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419E2631" w14:textId="77777777" w:rsidR="00906B37" w:rsidRDefault="00906B37" w:rsidP="00906B37">
            <w:pPr>
              <w:jc w:val="center"/>
              <w:rPr>
                <w:color w:val="000000"/>
                <w:lang w:val="uk-UA" w:eastAsia="uk-UA"/>
              </w:rPr>
            </w:pPr>
            <w:r>
              <w:rPr>
                <w:color w:val="000000"/>
                <w:lang w:val="uk-UA" w:eastAsia="uk-UA"/>
              </w:rPr>
              <w:t>8825,664</w:t>
            </w:r>
          </w:p>
        </w:tc>
        <w:tc>
          <w:tcPr>
            <w:tcW w:w="1796" w:type="dxa"/>
            <w:tcBorders>
              <w:top w:val="nil"/>
              <w:left w:val="nil"/>
              <w:bottom w:val="single" w:sz="8" w:space="0" w:color="auto"/>
              <w:right w:val="single" w:sz="8" w:space="0" w:color="auto"/>
            </w:tcBorders>
            <w:shd w:val="clear" w:color="auto" w:fill="FFFFFF"/>
            <w:noWrap/>
            <w:hideMark/>
          </w:tcPr>
          <w:p w14:paraId="6B2C0F86" w14:textId="77777777" w:rsidR="00906B37" w:rsidRPr="00D00139" w:rsidRDefault="00906B37" w:rsidP="00906B37">
            <w:pPr>
              <w:jc w:val="center"/>
            </w:pPr>
            <w:r w:rsidRPr="00D00139">
              <w:t>32760,39</w:t>
            </w:r>
          </w:p>
        </w:tc>
      </w:tr>
      <w:tr w:rsidR="00906B37" w14:paraId="56D10837"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38C8099C" w14:textId="77777777" w:rsidR="00906B37" w:rsidRDefault="00906B37" w:rsidP="00906B37">
            <w:pPr>
              <w:jc w:val="center"/>
              <w:rPr>
                <w:color w:val="000000"/>
                <w:lang w:val="uk-UA" w:eastAsia="uk-UA"/>
              </w:rPr>
            </w:pPr>
            <w:r>
              <w:rPr>
                <w:color w:val="000000"/>
                <w:lang w:val="uk-UA" w:eastAsia="uk-UA"/>
              </w:rPr>
              <w:t>3</w:t>
            </w:r>
          </w:p>
        </w:tc>
        <w:tc>
          <w:tcPr>
            <w:tcW w:w="1134" w:type="dxa"/>
            <w:tcBorders>
              <w:top w:val="nil"/>
              <w:left w:val="nil"/>
              <w:bottom w:val="single" w:sz="8" w:space="0" w:color="auto"/>
              <w:right w:val="nil"/>
            </w:tcBorders>
            <w:vAlign w:val="center"/>
            <w:hideMark/>
          </w:tcPr>
          <w:p w14:paraId="6D258487"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14:paraId="535A2D99" w14:textId="77777777" w:rsidR="00906B37" w:rsidRDefault="00906B37" w:rsidP="00906B37">
            <w:pPr>
              <w:jc w:val="center"/>
              <w:rPr>
                <w:color w:val="000000"/>
                <w:lang w:val="uk-UA" w:eastAsia="uk-UA"/>
              </w:rPr>
            </w:pPr>
            <w:r>
              <w:rPr>
                <w:color w:val="000000"/>
                <w:lang w:val="uk-UA" w:eastAsia="uk-UA"/>
              </w:rPr>
              <w:t>20458,956</w:t>
            </w:r>
          </w:p>
        </w:tc>
        <w:tc>
          <w:tcPr>
            <w:tcW w:w="1541" w:type="dxa"/>
            <w:tcBorders>
              <w:top w:val="nil"/>
              <w:left w:val="nil"/>
              <w:bottom w:val="single" w:sz="8" w:space="0" w:color="auto"/>
              <w:right w:val="single" w:sz="8" w:space="0" w:color="auto"/>
            </w:tcBorders>
            <w:shd w:val="clear" w:color="auto" w:fill="FFFFFF"/>
            <w:noWrap/>
            <w:hideMark/>
          </w:tcPr>
          <w:p w14:paraId="4594187B" w14:textId="77777777" w:rsidR="00906B37" w:rsidRPr="00740217" w:rsidRDefault="00906B37" w:rsidP="00906B37">
            <w:pPr>
              <w:jc w:val="center"/>
            </w:pPr>
            <w:r w:rsidRPr="00740217">
              <w:t>-187,191</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5D7BEE9D" w14:textId="77777777" w:rsidR="00906B37" w:rsidRDefault="00906B37" w:rsidP="00906B37">
            <w:pPr>
              <w:jc w:val="center"/>
              <w:rPr>
                <w:color w:val="000000"/>
                <w:lang w:val="uk-UA" w:eastAsia="uk-UA"/>
              </w:rPr>
            </w:pPr>
            <w:r>
              <w:rPr>
                <w:color w:val="000000"/>
                <w:lang w:val="uk-UA" w:eastAsia="uk-UA"/>
              </w:rPr>
              <w:t>15128,617</w:t>
            </w:r>
          </w:p>
        </w:tc>
        <w:tc>
          <w:tcPr>
            <w:tcW w:w="1796" w:type="dxa"/>
            <w:tcBorders>
              <w:top w:val="nil"/>
              <w:left w:val="nil"/>
              <w:bottom w:val="single" w:sz="8" w:space="0" w:color="auto"/>
              <w:right w:val="single" w:sz="8" w:space="0" w:color="auto"/>
            </w:tcBorders>
            <w:shd w:val="clear" w:color="auto" w:fill="FFFFFF"/>
            <w:noWrap/>
            <w:hideMark/>
          </w:tcPr>
          <w:p w14:paraId="767DE542" w14:textId="77777777" w:rsidR="00906B37" w:rsidRPr="00D00139" w:rsidRDefault="00906B37" w:rsidP="00906B37">
            <w:pPr>
              <w:jc w:val="center"/>
            </w:pPr>
            <w:r w:rsidRPr="00D00139">
              <w:t>42967,11</w:t>
            </w:r>
          </w:p>
        </w:tc>
      </w:tr>
      <w:tr w:rsidR="00906B37" w14:paraId="3031C0F1"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2C350DE8" w14:textId="77777777" w:rsidR="00906B37" w:rsidRDefault="00906B37" w:rsidP="00906B37">
            <w:pPr>
              <w:jc w:val="center"/>
              <w:rPr>
                <w:color w:val="000000"/>
                <w:lang w:val="uk-UA" w:eastAsia="uk-UA"/>
              </w:rPr>
            </w:pPr>
            <w:r>
              <w:rPr>
                <w:color w:val="000000"/>
                <w:lang w:val="uk-UA" w:eastAsia="uk-UA"/>
              </w:rPr>
              <w:t>4</w:t>
            </w:r>
          </w:p>
        </w:tc>
        <w:tc>
          <w:tcPr>
            <w:tcW w:w="1134" w:type="dxa"/>
            <w:tcBorders>
              <w:top w:val="nil"/>
              <w:left w:val="nil"/>
              <w:bottom w:val="single" w:sz="8" w:space="0" w:color="auto"/>
              <w:right w:val="nil"/>
            </w:tcBorders>
            <w:vAlign w:val="center"/>
            <w:hideMark/>
          </w:tcPr>
          <w:p w14:paraId="0A6354A7" w14:textId="77777777" w:rsidR="00906B37" w:rsidRDefault="00906B37" w:rsidP="00906B37">
            <w:pPr>
              <w:jc w:val="center"/>
              <w:rPr>
                <w:color w:val="000000"/>
                <w:lang w:val="uk-UA" w:eastAsia="uk-UA"/>
              </w:rPr>
            </w:pPr>
            <w:r>
              <w:rPr>
                <w:color w:val="000000"/>
                <w:lang w:val="uk-UA" w:eastAsia="uk-UA"/>
              </w:rPr>
              <w:t>720</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14:paraId="1FB33634" w14:textId="77777777" w:rsidR="00906B37" w:rsidRDefault="00906B37" w:rsidP="00906B37">
            <w:pPr>
              <w:jc w:val="center"/>
              <w:rPr>
                <w:color w:val="000000"/>
                <w:lang w:val="uk-UA" w:eastAsia="uk-UA"/>
              </w:rPr>
            </w:pPr>
            <w:r>
              <w:rPr>
                <w:color w:val="000000"/>
                <w:lang w:val="uk-UA" w:eastAsia="uk-UA"/>
              </w:rPr>
              <w:t>24441,645</w:t>
            </w:r>
          </w:p>
        </w:tc>
        <w:tc>
          <w:tcPr>
            <w:tcW w:w="1541" w:type="dxa"/>
            <w:tcBorders>
              <w:top w:val="nil"/>
              <w:left w:val="nil"/>
              <w:bottom w:val="single" w:sz="8" w:space="0" w:color="auto"/>
              <w:right w:val="single" w:sz="8" w:space="0" w:color="auto"/>
            </w:tcBorders>
            <w:shd w:val="clear" w:color="auto" w:fill="FFFFFF"/>
            <w:noWrap/>
            <w:hideMark/>
          </w:tcPr>
          <w:p w14:paraId="393330D3" w14:textId="77777777" w:rsidR="00906B37" w:rsidRPr="00740217" w:rsidRDefault="00906B37" w:rsidP="00906B37">
            <w:pPr>
              <w:jc w:val="center"/>
            </w:pPr>
            <w:r w:rsidRPr="00740217">
              <w:t>357,8235</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7BE4D083" w14:textId="77777777" w:rsidR="00906B37" w:rsidRDefault="00906B37" w:rsidP="00906B37">
            <w:pPr>
              <w:jc w:val="center"/>
              <w:rPr>
                <w:color w:val="000000"/>
                <w:lang w:val="uk-UA" w:eastAsia="uk-UA"/>
              </w:rPr>
            </w:pPr>
            <w:r>
              <w:rPr>
                <w:color w:val="000000"/>
                <w:lang w:val="uk-UA" w:eastAsia="uk-UA"/>
              </w:rPr>
              <w:t>17769,740</w:t>
            </w:r>
          </w:p>
        </w:tc>
        <w:tc>
          <w:tcPr>
            <w:tcW w:w="1796" w:type="dxa"/>
            <w:tcBorders>
              <w:top w:val="nil"/>
              <w:left w:val="nil"/>
              <w:bottom w:val="single" w:sz="8" w:space="0" w:color="auto"/>
              <w:right w:val="single" w:sz="8" w:space="0" w:color="auto"/>
            </w:tcBorders>
            <w:shd w:val="clear" w:color="auto" w:fill="FFFFFF"/>
            <w:noWrap/>
            <w:hideMark/>
          </w:tcPr>
          <w:p w14:paraId="142024D5" w14:textId="77777777" w:rsidR="00906B37" w:rsidRPr="00D00139" w:rsidRDefault="00906B37" w:rsidP="00906B37">
            <w:pPr>
              <w:jc w:val="center"/>
            </w:pPr>
            <w:r w:rsidRPr="00D00139">
              <w:t>45492,50</w:t>
            </w:r>
          </w:p>
        </w:tc>
      </w:tr>
      <w:tr w:rsidR="00906B37" w14:paraId="4AD94348"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7FC3B4EA" w14:textId="77777777" w:rsidR="00906B37" w:rsidRDefault="00906B37" w:rsidP="00906B37">
            <w:pPr>
              <w:jc w:val="center"/>
              <w:rPr>
                <w:color w:val="000000"/>
                <w:lang w:val="uk-UA" w:eastAsia="uk-UA"/>
              </w:rPr>
            </w:pPr>
            <w:r>
              <w:rPr>
                <w:color w:val="000000"/>
                <w:lang w:val="uk-UA" w:eastAsia="uk-UA"/>
              </w:rPr>
              <w:t>5</w:t>
            </w:r>
          </w:p>
        </w:tc>
        <w:tc>
          <w:tcPr>
            <w:tcW w:w="1134" w:type="dxa"/>
            <w:tcBorders>
              <w:top w:val="nil"/>
              <w:left w:val="nil"/>
              <w:bottom w:val="single" w:sz="8" w:space="0" w:color="auto"/>
              <w:right w:val="nil"/>
            </w:tcBorders>
            <w:vAlign w:val="center"/>
            <w:hideMark/>
          </w:tcPr>
          <w:p w14:paraId="12006D45"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14:paraId="356CB813" w14:textId="77777777" w:rsidR="00906B37" w:rsidRDefault="00906B37" w:rsidP="00906B37">
            <w:pPr>
              <w:jc w:val="center"/>
              <w:rPr>
                <w:color w:val="000000"/>
                <w:lang w:val="uk-UA" w:eastAsia="uk-UA"/>
              </w:rPr>
            </w:pPr>
            <w:r>
              <w:rPr>
                <w:color w:val="000000"/>
                <w:lang w:val="uk-UA" w:eastAsia="uk-UA"/>
              </w:rPr>
              <w:t>32135,820</w:t>
            </w:r>
          </w:p>
        </w:tc>
        <w:tc>
          <w:tcPr>
            <w:tcW w:w="1541" w:type="dxa"/>
            <w:tcBorders>
              <w:top w:val="nil"/>
              <w:left w:val="nil"/>
              <w:bottom w:val="single" w:sz="8" w:space="0" w:color="auto"/>
              <w:right w:val="single" w:sz="8" w:space="0" w:color="auto"/>
            </w:tcBorders>
            <w:shd w:val="clear" w:color="auto" w:fill="FFFFFF"/>
            <w:noWrap/>
            <w:hideMark/>
          </w:tcPr>
          <w:p w14:paraId="26DE79BC" w14:textId="77777777" w:rsidR="00906B37" w:rsidRPr="00740217" w:rsidRDefault="00906B37" w:rsidP="00906B37">
            <w:pPr>
              <w:jc w:val="center"/>
            </w:pPr>
            <w:r w:rsidRPr="00740217">
              <w:t>1408,425</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3FF0EA0D" w14:textId="77777777" w:rsidR="00906B37" w:rsidRDefault="00906B37" w:rsidP="00906B37">
            <w:pPr>
              <w:jc w:val="center"/>
              <w:rPr>
                <w:color w:val="000000"/>
                <w:lang w:val="uk-UA" w:eastAsia="uk-UA"/>
              </w:rPr>
            </w:pPr>
            <w:r>
              <w:rPr>
                <w:color w:val="000000"/>
                <w:lang w:val="uk-UA" w:eastAsia="uk-UA"/>
              </w:rPr>
              <w:t>24607,629</w:t>
            </w:r>
          </w:p>
        </w:tc>
        <w:tc>
          <w:tcPr>
            <w:tcW w:w="1796" w:type="dxa"/>
            <w:tcBorders>
              <w:top w:val="nil"/>
              <w:left w:val="nil"/>
              <w:bottom w:val="single" w:sz="8" w:space="0" w:color="auto"/>
              <w:right w:val="single" w:sz="8" w:space="0" w:color="auto"/>
            </w:tcBorders>
            <w:shd w:val="clear" w:color="auto" w:fill="FFFFFF"/>
            <w:noWrap/>
            <w:hideMark/>
          </w:tcPr>
          <w:p w14:paraId="184FDCE0" w14:textId="77777777" w:rsidR="00906B37" w:rsidRPr="00D00139" w:rsidRDefault="00906B37" w:rsidP="00906B37">
            <w:pPr>
              <w:jc w:val="center"/>
            </w:pPr>
            <w:r w:rsidRPr="00D00139">
              <w:t>54815,87</w:t>
            </w:r>
          </w:p>
        </w:tc>
      </w:tr>
      <w:tr w:rsidR="00906B37" w14:paraId="7BE4A05E"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0BF70D0E" w14:textId="77777777" w:rsidR="00906B37" w:rsidRDefault="00906B37" w:rsidP="00906B37">
            <w:pPr>
              <w:jc w:val="center"/>
              <w:rPr>
                <w:color w:val="000000"/>
                <w:lang w:val="uk-UA" w:eastAsia="uk-UA"/>
              </w:rPr>
            </w:pPr>
            <w:r>
              <w:rPr>
                <w:color w:val="000000"/>
                <w:lang w:val="uk-UA" w:eastAsia="uk-UA"/>
              </w:rPr>
              <w:t>6</w:t>
            </w:r>
          </w:p>
        </w:tc>
        <w:tc>
          <w:tcPr>
            <w:tcW w:w="1134" w:type="dxa"/>
            <w:tcBorders>
              <w:top w:val="nil"/>
              <w:left w:val="nil"/>
              <w:bottom w:val="single" w:sz="8" w:space="0" w:color="auto"/>
              <w:right w:val="nil"/>
            </w:tcBorders>
            <w:vAlign w:val="center"/>
            <w:hideMark/>
          </w:tcPr>
          <w:p w14:paraId="1FBC9B25" w14:textId="77777777" w:rsidR="00906B37" w:rsidRDefault="00906B37" w:rsidP="00906B37">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shd w:val="clear" w:color="auto" w:fill="FFFFFF"/>
            <w:noWrap/>
            <w:vAlign w:val="center"/>
            <w:hideMark/>
          </w:tcPr>
          <w:p w14:paraId="219891BE" w14:textId="77777777" w:rsidR="00906B37" w:rsidRDefault="00906B37" w:rsidP="00906B37">
            <w:pPr>
              <w:jc w:val="center"/>
              <w:rPr>
                <w:color w:val="000000"/>
                <w:lang w:val="uk-UA" w:eastAsia="uk-UA"/>
              </w:rPr>
            </w:pPr>
            <w:r>
              <w:rPr>
                <w:color w:val="000000"/>
                <w:lang w:val="uk-UA" w:eastAsia="uk-UA"/>
              </w:rPr>
              <w:t>33549,607</w:t>
            </w:r>
          </w:p>
        </w:tc>
        <w:tc>
          <w:tcPr>
            <w:tcW w:w="1541" w:type="dxa"/>
            <w:tcBorders>
              <w:top w:val="nil"/>
              <w:left w:val="nil"/>
              <w:bottom w:val="nil"/>
              <w:right w:val="single" w:sz="8" w:space="0" w:color="auto"/>
            </w:tcBorders>
            <w:shd w:val="clear" w:color="auto" w:fill="FFFFFF"/>
            <w:noWrap/>
            <w:hideMark/>
          </w:tcPr>
          <w:p w14:paraId="751BDB72" w14:textId="77777777" w:rsidR="00906B37" w:rsidRPr="00740217" w:rsidRDefault="00906B37" w:rsidP="00906B37">
            <w:pPr>
              <w:jc w:val="center"/>
            </w:pPr>
            <w:r w:rsidRPr="00740217">
              <w:t>1615,6605</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48BE91CF" w14:textId="77777777" w:rsidR="00906B37" w:rsidRDefault="00906B37" w:rsidP="00906B37">
            <w:pPr>
              <w:jc w:val="center"/>
              <w:rPr>
                <w:color w:val="000000"/>
                <w:lang w:val="uk-UA" w:eastAsia="uk-UA"/>
              </w:rPr>
            </w:pPr>
            <w:r>
              <w:rPr>
                <w:color w:val="000000"/>
                <w:lang w:val="uk-UA" w:eastAsia="uk-UA"/>
              </w:rPr>
              <w:t>24931,234</w:t>
            </w:r>
          </w:p>
        </w:tc>
        <w:tc>
          <w:tcPr>
            <w:tcW w:w="1796" w:type="dxa"/>
            <w:tcBorders>
              <w:top w:val="nil"/>
              <w:left w:val="nil"/>
              <w:bottom w:val="single" w:sz="8" w:space="0" w:color="auto"/>
              <w:right w:val="single" w:sz="8" w:space="0" w:color="auto"/>
            </w:tcBorders>
            <w:shd w:val="clear" w:color="auto" w:fill="FFFFFF"/>
            <w:noWrap/>
            <w:hideMark/>
          </w:tcPr>
          <w:p w14:paraId="51EC9388" w14:textId="77777777" w:rsidR="00906B37" w:rsidRPr="00D00139" w:rsidRDefault="00906B37" w:rsidP="00906B37">
            <w:pPr>
              <w:jc w:val="center"/>
            </w:pPr>
            <w:r w:rsidRPr="00D00139">
              <w:t>54444,37</w:t>
            </w:r>
          </w:p>
        </w:tc>
      </w:tr>
      <w:tr w:rsidR="00906B37" w14:paraId="3C214D67"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0CE93FCC" w14:textId="77777777" w:rsidR="00906B37" w:rsidRDefault="00906B37" w:rsidP="00906B37">
            <w:pPr>
              <w:jc w:val="center"/>
              <w:rPr>
                <w:color w:val="000000"/>
                <w:lang w:val="uk-UA" w:eastAsia="uk-UA"/>
              </w:rPr>
            </w:pPr>
            <w:r>
              <w:rPr>
                <w:color w:val="000000"/>
                <w:lang w:val="uk-UA" w:eastAsia="uk-UA"/>
              </w:rPr>
              <w:t>7</w:t>
            </w:r>
          </w:p>
        </w:tc>
        <w:tc>
          <w:tcPr>
            <w:tcW w:w="1134" w:type="dxa"/>
            <w:tcBorders>
              <w:top w:val="nil"/>
              <w:left w:val="nil"/>
              <w:bottom w:val="single" w:sz="8" w:space="0" w:color="auto"/>
              <w:right w:val="nil"/>
            </w:tcBorders>
            <w:vAlign w:val="center"/>
            <w:hideMark/>
          </w:tcPr>
          <w:p w14:paraId="6B411C25"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single" w:sz="8" w:space="0" w:color="auto"/>
              <w:left w:val="single" w:sz="8" w:space="0" w:color="auto"/>
              <w:bottom w:val="nil"/>
              <w:right w:val="nil"/>
            </w:tcBorders>
            <w:noWrap/>
            <w:vAlign w:val="bottom"/>
            <w:hideMark/>
          </w:tcPr>
          <w:p w14:paraId="3BE1A9A2" w14:textId="77777777" w:rsidR="00906B37" w:rsidRDefault="00906B37" w:rsidP="00906B37">
            <w:pPr>
              <w:jc w:val="center"/>
              <w:rPr>
                <w:color w:val="000000"/>
                <w:lang w:val="uk-UA" w:eastAsia="uk-UA"/>
              </w:rPr>
            </w:pPr>
            <w:r>
              <w:rPr>
                <w:color w:val="000000"/>
                <w:lang w:val="uk-UA" w:eastAsia="uk-UA"/>
              </w:rPr>
              <w:t>32611,174</w:t>
            </w:r>
          </w:p>
        </w:tc>
        <w:tc>
          <w:tcPr>
            <w:tcW w:w="1541" w:type="dxa"/>
            <w:tcBorders>
              <w:top w:val="single" w:sz="8" w:space="0" w:color="auto"/>
              <w:left w:val="single" w:sz="8" w:space="0" w:color="auto"/>
              <w:bottom w:val="single" w:sz="8" w:space="0" w:color="auto"/>
              <w:right w:val="single" w:sz="8" w:space="0" w:color="auto"/>
            </w:tcBorders>
            <w:noWrap/>
            <w:hideMark/>
          </w:tcPr>
          <w:p w14:paraId="5B357ECC" w14:textId="77777777" w:rsidR="00906B37" w:rsidRPr="00740217" w:rsidRDefault="00906B37" w:rsidP="00906B37">
            <w:pPr>
              <w:jc w:val="center"/>
            </w:pPr>
            <w:r w:rsidRPr="00740217">
              <w:t>1480,641</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2E4E34DF" w14:textId="77777777" w:rsidR="00906B37" w:rsidRDefault="00906B37" w:rsidP="00906B37">
            <w:pPr>
              <w:jc w:val="center"/>
              <w:rPr>
                <w:color w:val="000000"/>
                <w:lang w:val="uk-UA" w:eastAsia="uk-UA"/>
              </w:rPr>
            </w:pPr>
            <w:r>
              <w:rPr>
                <w:color w:val="000000"/>
                <w:lang w:val="uk-UA" w:eastAsia="uk-UA"/>
              </w:rPr>
              <w:t>24997,112</w:t>
            </w:r>
          </w:p>
        </w:tc>
        <w:tc>
          <w:tcPr>
            <w:tcW w:w="1796" w:type="dxa"/>
            <w:tcBorders>
              <w:top w:val="nil"/>
              <w:left w:val="nil"/>
              <w:bottom w:val="single" w:sz="8" w:space="0" w:color="auto"/>
              <w:right w:val="single" w:sz="8" w:space="0" w:color="auto"/>
            </w:tcBorders>
            <w:shd w:val="clear" w:color="auto" w:fill="FFFFFF"/>
            <w:noWrap/>
            <w:hideMark/>
          </w:tcPr>
          <w:p w14:paraId="094F23E9" w14:textId="77777777" w:rsidR="00906B37" w:rsidRPr="00D00139" w:rsidRDefault="00906B37" w:rsidP="00906B37">
            <w:pPr>
              <w:jc w:val="center"/>
            </w:pPr>
            <w:r w:rsidRPr="00D00139">
              <w:t>55302,73</w:t>
            </w:r>
          </w:p>
        </w:tc>
      </w:tr>
      <w:tr w:rsidR="00906B37" w14:paraId="652226DE"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64A34541" w14:textId="77777777" w:rsidR="00906B37" w:rsidRDefault="00906B37" w:rsidP="00906B37">
            <w:pPr>
              <w:jc w:val="center"/>
              <w:rPr>
                <w:color w:val="000000"/>
                <w:lang w:val="uk-UA" w:eastAsia="uk-UA"/>
              </w:rPr>
            </w:pPr>
            <w:r>
              <w:rPr>
                <w:color w:val="000000"/>
                <w:lang w:val="uk-UA" w:eastAsia="uk-UA"/>
              </w:rPr>
              <w:t>8</w:t>
            </w:r>
          </w:p>
        </w:tc>
        <w:tc>
          <w:tcPr>
            <w:tcW w:w="1134" w:type="dxa"/>
            <w:tcBorders>
              <w:top w:val="nil"/>
              <w:left w:val="nil"/>
              <w:bottom w:val="single" w:sz="8" w:space="0" w:color="auto"/>
              <w:right w:val="nil"/>
            </w:tcBorders>
            <w:vAlign w:val="center"/>
            <w:hideMark/>
          </w:tcPr>
          <w:p w14:paraId="66A4AA79"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single" w:sz="8" w:space="0" w:color="auto"/>
              <w:left w:val="single" w:sz="8" w:space="0" w:color="auto"/>
              <w:bottom w:val="single" w:sz="8" w:space="0" w:color="auto"/>
              <w:right w:val="single" w:sz="8" w:space="0" w:color="auto"/>
            </w:tcBorders>
            <w:noWrap/>
            <w:vAlign w:val="bottom"/>
            <w:hideMark/>
          </w:tcPr>
          <w:p w14:paraId="562CD852" w14:textId="77777777" w:rsidR="00906B37" w:rsidRDefault="00906B37" w:rsidP="00906B37">
            <w:pPr>
              <w:jc w:val="center"/>
              <w:rPr>
                <w:color w:val="000000"/>
                <w:lang w:val="uk-UA" w:eastAsia="uk-UA"/>
              </w:rPr>
            </w:pPr>
            <w:r>
              <w:rPr>
                <w:color w:val="000000"/>
                <w:lang w:val="uk-UA" w:eastAsia="uk-UA"/>
              </w:rPr>
              <w:t>29407,001</w:t>
            </w:r>
          </w:p>
        </w:tc>
        <w:tc>
          <w:tcPr>
            <w:tcW w:w="1541" w:type="dxa"/>
            <w:tcBorders>
              <w:top w:val="nil"/>
              <w:left w:val="nil"/>
              <w:bottom w:val="single" w:sz="8" w:space="0" w:color="auto"/>
              <w:right w:val="single" w:sz="8" w:space="0" w:color="auto"/>
            </w:tcBorders>
            <w:noWrap/>
            <w:hideMark/>
          </w:tcPr>
          <w:p w14:paraId="11739F01" w14:textId="77777777" w:rsidR="00906B37" w:rsidRPr="00740217" w:rsidRDefault="00906B37" w:rsidP="00906B37">
            <w:pPr>
              <w:jc w:val="center"/>
            </w:pPr>
            <w:r w:rsidRPr="00740217">
              <w:t>1018,263</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1BA79B58" w14:textId="77777777" w:rsidR="00906B37" w:rsidRDefault="00906B37" w:rsidP="00906B37">
            <w:pPr>
              <w:jc w:val="center"/>
              <w:rPr>
                <w:color w:val="000000"/>
                <w:lang w:val="uk-UA" w:eastAsia="uk-UA"/>
              </w:rPr>
            </w:pPr>
            <w:r>
              <w:rPr>
                <w:color w:val="000000"/>
                <w:lang w:val="uk-UA" w:eastAsia="uk-UA"/>
              </w:rPr>
              <w:t>22383,867</w:t>
            </w:r>
          </w:p>
        </w:tc>
        <w:tc>
          <w:tcPr>
            <w:tcW w:w="1796" w:type="dxa"/>
            <w:tcBorders>
              <w:top w:val="nil"/>
              <w:left w:val="nil"/>
              <w:bottom w:val="single" w:sz="8" w:space="0" w:color="auto"/>
              <w:right w:val="single" w:sz="8" w:space="0" w:color="auto"/>
            </w:tcBorders>
            <w:shd w:val="clear" w:color="auto" w:fill="FFFFFF"/>
            <w:noWrap/>
            <w:hideMark/>
          </w:tcPr>
          <w:p w14:paraId="07FF385E" w14:textId="77777777" w:rsidR="00906B37" w:rsidRPr="00D00139" w:rsidRDefault="00906B37" w:rsidP="00906B37">
            <w:pPr>
              <w:jc w:val="center"/>
            </w:pPr>
            <w:r w:rsidRPr="00D00139">
              <w:t>52036,17</w:t>
            </w:r>
          </w:p>
        </w:tc>
      </w:tr>
      <w:tr w:rsidR="00906B37" w14:paraId="24669826"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6A39FFBE" w14:textId="77777777" w:rsidR="00906B37" w:rsidRDefault="00906B37" w:rsidP="00906B37">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nil"/>
            </w:tcBorders>
            <w:vAlign w:val="center"/>
            <w:hideMark/>
          </w:tcPr>
          <w:p w14:paraId="4E1507D8" w14:textId="77777777" w:rsidR="00906B37" w:rsidRDefault="00906B37" w:rsidP="00906B37">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nil"/>
            </w:tcBorders>
            <w:noWrap/>
            <w:vAlign w:val="bottom"/>
            <w:hideMark/>
          </w:tcPr>
          <w:p w14:paraId="17DAD1EC" w14:textId="77777777" w:rsidR="00906B37" w:rsidRDefault="00906B37" w:rsidP="00906B37">
            <w:pPr>
              <w:jc w:val="center"/>
              <w:rPr>
                <w:color w:val="000000"/>
                <w:lang w:val="uk-UA" w:eastAsia="uk-UA"/>
              </w:rPr>
            </w:pPr>
            <w:r>
              <w:rPr>
                <w:color w:val="000000"/>
                <w:lang w:val="uk-UA" w:eastAsia="uk-UA"/>
              </w:rPr>
              <w:t>22668,555</w:t>
            </w:r>
          </w:p>
        </w:tc>
        <w:tc>
          <w:tcPr>
            <w:tcW w:w="1541" w:type="dxa"/>
            <w:tcBorders>
              <w:top w:val="nil"/>
              <w:left w:val="single" w:sz="8" w:space="0" w:color="auto"/>
              <w:bottom w:val="single" w:sz="8" w:space="0" w:color="auto"/>
              <w:right w:val="single" w:sz="8" w:space="0" w:color="auto"/>
            </w:tcBorders>
            <w:noWrap/>
            <w:hideMark/>
          </w:tcPr>
          <w:p w14:paraId="40B40627" w14:textId="77777777" w:rsidR="00906B37" w:rsidRPr="00740217" w:rsidRDefault="00906B37" w:rsidP="00906B37">
            <w:pPr>
              <w:jc w:val="center"/>
            </w:pPr>
            <w:r w:rsidRPr="00740217">
              <w:t>96,7605</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555CE194" w14:textId="77777777" w:rsidR="00906B37" w:rsidRDefault="00906B37" w:rsidP="00906B37">
            <w:pPr>
              <w:jc w:val="center"/>
              <w:rPr>
                <w:color w:val="000000"/>
                <w:lang w:val="uk-UA" w:eastAsia="uk-UA"/>
              </w:rPr>
            </w:pPr>
            <w:r>
              <w:rPr>
                <w:color w:val="000000"/>
                <w:lang w:val="uk-UA" w:eastAsia="uk-UA"/>
              </w:rPr>
              <w:t>16367,805</w:t>
            </w:r>
          </w:p>
        </w:tc>
        <w:tc>
          <w:tcPr>
            <w:tcW w:w="1796" w:type="dxa"/>
            <w:tcBorders>
              <w:top w:val="nil"/>
              <w:left w:val="nil"/>
              <w:bottom w:val="single" w:sz="8" w:space="0" w:color="auto"/>
              <w:right w:val="single" w:sz="8" w:space="0" w:color="auto"/>
            </w:tcBorders>
            <w:shd w:val="clear" w:color="auto" w:fill="FFFFFF"/>
            <w:noWrap/>
            <w:hideMark/>
          </w:tcPr>
          <w:p w14:paraId="6746DBAE" w14:textId="77777777" w:rsidR="00906B37" w:rsidRPr="00D00139" w:rsidRDefault="00906B37" w:rsidP="00906B37">
            <w:pPr>
              <w:jc w:val="center"/>
            </w:pPr>
            <w:r w:rsidRPr="00D00139">
              <w:t>43740,08</w:t>
            </w:r>
          </w:p>
        </w:tc>
      </w:tr>
      <w:tr w:rsidR="00906B37" w14:paraId="0962FBEB"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0EE7BFE7" w14:textId="77777777" w:rsidR="00906B37" w:rsidRDefault="00906B37" w:rsidP="00906B37">
            <w:pPr>
              <w:jc w:val="center"/>
              <w:rPr>
                <w:color w:val="000000"/>
                <w:lang w:val="uk-UA" w:eastAsia="uk-UA"/>
              </w:rPr>
            </w:pPr>
            <w:r>
              <w:rPr>
                <w:color w:val="000000"/>
                <w:lang w:val="uk-UA" w:eastAsia="uk-UA"/>
              </w:rPr>
              <w:t>10</w:t>
            </w:r>
          </w:p>
        </w:tc>
        <w:tc>
          <w:tcPr>
            <w:tcW w:w="1134" w:type="dxa"/>
            <w:tcBorders>
              <w:top w:val="nil"/>
              <w:left w:val="nil"/>
              <w:bottom w:val="single" w:sz="8" w:space="0" w:color="auto"/>
              <w:right w:val="nil"/>
            </w:tcBorders>
            <w:vAlign w:val="center"/>
            <w:hideMark/>
          </w:tcPr>
          <w:p w14:paraId="6BB9A914"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single" w:sz="8" w:space="0" w:color="auto"/>
              <w:left w:val="single" w:sz="8" w:space="0" w:color="auto"/>
              <w:bottom w:val="single" w:sz="8" w:space="0" w:color="auto"/>
              <w:right w:val="single" w:sz="8" w:space="0" w:color="auto"/>
            </w:tcBorders>
            <w:noWrap/>
            <w:vAlign w:val="bottom"/>
            <w:hideMark/>
          </w:tcPr>
          <w:p w14:paraId="4C984BE4" w14:textId="77777777" w:rsidR="00906B37" w:rsidRDefault="00906B37" w:rsidP="00906B37">
            <w:pPr>
              <w:jc w:val="center"/>
              <w:rPr>
                <w:color w:val="000000"/>
                <w:lang w:val="uk-UA" w:eastAsia="uk-UA"/>
              </w:rPr>
            </w:pPr>
            <w:r>
              <w:rPr>
                <w:color w:val="000000"/>
                <w:lang w:val="uk-UA" w:eastAsia="uk-UA"/>
              </w:rPr>
              <w:t>13887,611</w:t>
            </w:r>
          </w:p>
        </w:tc>
        <w:tc>
          <w:tcPr>
            <w:tcW w:w="1541" w:type="dxa"/>
            <w:tcBorders>
              <w:top w:val="nil"/>
              <w:left w:val="nil"/>
              <w:bottom w:val="single" w:sz="8" w:space="0" w:color="auto"/>
              <w:right w:val="single" w:sz="8" w:space="0" w:color="auto"/>
            </w:tcBorders>
            <w:noWrap/>
            <w:hideMark/>
          </w:tcPr>
          <w:p w14:paraId="09A44BC3" w14:textId="77777777" w:rsidR="00906B37" w:rsidRPr="00740217" w:rsidRDefault="00906B37" w:rsidP="00906B37">
            <w:pPr>
              <w:jc w:val="center"/>
            </w:pPr>
            <w:r w:rsidRPr="00740217">
              <w:t>-1078,6545</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7EFB3AD2" w14:textId="77777777" w:rsidR="00906B37" w:rsidRDefault="00906B37" w:rsidP="00906B37">
            <w:pPr>
              <w:jc w:val="center"/>
              <w:rPr>
                <w:color w:val="000000"/>
                <w:lang w:val="uk-UA" w:eastAsia="uk-UA"/>
              </w:rPr>
            </w:pPr>
            <w:r>
              <w:rPr>
                <w:color w:val="000000"/>
                <w:lang w:val="uk-UA" w:eastAsia="uk-UA"/>
              </w:rPr>
              <w:t>9797,370</w:t>
            </w:r>
          </w:p>
        </w:tc>
        <w:tc>
          <w:tcPr>
            <w:tcW w:w="1796" w:type="dxa"/>
            <w:tcBorders>
              <w:top w:val="nil"/>
              <w:left w:val="nil"/>
              <w:bottom w:val="single" w:sz="8" w:space="0" w:color="auto"/>
              <w:right w:val="single" w:sz="8" w:space="0" w:color="auto"/>
            </w:tcBorders>
            <w:shd w:val="clear" w:color="auto" w:fill="FFFFFF"/>
            <w:noWrap/>
            <w:hideMark/>
          </w:tcPr>
          <w:p w14:paraId="070C9955" w14:textId="77777777" w:rsidR="00906B37" w:rsidRPr="00D00139" w:rsidRDefault="00906B37" w:rsidP="00906B37">
            <w:pPr>
              <w:jc w:val="center"/>
            </w:pPr>
            <w:r w:rsidRPr="00D00139">
              <w:t>36303,05</w:t>
            </w:r>
          </w:p>
        </w:tc>
      </w:tr>
      <w:tr w:rsidR="00906B37" w14:paraId="6AC60073"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35671607" w14:textId="77777777" w:rsidR="00906B37" w:rsidRDefault="00906B37" w:rsidP="00906B37">
            <w:pPr>
              <w:jc w:val="center"/>
              <w:rPr>
                <w:color w:val="000000"/>
                <w:lang w:val="uk-UA" w:eastAsia="uk-UA"/>
              </w:rPr>
            </w:pPr>
            <w:r>
              <w:rPr>
                <w:color w:val="000000"/>
                <w:lang w:val="uk-UA" w:eastAsia="uk-UA"/>
              </w:rPr>
              <w:t>11</w:t>
            </w:r>
          </w:p>
        </w:tc>
        <w:tc>
          <w:tcPr>
            <w:tcW w:w="1134" w:type="dxa"/>
            <w:tcBorders>
              <w:top w:val="nil"/>
              <w:left w:val="nil"/>
              <w:bottom w:val="single" w:sz="8" w:space="0" w:color="auto"/>
              <w:right w:val="nil"/>
            </w:tcBorders>
            <w:vAlign w:val="center"/>
            <w:hideMark/>
          </w:tcPr>
          <w:p w14:paraId="4EC4D219" w14:textId="77777777" w:rsidR="00906B37" w:rsidRDefault="00906B37" w:rsidP="00906B37">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nil"/>
            </w:tcBorders>
            <w:noWrap/>
            <w:vAlign w:val="bottom"/>
            <w:hideMark/>
          </w:tcPr>
          <w:p w14:paraId="6FBCF4D4" w14:textId="77777777" w:rsidR="00906B37" w:rsidRDefault="00906B37" w:rsidP="00906B37">
            <w:pPr>
              <w:jc w:val="center"/>
              <w:rPr>
                <w:color w:val="000000"/>
                <w:lang w:val="uk-UA" w:eastAsia="uk-UA"/>
              </w:rPr>
            </w:pPr>
            <w:r>
              <w:rPr>
                <w:color w:val="000000"/>
                <w:lang w:val="uk-UA" w:eastAsia="uk-UA"/>
              </w:rPr>
              <w:t>6529,590</w:t>
            </w:r>
          </w:p>
        </w:tc>
        <w:tc>
          <w:tcPr>
            <w:tcW w:w="1541" w:type="dxa"/>
            <w:tcBorders>
              <w:top w:val="nil"/>
              <w:left w:val="single" w:sz="8" w:space="0" w:color="auto"/>
              <w:bottom w:val="single" w:sz="8" w:space="0" w:color="auto"/>
              <w:right w:val="single" w:sz="8" w:space="0" w:color="auto"/>
            </w:tcBorders>
            <w:noWrap/>
            <w:hideMark/>
          </w:tcPr>
          <w:p w14:paraId="3F094A7F" w14:textId="77777777" w:rsidR="00906B37" w:rsidRPr="00740217" w:rsidRDefault="00906B37" w:rsidP="00906B37">
            <w:pPr>
              <w:jc w:val="center"/>
            </w:pPr>
            <w:r w:rsidRPr="00740217">
              <w:t>-2043,333</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627BD01D" w14:textId="77777777" w:rsidR="00906B37" w:rsidRDefault="00906B37" w:rsidP="00906B37">
            <w:pPr>
              <w:jc w:val="center"/>
              <w:rPr>
                <w:color w:val="000000"/>
                <w:lang w:val="uk-UA" w:eastAsia="uk-UA"/>
              </w:rPr>
            </w:pPr>
            <w:r>
              <w:rPr>
                <w:color w:val="000000"/>
                <w:lang w:val="uk-UA" w:eastAsia="uk-UA"/>
              </w:rPr>
              <w:t>3720,505</w:t>
            </w:r>
          </w:p>
        </w:tc>
        <w:tc>
          <w:tcPr>
            <w:tcW w:w="1796" w:type="dxa"/>
            <w:tcBorders>
              <w:top w:val="nil"/>
              <w:left w:val="nil"/>
              <w:bottom w:val="single" w:sz="8" w:space="0" w:color="auto"/>
              <w:right w:val="single" w:sz="8" w:space="0" w:color="auto"/>
            </w:tcBorders>
            <w:shd w:val="clear" w:color="auto" w:fill="FFFFFF"/>
            <w:noWrap/>
            <w:hideMark/>
          </w:tcPr>
          <w:p w14:paraId="42EBCA8B" w14:textId="77777777" w:rsidR="00906B37" w:rsidRPr="00D00139" w:rsidRDefault="00906B37" w:rsidP="00906B37">
            <w:pPr>
              <w:jc w:val="center"/>
            </w:pPr>
            <w:r w:rsidRPr="00D00139">
              <w:t>27930,96</w:t>
            </w:r>
          </w:p>
        </w:tc>
      </w:tr>
      <w:tr w:rsidR="00906B37" w14:paraId="08EA6AE0" w14:textId="77777777" w:rsidTr="009A217D">
        <w:trPr>
          <w:trHeight w:val="284"/>
        </w:trPr>
        <w:tc>
          <w:tcPr>
            <w:tcW w:w="1124" w:type="dxa"/>
            <w:tcBorders>
              <w:top w:val="nil"/>
              <w:left w:val="single" w:sz="8" w:space="0" w:color="auto"/>
              <w:bottom w:val="single" w:sz="8" w:space="0" w:color="auto"/>
              <w:right w:val="single" w:sz="8" w:space="0" w:color="auto"/>
            </w:tcBorders>
            <w:vAlign w:val="center"/>
            <w:hideMark/>
          </w:tcPr>
          <w:p w14:paraId="490C2055" w14:textId="77777777" w:rsidR="00906B37" w:rsidRDefault="00906B37" w:rsidP="00906B37">
            <w:pPr>
              <w:jc w:val="center"/>
              <w:rPr>
                <w:color w:val="000000"/>
                <w:lang w:val="uk-UA" w:eastAsia="uk-UA"/>
              </w:rPr>
            </w:pPr>
            <w:r>
              <w:rPr>
                <w:color w:val="000000"/>
                <w:lang w:val="uk-UA" w:eastAsia="uk-UA"/>
              </w:rPr>
              <w:t>12</w:t>
            </w:r>
          </w:p>
        </w:tc>
        <w:tc>
          <w:tcPr>
            <w:tcW w:w="1134" w:type="dxa"/>
            <w:tcBorders>
              <w:top w:val="nil"/>
              <w:left w:val="nil"/>
              <w:bottom w:val="single" w:sz="8" w:space="0" w:color="auto"/>
              <w:right w:val="nil"/>
            </w:tcBorders>
            <w:vAlign w:val="center"/>
            <w:hideMark/>
          </w:tcPr>
          <w:p w14:paraId="71412DB9" w14:textId="77777777" w:rsidR="00906B37" w:rsidRDefault="00906B37" w:rsidP="00906B37">
            <w:pPr>
              <w:jc w:val="center"/>
              <w:rPr>
                <w:color w:val="000000"/>
                <w:lang w:val="uk-UA" w:eastAsia="uk-UA"/>
              </w:rPr>
            </w:pPr>
            <w:r>
              <w:rPr>
                <w:color w:val="000000"/>
                <w:lang w:val="uk-UA" w:eastAsia="uk-UA"/>
              </w:rPr>
              <w:t>744</w:t>
            </w:r>
          </w:p>
        </w:tc>
        <w:tc>
          <w:tcPr>
            <w:tcW w:w="1720" w:type="dxa"/>
            <w:tcBorders>
              <w:top w:val="single" w:sz="8" w:space="0" w:color="auto"/>
              <w:left w:val="single" w:sz="8" w:space="0" w:color="auto"/>
              <w:bottom w:val="single" w:sz="8" w:space="0" w:color="auto"/>
              <w:right w:val="single" w:sz="8" w:space="0" w:color="auto"/>
            </w:tcBorders>
            <w:noWrap/>
            <w:vAlign w:val="bottom"/>
            <w:hideMark/>
          </w:tcPr>
          <w:p w14:paraId="6C841208" w14:textId="77777777" w:rsidR="00906B37" w:rsidRDefault="00906B37" w:rsidP="00906B37">
            <w:pPr>
              <w:jc w:val="center"/>
              <w:rPr>
                <w:color w:val="000000"/>
                <w:lang w:val="uk-UA" w:eastAsia="uk-UA"/>
              </w:rPr>
            </w:pPr>
            <w:r>
              <w:rPr>
                <w:color w:val="000000"/>
                <w:lang w:val="uk-UA" w:eastAsia="uk-UA"/>
              </w:rPr>
              <w:t>5387,510</w:t>
            </w:r>
          </w:p>
        </w:tc>
        <w:tc>
          <w:tcPr>
            <w:tcW w:w="1541" w:type="dxa"/>
            <w:tcBorders>
              <w:top w:val="nil"/>
              <w:left w:val="nil"/>
              <w:bottom w:val="single" w:sz="8" w:space="0" w:color="auto"/>
              <w:right w:val="single" w:sz="8" w:space="0" w:color="auto"/>
            </w:tcBorders>
            <w:noWrap/>
            <w:hideMark/>
          </w:tcPr>
          <w:p w14:paraId="21B4B89D" w14:textId="77777777" w:rsidR="00906B37" w:rsidRDefault="00906B37" w:rsidP="00906B37">
            <w:pPr>
              <w:jc w:val="center"/>
            </w:pPr>
            <w:r w:rsidRPr="00740217">
              <w:t>-2196,4665</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14:paraId="2D1B34AE" w14:textId="77777777" w:rsidR="00906B37" w:rsidRDefault="00906B37" w:rsidP="00906B37">
            <w:pPr>
              <w:jc w:val="center"/>
              <w:rPr>
                <w:color w:val="000000"/>
                <w:lang w:val="uk-UA" w:eastAsia="uk-UA"/>
              </w:rPr>
            </w:pPr>
            <w:r>
              <w:rPr>
                <w:color w:val="000000"/>
                <w:lang w:val="uk-UA" w:eastAsia="uk-UA"/>
              </w:rPr>
              <w:t>2918,860</w:t>
            </w:r>
          </w:p>
        </w:tc>
        <w:tc>
          <w:tcPr>
            <w:tcW w:w="1796" w:type="dxa"/>
            <w:tcBorders>
              <w:top w:val="nil"/>
              <w:left w:val="nil"/>
              <w:bottom w:val="single" w:sz="8" w:space="0" w:color="auto"/>
              <w:right w:val="single" w:sz="8" w:space="0" w:color="auto"/>
            </w:tcBorders>
            <w:shd w:val="clear" w:color="auto" w:fill="FFFFFF"/>
            <w:noWrap/>
            <w:hideMark/>
          </w:tcPr>
          <w:p w14:paraId="07C0C24B" w14:textId="77777777" w:rsidR="00906B37" w:rsidRDefault="00906B37" w:rsidP="00906B37">
            <w:pPr>
              <w:jc w:val="center"/>
            </w:pPr>
            <w:r w:rsidRPr="00D00139">
              <w:t>27704,91</w:t>
            </w:r>
          </w:p>
        </w:tc>
      </w:tr>
    </w:tbl>
    <w:p w14:paraId="2412CC9F" w14:textId="77777777" w:rsidR="00CD6FDF" w:rsidRDefault="00CD6FDF" w:rsidP="00E64EAB">
      <w:pPr>
        <w:spacing w:line="360" w:lineRule="auto"/>
        <w:ind w:firstLine="709"/>
        <w:jc w:val="both"/>
        <w:rPr>
          <w:b/>
          <w:color w:val="000000"/>
          <w:sz w:val="28"/>
          <w:szCs w:val="28"/>
          <w:lang w:val="uk-UA"/>
        </w:rPr>
      </w:pPr>
    </w:p>
    <w:p w14:paraId="0040C0EA" w14:textId="77777777" w:rsidR="009506DB" w:rsidRPr="009506DB" w:rsidRDefault="009506DB" w:rsidP="00E64EAB">
      <w:pPr>
        <w:spacing w:line="360" w:lineRule="auto"/>
        <w:ind w:firstLine="709"/>
        <w:jc w:val="both"/>
        <w:rPr>
          <w:b/>
          <w:color w:val="000000"/>
          <w:sz w:val="28"/>
          <w:szCs w:val="28"/>
          <w:lang w:val="uk-UA"/>
        </w:rPr>
      </w:pPr>
      <w:r w:rsidRPr="009506DB">
        <w:rPr>
          <w:b/>
          <w:color w:val="000000"/>
          <w:sz w:val="28"/>
          <w:szCs w:val="28"/>
          <w:lang w:val="uk-UA"/>
        </w:rPr>
        <w:t>Динамічні параметри</w:t>
      </w:r>
      <w:r w:rsidR="00AA69E2">
        <w:rPr>
          <w:b/>
          <w:color w:val="000000"/>
          <w:sz w:val="28"/>
          <w:szCs w:val="28"/>
          <w:lang w:val="uk-UA"/>
        </w:rPr>
        <w:t>.</w:t>
      </w:r>
    </w:p>
    <w:p w14:paraId="4F35799E" w14:textId="77777777" w:rsidR="009506DB" w:rsidRDefault="009506DB" w:rsidP="00E64EAB">
      <w:pPr>
        <w:spacing w:line="360" w:lineRule="auto"/>
        <w:ind w:firstLine="709"/>
        <w:jc w:val="both"/>
        <w:rPr>
          <w:color w:val="000000"/>
          <w:sz w:val="28"/>
          <w:szCs w:val="28"/>
          <w:lang w:val="uk-UA"/>
        </w:rPr>
      </w:pPr>
    </w:p>
    <w:p w14:paraId="51878D79" w14:textId="77777777" w:rsidR="00E64EAB" w:rsidRDefault="00E64EAB" w:rsidP="00E64EAB">
      <w:pPr>
        <w:spacing w:line="360" w:lineRule="auto"/>
        <w:ind w:firstLine="709"/>
        <w:jc w:val="both"/>
        <w:rPr>
          <w:color w:val="000000"/>
          <w:sz w:val="28"/>
          <w:szCs w:val="28"/>
          <w:lang w:val="uk-UA"/>
        </w:rPr>
      </w:pPr>
      <w:r>
        <w:rPr>
          <w:color w:val="000000"/>
          <w:sz w:val="28"/>
          <w:szCs w:val="28"/>
          <w:lang w:val="uk-UA"/>
        </w:rPr>
        <w:t xml:space="preserve">Динамічний метод моделює теплові опори, теплоємності, </w:t>
      </w:r>
      <w:proofErr w:type="spellStart"/>
      <w:r>
        <w:rPr>
          <w:color w:val="000000"/>
          <w:sz w:val="28"/>
          <w:szCs w:val="28"/>
          <w:lang w:val="uk-UA"/>
        </w:rPr>
        <w:t>теплонадходження</w:t>
      </w:r>
      <w:proofErr w:type="spellEnd"/>
      <w:r>
        <w:rPr>
          <w:color w:val="000000"/>
          <w:sz w:val="28"/>
          <w:szCs w:val="28"/>
          <w:lang w:val="uk-UA"/>
        </w:rPr>
        <w:t xml:space="preserve"> від сонця та внутрішніх теплових джерел у зоні будівлі. </w:t>
      </w:r>
    </w:p>
    <w:p w14:paraId="584B3279" w14:textId="77777777" w:rsidR="00E64EAB" w:rsidRDefault="00E64EAB" w:rsidP="00E64EAB">
      <w:pPr>
        <w:spacing w:line="360" w:lineRule="auto"/>
        <w:ind w:firstLine="709"/>
        <w:jc w:val="both"/>
        <w:rPr>
          <w:color w:val="000000"/>
          <w:sz w:val="28"/>
          <w:szCs w:val="28"/>
          <w:lang w:val="uk-UA"/>
        </w:rPr>
      </w:pPr>
      <w:r>
        <w:rPr>
          <w:color w:val="000000"/>
          <w:sz w:val="28"/>
          <w:szCs w:val="28"/>
          <w:lang w:val="uk-UA"/>
        </w:rPr>
        <w:t>У методиці згідно з цим стандартом, динамічні впливи враховують шляхом введення коефіцієнта використання надходжень для опалення та коефіцієнта використання втрат для охолодження. Вплив інерції у випадку переривчастого опалення чи його вимкнення враховується окремо</w:t>
      </w:r>
      <w:r w:rsidR="006E2573">
        <w:rPr>
          <w:color w:val="000000"/>
          <w:sz w:val="28"/>
          <w:szCs w:val="28"/>
          <w:lang w:val="uk-UA"/>
        </w:rPr>
        <w:t xml:space="preserve">. </w:t>
      </w:r>
    </w:p>
    <w:p w14:paraId="57DC2BCA" w14:textId="77777777" w:rsidR="00E64EAB" w:rsidRDefault="00E64EAB" w:rsidP="00E64EAB">
      <w:pPr>
        <w:spacing w:after="200" w:line="360" w:lineRule="auto"/>
        <w:ind w:firstLine="709"/>
        <w:jc w:val="both"/>
        <w:rPr>
          <w:color w:val="000000"/>
          <w:sz w:val="28"/>
          <w:szCs w:val="28"/>
          <w:lang w:val="uk-UA"/>
        </w:rPr>
      </w:pPr>
      <w:r>
        <w:rPr>
          <w:sz w:val="28"/>
          <w:szCs w:val="28"/>
          <w:lang w:val="uk-UA"/>
        </w:rPr>
        <w:t xml:space="preserve">Безрозмірний коефіцієнт використання надходжень для опалення </w:t>
      </w:r>
      <w:r>
        <w:rPr>
          <w:noProof/>
          <w:color w:val="000000"/>
          <w:position w:val="-14"/>
          <w:sz w:val="28"/>
          <w:szCs w:val="28"/>
          <w:lang w:val="uk-UA" w:eastAsia="uk-UA"/>
        </w:rPr>
        <w:drawing>
          <wp:inline distT="0" distB="0" distL="0" distR="0" wp14:anchorId="2175F8DC" wp14:editId="45D8DDC6">
            <wp:extent cx="295275" cy="238125"/>
            <wp:effectExtent l="0" t="0" r="9525" b="9525"/>
            <wp:docPr id="1377" name="Рисунок 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295275" cy="238125"/>
                    </a:xfrm>
                    <a:prstGeom prst="rect">
                      <a:avLst/>
                    </a:prstGeom>
                    <a:noFill/>
                    <a:ln>
                      <a:noFill/>
                    </a:ln>
                  </pic:spPr>
                </pic:pic>
              </a:graphicData>
            </a:graphic>
          </wp:inline>
        </w:drawing>
      </w:r>
      <w:r>
        <w:rPr>
          <w:color w:val="000000"/>
          <w:sz w:val="28"/>
          <w:szCs w:val="28"/>
          <w:lang w:val="uk-UA"/>
        </w:rPr>
        <w:t xml:space="preserve"> ‒ це функція </w:t>
      </w:r>
      <w:r>
        <w:rPr>
          <w:bCs/>
          <w:color w:val="000000"/>
          <w:sz w:val="28"/>
          <w:szCs w:val="28"/>
          <w:lang w:val="uk-UA"/>
        </w:rPr>
        <w:t>співвідношення надходжень і втрат теплоти</w:t>
      </w:r>
      <w:r>
        <w:rPr>
          <w:color w:val="000000"/>
          <w:sz w:val="28"/>
          <w:szCs w:val="28"/>
          <w:lang w:val="uk-UA"/>
        </w:rPr>
        <w:t xml:space="preserve">, </w:t>
      </w:r>
      <w:r>
        <w:rPr>
          <w:noProof/>
          <w:position w:val="-12"/>
          <w:sz w:val="28"/>
          <w:szCs w:val="28"/>
          <w:lang w:val="uk-UA" w:eastAsia="uk-UA"/>
        </w:rPr>
        <w:drawing>
          <wp:inline distT="0" distB="0" distL="0" distR="0" wp14:anchorId="2BC0C435" wp14:editId="1D33DF7A">
            <wp:extent cx="190500" cy="228600"/>
            <wp:effectExtent l="0" t="0" r="0" b="0"/>
            <wp:docPr id="1376" name="Рисунок 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xml:space="preserve">, та числового параметра </w:t>
      </w:r>
      <w:r>
        <w:rPr>
          <w:noProof/>
          <w:color w:val="000000"/>
          <w:position w:val="-12"/>
          <w:sz w:val="28"/>
          <w:szCs w:val="28"/>
          <w:lang w:val="uk-UA" w:eastAsia="uk-UA"/>
        </w:rPr>
        <w:drawing>
          <wp:inline distT="0" distB="0" distL="0" distR="0" wp14:anchorId="6A1103F7" wp14:editId="29D200DC">
            <wp:extent cx="190500" cy="2286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який залежить від інерції будівлі, як наведено у формулах</w:t>
      </w:r>
      <w:r w:rsidR="00DC36E1">
        <w:rPr>
          <w:color w:val="000000"/>
          <w:sz w:val="28"/>
          <w:szCs w:val="28"/>
          <w:lang w:val="uk-UA"/>
        </w:rPr>
        <w:t>:</w:t>
      </w:r>
      <w:r>
        <w:rPr>
          <w:color w:val="000000"/>
          <w:sz w:val="28"/>
          <w:szCs w:val="28"/>
          <w:lang w:val="uk-UA"/>
        </w:rPr>
        <w:t xml:space="preserve"> </w:t>
      </w:r>
    </w:p>
    <w:tbl>
      <w:tblPr>
        <w:tblW w:w="4947" w:type="pct"/>
        <w:tblLook w:val="04A0" w:firstRow="1" w:lastRow="0" w:firstColumn="1" w:lastColumn="0" w:noHBand="0" w:noVBand="1"/>
      </w:tblPr>
      <w:tblGrid>
        <w:gridCol w:w="3877"/>
        <w:gridCol w:w="5874"/>
      </w:tblGrid>
      <w:tr w:rsidR="006E2573" w14:paraId="49FE68CE" w14:textId="77777777" w:rsidTr="00E224D4">
        <w:trPr>
          <w:cantSplit/>
        </w:trPr>
        <w:tc>
          <w:tcPr>
            <w:tcW w:w="1608" w:type="pct"/>
            <w:vAlign w:val="center"/>
            <w:hideMark/>
          </w:tcPr>
          <w:p w14:paraId="3488CA70" w14:textId="77777777" w:rsidR="006E2573" w:rsidRDefault="006E2573" w:rsidP="00E224D4">
            <w:pPr>
              <w:spacing w:line="360" w:lineRule="auto"/>
              <w:rPr>
                <w:sz w:val="28"/>
                <w:szCs w:val="28"/>
                <w:lang w:val="uk-UA"/>
              </w:rPr>
            </w:pPr>
            <w:r>
              <w:rPr>
                <w:sz w:val="28"/>
                <w:szCs w:val="28"/>
                <w:lang w:val="uk-UA"/>
              </w:rPr>
              <w:t xml:space="preserve">якщо </w:t>
            </w:r>
            <w:r>
              <w:rPr>
                <w:noProof/>
                <w:position w:val="-12"/>
                <w:sz w:val="28"/>
                <w:szCs w:val="28"/>
                <w:lang w:val="uk-UA" w:eastAsia="uk-UA"/>
              </w:rPr>
              <w:drawing>
                <wp:inline distT="0" distB="0" distL="0" distR="0" wp14:anchorId="7877C180" wp14:editId="25473394">
                  <wp:extent cx="400050" cy="2286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400050" cy="228600"/>
                          </a:xfrm>
                          <a:prstGeom prst="rect">
                            <a:avLst/>
                          </a:prstGeom>
                          <a:noFill/>
                          <a:ln>
                            <a:noFill/>
                          </a:ln>
                        </pic:spPr>
                      </pic:pic>
                    </a:graphicData>
                  </a:graphic>
                </wp:inline>
              </w:drawing>
            </w:r>
            <w:r>
              <w:rPr>
                <w:iCs/>
                <w:sz w:val="28"/>
                <w:szCs w:val="28"/>
                <w:lang w:val="uk-UA"/>
              </w:rPr>
              <w:t xml:space="preserve">та </w:t>
            </w:r>
            <w:r>
              <w:rPr>
                <w:noProof/>
                <w:position w:val="-12"/>
                <w:sz w:val="28"/>
                <w:szCs w:val="28"/>
                <w:lang w:val="uk-UA" w:eastAsia="uk-UA"/>
              </w:rPr>
              <w:drawing>
                <wp:inline distT="0" distB="0" distL="0" distR="0" wp14:anchorId="379273C8" wp14:editId="08709048">
                  <wp:extent cx="381000" cy="2286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Pr>
                <w:sz w:val="28"/>
                <w:szCs w:val="28"/>
                <w:lang w:val="uk-UA"/>
              </w:rPr>
              <w:t>:</w:t>
            </w:r>
          </w:p>
        </w:tc>
        <w:tc>
          <w:tcPr>
            <w:tcW w:w="2436" w:type="pct"/>
            <w:vAlign w:val="center"/>
            <w:hideMark/>
          </w:tcPr>
          <w:p w14:paraId="7ECAED4C" w14:textId="77777777" w:rsidR="006E2573" w:rsidRDefault="006E2573" w:rsidP="00E224D4">
            <w:pPr>
              <w:spacing w:line="360" w:lineRule="auto"/>
              <w:rPr>
                <w:sz w:val="28"/>
                <w:szCs w:val="28"/>
                <w:lang w:val="uk-UA"/>
              </w:rPr>
            </w:pPr>
            <w:r w:rsidRPr="00B56330">
              <w:rPr>
                <w:i/>
                <w:position w:val="-32"/>
                <w:sz w:val="28"/>
                <w:szCs w:val="28"/>
                <w:lang w:val="uk-UA"/>
              </w:rPr>
              <w:object w:dxaOrig="2190" w:dyaOrig="825" w14:anchorId="615BDEB7">
                <v:shape id="_x0000_i1084" type="#_x0000_t75" style="width:109.4pt;height:42.1pt" o:ole="">
                  <v:imagedata r:id="rId181" o:title=""/>
                </v:shape>
                <o:OLEObject Type="Embed" ProgID="Equation.3" ShapeID="_x0000_i1084" DrawAspect="Content" ObjectID="_1638131791" r:id="rId182"/>
              </w:object>
            </w:r>
          </w:p>
        </w:tc>
      </w:tr>
      <w:tr w:rsidR="006E2573" w14:paraId="48808586" w14:textId="77777777" w:rsidTr="00E224D4">
        <w:trPr>
          <w:cantSplit/>
        </w:trPr>
        <w:tc>
          <w:tcPr>
            <w:tcW w:w="1608" w:type="pct"/>
            <w:vAlign w:val="center"/>
            <w:hideMark/>
          </w:tcPr>
          <w:p w14:paraId="40078BC4" w14:textId="77777777" w:rsidR="006E2573" w:rsidRDefault="006E2573" w:rsidP="00E224D4">
            <w:pPr>
              <w:spacing w:line="360" w:lineRule="auto"/>
              <w:rPr>
                <w:sz w:val="28"/>
                <w:szCs w:val="28"/>
                <w:lang w:val="uk-UA"/>
              </w:rPr>
            </w:pPr>
            <w:r>
              <w:rPr>
                <w:sz w:val="28"/>
                <w:szCs w:val="28"/>
                <w:lang w:val="uk-UA"/>
              </w:rPr>
              <w:t xml:space="preserve">якщо </w:t>
            </w:r>
            <w:r>
              <w:rPr>
                <w:noProof/>
                <w:position w:val="-12"/>
                <w:sz w:val="28"/>
                <w:szCs w:val="28"/>
                <w:lang w:val="uk-UA" w:eastAsia="uk-UA"/>
              </w:rPr>
              <w:drawing>
                <wp:inline distT="0" distB="0" distL="0" distR="0" wp14:anchorId="1C7BF40A" wp14:editId="5A4DEA24">
                  <wp:extent cx="381000" cy="2286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Pr>
                <w:sz w:val="28"/>
                <w:szCs w:val="28"/>
                <w:lang w:val="uk-UA"/>
              </w:rPr>
              <w:t>:</w:t>
            </w:r>
          </w:p>
        </w:tc>
        <w:tc>
          <w:tcPr>
            <w:tcW w:w="2436" w:type="pct"/>
            <w:vAlign w:val="center"/>
            <w:hideMark/>
          </w:tcPr>
          <w:p w14:paraId="7C89AB60" w14:textId="77777777" w:rsidR="006E2573" w:rsidRDefault="006E2573" w:rsidP="00E224D4">
            <w:pPr>
              <w:spacing w:line="360" w:lineRule="auto"/>
              <w:rPr>
                <w:i/>
                <w:position w:val="-28"/>
                <w:sz w:val="28"/>
                <w:szCs w:val="28"/>
                <w:lang w:val="uk-UA"/>
              </w:rPr>
            </w:pPr>
            <w:r w:rsidRPr="00B56330">
              <w:rPr>
                <w:position w:val="-30"/>
                <w:sz w:val="28"/>
                <w:szCs w:val="28"/>
                <w:lang w:val="uk-UA"/>
              </w:rPr>
              <w:object w:dxaOrig="1770" w:dyaOrig="795" w14:anchorId="7A1C3DFE">
                <v:shape id="_x0000_i1085" type="#_x0000_t75" style="width:87.9pt;height:41.15pt" o:ole="">
                  <v:imagedata r:id="rId184" o:title=""/>
                </v:shape>
                <o:OLEObject Type="Embed" ProgID="Equation.3" ShapeID="_x0000_i1085" DrawAspect="Content" ObjectID="_1638131792" r:id="rId185"/>
              </w:object>
            </w:r>
          </w:p>
        </w:tc>
      </w:tr>
      <w:tr w:rsidR="006E2573" w14:paraId="52C83935" w14:textId="77777777" w:rsidTr="00E224D4">
        <w:trPr>
          <w:cantSplit/>
        </w:trPr>
        <w:tc>
          <w:tcPr>
            <w:tcW w:w="1608" w:type="pct"/>
            <w:vAlign w:val="center"/>
            <w:hideMark/>
          </w:tcPr>
          <w:p w14:paraId="058F4511" w14:textId="77777777" w:rsidR="006E2573" w:rsidRDefault="006E2573" w:rsidP="00E224D4">
            <w:pPr>
              <w:spacing w:line="360" w:lineRule="auto"/>
              <w:rPr>
                <w:sz w:val="28"/>
                <w:szCs w:val="28"/>
                <w:lang w:val="uk-UA"/>
              </w:rPr>
            </w:pPr>
            <w:r>
              <w:rPr>
                <w:sz w:val="28"/>
                <w:szCs w:val="28"/>
                <w:lang w:val="uk-UA"/>
              </w:rPr>
              <w:t>якщо :</w:t>
            </w:r>
            <w:r>
              <w:rPr>
                <w:i/>
                <w:sz w:val="28"/>
                <w:szCs w:val="28"/>
              </w:rPr>
              <w:sym w:font="Symbol" w:char="F067"/>
            </w:r>
            <w:r>
              <w:rPr>
                <w:sz w:val="28"/>
                <w:szCs w:val="28"/>
                <w:vertAlign w:val="subscript"/>
              </w:rPr>
              <w:t>H</w:t>
            </w:r>
            <w:r w:rsidRPr="00E64EAB">
              <w:rPr>
                <w:sz w:val="28"/>
                <w:szCs w:val="28"/>
                <w:vertAlign w:val="subscript"/>
                <w:lang w:val="uk-UA"/>
              </w:rPr>
              <w:t>&lt; 0</w:t>
            </w:r>
            <w:r>
              <w:rPr>
                <w:sz w:val="28"/>
                <w:szCs w:val="28"/>
                <w:vertAlign w:val="subscript"/>
                <w:lang w:val="uk-UA"/>
              </w:rPr>
              <w:t xml:space="preserve"> </w:t>
            </w:r>
            <w:r>
              <w:rPr>
                <w:sz w:val="28"/>
                <w:szCs w:val="28"/>
                <w:lang w:val="uk-UA"/>
              </w:rPr>
              <w:t xml:space="preserve">та </w:t>
            </w:r>
            <w:proofErr w:type="spellStart"/>
            <w:r>
              <w:rPr>
                <w:i/>
                <w:sz w:val="28"/>
                <w:szCs w:val="28"/>
                <w:lang w:val="uk-UA" w:eastAsia="en-US"/>
              </w:rPr>
              <w:t>Q</w:t>
            </w:r>
            <w:r>
              <w:rPr>
                <w:i/>
                <w:sz w:val="28"/>
                <w:szCs w:val="28"/>
                <w:vertAlign w:val="subscript"/>
                <w:lang w:val="uk-UA" w:eastAsia="en-US"/>
              </w:rPr>
              <w:t>H,gn</w:t>
            </w:r>
            <w:proofErr w:type="spellEnd"/>
            <w:r>
              <w:rPr>
                <w:i/>
                <w:sz w:val="28"/>
                <w:szCs w:val="28"/>
                <w:vertAlign w:val="subscript"/>
                <w:lang w:val="uk-UA" w:eastAsia="en-US"/>
              </w:rPr>
              <w:t xml:space="preserve"> </w:t>
            </w:r>
            <w:r w:rsidRPr="00E64EAB">
              <w:rPr>
                <w:i/>
                <w:sz w:val="28"/>
                <w:szCs w:val="28"/>
                <w:lang w:val="uk-UA" w:eastAsia="en-US"/>
              </w:rPr>
              <w:t>&gt; 0</w:t>
            </w:r>
          </w:p>
        </w:tc>
        <w:tc>
          <w:tcPr>
            <w:tcW w:w="2436" w:type="pct"/>
            <w:vAlign w:val="center"/>
            <w:hideMark/>
          </w:tcPr>
          <w:p w14:paraId="6459596B" w14:textId="77777777" w:rsidR="006E2573" w:rsidRDefault="006E2573" w:rsidP="00E224D4">
            <w:pPr>
              <w:spacing w:line="360" w:lineRule="auto"/>
              <w:rPr>
                <w:i/>
                <w:position w:val="-28"/>
                <w:sz w:val="28"/>
                <w:szCs w:val="28"/>
                <w:lang w:val="uk-UA"/>
              </w:rPr>
            </w:pPr>
            <w:r w:rsidRPr="00B56330">
              <w:rPr>
                <w:position w:val="-14"/>
                <w:sz w:val="28"/>
                <w:szCs w:val="28"/>
                <w:lang w:val="uk-UA"/>
              </w:rPr>
              <w:object w:dxaOrig="1635" w:dyaOrig="390" w14:anchorId="28832E17">
                <v:shape id="_x0000_i1086" type="#_x0000_t75" style="width:80.4pt;height:21.5pt" o:ole="">
                  <v:imagedata r:id="rId186" o:title=""/>
                </v:shape>
                <o:OLEObject Type="Embed" ProgID="Equation.3" ShapeID="_x0000_i1086" DrawAspect="Content" ObjectID="_1638131793" r:id="rId187"/>
              </w:object>
            </w:r>
          </w:p>
        </w:tc>
      </w:tr>
      <w:tr w:rsidR="006E2573" w14:paraId="1494C637" w14:textId="77777777" w:rsidTr="00E224D4">
        <w:trPr>
          <w:cantSplit/>
        </w:trPr>
        <w:tc>
          <w:tcPr>
            <w:tcW w:w="1608" w:type="pct"/>
            <w:vAlign w:val="center"/>
            <w:hideMark/>
          </w:tcPr>
          <w:p w14:paraId="66479033" w14:textId="77777777" w:rsidR="006E2573" w:rsidRDefault="006E2573" w:rsidP="00E224D4">
            <w:pPr>
              <w:spacing w:line="360" w:lineRule="auto"/>
              <w:rPr>
                <w:position w:val="-14"/>
                <w:sz w:val="28"/>
                <w:szCs w:val="28"/>
                <w:lang w:val="uk-UA" w:eastAsia="en-US"/>
              </w:rPr>
            </w:pPr>
            <w:r>
              <w:rPr>
                <w:sz w:val="28"/>
                <w:szCs w:val="28"/>
                <w:lang w:val="uk-UA" w:eastAsia="en-US"/>
              </w:rPr>
              <w:t>якщо :</w:t>
            </w:r>
            <w:r>
              <w:rPr>
                <w:i/>
                <w:sz w:val="28"/>
                <w:szCs w:val="28"/>
                <w:lang w:eastAsia="en-US"/>
              </w:rPr>
              <w:sym w:font="Symbol" w:char="F067"/>
            </w:r>
            <w:r>
              <w:rPr>
                <w:sz w:val="28"/>
                <w:szCs w:val="28"/>
                <w:vertAlign w:val="subscript"/>
                <w:lang w:eastAsia="en-US"/>
              </w:rPr>
              <w:t>H</w:t>
            </w:r>
            <w:r w:rsidRPr="00E64EAB">
              <w:rPr>
                <w:sz w:val="28"/>
                <w:szCs w:val="28"/>
                <w:vertAlign w:val="subscript"/>
                <w:lang w:val="uk-UA" w:eastAsia="en-US"/>
              </w:rPr>
              <w:t>≤ 0</w:t>
            </w:r>
            <w:r>
              <w:rPr>
                <w:sz w:val="28"/>
                <w:szCs w:val="28"/>
                <w:vertAlign w:val="subscript"/>
                <w:lang w:val="uk-UA" w:eastAsia="en-US"/>
              </w:rPr>
              <w:t xml:space="preserve"> </w:t>
            </w:r>
            <w:r>
              <w:rPr>
                <w:sz w:val="28"/>
                <w:szCs w:val="28"/>
                <w:lang w:val="uk-UA" w:eastAsia="en-US"/>
              </w:rPr>
              <w:t xml:space="preserve">та </w:t>
            </w:r>
            <w:proofErr w:type="spellStart"/>
            <w:r>
              <w:rPr>
                <w:i/>
                <w:sz w:val="28"/>
                <w:szCs w:val="28"/>
                <w:lang w:val="uk-UA" w:eastAsia="en-US"/>
              </w:rPr>
              <w:t>Q</w:t>
            </w:r>
            <w:r>
              <w:rPr>
                <w:i/>
                <w:sz w:val="28"/>
                <w:szCs w:val="28"/>
                <w:vertAlign w:val="subscript"/>
                <w:lang w:val="uk-UA" w:eastAsia="en-US"/>
              </w:rPr>
              <w:t>H,gn</w:t>
            </w:r>
            <w:proofErr w:type="spellEnd"/>
            <w:r>
              <w:rPr>
                <w:i/>
                <w:sz w:val="28"/>
                <w:szCs w:val="28"/>
                <w:vertAlign w:val="subscript"/>
                <w:lang w:val="uk-UA" w:eastAsia="en-US"/>
              </w:rPr>
              <w:t xml:space="preserve"> </w:t>
            </w:r>
            <w:r w:rsidRPr="00E64EAB">
              <w:rPr>
                <w:i/>
                <w:sz w:val="28"/>
                <w:szCs w:val="28"/>
                <w:lang w:val="uk-UA" w:eastAsia="en-US"/>
              </w:rPr>
              <w:t>≤ 0</w:t>
            </w:r>
          </w:p>
        </w:tc>
        <w:tc>
          <w:tcPr>
            <w:tcW w:w="2436" w:type="pct"/>
            <w:vAlign w:val="center"/>
            <w:hideMark/>
          </w:tcPr>
          <w:p w14:paraId="6273EE95" w14:textId="77777777" w:rsidR="006E2573" w:rsidRDefault="006E2573" w:rsidP="00E224D4">
            <w:pPr>
              <w:spacing w:line="360" w:lineRule="auto"/>
              <w:rPr>
                <w:sz w:val="28"/>
                <w:szCs w:val="28"/>
                <w:lang w:val="uk-UA" w:eastAsia="en-US"/>
              </w:rPr>
            </w:pPr>
            <w:r w:rsidRPr="00B56330">
              <w:rPr>
                <w:position w:val="-14"/>
                <w:sz w:val="28"/>
                <w:szCs w:val="28"/>
                <w:lang w:val="uk-UA" w:eastAsia="en-US"/>
              </w:rPr>
              <w:object w:dxaOrig="1005" w:dyaOrig="390" w14:anchorId="4B8BE2B9">
                <v:shape id="_x0000_i1087" type="#_x0000_t75" style="width:50.5pt;height:21.5pt" o:ole="">
                  <v:imagedata r:id="rId188" o:title=""/>
                </v:shape>
                <o:OLEObject Type="Embed" ProgID="Equation.3" ShapeID="_x0000_i1087" DrawAspect="Content" ObjectID="_1638131794" r:id="rId189"/>
              </w:object>
            </w:r>
          </w:p>
        </w:tc>
      </w:tr>
      <w:tr w:rsidR="006E2573" w14:paraId="05D15C1D" w14:textId="77777777" w:rsidTr="00E224D4">
        <w:trPr>
          <w:cantSplit/>
        </w:trPr>
        <w:tc>
          <w:tcPr>
            <w:tcW w:w="1608" w:type="pct"/>
            <w:vAlign w:val="center"/>
            <w:hideMark/>
          </w:tcPr>
          <w:p w14:paraId="2A84D7AA" w14:textId="77777777" w:rsidR="006E2573" w:rsidRDefault="006E2573" w:rsidP="00E224D4">
            <w:pPr>
              <w:spacing w:line="360" w:lineRule="auto"/>
              <w:rPr>
                <w:sz w:val="28"/>
                <w:szCs w:val="28"/>
                <w:lang w:val="uk-UA"/>
              </w:rPr>
            </w:pPr>
            <w:r>
              <w:rPr>
                <w:position w:val="-14"/>
                <w:sz w:val="28"/>
                <w:szCs w:val="28"/>
                <w:lang w:val="uk-UA"/>
              </w:rPr>
              <w:lastRenderedPageBreak/>
              <w:t>при:</w:t>
            </w:r>
          </w:p>
        </w:tc>
        <w:tc>
          <w:tcPr>
            <w:tcW w:w="2436" w:type="pct"/>
            <w:vAlign w:val="center"/>
            <w:hideMark/>
          </w:tcPr>
          <w:p w14:paraId="45526AA0" w14:textId="77777777" w:rsidR="006E2573" w:rsidRDefault="006E2573" w:rsidP="00E224D4">
            <w:pPr>
              <w:spacing w:line="360" w:lineRule="auto"/>
              <w:rPr>
                <w:i/>
                <w:position w:val="-28"/>
                <w:sz w:val="28"/>
                <w:szCs w:val="28"/>
                <w:lang w:val="uk-UA"/>
              </w:rPr>
            </w:pPr>
            <w:r w:rsidRPr="00B56330">
              <w:rPr>
                <w:position w:val="-32"/>
                <w:sz w:val="28"/>
                <w:szCs w:val="28"/>
                <w:lang w:val="uk-UA"/>
              </w:rPr>
              <w:object w:dxaOrig="1395" w:dyaOrig="795" w14:anchorId="5085C027">
                <v:shape id="_x0000_i1088" type="#_x0000_t75" style="width:69.2pt;height:41.15pt" o:ole="">
                  <v:imagedata r:id="rId190" o:title=""/>
                </v:shape>
                <o:OLEObject Type="Embed" ProgID="Equation.3" ShapeID="_x0000_i1088" DrawAspect="Content" ObjectID="_1638131795" r:id="rId191"/>
              </w:object>
            </w:r>
          </w:p>
        </w:tc>
      </w:tr>
    </w:tbl>
    <w:p w14:paraId="4BC76BCC" w14:textId="77777777" w:rsidR="00E64EAB" w:rsidRDefault="00E64EAB" w:rsidP="00AA69E2">
      <w:pPr>
        <w:spacing w:line="360" w:lineRule="auto"/>
        <w:rPr>
          <w:color w:val="000000"/>
          <w:sz w:val="28"/>
          <w:szCs w:val="28"/>
          <w:lang w:val="uk-UA"/>
        </w:rPr>
      </w:pPr>
      <w:r>
        <w:rPr>
          <w:color w:val="000000"/>
          <w:sz w:val="28"/>
          <w:szCs w:val="28"/>
          <w:lang w:val="uk-UA"/>
        </w:rPr>
        <w:t>де (для кожного місяця та для кожної зони будівлі):</w:t>
      </w:r>
    </w:p>
    <w:p w14:paraId="3C7F51D8" w14:textId="77777777" w:rsidR="00E64EAB" w:rsidRDefault="00E64EAB" w:rsidP="00AA69E2">
      <w:pPr>
        <w:spacing w:line="360" w:lineRule="auto"/>
        <w:jc w:val="both"/>
        <w:rPr>
          <w:color w:val="000000"/>
          <w:sz w:val="28"/>
          <w:szCs w:val="28"/>
          <w:lang w:val="uk-UA"/>
        </w:rPr>
      </w:pPr>
      <w:r>
        <w:rPr>
          <w:i/>
          <w:sz w:val="28"/>
          <w:szCs w:val="28"/>
          <w:lang w:val="uk-UA"/>
        </w:rPr>
        <w:sym w:font="Symbol" w:char="F067"/>
      </w:r>
      <w:r>
        <w:rPr>
          <w:i/>
          <w:sz w:val="28"/>
          <w:szCs w:val="28"/>
          <w:vertAlign w:val="subscript"/>
          <w:lang w:val="uk-UA"/>
        </w:rPr>
        <w:t>H</w:t>
      </w:r>
      <w:r>
        <w:rPr>
          <w:sz w:val="28"/>
          <w:szCs w:val="28"/>
          <w:lang w:val="uk-UA"/>
        </w:rPr>
        <w:t xml:space="preserve">– </w:t>
      </w:r>
      <w:r>
        <w:rPr>
          <w:color w:val="000000"/>
          <w:sz w:val="28"/>
          <w:szCs w:val="28"/>
          <w:lang w:val="uk-UA"/>
        </w:rPr>
        <w:t xml:space="preserve">безрозмірне </w:t>
      </w:r>
      <w:r>
        <w:rPr>
          <w:bCs/>
          <w:color w:val="000000"/>
          <w:sz w:val="28"/>
          <w:szCs w:val="28"/>
          <w:lang w:val="uk-UA"/>
        </w:rPr>
        <w:t>співвідношення надходжень і втрат теплоти</w:t>
      </w:r>
      <w:r>
        <w:rPr>
          <w:color w:val="000000"/>
          <w:sz w:val="28"/>
          <w:szCs w:val="28"/>
          <w:lang w:val="uk-UA"/>
        </w:rPr>
        <w:t xml:space="preserve"> для режиму опалення;</w:t>
      </w:r>
    </w:p>
    <w:p w14:paraId="7B73920C" w14:textId="77777777" w:rsidR="00E64EAB" w:rsidRDefault="00E64EAB" w:rsidP="00AA69E2">
      <w:pPr>
        <w:spacing w:line="360" w:lineRule="auto"/>
        <w:jc w:val="both"/>
        <w:rPr>
          <w:color w:val="000000"/>
          <w:sz w:val="28"/>
          <w:szCs w:val="28"/>
          <w:lang w:val="uk-UA"/>
        </w:rPr>
      </w:pPr>
      <w:proofErr w:type="spellStart"/>
      <w:r>
        <w:rPr>
          <w:i/>
          <w:sz w:val="28"/>
          <w:szCs w:val="28"/>
          <w:lang w:val="uk-UA"/>
        </w:rPr>
        <w:t>Q</w:t>
      </w:r>
      <w:r>
        <w:rPr>
          <w:i/>
          <w:sz w:val="28"/>
          <w:szCs w:val="28"/>
          <w:vertAlign w:val="subscript"/>
          <w:lang w:val="uk-UA"/>
        </w:rPr>
        <w:t>H,ht</w:t>
      </w:r>
      <w:proofErr w:type="spellEnd"/>
      <w:r>
        <w:rPr>
          <w:sz w:val="28"/>
          <w:szCs w:val="28"/>
          <w:lang w:val="uk-UA"/>
        </w:rPr>
        <w:t xml:space="preserve"> – сумарна теплопередача </w:t>
      </w:r>
      <w:r>
        <w:rPr>
          <w:color w:val="000000"/>
          <w:sz w:val="28"/>
          <w:szCs w:val="28"/>
          <w:lang w:val="uk-UA"/>
        </w:rPr>
        <w:t>для режиму опалення</w:t>
      </w:r>
      <w:r>
        <w:rPr>
          <w:sz w:val="28"/>
          <w:szCs w:val="28"/>
          <w:lang w:val="uk-UA"/>
        </w:rPr>
        <w:t xml:space="preserve">, </w:t>
      </w:r>
      <w:proofErr w:type="spellStart"/>
      <w:r>
        <w:rPr>
          <w:color w:val="000000"/>
          <w:sz w:val="28"/>
          <w:szCs w:val="28"/>
          <w:lang w:val="uk-UA"/>
        </w:rPr>
        <w:t>Вт</w:t>
      </w:r>
      <w:r>
        <w:rPr>
          <w:sz w:val="28"/>
          <w:szCs w:val="28"/>
          <w:lang w:val="uk-UA"/>
        </w:rPr>
        <w:t>·</w:t>
      </w:r>
      <w:r>
        <w:rPr>
          <w:color w:val="000000"/>
          <w:sz w:val="28"/>
          <w:szCs w:val="28"/>
          <w:lang w:val="uk-UA"/>
        </w:rPr>
        <w:t>год</w:t>
      </w:r>
      <w:proofErr w:type="spellEnd"/>
      <w:r>
        <w:rPr>
          <w:color w:val="000000"/>
          <w:sz w:val="28"/>
          <w:szCs w:val="28"/>
          <w:lang w:val="uk-UA"/>
        </w:rPr>
        <w:t>,</w:t>
      </w:r>
    </w:p>
    <w:p w14:paraId="1BB6DA9C" w14:textId="77777777" w:rsidR="00E64EAB" w:rsidRDefault="00E64EAB" w:rsidP="00AA69E2">
      <w:pPr>
        <w:spacing w:line="360" w:lineRule="auto"/>
        <w:jc w:val="both"/>
        <w:rPr>
          <w:sz w:val="28"/>
          <w:szCs w:val="28"/>
          <w:lang w:val="uk-UA"/>
        </w:rPr>
      </w:pPr>
      <w:proofErr w:type="spellStart"/>
      <w:r>
        <w:rPr>
          <w:i/>
          <w:sz w:val="28"/>
          <w:szCs w:val="28"/>
          <w:lang w:val="uk-UA"/>
        </w:rPr>
        <w:t>Q</w:t>
      </w:r>
      <w:r>
        <w:rPr>
          <w:i/>
          <w:sz w:val="28"/>
          <w:szCs w:val="28"/>
          <w:vertAlign w:val="subscript"/>
          <w:lang w:val="uk-UA"/>
        </w:rPr>
        <w:t>H,gn</w:t>
      </w:r>
      <w:proofErr w:type="spellEnd"/>
      <w:r>
        <w:rPr>
          <w:i/>
          <w:sz w:val="28"/>
          <w:szCs w:val="28"/>
          <w:vertAlign w:val="subscript"/>
          <w:lang w:val="uk-UA"/>
        </w:rPr>
        <w:t xml:space="preserve"> </w:t>
      </w:r>
      <w:r>
        <w:rPr>
          <w:sz w:val="28"/>
          <w:szCs w:val="28"/>
          <w:lang w:val="uk-UA"/>
        </w:rPr>
        <w:t xml:space="preserve">– сумарні </w:t>
      </w:r>
      <w:proofErr w:type="spellStart"/>
      <w:r>
        <w:rPr>
          <w:sz w:val="28"/>
          <w:szCs w:val="28"/>
          <w:lang w:val="uk-UA"/>
        </w:rPr>
        <w:t>теплонадходження</w:t>
      </w:r>
      <w:proofErr w:type="spellEnd"/>
      <w:r>
        <w:rPr>
          <w:sz w:val="28"/>
          <w:szCs w:val="28"/>
          <w:lang w:val="uk-UA"/>
        </w:rPr>
        <w:t xml:space="preserve"> </w:t>
      </w:r>
      <w:r>
        <w:rPr>
          <w:color w:val="000000"/>
          <w:sz w:val="28"/>
          <w:szCs w:val="28"/>
          <w:lang w:val="uk-UA"/>
        </w:rPr>
        <w:t>для режиму опалення</w:t>
      </w:r>
      <w:r>
        <w:rPr>
          <w:sz w:val="28"/>
          <w:szCs w:val="28"/>
          <w:lang w:val="uk-UA"/>
        </w:rPr>
        <w:t xml:space="preserve">, </w:t>
      </w:r>
      <w:proofErr w:type="spellStart"/>
      <w:r>
        <w:rPr>
          <w:color w:val="000000"/>
          <w:sz w:val="28"/>
          <w:szCs w:val="28"/>
          <w:lang w:val="uk-UA"/>
        </w:rPr>
        <w:t>Вт</w:t>
      </w:r>
      <w:r>
        <w:rPr>
          <w:sz w:val="28"/>
          <w:szCs w:val="28"/>
          <w:lang w:val="uk-UA"/>
        </w:rPr>
        <w:t>·</w:t>
      </w:r>
      <w:r>
        <w:rPr>
          <w:color w:val="000000"/>
          <w:sz w:val="28"/>
          <w:szCs w:val="28"/>
          <w:lang w:val="uk-UA"/>
        </w:rPr>
        <w:t>год</w:t>
      </w:r>
      <w:proofErr w:type="spellEnd"/>
      <w:r>
        <w:rPr>
          <w:color w:val="000000"/>
          <w:sz w:val="28"/>
          <w:szCs w:val="28"/>
          <w:lang w:val="uk-UA"/>
        </w:rPr>
        <w:t>,</w:t>
      </w:r>
    </w:p>
    <w:p w14:paraId="50ED5D13" w14:textId="77777777" w:rsidR="00E64EAB" w:rsidRDefault="00E64EAB" w:rsidP="00AA69E2">
      <w:pPr>
        <w:spacing w:line="360" w:lineRule="auto"/>
        <w:jc w:val="both"/>
        <w:rPr>
          <w:color w:val="000000"/>
          <w:sz w:val="28"/>
          <w:szCs w:val="28"/>
          <w:lang w:val="uk-UA"/>
        </w:rPr>
      </w:pPr>
      <w:proofErr w:type="spellStart"/>
      <w:r>
        <w:rPr>
          <w:sz w:val="28"/>
          <w:szCs w:val="28"/>
          <w:lang w:val="uk-UA"/>
        </w:rPr>
        <w:t>a</w:t>
      </w:r>
      <w:r>
        <w:rPr>
          <w:sz w:val="28"/>
          <w:szCs w:val="28"/>
          <w:vertAlign w:val="subscript"/>
          <w:lang w:val="uk-UA"/>
        </w:rPr>
        <w:t>H</w:t>
      </w:r>
      <w:proofErr w:type="spellEnd"/>
      <w:r>
        <w:rPr>
          <w:sz w:val="28"/>
          <w:szCs w:val="28"/>
          <w:vertAlign w:val="subscript"/>
          <w:lang w:val="uk-UA"/>
        </w:rPr>
        <w:t xml:space="preserve"> </w:t>
      </w:r>
      <w:r>
        <w:rPr>
          <w:sz w:val="28"/>
          <w:szCs w:val="28"/>
          <w:lang w:val="uk-UA"/>
        </w:rPr>
        <w:t xml:space="preserve">– </w:t>
      </w:r>
      <w:r>
        <w:rPr>
          <w:color w:val="000000"/>
          <w:sz w:val="28"/>
          <w:szCs w:val="28"/>
          <w:lang w:val="uk-UA"/>
        </w:rPr>
        <w:t xml:space="preserve">безрозмірний числовий параметр, що залежить від часової константи будівлі, </w:t>
      </w:r>
      <w:r>
        <w:rPr>
          <w:i/>
          <w:sz w:val="28"/>
          <w:szCs w:val="28"/>
          <w:lang w:val="uk-UA"/>
        </w:rPr>
        <w:sym w:font="Symbol" w:char="F074"/>
      </w:r>
      <w:r>
        <w:rPr>
          <w:i/>
          <w:sz w:val="28"/>
          <w:szCs w:val="28"/>
          <w:vertAlign w:val="subscript"/>
          <w:lang w:val="uk-UA"/>
        </w:rPr>
        <w:t>H</w:t>
      </w:r>
      <w:r>
        <w:rPr>
          <w:color w:val="000000"/>
          <w:sz w:val="28"/>
          <w:szCs w:val="28"/>
          <w:lang w:val="uk-UA"/>
        </w:rPr>
        <w:t>, визначений за формулою:</w:t>
      </w:r>
    </w:p>
    <w:p w14:paraId="3D1889E7" w14:textId="77777777" w:rsidR="00E64EAB" w:rsidRDefault="008A75D5" w:rsidP="00E64EAB">
      <w:pPr>
        <w:spacing w:line="360" w:lineRule="auto"/>
        <w:ind w:firstLine="709"/>
        <w:jc w:val="center"/>
        <w:rPr>
          <w:color w:val="000000"/>
          <w:sz w:val="28"/>
          <w:szCs w:val="28"/>
          <w:lang w:val="uk-UA"/>
        </w:rPr>
      </w:pPr>
      <w:r w:rsidRPr="00E64EAB">
        <w:rPr>
          <w:i/>
          <w:position w:val="-32"/>
          <w:sz w:val="28"/>
          <w:szCs w:val="28"/>
          <w:lang w:val="uk-UA"/>
        </w:rPr>
        <w:object w:dxaOrig="3340" w:dyaOrig="700" w14:anchorId="3629760E">
          <v:shape id="_x0000_i1089" type="#_x0000_t75" style="width:165.5pt;height:34.6pt" o:ole="">
            <v:imagedata r:id="rId192" o:title=""/>
          </v:shape>
          <o:OLEObject Type="Embed" ProgID="Equation.DSMT4" ShapeID="_x0000_i1089" DrawAspect="Content" ObjectID="_1638131796" r:id="rId193"/>
        </w:object>
      </w:r>
    </w:p>
    <w:p w14:paraId="716F4140" w14:textId="77777777" w:rsidR="00E64EAB" w:rsidRDefault="00E64EAB" w:rsidP="00AA69E2">
      <w:pPr>
        <w:spacing w:line="360" w:lineRule="auto"/>
        <w:jc w:val="both"/>
        <w:rPr>
          <w:color w:val="000000"/>
          <w:sz w:val="28"/>
          <w:szCs w:val="28"/>
          <w:lang w:val="uk-UA"/>
        </w:rPr>
      </w:pPr>
      <w:r>
        <w:rPr>
          <w:color w:val="000000"/>
          <w:sz w:val="28"/>
          <w:szCs w:val="28"/>
          <w:lang w:val="uk-UA"/>
        </w:rPr>
        <w:t xml:space="preserve">де </w:t>
      </w:r>
      <w:r>
        <w:rPr>
          <w:sz w:val="28"/>
          <w:szCs w:val="28"/>
          <w:lang w:val="uk-UA"/>
        </w:rPr>
        <w:t>a</w:t>
      </w:r>
      <w:r>
        <w:rPr>
          <w:sz w:val="28"/>
          <w:szCs w:val="28"/>
          <w:vertAlign w:val="subscript"/>
          <w:lang w:val="uk-UA"/>
        </w:rPr>
        <w:t>H,0</w:t>
      </w:r>
      <w:r>
        <w:rPr>
          <w:sz w:val="28"/>
          <w:szCs w:val="28"/>
          <w:lang w:val="uk-UA"/>
        </w:rPr>
        <w:t>–</w:t>
      </w:r>
      <w:r>
        <w:rPr>
          <w:color w:val="000000"/>
          <w:sz w:val="28"/>
          <w:szCs w:val="28"/>
          <w:lang w:val="uk-UA"/>
        </w:rPr>
        <w:t> довідковий безрозмірний числовий параметр, що приймають рівним 1,0;</w:t>
      </w:r>
    </w:p>
    <w:p w14:paraId="54272863" w14:textId="77777777" w:rsidR="00E64EAB" w:rsidRDefault="00E64EAB" w:rsidP="00AA69E2">
      <w:pPr>
        <w:spacing w:line="360" w:lineRule="auto"/>
        <w:rPr>
          <w:color w:val="000000"/>
          <w:sz w:val="28"/>
          <w:szCs w:val="28"/>
          <w:lang w:val="uk-UA"/>
        </w:rPr>
      </w:pPr>
      <w:r>
        <w:rPr>
          <w:i/>
          <w:sz w:val="28"/>
          <w:szCs w:val="28"/>
          <w:lang w:val="uk-UA"/>
        </w:rPr>
        <w:sym w:font="Symbol" w:char="F074"/>
      </w:r>
      <w:r>
        <w:rPr>
          <w:sz w:val="28"/>
          <w:szCs w:val="28"/>
          <w:lang w:val="uk-UA"/>
        </w:rPr>
        <w:t xml:space="preserve">– </w:t>
      </w:r>
      <w:r>
        <w:rPr>
          <w:color w:val="000000"/>
          <w:sz w:val="28"/>
          <w:szCs w:val="28"/>
          <w:lang w:val="uk-UA"/>
        </w:rPr>
        <w:t>часова константа зони будівлі, год;</w:t>
      </w:r>
    </w:p>
    <w:p w14:paraId="7D454CC8" w14:textId="77777777" w:rsidR="00E64EAB" w:rsidRDefault="00E64EAB" w:rsidP="00AA69E2">
      <w:pPr>
        <w:spacing w:line="360" w:lineRule="auto"/>
        <w:rPr>
          <w:color w:val="000000"/>
          <w:sz w:val="28"/>
          <w:szCs w:val="28"/>
          <w:lang w:val="uk-UA"/>
        </w:rPr>
      </w:pPr>
      <w:r>
        <w:rPr>
          <w:i/>
          <w:sz w:val="28"/>
          <w:szCs w:val="28"/>
          <w:lang w:val="uk-UA"/>
        </w:rPr>
        <w:sym w:font="Symbol" w:char="F074"/>
      </w:r>
      <w:r>
        <w:rPr>
          <w:i/>
          <w:sz w:val="28"/>
          <w:szCs w:val="28"/>
          <w:vertAlign w:val="subscript"/>
          <w:lang w:val="uk-UA"/>
        </w:rPr>
        <w:t>H,0</w:t>
      </w:r>
      <w:r>
        <w:rPr>
          <w:sz w:val="28"/>
          <w:szCs w:val="28"/>
          <w:lang w:val="uk-UA"/>
        </w:rPr>
        <w:t xml:space="preserve">– </w:t>
      </w:r>
      <w:r>
        <w:rPr>
          <w:color w:val="000000"/>
          <w:sz w:val="28"/>
          <w:szCs w:val="28"/>
          <w:lang w:val="uk-UA"/>
        </w:rPr>
        <w:t>довідкова часова константа, що приймають рівною 15 год.</w:t>
      </w:r>
    </w:p>
    <w:p w14:paraId="669F874B" w14:textId="77777777" w:rsidR="00E64EAB" w:rsidRDefault="00E64EAB" w:rsidP="00AA69E2">
      <w:pPr>
        <w:spacing w:line="360" w:lineRule="auto"/>
        <w:jc w:val="both"/>
        <w:rPr>
          <w:color w:val="000000"/>
          <w:sz w:val="28"/>
          <w:szCs w:val="28"/>
          <w:lang w:val="uk-UA"/>
        </w:rPr>
      </w:pPr>
      <w:r>
        <w:rPr>
          <w:rStyle w:val="4412"/>
          <w:sz w:val="28"/>
          <w:szCs w:val="28"/>
          <w:lang w:val="uk-UA"/>
        </w:rPr>
        <w:t>Часова константа зони будівлі</w:t>
      </w:r>
      <w:r>
        <w:rPr>
          <w:i/>
          <w:color w:val="000000"/>
          <w:sz w:val="28"/>
          <w:szCs w:val="28"/>
          <w:lang w:val="uk-UA"/>
        </w:rPr>
        <w:t xml:space="preserve"> τ</w:t>
      </w:r>
      <w:r>
        <w:rPr>
          <w:rStyle w:val="4412"/>
          <w:sz w:val="28"/>
          <w:szCs w:val="28"/>
          <w:lang w:val="uk-UA"/>
        </w:rPr>
        <w:t xml:space="preserve">, год, характеризує внутрішню теплову інерцію </w:t>
      </w:r>
      <w:proofErr w:type="spellStart"/>
      <w:r>
        <w:rPr>
          <w:rStyle w:val="4412"/>
          <w:sz w:val="28"/>
          <w:szCs w:val="28"/>
          <w:lang w:val="uk-UA"/>
        </w:rPr>
        <w:t>кондиціонованої</w:t>
      </w:r>
      <w:proofErr w:type="spellEnd"/>
      <w:r>
        <w:rPr>
          <w:rStyle w:val="4412"/>
          <w:sz w:val="28"/>
          <w:szCs w:val="28"/>
          <w:lang w:val="uk-UA"/>
        </w:rPr>
        <w:t xml:space="preserve"> зони, як для періоду опалення, так і для періоду охолодження. ЇЇ розраховують за формулою:</w:t>
      </w:r>
    </w:p>
    <w:p w14:paraId="11164528" w14:textId="77777777" w:rsidR="00E64EAB" w:rsidRDefault="00906B37" w:rsidP="009506DB">
      <w:pPr>
        <w:shd w:val="clear" w:color="auto" w:fill="FFFFFF"/>
        <w:spacing w:after="240" w:line="360" w:lineRule="auto"/>
        <w:ind w:firstLine="709"/>
        <w:jc w:val="center"/>
        <w:rPr>
          <w:rStyle w:val="4412"/>
          <w:sz w:val="28"/>
          <w:szCs w:val="28"/>
        </w:rPr>
      </w:pPr>
      <w:r w:rsidRPr="00EF28C1">
        <w:rPr>
          <w:i/>
          <w:position w:val="-36"/>
          <w:sz w:val="28"/>
          <w:szCs w:val="28"/>
          <w:lang w:val="uk-UA"/>
        </w:rPr>
        <w:object w:dxaOrig="6680" w:dyaOrig="780" w14:anchorId="6FA2C16A">
          <v:shape id="_x0000_i1090" type="#_x0000_t75" style="width:331.95pt;height:38.35pt" o:ole="">
            <v:imagedata r:id="rId194" o:title=""/>
          </v:shape>
          <o:OLEObject Type="Embed" ProgID="Equation.DSMT4" ShapeID="_x0000_i1090" DrawAspect="Content" ObjectID="_1638131797" r:id="rId195"/>
        </w:object>
      </w:r>
      <w:r w:rsidR="009D5649">
        <w:rPr>
          <w:i/>
          <w:sz w:val="28"/>
          <w:szCs w:val="28"/>
          <w:lang w:val="uk-UA"/>
        </w:rPr>
        <w:t>.</w:t>
      </w:r>
    </w:p>
    <w:p w14:paraId="1E67BB24" w14:textId="77777777" w:rsidR="00E64EAB" w:rsidRDefault="00E64EAB" w:rsidP="00AA69E2">
      <w:pPr>
        <w:shd w:val="clear" w:color="auto" w:fill="FFFFFF"/>
        <w:spacing w:line="360" w:lineRule="auto"/>
        <w:jc w:val="both"/>
        <w:rPr>
          <w:rStyle w:val="4412"/>
          <w:sz w:val="28"/>
          <w:szCs w:val="28"/>
          <w:lang w:val="uk-UA"/>
        </w:rPr>
      </w:pPr>
      <w:r>
        <w:rPr>
          <w:rStyle w:val="4412"/>
          <w:sz w:val="28"/>
          <w:szCs w:val="28"/>
          <w:lang w:val="uk-UA"/>
        </w:rPr>
        <w:t xml:space="preserve">де </w:t>
      </w:r>
      <w:r>
        <w:rPr>
          <w:noProof/>
          <w:position w:val="-12"/>
          <w:sz w:val="28"/>
          <w:szCs w:val="28"/>
          <w:lang w:val="uk-UA" w:eastAsia="uk-UA"/>
        </w:rPr>
        <w:drawing>
          <wp:inline distT="0" distB="0" distL="0" distR="0" wp14:anchorId="51E2E08A" wp14:editId="07CCF0AB">
            <wp:extent cx="228600" cy="2286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5"/>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Pr>
          <w:sz w:val="28"/>
          <w:szCs w:val="28"/>
          <w:lang w:val="uk-UA"/>
        </w:rPr>
        <w:t xml:space="preserve"> ‒ </w:t>
      </w:r>
      <w:r>
        <w:rPr>
          <w:rStyle w:val="4412"/>
          <w:sz w:val="28"/>
          <w:szCs w:val="28"/>
          <w:lang w:val="uk-UA"/>
        </w:rPr>
        <w:t xml:space="preserve">внутрішня теплоємність будівлі або зони будівлі, </w:t>
      </w:r>
      <w:proofErr w:type="spellStart"/>
      <w:r>
        <w:rPr>
          <w:color w:val="000000"/>
          <w:sz w:val="28"/>
          <w:szCs w:val="28"/>
          <w:lang w:val="uk-UA"/>
        </w:rPr>
        <w:t>Вт</w:t>
      </w:r>
      <w:r>
        <w:rPr>
          <w:sz w:val="28"/>
          <w:szCs w:val="28"/>
          <w:lang w:val="uk-UA"/>
        </w:rPr>
        <w:t>·</w:t>
      </w:r>
      <w:r>
        <w:rPr>
          <w:color w:val="000000"/>
          <w:sz w:val="28"/>
          <w:szCs w:val="28"/>
          <w:lang w:val="uk-UA"/>
        </w:rPr>
        <w:t>год</w:t>
      </w:r>
      <w:proofErr w:type="spellEnd"/>
      <w:r>
        <w:rPr>
          <w:rStyle w:val="4412"/>
          <w:sz w:val="28"/>
          <w:szCs w:val="28"/>
          <w:lang w:val="uk-UA"/>
        </w:rPr>
        <w:t xml:space="preserve"> /К;</w:t>
      </w:r>
    </w:p>
    <w:p w14:paraId="0C8322FB" w14:textId="77777777" w:rsidR="00E64EAB" w:rsidRDefault="00E64EAB" w:rsidP="00AA69E2">
      <w:pPr>
        <w:shd w:val="clear" w:color="auto" w:fill="FFFFFF"/>
        <w:spacing w:line="360" w:lineRule="auto"/>
        <w:jc w:val="both"/>
        <w:rPr>
          <w:rStyle w:val="4412"/>
          <w:sz w:val="28"/>
          <w:szCs w:val="28"/>
          <w:lang w:val="uk-UA"/>
        </w:rPr>
      </w:pPr>
      <w:r>
        <w:rPr>
          <w:noProof/>
          <w:position w:val="-14"/>
          <w:sz w:val="28"/>
          <w:szCs w:val="28"/>
          <w:lang w:val="uk-UA" w:eastAsia="uk-UA"/>
        </w:rPr>
        <w:drawing>
          <wp:inline distT="0" distB="0" distL="0" distR="0" wp14:anchorId="5C397E20" wp14:editId="24A87FB2">
            <wp:extent cx="409575" cy="2667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4"/>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409575" cy="266700"/>
                    </a:xfrm>
                    <a:prstGeom prst="rect">
                      <a:avLst/>
                    </a:prstGeom>
                    <a:noFill/>
                    <a:ln>
                      <a:noFill/>
                    </a:ln>
                  </pic:spPr>
                </pic:pic>
              </a:graphicData>
            </a:graphic>
          </wp:inline>
        </w:drawing>
      </w:r>
      <w:r>
        <w:rPr>
          <w:sz w:val="28"/>
          <w:szCs w:val="28"/>
          <w:lang w:val="uk-UA"/>
        </w:rPr>
        <w:t xml:space="preserve">‒ </w:t>
      </w:r>
      <w:r>
        <w:rPr>
          <w:rStyle w:val="4412"/>
          <w:sz w:val="28"/>
          <w:szCs w:val="28"/>
          <w:lang w:val="uk-UA"/>
        </w:rPr>
        <w:t xml:space="preserve">репрезентативне значення загального коефіцієнта теплопередачі трансмісією, </w:t>
      </w:r>
      <w:r>
        <w:rPr>
          <w:sz w:val="28"/>
          <w:szCs w:val="28"/>
          <w:lang w:val="uk-UA"/>
        </w:rPr>
        <w:t>Вт/К</w:t>
      </w:r>
      <w:r>
        <w:rPr>
          <w:rStyle w:val="4412"/>
          <w:sz w:val="28"/>
          <w:szCs w:val="28"/>
          <w:lang w:val="uk-UA"/>
        </w:rPr>
        <w:t>;</w:t>
      </w:r>
    </w:p>
    <w:p w14:paraId="1DE1B4ED" w14:textId="77777777" w:rsidR="00E64EAB" w:rsidRDefault="00E64EAB" w:rsidP="00AA69E2">
      <w:pPr>
        <w:shd w:val="clear" w:color="auto" w:fill="FFFFFF"/>
        <w:spacing w:line="360" w:lineRule="auto"/>
        <w:jc w:val="both"/>
        <w:rPr>
          <w:rStyle w:val="4412"/>
          <w:sz w:val="28"/>
          <w:szCs w:val="28"/>
          <w:lang w:val="uk-UA"/>
        </w:rPr>
      </w:pPr>
      <w:r w:rsidRPr="00B56330">
        <w:rPr>
          <w:position w:val="-14"/>
        </w:rPr>
        <w:object w:dxaOrig="765" w:dyaOrig="450" w14:anchorId="6F37A2FB">
          <v:shape id="_x0000_i1091" type="#_x0000_t75" style="width:37.4pt;height:22.45pt" o:ole="">
            <v:imagedata r:id="rId198" o:title=""/>
          </v:shape>
          <o:OLEObject Type="Embed" ProgID="Equation.3" ShapeID="_x0000_i1091" DrawAspect="Content" ObjectID="_1638131798" r:id="rId199"/>
        </w:object>
      </w:r>
      <w:r>
        <w:rPr>
          <w:sz w:val="28"/>
          <w:szCs w:val="28"/>
          <w:lang w:val="uk-UA"/>
        </w:rPr>
        <w:t xml:space="preserve"> ‒ </w:t>
      </w:r>
      <w:r>
        <w:rPr>
          <w:rStyle w:val="4412"/>
          <w:sz w:val="28"/>
          <w:szCs w:val="28"/>
          <w:lang w:val="uk-UA"/>
        </w:rPr>
        <w:t xml:space="preserve">репрезентативне значення загального коефіцієнта теплопередачі вентиляцією, </w:t>
      </w:r>
      <w:r>
        <w:rPr>
          <w:sz w:val="28"/>
          <w:szCs w:val="28"/>
          <w:lang w:val="uk-UA"/>
        </w:rPr>
        <w:t>Вт/К;</w:t>
      </w:r>
    </w:p>
    <w:p w14:paraId="76E6B558" w14:textId="77777777" w:rsidR="00E64EAB" w:rsidRDefault="00E64EAB" w:rsidP="00E64EAB">
      <w:pPr>
        <w:shd w:val="clear" w:color="auto" w:fill="FFFFFF"/>
        <w:spacing w:line="360" w:lineRule="auto"/>
        <w:ind w:firstLine="709"/>
        <w:jc w:val="both"/>
      </w:pPr>
      <w:r>
        <w:rPr>
          <w:rStyle w:val="4412"/>
          <w:sz w:val="28"/>
          <w:szCs w:val="28"/>
          <w:lang w:val="uk-UA"/>
        </w:rPr>
        <w:t xml:space="preserve">Репрезентативні значення </w:t>
      </w:r>
      <w:r>
        <w:rPr>
          <w:noProof/>
          <w:position w:val="-14"/>
          <w:sz w:val="28"/>
          <w:szCs w:val="28"/>
          <w:lang w:val="uk-UA" w:eastAsia="uk-UA"/>
        </w:rPr>
        <w:drawing>
          <wp:inline distT="0" distB="0" distL="0" distR="0" wp14:anchorId="447476C9" wp14:editId="42FDE3BF">
            <wp:extent cx="361950" cy="2381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2"/>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Pr>
          <w:rStyle w:val="4412"/>
          <w:sz w:val="28"/>
          <w:szCs w:val="28"/>
          <w:lang w:val="uk-UA"/>
        </w:rPr>
        <w:t xml:space="preserve">і </w:t>
      </w:r>
      <w:r w:rsidRPr="00B56330">
        <w:rPr>
          <w:position w:val="-14"/>
        </w:rPr>
        <w:object w:dxaOrig="645" w:dyaOrig="360" w14:anchorId="2116F15A">
          <v:shape id="_x0000_i1092" type="#_x0000_t75" style="width:30.85pt;height:17.75pt" o:ole="">
            <v:imagedata r:id="rId198" o:title=""/>
          </v:shape>
          <o:OLEObject Type="Embed" ProgID="Equation.3" ShapeID="_x0000_i1092" DrawAspect="Content" ObjectID="_1638131799" r:id="rId201"/>
        </w:object>
      </w:r>
      <w:r>
        <w:rPr>
          <w:sz w:val="28"/>
          <w:szCs w:val="28"/>
          <w:lang w:val="uk-UA"/>
        </w:rPr>
        <w:t>‒ є</w:t>
      </w:r>
      <w:r>
        <w:rPr>
          <w:rStyle w:val="4412"/>
          <w:sz w:val="28"/>
          <w:szCs w:val="28"/>
          <w:lang w:val="uk-UA"/>
        </w:rPr>
        <w:t xml:space="preserve"> значеннями, що є показовими для домінуючого сезону опалення: місячні величини для січня. </w:t>
      </w:r>
    </w:p>
    <w:p w14:paraId="0BC7FB97" w14:textId="77777777" w:rsidR="00E64EAB" w:rsidRDefault="00E64EAB" w:rsidP="009506DB">
      <w:pPr>
        <w:shd w:val="clear" w:color="auto" w:fill="FFFFFF"/>
        <w:spacing w:after="240" w:line="360" w:lineRule="auto"/>
        <w:ind w:firstLine="709"/>
        <w:jc w:val="both"/>
        <w:rPr>
          <w:color w:val="000000"/>
          <w:sz w:val="28"/>
          <w:szCs w:val="28"/>
          <w:lang w:val="uk-UA"/>
        </w:rPr>
      </w:pPr>
      <w:r>
        <w:rPr>
          <w:color w:val="000000"/>
          <w:sz w:val="28"/>
          <w:szCs w:val="28"/>
          <w:lang w:val="uk-UA"/>
        </w:rPr>
        <w:lastRenderedPageBreak/>
        <w:t xml:space="preserve">Внутрішню теплоємність будівлі або зони будівлі, </w:t>
      </w:r>
      <w:proofErr w:type="spellStart"/>
      <w:r>
        <w:rPr>
          <w:i/>
          <w:sz w:val="28"/>
          <w:szCs w:val="28"/>
          <w:lang w:val="uk-UA"/>
        </w:rPr>
        <w:t>C</w:t>
      </w:r>
      <w:r>
        <w:rPr>
          <w:i/>
          <w:sz w:val="28"/>
          <w:szCs w:val="28"/>
          <w:vertAlign w:val="subscript"/>
          <w:lang w:val="uk-UA"/>
        </w:rPr>
        <w:t>m</w:t>
      </w:r>
      <w:proofErr w:type="spellEnd"/>
      <w:r>
        <w:rPr>
          <w:sz w:val="28"/>
          <w:szCs w:val="28"/>
          <w:lang w:val="uk-UA"/>
        </w:rPr>
        <w:t xml:space="preserve">, </w:t>
      </w:r>
      <w:proofErr w:type="spellStart"/>
      <w:r>
        <w:rPr>
          <w:sz w:val="28"/>
          <w:szCs w:val="28"/>
          <w:lang w:val="uk-UA"/>
        </w:rPr>
        <w:t>В</w:t>
      </w:r>
      <w:r>
        <w:rPr>
          <w:color w:val="000000"/>
          <w:sz w:val="28"/>
          <w:szCs w:val="28"/>
          <w:lang w:val="uk-UA"/>
        </w:rPr>
        <w:t>т</w:t>
      </w:r>
      <w:r>
        <w:rPr>
          <w:sz w:val="28"/>
          <w:szCs w:val="28"/>
          <w:lang w:val="uk-UA"/>
        </w:rPr>
        <w:t>·</w:t>
      </w:r>
      <w:r>
        <w:rPr>
          <w:color w:val="000000"/>
          <w:sz w:val="28"/>
          <w:szCs w:val="28"/>
          <w:lang w:val="uk-UA"/>
        </w:rPr>
        <w:t>год</w:t>
      </w:r>
      <w:proofErr w:type="spellEnd"/>
      <w:r>
        <w:rPr>
          <w:color w:val="000000"/>
          <w:sz w:val="28"/>
          <w:szCs w:val="28"/>
          <w:lang w:val="uk-UA"/>
        </w:rPr>
        <w:t>/K, розраховуються за формулою:</w:t>
      </w:r>
    </w:p>
    <w:p w14:paraId="120B84D5" w14:textId="77777777" w:rsidR="009506DB" w:rsidRDefault="009506DB" w:rsidP="009506DB">
      <w:pPr>
        <w:shd w:val="clear" w:color="auto" w:fill="FFFFFF"/>
        <w:spacing w:after="240" w:line="360" w:lineRule="auto"/>
        <w:ind w:firstLine="709"/>
        <w:jc w:val="center"/>
        <w:rPr>
          <w:color w:val="000000"/>
          <w:sz w:val="28"/>
          <w:szCs w:val="28"/>
          <w:lang w:val="uk-UA"/>
        </w:rPr>
      </w:pPr>
      <w:proofErr w:type="spellStart"/>
      <w:r>
        <w:rPr>
          <w:i/>
          <w:sz w:val="28"/>
          <w:szCs w:val="28"/>
          <w:lang w:val="uk-UA"/>
        </w:rPr>
        <w:t>C</w:t>
      </w:r>
      <w:r>
        <w:rPr>
          <w:i/>
          <w:sz w:val="28"/>
          <w:szCs w:val="28"/>
          <w:vertAlign w:val="subscript"/>
          <w:lang w:val="uk-UA"/>
        </w:rPr>
        <w:t>m</w:t>
      </w:r>
      <w:proofErr w:type="spellEnd"/>
      <w:r>
        <w:rPr>
          <w:i/>
          <w:sz w:val="28"/>
          <w:szCs w:val="28"/>
          <w:lang w:val="uk-UA"/>
        </w:rPr>
        <w:t xml:space="preserve">= </w:t>
      </w:r>
      <w:proofErr w:type="spellStart"/>
      <w:r>
        <w:rPr>
          <w:i/>
          <w:sz w:val="28"/>
          <w:szCs w:val="28"/>
          <w:lang w:val="uk-UA"/>
        </w:rPr>
        <w:t>C·A</w:t>
      </w:r>
      <w:r>
        <w:rPr>
          <w:i/>
          <w:sz w:val="28"/>
          <w:szCs w:val="28"/>
          <w:vertAlign w:val="subscript"/>
          <w:lang w:val="uk-UA"/>
        </w:rPr>
        <w:t>f</w:t>
      </w:r>
      <w:proofErr w:type="spellEnd"/>
      <w:r>
        <w:rPr>
          <w:i/>
          <w:sz w:val="28"/>
          <w:szCs w:val="28"/>
          <w:vertAlign w:val="subscript"/>
          <w:lang w:val="uk-UA"/>
        </w:rPr>
        <w:t xml:space="preserve"> </w:t>
      </w:r>
      <w:r>
        <w:rPr>
          <w:sz w:val="28"/>
          <w:szCs w:val="28"/>
          <w:lang w:val="uk-UA"/>
        </w:rPr>
        <w:t>=80∙</w:t>
      </w:r>
      <w:r w:rsidR="00906B37">
        <w:rPr>
          <w:sz w:val="28"/>
          <w:szCs w:val="28"/>
          <w:lang w:val="uk-UA"/>
        </w:rPr>
        <w:t>2803,3</w:t>
      </w:r>
      <w:r>
        <w:rPr>
          <w:sz w:val="28"/>
          <w:szCs w:val="28"/>
          <w:lang w:val="uk-UA"/>
        </w:rPr>
        <w:t>∙4=</w:t>
      </w:r>
      <w:r w:rsidR="00906B37">
        <w:rPr>
          <w:sz w:val="28"/>
          <w:szCs w:val="28"/>
          <w:lang w:val="uk-UA"/>
        </w:rPr>
        <w:t>897056,2</w:t>
      </w:r>
      <w:r>
        <w:rPr>
          <w:sz w:val="28"/>
          <w:szCs w:val="28"/>
          <w:lang w:val="uk-UA"/>
        </w:rPr>
        <w:t xml:space="preserve"> </w:t>
      </w:r>
      <w:proofErr w:type="spellStart"/>
      <w:r>
        <w:rPr>
          <w:sz w:val="28"/>
          <w:szCs w:val="28"/>
          <w:lang w:val="uk-UA"/>
        </w:rPr>
        <w:t>В</w:t>
      </w:r>
      <w:r>
        <w:rPr>
          <w:color w:val="000000"/>
          <w:sz w:val="28"/>
          <w:szCs w:val="28"/>
          <w:lang w:val="uk-UA"/>
        </w:rPr>
        <w:t>т</w:t>
      </w:r>
      <w:r>
        <w:rPr>
          <w:sz w:val="28"/>
          <w:szCs w:val="28"/>
          <w:lang w:val="uk-UA"/>
        </w:rPr>
        <w:t>·</w:t>
      </w:r>
      <w:r>
        <w:rPr>
          <w:color w:val="000000"/>
          <w:sz w:val="28"/>
          <w:szCs w:val="28"/>
          <w:lang w:val="uk-UA"/>
        </w:rPr>
        <w:t>год</w:t>
      </w:r>
      <w:proofErr w:type="spellEnd"/>
      <w:r>
        <w:rPr>
          <w:color w:val="000000"/>
          <w:sz w:val="28"/>
          <w:szCs w:val="28"/>
          <w:lang w:val="uk-UA"/>
        </w:rPr>
        <w:t>/K</w:t>
      </w:r>
      <w:r>
        <w:rPr>
          <w:sz w:val="28"/>
          <w:szCs w:val="28"/>
          <w:lang w:val="uk-UA"/>
        </w:rPr>
        <w:t>,</w:t>
      </w:r>
    </w:p>
    <w:p w14:paraId="5EF3A2F6" w14:textId="77777777" w:rsidR="00E64EAB" w:rsidRDefault="00E64EAB" w:rsidP="00AA69E2">
      <w:pPr>
        <w:shd w:val="clear" w:color="auto" w:fill="FFFFFF"/>
        <w:spacing w:line="360" w:lineRule="auto"/>
        <w:jc w:val="both"/>
        <w:rPr>
          <w:color w:val="000000"/>
          <w:sz w:val="28"/>
          <w:szCs w:val="28"/>
          <w:lang w:val="uk-UA"/>
        </w:rPr>
      </w:pPr>
      <w:r>
        <w:rPr>
          <w:color w:val="000000"/>
          <w:sz w:val="28"/>
          <w:szCs w:val="28"/>
          <w:lang w:val="uk-UA"/>
        </w:rPr>
        <w:t xml:space="preserve">де </w:t>
      </w:r>
      <w:r>
        <w:rPr>
          <w:i/>
          <w:sz w:val="28"/>
          <w:szCs w:val="28"/>
          <w:lang w:val="uk-UA"/>
        </w:rPr>
        <w:t>C</w:t>
      </w:r>
      <w:r>
        <w:rPr>
          <w:sz w:val="28"/>
          <w:szCs w:val="28"/>
          <w:lang w:val="uk-UA"/>
        </w:rPr>
        <w:t xml:space="preserve">‒ внутрішня </w:t>
      </w:r>
      <w:r>
        <w:rPr>
          <w:color w:val="000000"/>
          <w:sz w:val="28"/>
          <w:szCs w:val="28"/>
          <w:lang w:val="uk-UA"/>
        </w:rPr>
        <w:t xml:space="preserve">теплоємність будівлі або зони будівлі на одиницю площі, </w:t>
      </w:r>
      <w:proofErr w:type="spellStart"/>
      <w:r>
        <w:rPr>
          <w:color w:val="000000"/>
          <w:sz w:val="28"/>
          <w:szCs w:val="28"/>
          <w:lang w:val="uk-UA"/>
        </w:rPr>
        <w:t>Вт</w:t>
      </w:r>
      <w:r>
        <w:rPr>
          <w:sz w:val="28"/>
          <w:szCs w:val="28"/>
          <w:lang w:val="uk-UA"/>
        </w:rPr>
        <w:t>·</w:t>
      </w:r>
      <w:r>
        <w:rPr>
          <w:color w:val="000000"/>
          <w:sz w:val="28"/>
          <w:szCs w:val="28"/>
          <w:lang w:val="uk-UA"/>
        </w:rPr>
        <w:t>год</w:t>
      </w:r>
      <w:proofErr w:type="spellEnd"/>
      <w:r>
        <w:rPr>
          <w:color w:val="000000"/>
          <w:sz w:val="28"/>
          <w:szCs w:val="28"/>
          <w:lang w:val="uk-UA"/>
        </w:rPr>
        <w:t>/(</w:t>
      </w:r>
      <w:r>
        <w:rPr>
          <w:sz w:val="28"/>
          <w:szCs w:val="28"/>
          <w:lang w:val="uk-UA"/>
        </w:rPr>
        <w:t>м²·</w:t>
      </w:r>
      <w:r>
        <w:rPr>
          <w:color w:val="000000"/>
          <w:sz w:val="28"/>
          <w:szCs w:val="28"/>
          <w:lang w:val="uk-UA"/>
        </w:rPr>
        <w:t>K);</w:t>
      </w:r>
    </w:p>
    <w:p w14:paraId="43BFB16D" w14:textId="77777777" w:rsidR="00E64EAB" w:rsidRDefault="00E64EAB" w:rsidP="00AA69E2">
      <w:pPr>
        <w:shd w:val="clear" w:color="auto" w:fill="FFFFFF"/>
        <w:spacing w:line="360" w:lineRule="auto"/>
        <w:jc w:val="both"/>
        <w:rPr>
          <w:color w:val="000000"/>
          <w:sz w:val="28"/>
          <w:szCs w:val="28"/>
          <w:lang w:val="uk-UA"/>
        </w:rPr>
      </w:pPr>
      <w:proofErr w:type="spellStart"/>
      <w:r>
        <w:rPr>
          <w:i/>
          <w:sz w:val="28"/>
          <w:szCs w:val="28"/>
          <w:lang w:val="uk-UA"/>
        </w:rPr>
        <w:t>A</w:t>
      </w:r>
      <w:r>
        <w:rPr>
          <w:i/>
          <w:sz w:val="28"/>
          <w:szCs w:val="28"/>
          <w:vertAlign w:val="subscript"/>
          <w:lang w:val="uk-UA"/>
        </w:rPr>
        <w:t>f</w:t>
      </w:r>
      <w:proofErr w:type="spellEnd"/>
      <w:r>
        <w:rPr>
          <w:sz w:val="28"/>
          <w:szCs w:val="28"/>
          <w:lang w:val="uk-UA"/>
        </w:rPr>
        <w:t xml:space="preserve">‒ </w:t>
      </w:r>
      <w:proofErr w:type="spellStart"/>
      <w:r>
        <w:rPr>
          <w:sz w:val="28"/>
          <w:szCs w:val="28"/>
          <w:lang w:val="uk-UA"/>
        </w:rPr>
        <w:t>кондиціонована</w:t>
      </w:r>
      <w:proofErr w:type="spellEnd"/>
      <w:r>
        <w:rPr>
          <w:sz w:val="28"/>
          <w:szCs w:val="28"/>
          <w:lang w:val="uk-UA"/>
        </w:rPr>
        <w:t xml:space="preserve"> площа </w:t>
      </w:r>
      <w:r>
        <w:rPr>
          <w:color w:val="000000"/>
          <w:sz w:val="28"/>
          <w:szCs w:val="28"/>
          <w:lang w:val="uk-UA"/>
        </w:rPr>
        <w:t>будівлі або зони будівлі</w:t>
      </w:r>
      <w:r>
        <w:rPr>
          <w:sz w:val="28"/>
          <w:szCs w:val="28"/>
          <w:lang w:val="uk-UA"/>
        </w:rPr>
        <w:t>, м².</w:t>
      </w:r>
    </w:p>
    <w:p w14:paraId="2C067851" w14:textId="77777777" w:rsidR="00E64EAB" w:rsidRDefault="00E64EAB" w:rsidP="00E64EAB">
      <w:pPr>
        <w:shd w:val="clear" w:color="auto" w:fill="FFFFFF"/>
        <w:spacing w:line="360" w:lineRule="auto"/>
        <w:ind w:firstLine="709"/>
        <w:jc w:val="both"/>
        <w:rPr>
          <w:color w:val="000000"/>
          <w:sz w:val="28"/>
          <w:szCs w:val="28"/>
          <w:lang w:val="uk-UA"/>
        </w:rPr>
      </w:pPr>
      <w:r>
        <w:rPr>
          <w:sz w:val="28"/>
          <w:szCs w:val="28"/>
          <w:lang w:val="uk-UA"/>
        </w:rPr>
        <w:t>Дані розрахунк</w:t>
      </w:r>
      <w:r w:rsidR="00AA69E2">
        <w:rPr>
          <w:sz w:val="28"/>
          <w:szCs w:val="28"/>
          <w:lang w:val="uk-UA"/>
        </w:rPr>
        <w:t>ів</w:t>
      </w:r>
      <w:r w:rsidR="009506DB">
        <w:rPr>
          <w:sz w:val="28"/>
          <w:szCs w:val="28"/>
          <w:lang w:val="uk-UA"/>
        </w:rPr>
        <w:t xml:space="preserve"> помісячно зведемо до табл</w:t>
      </w:r>
      <w:r w:rsidR="00AA69E2">
        <w:rPr>
          <w:sz w:val="28"/>
          <w:szCs w:val="28"/>
          <w:lang w:val="uk-UA"/>
        </w:rPr>
        <w:t>.</w:t>
      </w:r>
      <w:r w:rsidR="009506DB">
        <w:rPr>
          <w:sz w:val="28"/>
          <w:szCs w:val="28"/>
          <w:lang w:val="uk-UA"/>
        </w:rPr>
        <w:t xml:space="preserve"> 2</w:t>
      </w:r>
      <w:r>
        <w:rPr>
          <w:sz w:val="28"/>
          <w:szCs w:val="28"/>
          <w:lang w:val="uk-UA"/>
        </w:rPr>
        <w:t>.1</w:t>
      </w:r>
      <w:r w:rsidR="006E2573">
        <w:rPr>
          <w:sz w:val="28"/>
          <w:szCs w:val="28"/>
          <w:lang w:val="uk-UA"/>
        </w:rPr>
        <w:t>8</w:t>
      </w:r>
      <w:r w:rsidR="009506DB">
        <w:rPr>
          <w:sz w:val="28"/>
          <w:szCs w:val="28"/>
          <w:lang w:val="uk-UA"/>
        </w:rPr>
        <w:t>.</w:t>
      </w:r>
    </w:p>
    <w:p w14:paraId="0F428D7A" w14:textId="77777777" w:rsidR="00906B37" w:rsidRDefault="00906B37" w:rsidP="00E64EAB">
      <w:pPr>
        <w:tabs>
          <w:tab w:val="left" w:pos="618"/>
          <w:tab w:val="left" w:pos="709"/>
        </w:tabs>
        <w:spacing w:line="360" w:lineRule="auto"/>
        <w:ind w:right="-24" w:firstLine="709"/>
        <w:jc w:val="both"/>
        <w:rPr>
          <w:sz w:val="28"/>
          <w:szCs w:val="28"/>
          <w:lang w:val="uk-UA"/>
        </w:rPr>
      </w:pPr>
    </w:p>
    <w:p w14:paraId="073A30D4" w14:textId="77777777" w:rsidR="00E64EAB" w:rsidRPr="009506DB" w:rsidRDefault="009506DB" w:rsidP="00E64EAB">
      <w:pPr>
        <w:tabs>
          <w:tab w:val="left" w:pos="618"/>
          <w:tab w:val="left" w:pos="709"/>
        </w:tabs>
        <w:spacing w:line="360" w:lineRule="auto"/>
        <w:ind w:right="-24" w:firstLine="709"/>
        <w:jc w:val="both"/>
        <w:rPr>
          <w:color w:val="000000"/>
          <w:sz w:val="28"/>
          <w:szCs w:val="28"/>
          <w:lang w:val="uk-UA"/>
        </w:rPr>
      </w:pPr>
      <w:r w:rsidRPr="009506DB">
        <w:rPr>
          <w:sz w:val="28"/>
          <w:szCs w:val="28"/>
          <w:lang w:val="uk-UA"/>
        </w:rPr>
        <w:t>Таблиця 2</w:t>
      </w:r>
      <w:r w:rsidR="00E64EAB" w:rsidRPr="009506DB">
        <w:rPr>
          <w:sz w:val="28"/>
          <w:szCs w:val="28"/>
          <w:lang w:val="uk-UA"/>
        </w:rPr>
        <w:t>.1</w:t>
      </w:r>
      <w:r w:rsidR="006E2573">
        <w:rPr>
          <w:sz w:val="28"/>
          <w:szCs w:val="28"/>
          <w:lang w:val="uk-UA"/>
        </w:rPr>
        <w:t>8</w:t>
      </w:r>
      <w:r w:rsidR="00E64EAB" w:rsidRPr="009506DB">
        <w:rPr>
          <w:sz w:val="28"/>
          <w:szCs w:val="28"/>
          <w:lang w:val="uk-UA"/>
        </w:rPr>
        <w:t xml:space="preserve"> – Розрахунки динамічних параметрів для опалення</w:t>
      </w:r>
    </w:p>
    <w:tbl>
      <w:tblPr>
        <w:tblW w:w="92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312"/>
        <w:gridCol w:w="1134"/>
        <w:gridCol w:w="1329"/>
        <w:gridCol w:w="1560"/>
        <w:gridCol w:w="1842"/>
      </w:tblGrid>
      <w:tr w:rsidR="00E64EAB" w14:paraId="19E28570" w14:textId="77777777" w:rsidTr="00AA69E2">
        <w:trPr>
          <w:trHeight w:val="284"/>
        </w:trPr>
        <w:tc>
          <w:tcPr>
            <w:tcW w:w="951" w:type="dxa"/>
            <w:vMerge w:val="restart"/>
            <w:tcBorders>
              <w:top w:val="single" w:sz="4" w:space="0" w:color="auto"/>
              <w:left w:val="single" w:sz="4" w:space="0" w:color="auto"/>
              <w:bottom w:val="single" w:sz="4" w:space="0" w:color="auto"/>
              <w:right w:val="single" w:sz="4" w:space="0" w:color="auto"/>
            </w:tcBorders>
            <w:vAlign w:val="center"/>
            <w:hideMark/>
          </w:tcPr>
          <w:p w14:paraId="5E6FEEA2" w14:textId="77777777" w:rsidR="00E64EAB" w:rsidRDefault="00E64EAB">
            <w:pPr>
              <w:jc w:val="center"/>
              <w:rPr>
                <w:color w:val="000000"/>
                <w:lang w:val="uk-UA" w:eastAsia="uk-UA"/>
              </w:rPr>
            </w:pPr>
            <w:r>
              <w:rPr>
                <w:color w:val="000000"/>
                <w:lang w:val="uk-UA" w:eastAsia="uk-UA"/>
              </w:rPr>
              <w:t>Місяць</w:t>
            </w:r>
          </w:p>
        </w:tc>
        <w:tc>
          <w:tcPr>
            <w:tcW w:w="1134" w:type="dxa"/>
            <w:vMerge w:val="restart"/>
            <w:tcBorders>
              <w:top w:val="single" w:sz="4" w:space="0" w:color="auto"/>
              <w:left w:val="single" w:sz="4" w:space="0" w:color="auto"/>
              <w:bottom w:val="single" w:sz="4" w:space="0" w:color="auto"/>
              <w:right w:val="single" w:sz="4" w:space="0" w:color="auto"/>
            </w:tcBorders>
            <w:noWrap/>
            <w:vAlign w:val="center"/>
            <w:hideMark/>
          </w:tcPr>
          <w:p w14:paraId="0722B0D8" w14:textId="77777777" w:rsidR="00E64EAB" w:rsidRDefault="00E64EAB">
            <w:pPr>
              <w:jc w:val="center"/>
              <w:rPr>
                <w:color w:val="000000"/>
                <w:lang w:val="uk-UA" w:eastAsia="uk-UA"/>
              </w:rPr>
            </w:pPr>
            <w:proofErr w:type="spellStart"/>
            <w:r>
              <w:rPr>
                <w:color w:val="000000"/>
                <w:lang w:val="uk-UA" w:eastAsia="uk-UA"/>
              </w:rPr>
              <w:t>γн</w:t>
            </w:r>
            <w:proofErr w:type="spellEnd"/>
          </w:p>
        </w:tc>
        <w:tc>
          <w:tcPr>
            <w:tcW w:w="1312" w:type="dxa"/>
            <w:vMerge w:val="restart"/>
            <w:tcBorders>
              <w:top w:val="single" w:sz="4" w:space="0" w:color="auto"/>
              <w:left w:val="single" w:sz="4" w:space="0" w:color="auto"/>
              <w:bottom w:val="single" w:sz="4" w:space="0" w:color="auto"/>
              <w:right w:val="single" w:sz="4" w:space="0" w:color="auto"/>
            </w:tcBorders>
            <w:noWrap/>
            <w:vAlign w:val="center"/>
            <w:hideMark/>
          </w:tcPr>
          <w:p w14:paraId="58E708D6" w14:textId="77777777" w:rsidR="00E64EAB" w:rsidRDefault="00E64EAB">
            <w:pPr>
              <w:jc w:val="center"/>
              <w:rPr>
                <w:color w:val="000000"/>
                <w:lang w:val="uk-UA" w:eastAsia="uk-UA"/>
              </w:rPr>
            </w:pPr>
            <w:proofErr w:type="spellStart"/>
            <w:r>
              <w:rPr>
                <w:color w:val="000000"/>
                <w:lang w:val="uk-UA" w:eastAsia="uk-UA"/>
              </w:rPr>
              <w:t>Cm</w:t>
            </w:r>
            <w:proofErr w:type="spellEnd"/>
          </w:p>
        </w:tc>
        <w:tc>
          <w:tcPr>
            <w:tcW w:w="1134" w:type="dxa"/>
            <w:vMerge w:val="restart"/>
            <w:tcBorders>
              <w:top w:val="single" w:sz="4" w:space="0" w:color="auto"/>
              <w:left w:val="single" w:sz="4" w:space="0" w:color="auto"/>
              <w:bottom w:val="single" w:sz="4" w:space="0" w:color="auto"/>
              <w:right w:val="single" w:sz="4" w:space="0" w:color="auto"/>
            </w:tcBorders>
            <w:noWrap/>
            <w:vAlign w:val="center"/>
            <w:hideMark/>
          </w:tcPr>
          <w:p w14:paraId="324AE6B0" w14:textId="77777777" w:rsidR="00E64EAB" w:rsidRDefault="00E64EAB">
            <w:pPr>
              <w:jc w:val="center"/>
              <w:rPr>
                <w:color w:val="000000"/>
                <w:lang w:val="uk-UA" w:eastAsia="uk-UA"/>
              </w:rPr>
            </w:pPr>
            <w:r>
              <w:rPr>
                <w:color w:val="000000"/>
                <w:lang w:val="uk-UA" w:eastAsia="uk-UA"/>
              </w:rPr>
              <w:t>τ</w:t>
            </w:r>
          </w:p>
        </w:tc>
        <w:tc>
          <w:tcPr>
            <w:tcW w:w="1329" w:type="dxa"/>
            <w:vMerge w:val="restart"/>
            <w:tcBorders>
              <w:top w:val="single" w:sz="4" w:space="0" w:color="auto"/>
              <w:left w:val="single" w:sz="4" w:space="0" w:color="auto"/>
              <w:bottom w:val="single" w:sz="4" w:space="0" w:color="auto"/>
              <w:right w:val="single" w:sz="4" w:space="0" w:color="auto"/>
            </w:tcBorders>
            <w:noWrap/>
            <w:vAlign w:val="center"/>
            <w:hideMark/>
          </w:tcPr>
          <w:p w14:paraId="7E80CBD2" w14:textId="77777777" w:rsidR="00E64EAB" w:rsidRDefault="00E64EAB">
            <w:pPr>
              <w:jc w:val="center"/>
              <w:rPr>
                <w:color w:val="000000"/>
                <w:lang w:val="uk-UA" w:eastAsia="uk-UA"/>
              </w:rPr>
            </w:pPr>
            <w:r>
              <w:rPr>
                <w:color w:val="000000"/>
                <w:lang w:val="uk-UA" w:eastAsia="uk-UA"/>
              </w:rPr>
              <w:t>αн</w:t>
            </w:r>
          </w:p>
        </w:tc>
        <w:tc>
          <w:tcPr>
            <w:tcW w:w="1560" w:type="dxa"/>
            <w:vMerge w:val="restart"/>
            <w:tcBorders>
              <w:top w:val="single" w:sz="4" w:space="0" w:color="auto"/>
              <w:left w:val="single" w:sz="4" w:space="0" w:color="auto"/>
              <w:bottom w:val="single" w:sz="4" w:space="0" w:color="auto"/>
              <w:right w:val="single" w:sz="4" w:space="0" w:color="auto"/>
            </w:tcBorders>
            <w:noWrap/>
            <w:vAlign w:val="center"/>
            <w:hideMark/>
          </w:tcPr>
          <w:p w14:paraId="2E1827FC" w14:textId="77777777" w:rsidR="00E64EAB" w:rsidRDefault="00E64EAB">
            <w:pPr>
              <w:jc w:val="center"/>
              <w:rPr>
                <w:color w:val="000000"/>
                <w:lang w:val="uk-UA" w:eastAsia="uk-UA"/>
              </w:rPr>
            </w:pPr>
            <w:proofErr w:type="spellStart"/>
            <w:r>
              <w:rPr>
                <w:color w:val="000000"/>
                <w:lang w:val="uk-UA" w:eastAsia="uk-UA"/>
              </w:rPr>
              <w:t>ηн</w:t>
            </w:r>
            <w:proofErr w:type="spellEnd"/>
          </w:p>
        </w:tc>
        <w:tc>
          <w:tcPr>
            <w:tcW w:w="1842" w:type="dxa"/>
            <w:tcBorders>
              <w:top w:val="single" w:sz="4" w:space="0" w:color="auto"/>
              <w:left w:val="single" w:sz="4" w:space="0" w:color="auto"/>
              <w:bottom w:val="nil"/>
              <w:right w:val="single" w:sz="4" w:space="0" w:color="auto"/>
            </w:tcBorders>
            <w:shd w:val="clear" w:color="auto" w:fill="FFFFFF"/>
            <w:noWrap/>
            <w:vAlign w:val="center"/>
            <w:hideMark/>
          </w:tcPr>
          <w:p w14:paraId="6FC2A937" w14:textId="77777777" w:rsidR="00E64EAB" w:rsidRDefault="00E64EAB">
            <w:pPr>
              <w:jc w:val="center"/>
              <w:rPr>
                <w:color w:val="000000"/>
                <w:lang w:val="uk-UA" w:eastAsia="uk-UA"/>
              </w:rPr>
            </w:pPr>
            <w:proofErr w:type="spellStart"/>
            <w:r>
              <w:rPr>
                <w:color w:val="000000"/>
                <w:lang w:val="uk-UA" w:eastAsia="uk-UA"/>
              </w:rPr>
              <w:t>Qh,nd</w:t>
            </w:r>
            <w:proofErr w:type="spellEnd"/>
            <w:r>
              <w:rPr>
                <w:color w:val="000000"/>
                <w:lang w:val="uk-UA" w:eastAsia="uk-UA"/>
              </w:rPr>
              <w:t xml:space="preserve">, </w:t>
            </w:r>
          </w:p>
        </w:tc>
      </w:tr>
      <w:tr w:rsidR="00E64EAB" w14:paraId="29A90918" w14:textId="77777777" w:rsidTr="00AA69E2">
        <w:trPr>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225E73E" w14:textId="77777777" w:rsidR="00E64EAB" w:rsidRDefault="00E64EAB">
            <w:pPr>
              <w:spacing w:line="276" w:lineRule="auto"/>
              <w:rPr>
                <w:color w:val="000000"/>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24E8ED" w14:textId="77777777" w:rsidR="00E64EAB" w:rsidRDefault="00E64EAB">
            <w:pPr>
              <w:spacing w:line="276" w:lineRule="auto"/>
              <w:rPr>
                <w:color w:val="000000"/>
                <w:lang w:val="uk-UA" w:eastAsia="uk-UA"/>
              </w:rPr>
            </w:pPr>
          </w:p>
        </w:tc>
        <w:tc>
          <w:tcPr>
            <w:tcW w:w="1312" w:type="dxa"/>
            <w:vMerge/>
            <w:tcBorders>
              <w:top w:val="single" w:sz="4" w:space="0" w:color="auto"/>
              <w:left w:val="single" w:sz="4" w:space="0" w:color="auto"/>
              <w:bottom w:val="single" w:sz="4" w:space="0" w:color="auto"/>
              <w:right w:val="single" w:sz="4" w:space="0" w:color="auto"/>
            </w:tcBorders>
            <w:vAlign w:val="center"/>
            <w:hideMark/>
          </w:tcPr>
          <w:p w14:paraId="5A0896CD" w14:textId="77777777" w:rsidR="00E64EAB" w:rsidRDefault="00E64EAB">
            <w:pPr>
              <w:spacing w:line="276" w:lineRule="auto"/>
              <w:rPr>
                <w:color w:val="000000"/>
                <w:lang w:val="uk-UA" w:eastAsia="uk-UA"/>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68E13FC" w14:textId="77777777" w:rsidR="00E64EAB" w:rsidRDefault="00E64EAB">
            <w:pPr>
              <w:spacing w:line="276" w:lineRule="auto"/>
              <w:rPr>
                <w:color w:val="000000"/>
                <w:lang w:val="uk-UA" w:eastAsia="uk-UA"/>
              </w:rPr>
            </w:pPr>
          </w:p>
        </w:tc>
        <w:tc>
          <w:tcPr>
            <w:tcW w:w="1329" w:type="dxa"/>
            <w:vMerge/>
            <w:tcBorders>
              <w:top w:val="single" w:sz="4" w:space="0" w:color="auto"/>
              <w:left w:val="single" w:sz="4" w:space="0" w:color="auto"/>
              <w:bottom w:val="single" w:sz="4" w:space="0" w:color="auto"/>
              <w:right w:val="single" w:sz="4" w:space="0" w:color="auto"/>
            </w:tcBorders>
            <w:vAlign w:val="center"/>
            <w:hideMark/>
          </w:tcPr>
          <w:p w14:paraId="63A17865" w14:textId="77777777" w:rsidR="00E64EAB" w:rsidRDefault="00E64EAB">
            <w:pPr>
              <w:spacing w:line="276" w:lineRule="auto"/>
              <w:rPr>
                <w:color w:val="000000"/>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494B054" w14:textId="77777777" w:rsidR="00E64EAB" w:rsidRDefault="00E64EAB">
            <w:pPr>
              <w:spacing w:line="276" w:lineRule="auto"/>
              <w:rPr>
                <w:color w:val="000000"/>
                <w:lang w:val="uk-UA" w:eastAsia="uk-UA"/>
              </w:rPr>
            </w:pPr>
          </w:p>
        </w:tc>
        <w:tc>
          <w:tcPr>
            <w:tcW w:w="1842" w:type="dxa"/>
            <w:tcBorders>
              <w:top w:val="nil"/>
              <w:left w:val="single" w:sz="4" w:space="0" w:color="auto"/>
              <w:bottom w:val="single" w:sz="4" w:space="0" w:color="auto"/>
              <w:right w:val="single" w:sz="4" w:space="0" w:color="auto"/>
            </w:tcBorders>
            <w:shd w:val="clear" w:color="auto" w:fill="FFFFFF"/>
            <w:noWrap/>
            <w:vAlign w:val="center"/>
            <w:hideMark/>
          </w:tcPr>
          <w:p w14:paraId="173D671A" w14:textId="77777777" w:rsidR="00E64EAB" w:rsidRDefault="00E64EAB">
            <w:pPr>
              <w:jc w:val="center"/>
              <w:rPr>
                <w:color w:val="000000"/>
                <w:lang w:val="uk-UA" w:eastAsia="uk-UA"/>
              </w:rPr>
            </w:pPr>
            <w:r>
              <w:rPr>
                <w:color w:val="000000"/>
                <w:lang w:val="uk-UA" w:eastAsia="uk-UA"/>
              </w:rPr>
              <w:t>кВт год</w:t>
            </w:r>
          </w:p>
        </w:tc>
      </w:tr>
      <w:tr w:rsidR="00AA69E2" w14:paraId="40748815"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54CE9D7B" w14:textId="77777777" w:rsidR="00AA69E2" w:rsidRDefault="00AA69E2" w:rsidP="00B00D1C">
            <w:pPr>
              <w:jc w:val="center"/>
              <w:rPr>
                <w:color w:val="000000"/>
                <w:lang w:val="uk-UA" w:eastAsia="uk-UA"/>
              </w:rPr>
            </w:pPr>
            <w:r>
              <w:rPr>
                <w:color w:val="000000"/>
                <w:lang w:val="uk-UA" w:eastAsia="uk-UA"/>
              </w:rPr>
              <w:t>1</w:t>
            </w:r>
          </w:p>
        </w:tc>
        <w:tc>
          <w:tcPr>
            <w:tcW w:w="1134" w:type="dxa"/>
            <w:tcBorders>
              <w:top w:val="single" w:sz="4" w:space="0" w:color="auto"/>
              <w:left w:val="single" w:sz="4" w:space="0" w:color="auto"/>
              <w:bottom w:val="single" w:sz="4" w:space="0" w:color="auto"/>
              <w:right w:val="single" w:sz="4" w:space="0" w:color="auto"/>
            </w:tcBorders>
            <w:noWrap/>
            <w:hideMark/>
          </w:tcPr>
          <w:p w14:paraId="157C67A1" w14:textId="77777777" w:rsidR="00AA69E2" w:rsidRPr="00E92035" w:rsidRDefault="00AA69E2" w:rsidP="00B00D1C">
            <w:pPr>
              <w:jc w:val="center"/>
            </w:pPr>
            <w:r w:rsidRPr="00E92035">
              <w:t>0,12</w:t>
            </w:r>
          </w:p>
        </w:tc>
        <w:tc>
          <w:tcPr>
            <w:tcW w:w="1312" w:type="dxa"/>
            <w:vMerge w:val="restart"/>
            <w:tcBorders>
              <w:top w:val="single" w:sz="4" w:space="0" w:color="auto"/>
              <w:left w:val="single" w:sz="4" w:space="0" w:color="auto"/>
              <w:right w:val="single" w:sz="4" w:space="0" w:color="auto"/>
            </w:tcBorders>
            <w:noWrap/>
            <w:vAlign w:val="center"/>
            <w:hideMark/>
          </w:tcPr>
          <w:p w14:paraId="60A04D33" w14:textId="77777777" w:rsidR="00AA69E2" w:rsidRDefault="00AA69E2" w:rsidP="00AA69E2">
            <w:pPr>
              <w:spacing w:line="276" w:lineRule="auto"/>
              <w:jc w:val="center"/>
              <w:rPr>
                <w:color w:val="000000"/>
              </w:rPr>
            </w:pPr>
            <w:r>
              <w:rPr>
                <w:color w:val="000000"/>
              </w:rPr>
              <w:t>897056,2</w:t>
            </w:r>
          </w:p>
        </w:tc>
        <w:tc>
          <w:tcPr>
            <w:tcW w:w="1134" w:type="dxa"/>
            <w:vMerge w:val="restart"/>
            <w:tcBorders>
              <w:top w:val="single" w:sz="4" w:space="0" w:color="auto"/>
              <w:left w:val="single" w:sz="4" w:space="0" w:color="auto"/>
              <w:right w:val="single" w:sz="4" w:space="0" w:color="auto"/>
            </w:tcBorders>
            <w:noWrap/>
            <w:vAlign w:val="center"/>
            <w:hideMark/>
          </w:tcPr>
          <w:p w14:paraId="00BE82D6" w14:textId="77777777" w:rsidR="00AA69E2" w:rsidRPr="00B00D1C" w:rsidRDefault="00AA69E2" w:rsidP="00AA69E2">
            <w:pPr>
              <w:spacing w:line="276" w:lineRule="auto"/>
              <w:jc w:val="center"/>
              <w:rPr>
                <w:color w:val="000000"/>
                <w:lang w:val="uk-UA"/>
              </w:rPr>
            </w:pPr>
            <w:r>
              <w:rPr>
                <w:color w:val="000000"/>
              </w:rPr>
              <w:t>73,42</w:t>
            </w:r>
          </w:p>
        </w:tc>
        <w:tc>
          <w:tcPr>
            <w:tcW w:w="1329" w:type="dxa"/>
            <w:vMerge w:val="restart"/>
            <w:tcBorders>
              <w:top w:val="single" w:sz="4" w:space="0" w:color="auto"/>
              <w:left w:val="single" w:sz="4" w:space="0" w:color="auto"/>
              <w:right w:val="single" w:sz="4" w:space="0" w:color="auto"/>
            </w:tcBorders>
            <w:noWrap/>
            <w:vAlign w:val="center"/>
            <w:hideMark/>
          </w:tcPr>
          <w:p w14:paraId="27ADEF09" w14:textId="77777777" w:rsidR="00AA69E2" w:rsidRDefault="00AA69E2" w:rsidP="00AA69E2">
            <w:pPr>
              <w:spacing w:line="276" w:lineRule="auto"/>
              <w:jc w:val="center"/>
              <w:rPr>
                <w:color w:val="000000"/>
              </w:rPr>
            </w:pPr>
            <w:r>
              <w:rPr>
                <w:color w:val="000000"/>
              </w:rPr>
              <w:t>5,89</w:t>
            </w: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56B7F4F3" w14:textId="77777777" w:rsidR="00AA69E2" w:rsidRDefault="00AA69E2" w:rsidP="00B00D1C">
            <w:pPr>
              <w:jc w:val="center"/>
              <w:rPr>
                <w:color w:val="000000"/>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6A3CFAF5" w14:textId="77777777" w:rsidR="00AA69E2" w:rsidRPr="00ED0123" w:rsidRDefault="00AA69E2" w:rsidP="00B00D1C">
            <w:pPr>
              <w:jc w:val="center"/>
            </w:pPr>
            <w:r w:rsidRPr="00ED0123">
              <w:t>185390,34</w:t>
            </w:r>
          </w:p>
        </w:tc>
      </w:tr>
      <w:tr w:rsidR="00AA69E2" w:rsidRPr="00ED0123" w14:paraId="02B62729"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519569DD" w14:textId="77777777" w:rsidR="00AA69E2" w:rsidRDefault="00AA69E2" w:rsidP="00E224D4">
            <w:pPr>
              <w:jc w:val="center"/>
              <w:rPr>
                <w:color w:val="000000"/>
                <w:lang w:val="uk-UA" w:eastAsia="uk-UA"/>
              </w:rPr>
            </w:pPr>
            <w:r>
              <w:rPr>
                <w:color w:val="000000"/>
                <w:lang w:val="uk-UA" w:eastAsia="uk-UA"/>
              </w:rPr>
              <w:t>2</w:t>
            </w:r>
          </w:p>
        </w:tc>
        <w:tc>
          <w:tcPr>
            <w:tcW w:w="1134" w:type="dxa"/>
            <w:tcBorders>
              <w:top w:val="single" w:sz="4" w:space="0" w:color="auto"/>
              <w:left w:val="single" w:sz="4" w:space="0" w:color="auto"/>
              <w:bottom w:val="single" w:sz="4" w:space="0" w:color="auto"/>
              <w:right w:val="single" w:sz="4" w:space="0" w:color="auto"/>
            </w:tcBorders>
            <w:noWrap/>
            <w:hideMark/>
          </w:tcPr>
          <w:p w14:paraId="6C0B3420" w14:textId="77777777" w:rsidR="00AA69E2" w:rsidRPr="00E92035" w:rsidRDefault="00AA69E2" w:rsidP="00E224D4">
            <w:pPr>
              <w:jc w:val="center"/>
            </w:pPr>
            <w:r w:rsidRPr="00E92035">
              <w:t>0,14</w:t>
            </w:r>
          </w:p>
        </w:tc>
        <w:tc>
          <w:tcPr>
            <w:tcW w:w="1312" w:type="dxa"/>
            <w:vMerge/>
            <w:tcBorders>
              <w:left w:val="single" w:sz="4" w:space="0" w:color="auto"/>
              <w:right w:val="single" w:sz="4" w:space="0" w:color="auto"/>
            </w:tcBorders>
            <w:vAlign w:val="center"/>
            <w:hideMark/>
          </w:tcPr>
          <w:p w14:paraId="04DB9E99" w14:textId="77777777" w:rsidR="00AA69E2" w:rsidRDefault="00AA69E2" w:rsidP="00AA69E2">
            <w:pPr>
              <w:spacing w:line="276" w:lineRule="auto"/>
              <w:jc w:val="center"/>
              <w:rPr>
                <w:color w:val="000000"/>
              </w:rPr>
            </w:pPr>
          </w:p>
        </w:tc>
        <w:tc>
          <w:tcPr>
            <w:tcW w:w="1134" w:type="dxa"/>
            <w:vMerge/>
            <w:tcBorders>
              <w:left w:val="single" w:sz="4" w:space="0" w:color="auto"/>
              <w:right w:val="single" w:sz="4" w:space="0" w:color="auto"/>
            </w:tcBorders>
            <w:vAlign w:val="center"/>
            <w:hideMark/>
          </w:tcPr>
          <w:p w14:paraId="78600781" w14:textId="77777777" w:rsidR="00AA69E2" w:rsidRDefault="00AA69E2" w:rsidP="00AA69E2">
            <w:pPr>
              <w:spacing w:line="276" w:lineRule="auto"/>
              <w:jc w:val="center"/>
              <w:rPr>
                <w:color w:val="000000"/>
              </w:rPr>
            </w:pPr>
          </w:p>
        </w:tc>
        <w:tc>
          <w:tcPr>
            <w:tcW w:w="1329" w:type="dxa"/>
            <w:vMerge/>
            <w:tcBorders>
              <w:left w:val="single" w:sz="4" w:space="0" w:color="auto"/>
              <w:right w:val="single" w:sz="4" w:space="0" w:color="auto"/>
            </w:tcBorders>
            <w:vAlign w:val="center"/>
            <w:hideMark/>
          </w:tcPr>
          <w:p w14:paraId="170CDB59" w14:textId="77777777" w:rsidR="00AA69E2" w:rsidRDefault="00AA69E2" w:rsidP="00AA69E2">
            <w:pPr>
              <w:spacing w:line="276" w:lineRule="auto"/>
              <w:jc w:val="center"/>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6347A5FE" w14:textId="77777777" w:rsidR="00AA69E2" w:rsidRDefault="00AA69E2" w:rsidP="00E224D4">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4EB7F81C" w14:textId="77777777" w:rsidR="00AA69E2" w:rsidRPr="00ED0123" w:rsidRDefault="00AA69E2" w:rsidP="00E224D4">
            <w:pPr>
              <w:jc w:val="center"/>
            </w:pPr>
            <w:r w:rsidRPr="00ED0123">
              <w:t>155219,78</w:t>
            </w:r>
          </w:p>
        </w:tc>
      </w:tr>
      <w:tr w:rsidR="00AA69E2" w:rsidRPr="00ED0123" w14:paraId="0EF831C4"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21091355" w14:textId="77777777" w:rsidR="00AA69E2" w:rsidRDefault="00AA69E2" w:rsidP="00E224D4">
            <w:pPr>
              <w:jc w:val="center"/>
              <w:rPr>
                <w:color w:val="000000"/>
                <w:lang w:val="uk-UA" w:eastAsia="uk-UA"/>
              </w:rPr>
            </w:pPr>
            <w:r>
              <w:rPr>
                <w:color w:val="000000"/>
                <w:lang w:val="uk-UA" w:eastAsia="uk-UA"/>
              </w:rPr>
              <w:t>3</w:t>
            </w:r>
          </w:p>
        </w:tc>
        <w:tc>
          <w:tcPr>
            <w:tcW w:w="1134" w:type="dxa"/>
            <w:tcBorders>
              <w:top w:val="single" w:sz="4" w:space="0" w:color="auto"/>
              <w:left w:val="single" w:sz="4" w:space="0" w:color="auto"/>
              <w:bottom w:val="single" w:sz="4" w:space="0" w:color="auto"/>
              <w:right w:val="single" w:sz="4" w:space="0" w:color="auto"/>
            </w:tcBorders>
            <w:noWrap/>
            <w:hideMark/>
          </w:tcPr>
          <w:p w14:paraId="743769A3" w14:textId="77777777" w:rsidR="00AA69E2" w:rsidRPr="00E92035" w:rsidRDefault="00AA69E2" w:rsidP="00E224D4">
            <w:pPr>
              <w:jc w:val="center"/>
            </w:pPr>
            <w:r w:rsidRPr="00E92035">
              <w:t>0,21</w:t>
            </w:r>
          </w:p>
        </w:tc>
        <w:tc>
          <w:tcPr>
            <w:tcW w:w="1312" w:type="dxa"/>
            <w:vMerge/>
            <w:tcBorders>
              <w:left w:val="single" w:sz="4" w:space="0" w:color="auto"/>
              <w:right w:val="single" w:sz="4" w:space="0" w:color="auto"/>
            </w:tcBorders>
            <w:vAlign w:val="center"/>
            <w:hideMark/>
          </w:tcPr>
          <w:p w14:paraId="0CDC872E" w14:textId="77777777" w:rsidR="00AA69E2" w:rsidRDefault="00AA69E2" w:rsidP="00E224D4">
            <w:pPr>
              <w:spacing w:line="276" w:lineRule="auto"/>
              <w:rPr>
                <w:color w:val="000000"/>
              </w:rPr>
            </w:pPr>
          </w:p>
        </w:tc>
        <w:tc>
          <w:tcPr>
            <w:tcW w:w="1134" w:type="dxa"/>
            <w:vMerge/>
            <w:tcBorders>
              <w:left w:val="single" w:sz="4" w:space="0" w:color="auto"/>
              <w:right w:val="single" w:sz="4" w:space="0" w:color="auto"/>
            </w:tcBorders>
            <w:vAlign w:val="center"/>
            <w:hideMark/>
          </w:tcPr>
          <w:p w14:paraId="033AB805" w14:textId="77777777" w:rsidR="00AA69E2" w:rsidRDefault="00AA69E2" w:rsidP="00E224D4">
            <w:pPr>
              <w:spacing w:line="276" w:lineRule="auto"/>
              <w:rPr>
                <w:color w:val="000000"/>
              </w:rPr>
            </w:pPr>
          </w:p>
        </w:tc>
        <w:tc>
          <w:tcPr>
            <w:tcW w:w="1329" w:type="dxa"/>
            <w:vMerge/>
            <w:tcBorders>
              <w:left w:val="single" w:sz="4" w:space="0" w:color="auto"/>
              <w:right w:val="single" w:sz="4" w:space="0" w:color="auto"/>
            </w:tcBorders>
            <w:vAlign w:val="center"/>
            <w:hideMark/>
          </w:tcPr>
          <w:p w14:paraId="7EB25627"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1AA01B2C" w14:textId="77777777" w:rsidR="00AA69E2" w:rsidRDefault="00AA69E2" w:rsidP="00E224D4">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0B3F1AEA" w14:textId="77777777" w:rsidR="00AA69E2" w:rsidRPr="00ED0123" w:rsidRDefault="00AA69E2" w:rsidP="00E224D4">
            <w:pPr>
              <w:jc w:val="center"/>
            </w:pPr>
            <w:r w:rsidRPr="00ED0123">
              <w:t>124037,20</w:t>
            </w:r>
          </w:p>
        </w:tc>
      </w:tr>
      <w:tr w:rsidR="00AA69E2" w:rsidRPr="00ED0123" w14:paraId="3C5D1B25"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6299ECDD" w14:textId="77777777" w:rsidR="00AA69E2" w:rsidRDefault="00AA69E2" w:rsidP="00E224D4">
            <w:pPr>
              <w:jc w:val="center"/>
              <w:rPr>
                <w:color w:val="000000"/>
                <w:lang w:val="uk-UA" w:eastAsia="uk-UA"/>
              </w:rPr>
            </w:pPr>
            <w:r>
              <w:rPr>
                <w:color w:val="000000"/>
                <w:lang w:val="uk-UA" w:eastAsia="uk-UA"/>
              </w:rPr>
              <w:t>4</w:t>
            </w:r>
          </w:p>
        </w:tc>
        <w:tc>
          <w:tcPr>
            <w:tcW w:w="1134" w:type="dxa"/>
            <w:tcBorders>
              <w:top w:val="single" w:sz="4" w:space="0" w:color="auto"/>
              <w:left w:val="single" w:sz="4" w:space="0" w:color="auto"/>
              <w:bottom w:val="single" w:sz="4" w:space="0" w:color="auto"/>
              <w:right w:val="single" w:sz="4" w:space="0" w:color="auto"/>
            </w:tcBorders>
            <w:noWrap/>
            <w:hideMark/>
          </w:tcPr>
          <w:p w14:paraId="4620D11F" w14:textId="77777777" w:rsidR="00AA69E2" w:rsidRPr="00E92035" w:rsidRDefault="00AA69E2" w:rsidP="00E224D4">
            <w:pPr>
              <w:jc w:val="center"/>
            </w:pPr>
            <w:r w:rsidRPr="00E92035">
              <w:t>0,39</w:t>
            </w:r>
          </w:p>
        </w:tc>
        <w:tc>
          <w:tcPr>
            <w:tcW w:w="1312" w:type="dxa"/>
            <w:vMerge/>
            <w:tcBorders>
              <w:left w:val="single" w:sz="4" w:space="0" w:color="auto"/>
              <w:right w:val="single" w:sz="4" w:space="0" w:color="auto"/>
            </w:tcBorders>
            <w:vAlign w:val="center"/>
            <w:hideMark/>
          </w:tcPr>
          <w:p w14:paraId="74036F3F" w14:textId="77777777" w:rsidR="00AA69E2" w:rsidRDefault="00AA69E2" w:rsidP="00E224D4">
            <w:pPr>
              <w:spacing w:line="276" w:lineRule="auto"/>
              <w:rPr>
                <w:color w:val="000000"/>
              </w:rPr>
            </w:pPr>
          </w:p>
        </w:tc>
        <w:tc>
          <w:tcPr>
            <w:tcW w:w="1134" w:type="dxa"/>
            <w:vMerge/>
            <w:tcBorders>
              <w:left w:val="single" w:sz="4" w:space="0" w:color="auto"/>
              <w:right w:val="single" w:sz="4" w:space="0" w:color="auto"/>
            </w:tcBorders>
            <w:vAlign w:val="center"/>
            <w:hideMark/>
          </w:tcPr>
          <w:p w14:paraId="42CFADB0" w14:textId="77777777" w:rsidR="00AA69E2" w:rsidRDefault="00AA69E2" w:rsidP="00E224D4">
            <w:pPr>
              <w:spacing w:line="276" w:lineRule="auto"/>
              <w:rPr>
                <w:color w:val="000000"/>
              </w:rPr>
            </w:pPr>
          </w:p>
        </w:tc>
        <w:tc>
          <w:tcPr>
            <w:tcW w:w="1329" w:type="dxa"/>
            <w:vMerge/>
            <w:tcBorders>
              <w:left w:val="single" w:sz="4" w:space="0" w:color="auto"/>
              <w:right w:val="single" w:sz="4" w:space="0" w:color="auto"/>
            </w:tcBorders>
            <w:vAlign w:val="center"/>
            <w:hideMark/>
          </w:tcPr>
          <w:p w14:paraId="3446FEB2"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22A5D0A0" w14:textId="77777777" w:rsidR="00AA69E2" w:rsidRDefault="00AA69E2" w:rsidP="00E224D4">
            <w:pPr>
              <w:jc w:val="center"/>
              <w:rPr>
                <w:color w:val="000000"/>
                <w:lang w:val="uk-UA" w:eastAsia="uk-UA"/>
              </w:rPr>
            </w:pPr>
            <w:r>
              <w:rPr>
                <w:color w:val="000000"/>
              </w:rPr>
              <w:t>0,954</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4E415B6C" w14:textId="77777777" w:rsidR="00AA69E2" w:rsidRPr="00ED0123" w:rsidRDefault="00AA69E2" w:rsidP="00E224D4">
            <w:pPr>
              <w:jc w:val="center"/>
            </w:pPr>
            <w:r w:rsidRPr="00ED0123">
              <w:t>24686,04</w:t>
            </w:r>
          </w:p>
        </w:tc>
      </w:tr>
      <w:tr w:rsidR="00AA69E2" w:rsidRPr="00ED0123" w14:paraId="487491F6"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5AE73D45" w14:textId="77777777" w:rsidR="00AA69E2" w:rsidRDefault="00AA69E2" w:rsidP="00E224D4">
            <w:pPr>
              <w:jc w:val="center"/>
              <w:rPr>
                <w:color w:val="000000"/>
                <w:lang w:val="uk-UA" w:eastAsia="uk-UA"/>
              </w:rPr>
            </w:pPr>
            <w:r>
              <w:rPr>
                <w:color w:val="000000"/>
                <w:lang w:val="uk-UA" w:eastAsia="uk-UA"/>
              </w:rPr>
              <w:t>5</w:t>
            </w:r>
          </w:p>
        </w:tc>
        <w:tc>
          <w:tcPr>
            <w:tcW w:w="1134" w:type="dxa"/>
            <w:tcBorders>
              <w:top w:val="single" w:sz="4" w:space="0" w:color="auto"/>
              <w:left w:val="single" w:sz="4" w:space="0" w:color="auto"/>
              <w:bottom w:val="single" w:sz="4" w:space="0" w:color="auto"/>
              <w:right w:val="single" w:sz="4" w:space="0" w:color="auto"/>
            </w:tcBorders>
            <w:noWrap/>
            <w:hideMark/>
          </w:tcPr>
          <w:p w14:paraId="7426704E" w14:textId="77777777" w:rsidR="00AA69E2" w:rsidRPr="00E92035" w:rsidRDefault="00AA69E2" w:rsidP="00E224D4">
            <w:pPr>
              <w:jc w:val="center"/>
            </w:pPr>
            <w:r w:rsidRPr="00E92035">
              <w:t>1,04</w:t>
            </w:r>
          </w:p>
        </w:tc>
        <w:tc>
          <w:tcPr>
            <w:tcW w:w="1312" w:type="dxa"/>
            <w:vMerge/>
            <w:tcBorders>
              <w:left w:val="single" w:sz="4" w:space="0" w:color="auto"/>
              <w:right w:val="single" w:sz="4" w:space="0" w:color="auto"/>
            </w:tcBorders>
            <w:vAlign w:val="center"/>
            <w:hideMark/>
          </w:tcPr>
          <w:p w14:paraId="01AF644A" w14:textId="77777777" w:rsidR="00AA69E2" w:rsidRDefault="00AA69E2" w:rsidP="00E224D4">
            <w:pPr>
              <w:spacing w:line="276" w:lineRule="auto"/>
              <w:rPr>
                <w:color w:val="000000"/>
              </w:rPr>
            </w:pPr>
          </w:p>
        </w:tc>
        <w:tc>
          <w:tcPr>
            <w:tcW w:w="1134" w:type="dxa"/>
            <w:vMerge/>
            <w:tcBorders>
              <w:left w:val="single" w:sz="4" w:space="0" w:color="auto"/>
              <w:right w:val="single" w:sz="4" w:space="0" w:color="auto"/>
            </w:tcBorders>
            <w:vAlign w:val="center"/>
            <w:hideMark/>
          </w:tcPr>
          <w:p w14:paraId="40A7196A" w14:textId="77777777" w:rsidR="00AA69E2" w:rsidRDefault="00AA69E2" w:rsidP="00E224D4">
            <w:pPr>
              <w:spacing w:line="276" w:lineRule="auto"/>
              <w:rPr>
                <w:color w:val="000000"/>
              </w:rPr>
            </w:pPr>
          </w:p>
        </w:tc>
        <w:tc>
          <w:tcPr>
            <w:tcW w:w="1329" w:type="dxa"/>
            <w:vMerge/>
            <w:tcBorders>
              <w:left w:val="single" w:sz="4" w:space="0" w:color="auto"/>
              <w:right w:val="single" w:sz="4" w:space="0" w:color="auto"/>
            </w:tcBorders>
            <w:vAlign w:val="center"/>
            <w:hideMark/>
          </w:tcPr>
          <w:p w14:paraId="6586C9A1"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7EF21953" w14:textId="77777777" w:rsidR="00AA69E2" w:rsidRDefault="00AA69E2" w:rsidP="00E224D4">
            <w:pPr>
              <w:jc w:val="center"/>
              <w:rPr>
                <w:color w:val="000000"/>
                <w:lang w:val="uk-UA" w:eastAsia="uk-UA"/>
              </w:rPr>
            </w:pPr>
            <w:r>
              <w:rPr>
                <w:color w:val="000000"/>
              </w:rPr>
              <w:t>0,655</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28C27E50" w14:textId="77777777" w:rsidR="00AA69E2" w:rsidRPr="00ED0123" w:rsidRDefault="00AA69E2" w:rsidP="00E224D4">
            <w:pPr>
              <w:jc w:val="center"/>
            </w:pPr>
            <w:r w:rsidRPr="00ED0123">
              <w:t>0,00</w:t>
            </w:r>
          </w:p>
        </w:tc>
      </w:tr>
      <w:tr w:rsidR="00AA69E2" w:rsidRPr="00ED0123" w14:paraId="3E5A624E"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3B106E79" w14:textId="77777777" w:rsidR="00AA69E2" w:rsidRDefault="00AA69E2" w:rsidP="00E224D4">
            <w:pPr>
              <w:jc w:val="center"/>
              <w:rPr>
                <w:color w:val="000000"/>
                <w:lang w:val="uk-UA" w:eastAsia="uk-UA"/>
              </w:rPr>
            </w:pPr>
            <w:r>
              <w:rPr>
                <w:color w:val="000000"/>
                <w:lang w:val="uk-UA" w:eastAsia="uk-UA"/>
              </w:rPr>
              <w:t>6</w:t>
            </w:r>
          </w:p>
        </w:tc>
        <w:tc>
          <w:tcPr>
            <w:tcW w:w="1134" w:type="dxa"/>
            <w:tcBorders>
              <w:top w:val="single" w:sz="4" w:space="0" w:color="auto"/>
              <w:left w:val="single" w:sz="4" w:space="0" w:color="auto"/>
              <w:bottom w:val="single" w:sz="4" w:space="0" w:color="auto"/>
              <w:right w:val="single" w:sz="4" w:space="0" w:color="auto"/>
            </w:tcBorders>
            <w:noWrap/>
            <w:hideMark/>
          </w:tcPr>
          <w:p w14:paraId="006AE536" w14:textId="77777777" w:rsidR="00AA69E2" w:rsidRPr="00E92035" w:rsidRDefault="00AA69E2" w:rsidP="00E224D4">
            <w:pPr>
              <w:jc w:val="center"/>
            </w:pPr>
            <w:r w:rsidRPr="00E92035">
              <w:t>3,01</w:t>
            </w:r>
          </w:p>
        </w:tc>
        <w:tc>
          <w:tcPr>
            <w:tcW w:w="1312" w:type="dxa"/>
            <w:vMerge/>
            <w:tcBorders>
              <w:left w:val="single" w:sz="4" w:space="0" w:color="auto"/>
              <w:right w:val="single" w:sz="4" w:space="0" w:color="auto"/>
            </w:tcBorders>
            <w:vAlign w:val="center"/>
            <w:hideMark/>
          </w:tcPr>
          <w:p w14:paraId="1FE80683" w14:textId="77777777" w:rsidR="00AA69E2" w:rsidRDefault="00AA69E2" w:rsidP="00E224D4">
            <w:pPr>
              <w:spacing w:line="276" w:lineRule="auto"/>
              <w:rPr>
                <w:color w:val="000000"/>
              </w:rPr>
            </w:pPr>
          </w:p>
        </w:tc>
        <w:tc>
          <w:tcPr>
            <w:tcW w:w="1134" w:type="dxa"/>
            <w:vMerge/>
            <w:tcBorders>
              <w:left w:val="single" w:sz="4" w:space="0" w:color="auto"/>
              <w:right w:val="single" w:sz="4" w:space="0" w:color="auto"/>
            </w:tcBorders>
            <w:vAlign w:val="center"/>
            <w:hideMark/>
          </w:tcPr>
          <w:p w14:paraId="234E846B" w14:textId="77777777" w:rsidR="00AA69E2" w:rsidRDefault="00AA69E2" w:rsidP="00E224D4">
            <w:pPr>
              <w:spacing w:line="276" w:lineRule="auto"/>
              <w:rPr>
                <w:color w:val="000000"/>
              </w:rPr>
            </w:pPr>
          </w:p>
        </w:tc>
        <w:tc>
          <w:tcPr>
            <w:tcW w:w="1329" w:type="dxa"/>
            <w:vMerge/>
            <w:tcBorders>
              <w:left w:val="single" w:sz="4" w:space="0" w:color="auto"/>
              <w:right w:val="single" w:sz="4" w:space="0" w:color="auto"/>
            </w:tcBorders>
            <w:vAlign w:val="center"/>
            <w:hideMark/>
          </w:tcPr>
          <w:p w14:paraId="163ABE06"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6698B066" w14:textId="77777777" w:rsidR="00AA69E2" w:rsidRDefault="00AA69E2" w:rsidP="00E224D4">
            <w:pPr>
              <w:jc w:val="center"/>
              <w:rPr>
                <w:color w:val="000000"/>
                <w:lang w:val="uk-UA" w:eastAsia="uk-UA"/>
              </w:rPr>
            </w:pPr>
            <w:r>
              <w:rPr>
                <w:color w:val="000000"/>
              </w:rPr>
              <w:t>0,256</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0AB434CD" w14:textId="77777777" w:rsidR="00AA69E2" w:rsidRPr="00ED0123" w:rsidRDefault="00AA69E2" w:rsidP="00E224D4">
            <w:pPr>
              <w:jc w:val="center"/>
            </w:pPr>
            <w:r w:rsidRPr="00ED0123">
              <w:t>0,00</w:t>
            </w:r>
          </w:p>
        </w:tc>
      </w:tr>
      <w:tr w:rsidR="00AA69E2" w:rsidRPr="00ED0123" w14:paraId="4FF56A9B"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2C7A2F44" w14:textId="77777777" w:rsidR="00AA69E2" w:rsidRDefault="00AA69E2" w:rsidP="00E224D4">
            <w:pPr>
              <w:jc w:val="center"/>
              <w:rPr>
                <w:color w:val="000000"/>
                <w:lang w:val="uk-UA" w:eastAsia="uk-UA"/>
              </w:rPr>
            </w:pPr>
            <w:r>
              <w:rPr>
                <w:color w:val="000000"/>
                <w:lang w:val="uk-UA" w:eastAsia="uk-UA"/>
              </w:rPr>
              <w:t>7</w:t>
            </w:r>
          </w:p>
        </w:tc>
        <w:tc>
          <w:tcPr>
            <w:tcW w:w="1134" w:type="dxa"/>
            <w:tcBorders>
              <w:top w:val="single" w:sz="4" w:space="0" w:color="auto"/>
              <w:left w:val="single" w:sz="4" w:space="0" w:color="auto"/>
              <w:bottom w:val="single" w:sz="4" w:space="0" w:color="auto"/>
              <w:right w:val="single" w:sz="4" w:space="0" w:color="auto"/>
            </w:tcBorders>
            <w:noWrap/>
            <w:hideMark/>
          </w:tcPr>
          <w:p w14:paraId="667410E1" w14:textId="77777777" w:rsidR="00AA69E2" w:rsidRPr="00E92035" w:rsidRDefault="00AA69E2" w:rsidP="00E224D4">
            <w:pPr>
              <w:jc w:val="center"/>
            </w:pPr>
            <w:r w:rsidRPr="00E92035">
              <w:t>25,19</w:t>
            </w:r>
          </w:p>
        </w:tc>
        <w:tc>
          <w:tcPr>
            <w:tcW w:w="1312" w:type="dxa"/>
            <w:vMerge/>
            <w:tcBorders>
              <w:left w:val="single" w:sz="4" w:space="0" w:color="auto"/>
              <w:right w:val="single" w:sz="4" w:space="0" w:color="auto"/>
            </w:tcBorders>
            <w:vAlign w:val="center"/>
            <w:hideMark/>
          </w:tcPr>
          <w:p w14:paraId="0DB86507" w14:textId="77777777" w:rsidR="00AA69E2" w:rsidRDefault="00AA69E2" w:rsidP="00E224D4">
            <w:pPr>
              <w:spacing w:line="276" w:lineRule="auto"/>
              <w:rPr>
                <w:color w:val="000000"/>
              </w:rPr>
            </w:pPr>
          </w:p>
        </w:tc>
        <w:tc>
          <w:tcPr>
            <w:tcW w:w="1134" w:type="dxa"/>
            <w:vMerge/>
            <w:tcBorders>
              <w:left w:val="single" w:sz="4" w:space="0" w:color="auto"/>
              <w:right w:val="single" w:sz="4" w:space="0" w:color="auto"/>
            </w:tcBorders>
            <w:vAlign w:val="center"/>
            <w:hideMark/>
          </w:tcPr>
          <w:p w14:paraId="7608767C" w14:textId="77777777" w:rsidR="00AA69E2" w:rsidRDefault="00AA69E2" w:rsidP="00E224D4">
            <w:pPr>
              <w:spacing w:line="276" w:lineRule="auto"/>
              <w:rPr>
                <w:color w:val="000000"/>
              </w:rPr>
            </w:pPr>
          </w:p>
        </w:tc>
        <w:tc>
          <w:tcPr>
            <w:tcW w:w="1329" w:type="dxa"/>
            <w:vMerge/>
            <w:tcBorders>
              <w:left w:val="single" w:sz="4" w:space="0" w:color="auto"/>
              <w:right w:val="single" w:sz="4" w:space="0" w:color="auto"/>
            </w:tcBorders>
            <w:vAlign w:val="center"/>
            <w:hideMark/>
          </w:tcPr>
          <w:p w14:paraId="3DB6750C"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1BB52CE5" w14:textId="77777777" w:rsidR="00AA69E2" w:rsidRDefault="00AA69E2" w:rsidP="00E224D4">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10881760" w14:textId="77777777" w:rsidR="00AA69E2" w:rsidRPr="00ED0123" w:rsidRDefault="00AA69E2" w:rsidP="00E224D4">
            <w:pPr>
              <w:jc w:val="center"/>
            </w:pPr>
            <w:r w:rsidRPr="00ED0123">
              <w:t>0,00</w:t>
            </w:r>
          </w:p>
        </w:tc>
      </w:tr>
      <w:tr w:rsidR="00AA69E2" w:rsidRPr="00ED0123" w14:paraId="0CAC343A"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1507A702" w14:textId="77777777" w:rsidR="00AA69E2" w:rsidRDefault="00AA69E2" w:rsidP="00E224D4">
            <w:pPr>
              <w:jc w:val="center"/>
              <w:rPr>
                <w:color w:val="000000"/>
                <w:lang w:val="uk-UA" w:eastAsia="uk-UA"/>
              </w:rPr>
            </w:pPr>
            <w:r>
              <w:rPr>
                <w:color w:val="000000"/>
                <w:lang w:val="uk-UA" w:eastAsia="uk-UA"/>
              </w:rPr>
              <w:t>8</w:t>
            </w:r>
          </w:p>
        </w:tc>
        <w:tc>
          <w:tcPr>
            <w:tcW w:w="1134" w:type="dxa"/>
            <w:tcBorders>
              <w:top w:val="single" w:sz="4" w:space="0" w:color="auto"/>
              <w:left w:val="single" w:sz="4" w:space="0" w:color="auto"/>
              <w:bottom w:val="single" w:sz="4" w:space="0" w:color="auto"/>
              <w:right w:val="single" w:sz="4" w:space="0" w:color="auto"/>
            </w:tcBorders>
            <w:noWrap/>
            <w:hideMark/>
          </w:tcPr>
          <w:p w14:paraId="619EC460" w14:textId="77777777" w:rsidR="00AA69E2" w:rsidRPr="00E92035" w:rsidRDefault="00AA69E2" w:rsidP="00E224D4">
            <w:pPr>
              <w:jc w:val="center"/>
            </w:pPr>
            <w:r w:rsidRPr="00E92035">
              <w:t>4,74</w:t>
            </w:r>
          </w:p>
        </w:tc>
        <w:tc>
          <w:tcPr>
            <w:tcW w:w="1312" w:type="dxa"/>
            <w:vMerge/>
            <w:tcBorders>
              <w:left w:val="single" w:sz="4" w:space="0" w:color="auto"/>
              <w:right w:val="single" w:sz="4" w:space="0" w:color="auto"/>
            </w:tcBorders>
            <w:vAlign w:val="center"/>
            <w:hideMark/>
          </w:tcPr>
          <w:p w14:paraId="22E0901C" w14:textId="77777777" w:rsidR="00AA69E2" w:rsidRDefault="00AA69E2" w:rsidP="00E224D4">
            <w:pPr>
              <w:spacing w:line="276" w:lineRule="auto"/>
              <w:rPr>
                <w:color w:val="000000"/>
              </w:rPr>
            </w:pPr>
          </w:p>
        </w:tc>
        <w:tc>
          <w:tcPr>
            <w:tcW w:w="1134" w:type="dxa"/>
            <w:vMerge/>
            <w:tcBorders>
              <w:left w:val="single" w:sz="4" w:space="0" w:color="auto"/>
              <w:right w:val="single" w:sz="4" w:space="0" w:color="auto"/>
            </w:tcBorders>
            <w:vAlign w:val="center"/>
            <w:hideMark/>
          </w:tcPr>
          <w:p w14:paraId="1C0557F8" w14:textId="77777777" w:rsidR="00AA69E2" w:rsidRDefault="00AA69E2" w:rsidP="00E224D4">
            <w:pPr>
              <w:spacing w:line="276" w:lineRule="auto"/>
              <w:rPr>
                <w:color w:val="000000"/>
              </w:rPr>
            </w:pPr>
          </w:p>
        </w:tc>
        <w:tc>
          <w:tcPr>
            <w:tcW w:w="1329" w:type="dxa"/>
            <w:vMerge/>
            <w:tcBorders>
              <w:left w:val="single" w:sz="4" w:space="0" w:color="auto"/>
              <w:right w:val="single" w:sz="4" w:space="0" w:color="auto"/>
            </w:tcBorders>
            <w:vAlign w:val="center"/>
            <w:hideMark/>
          </w:tcPr>
          <w:p w14:paraId="140C77C0"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3D5AAC22" w14:textId="77777777" w:rsidR="00AA69E2" w:rsidRDefault="00AA69E2" w:rsidP="00E224D4">
            <w:pPr>
              <w:jc w:val="center"/>
              <w:rPr>
                <w:color w:val="000000"/>
                <w:lang w:val="uk-UA" w:eastAsia="uk-UA"/>
              </w:rPr>
            </w:pPr>
            <w:r>
              <w:rPr>
                <w:color w:val="000000"/>
              </w:rPr>
              <w:t>0,164</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5A8A74B5" w14:textId="77777777" w:rsidR="00AA69E2" w:rsidRPr="00ED0123" w:rsidRDefault="00AA69E2" w:rsidP="00E224D4">
            <w:pPr>
              <w:jc w:val="center"/>
            </w:pPr>
            <w:r w:rsidRPr="00ED0123">
              <w:t>0,00</w:t>
            </w:r>
          </w:p>
        </w:tc>
      </w:tr>
      <w:tr w:rsidR="00AA69E2" w:rsidRPr="00ED0123" w14:paraId="1F3EB6E8"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455C3AD6" w14:textId="77777777" w:rsidR="00AA69E2" w:rsidRDefault="00AA69E2" w:rsidP="00E224D4">
            <w:pPr>
              <w:jc w:val="center"/>
              <w:rPr>
                <w:color w:val="000000"/>
                <w:lang w:val="uk-UA" w:eastAsia="uk-UA"/>
              </w:rPr>
            </w:pPr>
            <w:r>
              <w:rPr>
                <w:color w:val="000000"/>
                <w:lang w:val="uk-UA" w:eastAsia="uk-UA"/>
              </w:rPr>
              <w:t>9</w:t>
            </w:r>
          </w:p>
        </w:tc>
        <w:tc>
          <w:tcPr>
            <w:tcW w:w="1134" w:type="dxa"/>
            <w:tcBorders>
              <w:top w:val="single" w:sz="4" w:space="0" w:color="auto"/>
              <w:left w:val="single" w:sz="4" w:space="0" w:color="auto"/>
              <w:bottom w:val="single" w:sz="4" w:space="0" w:color="auto"/>
              <w:right w:val="single" w:sz="4" w:space="0" w:color="auto"/>
            </w:tcBorders>
            <w:noWrap/>
            <w:hideMark/>
          </w:tcPr>
          <w:p w14:paraId="7E49EC32" w14:textId="77777777" w:rsidR="00AA69E2" w:rsidRPr="00E92035" w:rsidRDefault="00AA69E2" w:rsidP="00E224D4">
            <w:pPr>
              <w:jc w:val="center"/>
            </w:pPr>
            <w:r w:rsidRPr="00E92035">
              <w:t>0,68</w:t>
            </w:r>
          </w:p>
        </w:tc>
        <w:tc>
          <w:tcPr>
            <w:tcW w:w="1312" w:type="dxa"/>
            <w:vMerge/>
            <w:tcBorders>
              <w:left w:val="single" w:sz="4" w:space="0" w:color="auto"/>
              <w:right w:val="single" w:sz="4" w:space="0" w:color="auto"/>
            </w:tcBorders>
            <w:vAlign w:val="center"/>
            <w:hideMark/>
          </w:tcPr>
          <w:p w14:paraId="74F72CCD" w14:textId="77777777" w:rsidR="00AA69E2" w:rsidRDefault="00AA69E2" w:rsidP="00E224D4">
            <w:pPr>
              <w:spacing w:line="276" w:lineRule="auto"/>
              <w:rPr>
                <w:color w:val="000000"/>
              </w:rPr>
            </w:pPr>
          </w:p>
        </w:tc>
        <w:tc>
          <w:tcPr>
            <w:tcW w:w="1134" w:type="dxa"/>
            <w:vMerge/>
            <w:tcBorders>
              <w:left w:val="single" w:sz="4" w:space="0" w:color="auto"/>
              <w:right w:val="single" w:sz="4" w:space="0" w:color="auto"/>
            </w:tcBorders>
            <w:vAlign w:val="center"/>
            <w:hideMark/>
          </w:tcPr>
          <w:p w14:paraId="497EB161" w14:textId="77777777" w:rsidR="00AA69E2" w:rsidRDefault="00AA69E2" w:rsidP="00E224D4">
            <w:pPr>
              <w:spacing w:line="276" w:lineRule="auto"/>
              <w:rPr>
                <w:color w:val="000000"/>
              </w:rPr>
            </w:pPr>
          </w:p>
        </w:tc>
        <w:tc>
          <w:tcPr>
            <w:tcW w:w="1329" w:type="dxa"/>
            <w:vMerge/>
            <w:tcBorders>
              <w:left w:val="single" w:sz="4" w:space="0" w:color="auto"/>
              <w:right w:val="single" w:sz="4" w:space="0" w:color="auto"/>
            </w:tcBorders>
            <w:vAlign w:val="center"/>
            <w:hideMark/>
          </w:tcPr>
          <w:p w14:paraId="1C67A84A"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4FAFCE63" w14:textId="77777777" w:rsidR="00AA69E2" w:rsidRDefault="00AA69E2" w:rsidP="00E224D4">
            <w:pPr>
              <w:jc w:val="center"/>
              <w:rPr>
                <w:color w:val="000000"/>
                <w:lang w:val="uk-UA" w:eastAsia="uk-UA"/>
              </w:rPr>
            </w:pPr>
            <w:r>
              <w:rPr>
                <w:color w:val="000000"/>
              </w:rPr>
              <w:t>0,831</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268D8BF3" w14:textId="77777777" w:rsidR="00AA69E2" w:rsidRPr="00ED0123" w:rsidRDefault="00AA69E2" w:rsidP="00E224D4">
            <w:pPr>
              <w:jc w:val="center"/>
            </w:pPr>
            <w:r w:rsidRPr="00ED0123">
              <w:t>0,00</w:t>
            </w:r>
          </w:p>
        </w:tc>
      </w:tr>
      <w:tr w:rsidR="00AA69E2" w:rsidRPr="00ED0123" w14:paraId="6BB2E322"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43FB9CA7" w14:textId="77777777" w:rsidR="00AA69E2" w:rsidRDefault="00AA69E2" w:rsidP="00E224D4">
            <w:pPr>
              <w:jc w:val="center"/>
              <w:rPr>
                <w:color w:val="000000"/>
                <w:lang w:val="uk-UA" w:eastAsia="uk-UA"/>
              </w:rPr>
            </w:pPr>
            <w:r>
              <w:rPr>
                <w:color w:val="000000"/>
                <w:lang w:val="uk-UA" w:eastAsia="uk-UA"/>
              </w:rPr>
              <w:t>10</w:t>
            </w:r>
          </w:p>
        </w:tc>
        <w:tc>
          <w:tcPr>
            <w:tcW w:w="1134" w:type="dxa"/>
            <w:tcBorders>
              <w:top w:val="single" w:sz="4" w:space="0" w:color="auto"/>
              <w:left w:val="single" w:sz="4" w:space="0" w:color="auto"/>
              <w:bottom w:val="single" w:sz="4" w:space="0" w:color="auto"/>
              <w:right w:val="single" w:sz="4" w:space="0" w:color="auto"/>
            </w:tcBorders>
            <w:noWrap/>
            <w:hideMark/>
          </w:tcPr>
          <w:p w14:paraId="26B57941" w14:textId="77777777" w:rsidR="00AA69E2" w:rsidRPr="00E92035" w:rsidRDefault="00AA69E2" w:rsidP="00E224D4">
            <w:pPr>
              <w:jc w:val="center"/>
            </w:pPr>
            <w:r w:rsidRPr="00E92035">
              <w:t>0,28</w:t>
            </w:r>
          </w:p>
        </w:tc>
        <w:tc>
          <w:tcPr>
            <w:tcW w:w="1312" w:type="dxa"/>
            <w:vMerge/>
            <w:tcBorders>
              <w:left w:val="single" w:sz="4" w:space="0" w:color="auto"/>
              <w:right w:val="single" w:sz="4" w:space="0" w:color="auto"/>
            </w:tcBorders>
            <w:vAlign w:val="center"/>
            <w:hideMark/>
          </w:tcPr>
          <w:p w14:paraId="1AF96A23" w14:textId="77777777" w:rsidR="00AA69E2" w:rsidRDefault="00AA69E2" w:rsidP="00E224D4">
            <w:pPr>
              <w:spacing w:line="276" w:lineRule="auto"/>
              <w:rPr>
                <w:color w:val="000000"/>
              </w:rPr>
            </w:pPr>
          </w:p>
        </w:tc>
        <w:tc>
          <w:tcPr>
            <w:tcW w:w="1134" w:type="dxa"/>
            <w:vMerge/>
            <w:tcBorders>
              <w:left w:val="single" w:sz="4" w:space="0" w:color="auto"/>
              <w:right w:val="single" w:sz="4" w:space="0" w:color="auto"/>
            </w:tcBorders>
            <w:vAlign w:val="center"/>
            <w:hideMark/>
          </w:tcPr>
          <w:p w14:paraId="6D698B0B" w14:textId="77777777" w:rsidR="00AA69E2" w:rsidRDefault="00AA69E2" w:rsidP="00E224D4">
            <w:pPr>
              <w:spacing w:line="276" w:lineRule="auto"/>
              <w:rPr>
                <w:color w:val="000000"/>
              </w:rPr>
            </w:pPr>
          </w:p>
        </w:tc>
        <w:tc>
          <w:tcPr>
            <w:tcW w:w="1329" w:type="dxa"/>
            <w:vMerge/>
            <w:tcBorders>
              <w:left w:val="single" w:sz="4" w:space="0" w:color="auto"/>
              <w:right w:val="single" w:sz="4" w:space="0" w:color="auto"/>
            </w:tcBorders>
            <w:vAlign w:val="center"/>
            <w:hideMark/>
          </w:tcPr>
          <w:p w14:paraId="05080608"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1FDC1D13" w14:textId="77777777" w:rsidR="00AA69E2" w:rsidRDefault="00AA69E2" w:rsidP="00E224D4">
            <w:pPr>
              <w:jc w:val="center"/>
              <w:rPr>
                <w:color w:val="000000"/>
                <w:lang w:val="uk-UA" w:eastAsia="uk-UA"/>
              </w:rPr>
            </w:pPr>
            <w:r>
              <w:rPr>
                <w:color w:val="000000"/>
              </w:rPr>
              <w:t>0,983</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5A543645" w14:textId="77777777" w:rsidR="00AA69E2" w:rsidRPr="00ED0123" w:rsidRDefault="00AA69E2" w:rsidP="00E224D4">
            <w:pPr>
              <w:jc w:val="center"/>
            </w:pPr>
            <w:r w:rsidRPr="00ED0123">
              <w:t>34284,66</w:t>
            </w:r>
          </w:p>
        </w:tc>
      </w:tr>
      <w:tr w:rsidR="00AA69E2" w:rsidRPr="00ED0123" w14:paraId="40B501BF"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48C08909" w14:textId="77777777" w:rsidR="00AA69E2" w:rsidRDefault="00AA69E2" w:rsidP="00E224D4">
            <w:pPr>
              <w:jc w:val="center"/>
              <w:rPr>
                <w:color w:val="000000"/>
                <w:lang w:val="uk-UA" w:eastAsia="uk-UA"/>
              </w:rPr>
            </w:pPr>
            <w:r>
              <w:rPr>
                <w:color w:val="000000"/>
                <w:lang w:val="uk-UA" w:eastAsia="uk-UA"/>
              </w:rPr>
              <w:t>11</w:t>
            </w:r>
          </w:p>
        </w:tc>
        <w:tc>
          <w:tcPr>
            <w:tcW w:w="1134" w:type="dxa"/>
            <w:tcBorders>
              <w:top w:val="single" w:sz="4" w:space="0" w:color="auto"/>
              <w:left w:val="single" w:sz="4" w:space="0" w:color="auto"/>
              <w:bottom w:val="single" w:sz="4" w:space="0" w:color="auto"/>
              <w:right w:val="single" w:sz="4" w:space="0" w:color="auto"/>
            </w:tcBorders>
            <w:noWrap/>
            <w:hideMark/>
          </w:tcPr>
          <w:p w14:paraId="1D55F783" w14:textId="77777777" w:rsidR="00AA69E2" w:rsidRPr="00E92035" w:rsidRDefault="00AA69E2" w:rsidP="00E224D4">
            <w:pPr>
              <w:jc w:val="center"/>
            </w:pPr>
            <w:r w:rsidRPr="00E92035">
              <w:t>0,15</w:t>
            </w:r>
          </w:p>
        </w:tc>
        <w:tc>
          <w:tcPr>
            <w:tcW w:w="1312" w:type="dxa"/>
            <w:vMerge/>
            <w:tcBorders>
              <w:left w:val="single" w:sz="4" w:space="0" w:color="auto"/>
              <w:right w:val="single" w:sz="4" w:space="0" w:color="auto"/>
            </w:tcBorders>
            <w:vAlign w:val="center"/>
            <w:hideMark/>
          </w:tcPr>
          <w:p w14:paraId="06051CE2" w14:textId="77777777" w:rsidR="00AA69E2" w:rsidRDefault="00AA69E2" w:rsidP="00E224D4">
            <w:pPr>
              <w:spacing w:line="276" w:lineRule="auto"/>
              <w:rPr>
                <w:color w:val="000000"/>
              </w:rPr>
            </w:pPr>
          </w:p>
        </w:tc>
        <w:tc>
          <w:tcPr>
            <w:tcW w:w="1134" w:type="dxa"/>
            <w:vMerge/>
            <w:tcBorders>
              <w:left w:val="single" w:sz="4" w:space="0" w:color="auto"/>
              <w:right w:val="single" w:sz="4" w:space="0" w:color="auto"/>
            </w:tcBorders>
            <w:vAlign w:val="center"/>
            <w:hideMark/>
          </w:tcPr>
          <w:p w14:paraId="0D31B7BC" w14:textId="77777777" w:rsidR="00AA69E2" w:rsidRDefault="00AA69E2" w:rsidP="00E224D4">
            <w:pPr>
              <w:spacing w:line="276" w:lineRule="auto"/>
              <w:rPr>
                <w:color w:val="000000"/>
              </w:rPr>
            </w:pPr>
          </w:p>
        </w:tc>
        <w:tc>
          <w:tcPr>
            <w:tcW w:w="1329" w:type="dxa"/>
            <w:vMerge/>
            <w:tcBorders>
              <w:left w:val="single" w:sz="4" w:space="0" w:color="auto"/>
              <w:right w:val="single" w:sz="4" w:space="0" w:color="auto"/>
            </w:tcBorders>
            <w:vAlign w:val="center"/>
            <w:hideMark/>
          </w:tcPr>
          <w:p w14:paraId="47627286"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26D0669B" w14:textId="77777777" w:rsidR="00AA69E2" w:rsidRDefault="00AA69E2" w:rsidP="00E224D4">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23FD1FAD" w14:textId="77777777" w:rsidR="00AA69E2" w:rsidRPr="00ED0123" w:rsidRDefault="00AA69E2" w:rsidP="00E224D4">
            <w:pPr>
              <w:jc w:val="center"/>
            </w:pPr>
            <w:r w:rsidRPr="00ED0123">
              <w:t>126497,79</w:t>
            </w:r>
          </w:p>
        </w:tc>
      </w:tr>
      <w:tr w:rsidR="00AA69E2" w:rsidRPr="00ED0123" w14:paraId="40317873" w14:textId="77777777" w:rsidTr="00204A32">
        <w:trPr>
          <w:trHeight w:val="284"/>
        </w:trPr>
        <w:tc>
          <w:tcPr>
            <w:tcW w:w="951" w:type="dxa"/>
            <w:tcBorders>
              <w:top w:val="single" w:sz="4" w:space="0" w:color="auto"/>
              <w:left w:val="single" w:sz="4" w:space="0" w:color="auto"/>
              <w:bottom w:val="single" w:sz="4" w:space="0" w:color="auto"/>
              <w:right w:val="single" w:sz="4" w:space="0" w:color="auto"/>
            </w:tcBorders>
            <w:vAlign w:val="center"/>
            <w:hideMark/>
          </w:tcPr>
          <w:p w14:paraId="7B10C451" w14:textId="77777777" w:rsidR="00AA69E2" w:rsidRDefault="00AA69E2" w:rsidP="00E224D4">
            <w:pPr>
              <w:jc w:val="center"/>
              <w:rPr>
                <w:color w:val="000000"/>
                <w:lang w:val="uk-UA" w:eastAsia="uk-UA"/>
              </w:rPr>
            </w:pPr>
            <w:r>
              <w:rPr>
                <w:color w:val="000000"/>
                <w:lang w:val="uk-UA" w:eastAsia="uk-UA"/>
              </w:rPr>
              <w:t>12</w:t>
            </w:r>
          </w:p>
        </w:tc>
        <w:tc>
          <w:tcPr>
            <w:tcW w:w="1134" w:type="dxa"/>
            <w:tcBorders>
              <w:top w:val="single" w:sz="4" w:space="0" w:color="auto"/>
              <w:left w:val="single" w:sz="4" w:space="0" w:color="auto"/>
              <w:bottom w:val="single" w:sz="4" w:space="0" w:color="auto"/>
              <w:right w:val="single" w:sz="4" w:space="0" w:color="auto"/>
            </w:tcBorders>
            <w:noWrap/>
            <w:hideMark/>
          </w:tcPr>
          <w:p w14:paraId="4D483FA7" w14:textId="77777777" w:rsidR="00AA69E2" w:rsidRDefault="00AA69E2" w:rsidP="00E224D4">
            <w:pPr>
              <w:jc w:val="center"/>
            </w:pPr>
            <w:r w:rsidRPr="00E92035">
              <w:t>0,11</w:t>
            </w:r>
          </w:p>
        </w:tc>
        <w:tc>
          <w:tcPr>
            <w:tcW w:w="1312" w:type="dxa"/>
            <w:vMerge/>
            <w:tcBorders>
              <w:left w:val="single" w:sz="4" w:space="0" w:color="auto"/>
              <w:bottom w:val="single" w:sz="4" w:space="0" w:color="auto"/>
              <w:right w:val="single" w:sz="4" w:space="0" w:color="auto"/>
            </w:tcBorders>
            <w:vAlign w:val="center"/>
            <w:hideMark/>
          </w:tcPr>
          <w:p w14:paraId="67BEB69E" w14:textId="77777777" w:rsidR="00AA69E2" w:rsidRDefault="00AA69E2" w:rsidP="00E224D4">
            <w:pPr>
              <w:spacing w:line="276" w:lineRule="auto"/>
              <w:rPr>
                <w:color w:val="000000"/>
              </w:rPr>
            </w:pPr>
          </w:p>
        </w:tc>
        <w:tc>
          <w:tcPr>
            <w:tcW w:w="1134" w:type="dxa"/>
            <w:vMerge/>
            <w:tcBorders>
              <w:left w:val="single" w:sz="4" w:space="0" w:color="auto"/>
              <w:bottom w:val="single" w:sz="4" w:space="0" w:color="auto"/>
              <w:right w:val="single" w:sz="4" w:space="0" w:color="auto"/>
            </w:tcBorders>
            <w:vAlign w:val="center"/>
            <w:hideMark/>
          </w:tcPr>
          <w:p w14:paraId="1A70BA25" w14:textId="77777777" w:rsidR="00AA69E2" w:rsidRDefault="00AA69E2" w:rsidP="00E224D4">
            <w:pPr>
              <w:spacing w:line="276" w:lineRule="auto"/>
              <w:rPr>
                <w:color w:val="000000"/>
              </w:rPr>
            </w:pPr>
          </w:p>
        </w:tc>
        <w:tc>
          <w:tcPr>
            <w:tcW w:w="1329" w:type="dxa"/>
            <w:vMerge/>
            <w:tcBorders>
              <w:left w:val="single" w:sz="4" w:space="0" w:color="auto"/>
              <w:bottom w:val="single" w:sz="4" w:space="0" w:color="auto"/>
              <w:right w:val="single" w:sz="4" w:space="0" w:color="auto"/>
            </w:tcBorders>
            <w:vAlign w:val="center"/>
            <w:hideMark/>
          </w:tcPr>
          <w:p w14:paraId="71A1E2BF" w14:textId="77777777" w:rsidR="00AA69E2" w:rsidRDefault="00AA69E2" w:rsidP="00E224D4">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14:paraId="6A84BA43" w14:textId="77777777" w:rsidR="00AA69E2" w:rsidRDefault="00AA69E2" w:rsidP="00E224D4">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hideMark/>
          </w:tcPr>
          <w:p w14:paraId="00EA865E" w14:textId="77777777" w:rsidR="00AA69E2" w:rsidRPr="00ED0123" w:rsidRDefault="00AA69E2" w:rsidP="00E224D4">
            <w:pPr>
              <w:jc w:val="center"/>
            </w:pPr>
            <w:r w:rsidRPr="00ED0123">
              <w:t>170990,43</w:t>
            </w:r>
          </w:p>
        </w:tc>
      </w:tr>
    </w:tbl>
    <w:p w14:paraId="44E6A560" w14:textId="77777777" w:rsidR="00AA69E2" w:rsidRDefault="00AA69E2" w:rsidP="00AA69E2">
      <w:pPr>
        <w:shd w:val="clear" w:color="auto" w:fill="FFFFFF"/>
        <w:spacing w:line="360" w:lineRule="auto"/>
        <w:ind w:firstLine="709"/>
        <w:jc w:val="both"/>
        <w:rPr>
          <w:sz w:val="28"/>
          <w:szCs w:val="28"/>
          <w:lang w:val="uk-UA"/>
        </w:rPr>
      </w:pPr>
    </w:p>
    <w:p w14:paraId="5F6331C2" w14:textId="77777777" w:rsidR="00AA69E2" w:rsidRDefault="00AA69E2" w:rsidP="00AA69E2">
      <w:pPr>
        <w:shd w:val="clear" w:color="auto" w:fill="FFFFFF"/>
        <w:spacing w:line="360" w:lineRule="auto"/>
        <w:ind w:firstLine="709"/>
        <w:jc w:val="both"/>
        <w:rPr>
          <w:color w:val="000000"/>
          <w:sz w:val="28"/>
          <w:szCs w:val="28"/>
          <w:lang w:val="uk-UA"/>
        </w:rPr>
      </w:pPr>
      <w:r>
        <w:rPr>
          <w:sz w:val="28"/>
          <w:szCs w:val="28"/>
          <w:lang w:val="uk-UA"/>
        </w:rPr>
        <w:t>Дані розрахунків помісячно зведемо до табл. 2.19.</w:t>
      </w:r>
    </w:p>
    <w:p w14:paraId="7B78D02A" w14:textId="77777777" w:rsidR="00AA69E2" w:rsidRDefault="00AA69E2" w:rsidP="00E64EAB">
      <w:pPr>
        <w:spacing w:after="200" w:line="360" w:lineRule="auto"/>
        <w:ind w:firstLine="709"/>
        <w:rPr>
          <w:sz w:val="28"/>
          <w:lang w:val="uk-UA"/>
        </w:rPr>
      </w:pPr>
    </w:p>
    <w:p w14:paraId="64D6E2A7" w14:textId="77777777" w:rsidR="00E64EAB" w:rsidRPr="009506DB" w:rsidRDefault="009506DB" w:rsidP="00E64EAB">
      <w:pPr>
        <w:spacing w:after="200" w:line="360" w:lineRule="auto"/>
        <w:ind w:firstLine="709"/>
        <w:rPr>
          <w:sz w:val="28"/>
          <w:lang w:val="uk-UA"/>
        </w:rPr>
      </w:pPr>
      <w:r w:rsidRPr="009506DB">
        <w:rPr>
          <w:sz w:val="28"/>
          <w:lang w:val="uk-UA"/>
        </w:rPr>
        <w:t>Таблиця 2</w:t>
      </w:r>
      <w:r w:rsidR="00E64EAB" w:rsidRPr="009506DB">
        <w:rPr>
          <w:sz w:val="28"/>
          <w:lang w:val="uk-UA"/>
        </w:rPr>
        <w:t>.</w:t>
      </w:r>
      <w:r w:rsidRPr="009506DB">
        <w:rPr>
          <w:sz w:val="28"/>
          <w:lang w:val="uk-UA"/>
        </w:rPr>
        <w:t>1</w:t>
      </w:r>
      <w:r w:rsidR="006E2573">
        <w:rPr>
          <w:sz w:val="28"/>
          <w:lang w:val="uk-UA"/>
        </w:rPr>
        <w:t>9</w:t>
      </w:r>
      <w:r w:rsidR="00E64EAB" w:rsidRPr="009506DB">
        <w:rPr>
          <w:sz w:val="28"/>
          <w:lang w:val="uk-UA"/>
        </w:rPr>
        <w:t xml:space="preserve"> </w:t>
      </w:r>
      <w:r w:rsidR="00DC36E1">
        <w:rPr>
          <w:sz w:val="28"/>
          <w:lang w:val="uk-UA"/>
        </w:rPr>
        <w:t>–</w:t>
      </w:r>
      <w:r w:rsidR="00E64EAB" w:rsidRPr="009506DB">
        <w:rPr>
          <w:sz w:val="28"/>
          <w:lang w:val="uk-UA"/>
        </w:rPr>
        <w:t xml:space="preserve"> </w:t>
      </w:r>
      <w:proofErr w:type="spellStart"/>
      <w:r w:rsidR="00E64EAB" w:rsidRPr="009506DB">
        <w:rPr>
          <w:sz w:val="28"/>
        </w:rPr>
        <w:t>Розрахунок</w:t>
      </w:r>
      <w:proofErr w:type="spellEnd"/>
      <w:r w:rsidR="00E64EAB" w:rsidRPr="009506DB">
        <w:rPr>
          <w:sz w:val="28"/>
        </w:rPr>
        <w:t xml:space="preserve"> </w:t>
      </w:r>
      <w:proofErr w:type="spellStart"/>
      <w:r w:rsidR="00E64EAB" w:rsidRPr="009506DB">
        <w:rPr>
          <w:sz w:val="28"/>
        </w:rPr>
        <w:t>енергопотреби</w:t>
      </w:r>
      <w:proofErr w:type="spellEnd"/>
      <w:r w:rsidR="00E64EAB" w:rsidRPr="009506DB">
        <w:rPr>
          <w:sz w:val="28"/>
        </w:rPr>
        <w:t xml:space="preserve"> для о</w:t>
      </w:r>
      <w:r w:rsidR="00E64EAB" w:rsidRPr="009506DB">
        <w:rPr>
          <w:sz w:val="28"/>
          <w:lang w:val="uk-UA"/>
        </w:rPr>
        <w:t>палення</w:t>
      </w:r>
    </w:p>
    <w:tbl>
      <w:tblPr>
        <w:tblW w:w="9157" w:type="dxa"/>
        <w:tblInd w:w="-176" w:type="dxa"/>
        <w:tblLook w:val="04A0" w:firstRow="1" w:lastRow="0" w:firstColumn="1" w:lastColumn="0" w:noHBand="0" w:noVBand="1"/>
      </w:tblPr>
      <w:tblGrid>
        <w:gridCol w:w="1013"/>
        <w:gridCol w:w="976"/>
        <w:gridCol w:w="875"/>
        <w:gridCol w:w="976"/>
        <w:gridCol w:w="875"/>
        <w:gridCol w:w="875"/>
        <w:gridCol w:w="875"/>
        <w:gridCol w:w="469"/>
        <w:gridCol w:w="481"/>
        <w:gridCol w:w="976"/>
        <w:gridCol w:w="766"/>
      </w:tblGrid>
      <w:tr w:rsidR="000E243F" w:rsidRPr="000E243F" w14:paraId="261E9EE7" w14:textId="77777777" w:rsidTr="000E243F">
        <w:trPr>
          <w:trHeight w:hRule="exact" w:val="815"/>
        </w:trPr>
        <w:tc>
          <w:tcPr>
            <w:tcW w:w="1013" w:type="dxa"/>
            <w:tcBorders>
              <w:top w:val="single" w:sz="8" w:space="0" w:color="auto"/>
              <w:left w:val="single" w:sz="8" w:space="0" w:color="auto"/>
              <w:bottom w:val="single" w:sz="8" w:space="0" w:color="auto"/>
              <w:right w:val="single" w:sz="8" w:space="0" w:color="auto"/>
            </w:tcBorders>
            <w:noWrap/>
            <w:vAlign w:val="center"/>
            <w:hideMark/>
          </w:tcPr>
          <w:p w14:paraId="22C20333" w14:textId="77777777" w:rsidR="00E64EAB" w:rsidRPr="000E243F" w:rsidRDefault="00E64EAB">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Місяць</w:t>
            </w:r>
          </w:p>
        </w:tc>
        <w:tc>
          <w:tcPr>
            <w:tcW w:w="976" w:type="dxa"/>
            <w:tcBorders>
              <w:top w:val="single" w:sz="8" w:space="0" w:color="auto"/>
              <w:left w:val="nil"/>
              <w:bottom w:val="single" w:sz="8" w:space="0" w:color="auto"/>
              <w:right w:val="single" w:sz="4" w:space="0" w:color="auto"/>
            </w:tcBorders>
            <w:vAlign w:val="center"/>
            <w:hideMark/>
          </w:tcPr>
          <w:p w14:paraId="08018FE6" w14:textId="77777777" w:rsidR="00E64EAB" w:rsidRPr="000E243F" w:rsidRDefault="00E64EAB">
            <w:pPr>
              <w:jc w:val="cente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Q</w:t>
            </w:r>
            <w:r w:rsidRPr="000E243F">
              <w:rPr>
                <w:rFonts w:asciiTheme="minorHAnsi" w:hAnsiTheme="minorHAnsi" w:cstheme="minorHAnsi"/>
                <w:color w:val="000000"/>
                <w:sz w:val="20"/>
                <w:szCs w:val="20"/>
                <w:lang w:val="en-US" w:eastAsia="uk-UA"/>
              </w:rPr>
              <w:t>h</w:t>
            </w:r>
            <w:r w:rsidRPr="000E243F">
              <w:rPr>
                <w:rFonts w:asciiTheme="minorHAnsi" w:hAnsiTheme="minorHAnsi" w:cstheme="minorHAnsi"/>
                <w:color w:val="000000"/>
                <w:sz w:val="20"/>
                <w:szCs w:val="20"/>
                <w:lang w:val="uk-UA" w:eastAsia="uk-UA"/>
              </w:rPr>
              <w:t>,</w:t>
            </w:r>
            <w:proofErr w:type="spellStart"/>
            <w:r w:rsidRPr="000E243F">
              <w:rPr>
                <w:rFonts w:asciiTheme="minorHAnsi" w:hAnsiTheme="minorHAnsi" w:cstheme="minorHAnsi"/>
                <w:color w:val="000000"/>
                <w:sz w:val="20"/>
                <w:szCs w:val="20"/>
                <w:vertAlign w:val="subscript"/>
                <w:lang w:val="uk-UA" w:eastAsia="uk-UA"/>
              </w:rPr>
              <w:t>tr</w:t>
            </w:r>
            <w:proofErr w:type="spellEnd"/>
            <w:r w:rsidRPr="000E243F">
              <w:rPr>
                <w:rFonts w:asciiTheme="minorHAnsi" w:hAnsiTheme="minorHAnsi" w:cstheme="minorHAnsi"/>
                <w:color w:val="000000"/>
                <w:sz w:val="20"/>
                <w:szCs w:val="20"/>
                <w:lang w:val="uk-UA" w:eastAsia="uk-UA"/>
              </w:rPr>
              <w:t>,</w:t>
            </w:r>
          </w:p>
          <w:p w14:paraId="3EFA3243" w14:textId="77777777" w:rsidR="00E64EAB" w:rsidRPr="000E243F" w:rsidRDefault="00E64EAB">
            <w:pPr>
              <w:jc w:val="center"/>
              <w:rPr>
                <w:rFonts w:asciiTheme="minorHAnsi" w:hAnsiTheme="minorHAnsi" w:cstheme="minorHAnsi"/>
                <w:color w:val="000000"/>
                <w:sz w:val="20"/>
                <w:szCs w:val="20"/>
                <w:lang w:val="uk-UA" w:eastAsia="uk-UA"/>
              </w:rPr>
            </w:pPr>
            <w:proofErr w:type="spellStart"/>
            <w:r w:rsidRPr="000E243F">
              <w:rPr>
                <w:rFonts w:asciiTheme="minorHAnsi" w:hAnsiTheme="minorHAnsi" w:cstheme="minorHAnsi"/>
                <w:color w:val="000000"/>
                <w:sz w:val="20"/>
                <w:szCs w:val="20"/>
                <w:lang w:val="uk-UA" w:eastAsia="uk-UA"/>
              </w:rPr>
              <w:t>кВт∙год</w:t>
            </w:r>
            <w:proofErr w:type="spellEnd"/>
          </w:p>
        </w:tc>
        <w:tc>
          <w:tcPr>
            <w:tcW w:w="875" w:type="dxa"/>
            <w:tcBorders>
              <w:top w:val="single" w:sz="8" w:space="0" w:color="auto"/>
              <w:left w:val="nil"/>
              <w:bottom w:val="single" w:sz="8" w:space="0" w:color="auto"/>
              <w:right w:val="single" w:sz="4" w:space="0" w:color="auto"/>
            </w:tcBorders>
            <w:noWrap/>
            <w:vAlign w:val="center"/>
            <w:hideMark/>
          </w:tcPr>
          <w:p w14:paraId="1F6707AA" w14:textId="77777777" w:rsidR="00E64EAB" w:rsidRPr="000E243F" w:rsidRDefault="00E64EAB">
            <w:pPr>
              <w:jc w:val="cente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Q</w:t>
            </w:r>
            <w:r w:rsidRPr="000E243F">
              <w:rPr>
                <w:rFonts w:asciiTheme="minorHAnsi" w:hAnsiTheme="minorHAnsi" w:cstheme="minorHAnsi"/>
                <w:color w:val="000000"/>
                <w:sz w:val="20"/>
                <w:szCs w:val="20"/>
                <w:lang w:val="en-US" w:eastAsia="uk-UA"/>
              </w:rPr>
              <w:t>h</w:t>
            </w:r>
            <w:r w:rsidRPr="000E243F">
              <w:rPr>
                <w:rFonts w:asciiTheme="minorHAnsi" w:hAnsiTheme="minorHAnsi" w:cstheme="minorHAnsi"/>
                <w:color w:val="000000"/>
                <w:sz w:val="20"/>
                <w:szCs w:val="20"/>
                <w:lang w:val="uk-UA" w:eastAsia="uk-UA"/>
              </w:rPr>
              <w:t>,</w:t>
            </w:r>
            <w:proofErr w:type="spellStart"/>
            <w:r w:rsidRPr="000E243F">
              <w:rPr>
                <w:rFonts w:asciiTheme="minorHAnsi" w:hAnsiTheme="minorHAnsi" w:cstheme="minorHAnsi"/>
                <w:color w:val="000000"/>
                <w:sz w:val="20"/>
                <w:szCs w:val="20"/>
                <w:lang w:val="uk-UA" w:eastAsia="uk-UA"/>
              </w:rPr>
              <w:t>ve</w:t>
            </w:r>
            <w:proofErr w:type="spellEnd"/>
            <w:r w:rsidRPr="000E243F">
              <w:rPr>
                <w:rFonts w:asciiTheme="minorHAnsi" w:hAnsiTheme="minorHAnsi" w:cstheme="minorHAnsi"/>
                <w:color w:val="000000"/>
                <w:sz w:val="20"/>
                <w:szCs w:val="20"/>
                <w:lang w:val="uk-UA" w:eastAsia="uk-UA"/>
              </w:rPr>
              <w:t>,</w:t>
            </w:r>
          </w:p>
          <w:p w14:paraId="4E9DB7A2" w14:textId="77777777" w:rsidR="00E64EAB" w:rsidRPr="000E243F" w:rsidRDefault="00E64EAB">
            <w:pPr>
              <w:jc w:val="center"/>
              <w:rPr>
                <w:rFonts w:asciiTheme="minorHAnsi" w:hAnsiTheme="minorHAnsi" w:cstheme="minorHAnsi"/>
                <w:color w:val="000000"/>
                <w:sz w:val="20"/>
                <w:szCs w:val="20"/>
                <w:lang w:val="uk-UA" w:eastAsia="uk-UA"/>
              </w:rPr>
            </w:pPr>
            <w:proofErr w:type="spellStart"/>
            <w:r w:rsidRPr="000E243F">
              <w:rPr>
                <w:rFonts w:asciiTheme="minorHAnsi" w:hAnsiTheme="minorHAnsi" w:cstheme="minorHAnsi"/>
                <w:color w:val="000000"/>
                <w:sz w:val="20"/>
                <w:szCs w:val="20"/>
                <w:lang w:val="uk-UA" w:eastAsia="uk-UA"/>
              </w:rPr>
              <w:t>кВт∙год</w:t>
            </w:r>
            <w:proofErr w:type="spellEnd"/>
          </w:p>
        </w:tc>
        <w:tc>
          <w:tcPr>
            <w:tcW w:w="976" w:type="dxa"/>
            <w:tcBorders>
              <w:top w:val="single" w:sz="8" w:space="0" w:color="auto"/>
              <w:left w:val="nil"/>
              <w:bottom w:val="single" w:sz="8" w:space="0" w:color="auto"/>
              <w:right w:val="single" w:sz="4" w:space="0" w:color="auto"/>
            </w:tcBorders>
            <w:noWrap/>
            <w:vAlign w:val="center"/>
            <w:hideMark/>
          </w:tcPr>
          <w:p w14:paraId="139AA882" w14:textId="77777777" w:rsidR="00E64EAB" w:rsidRPr="000E243F" w:rsidRDefault="00E64EAB">
            <w:pPr>
              <w:jc w:val="cente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Q</w:t>
            </w:r>
            <w:r w:rsidRPr="000E243F">
              <w:rPr>
                <w:rFonts w:asciiTheme="minorHAnsi" w:hAnsiTheme="minorHAnsi" w:cstheme="minorHAnsi"/>
                <w:color w:val="000000"/>
                <w:sz w:val="20"/>
                <w:szCs w:val="20"/>
                <w:lang w:val="en-US" w:eastAsia="uk-UA"/>
              </w:rPr>
              <w:t>h</w:t>
            </w:r>
            <w:r w:rsidRPr="000E243F">
              <w:rPr>
                <w:rFonts w:asciiTheme="minorHAnsi" w:hAnsiTheme="minorHAnsi" w:cstheme="minorHAnsi"/>
                <w:color w:val="000000"/>
                <w:sz w:val="20"/>
                <w:szCs w:val="20"/>
                <w:lang w:val="uk-UA" w:eastAsia="uk-UA"/>
              </w:rPr>
              <w:t>,</w:t>
            </w:r>
            <w:proofErr w:type="spellStart"/>
            <w:r w:rsidRPr="000E243F">
              <w:rPr>
                <w:rFonts w:asciiTheme="minorHAnsi" w:hAnsiTheme="minorHAnsi" w:cstheme="minorHAnsi"/>
                <w:color w:val="000000"/>
                <w:sz w:val="20"/>
                <w:szCs w:val="20"/>
                <w:lang w:val="uk-UA" w:eastAsia="uk-UA"/>
              </w:rPr>
              <w:t>ht</w:t>
            </w:r>
            <w:proofErr w:type="spellEnd"/>
            <w:r w:rsidRPr="000E243F">
              <w:rPr>
                <w:rFonts w:asciiTheme="minorHAnsi" w:hAnsiTheme="minorHAnsi" w:cstheme="minorHAnsi"/>
                <w:color w:val="000000"/>
                <w:sz w:val="20"/>
                <w:szCs w:val="20"/>
                <w:lang w:val="uk-UA" w:eastAsia="uk-UA"/>
              </w:rPr>
              <w:t>,</w:t>
            </w:r>
          </w:p>
          <w:p w14:paraId="2F3F30DC" w14:textId="77777777" w:rsidR="00E64EAB" w:rsidRPr="000E243F" w:rsidRDefault="00E64EAB">
            <w:pPr>
              <w:jc w:val="center"/>
              <w:rPr>
                <w:rFonts w:asciiTheme="minorHAnsi" w:hAnsiTheme="minorHAnsi" w:cstheme="minorHAnsi"/>
                <w:color w:val="000000"/>
                <w:sz w:val="20"/>
                <w:szCs w:val="20"/>
                <w:lang w:val="uk-UA" w:eastAsia="uk-UA"/>
              </w:rPr>
            </w:pPr>
            <w:proofErr w:type="spellStart"/>
            <w:r w:rsidRPr="000E243F">
              <w:rPr>
                <w:rFonts w:asciiTheme="minorHAnsi" w:hAnsiTheme="minorHAnsi" w:cstheme="minorHAnsi"/>
                <w:color w:val="000000"/>
                <w:sz w:val="20"/>
                <w:szCs w:val="20"/>
                <w:lang w:val="uk-UA" w:eastAsia="uk-UA"/>
              </w:rPr>
              <w:t>кВт∙год</w:t>
            </w:r>
            <w:proofErr w:type="spellEnd"/>
          </w:p>
        </w:tc>
        <w:tc>
          <w:tcPr>
            <w:tcW w:w="875" w:type="dxa"/>
            <w:tcBorders>
              <w:top w:val="single" w:sz="8" w:space="0" w:color="auto"/>
              <w:left w:val="nil"/>
              <w:bottom w:val="single" w:sz="8" w:space="0" w:color="auto"/>
              <w:right w:val="single" w:sz="4" w:space="0" w:color="auto"/>
            </w:tcBorders>
            <w:noWrap/>
            <w:vAlign w:val="center"/>
            <w:hideMark/>
          </w:tcPr>
          <w:p w14:paraId="26423327" w14:textId="77777777" w:rsidR="00E64EAB" w:rsidRPr="000E243F" w:rsidRDefault="00E64EAB">
            <w:pPr>
              <w:jc w:val="cente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Q</w:t>
            </w:r>
            <w:r w:rsidRPr="000E243F">
              <w:rPr>
                <w:rFonts w:asciiTheme="minorHAnsi" w:hAnsiTheme="minorHAnsi" w:cstheme="minorHAnsi"/>
                <w:color w:val="000000"/>
                <w:sz w:val="20"/>
                <w:szCs w:val="20"/>
                <w:lang w:val="en-US" w:eastAsia="uk-UA"/>
              </w:rPr>
              <w:t>h</w:t>
            </w:r>
            <w:r w:rsidRPr="000E243F">
              <w:rPr>
                <w:rFonts w:asciiTheme="minorHAnsi" w:hAnsiTheme="minorHAnsi" w:cstheme="minorHAnsi"/>
                <w:color w:val="000000"/>
                <w:sz w:val="20"/>
                <w:szCs w:val="20"/>
                <w:lang w:val="uk-UA" w:eastAsia="uk-UA"/>
              </w:rPr>
              <w:t>,</w:t>
            </w:r>
            <w:proofErr w:type="spellStart"/>
            <w:r w:rsidRPr="000E243F">
              <w:rPr>
                <w:rFonts w:asciiTheme="minorHAnsi" w:hAnsiTheme="minorHAnsi" w:cstheme="minorHAnsi"/>
                <w:color w:val="000000"/>
                <w:sz w:val="20"/>
                <w:szCs w:val="20"/>
                <w:lang w:val="uk-UA" w:eastAsia="uk-UA"/>
              </w:rPr>
              <w:t>sol</w:t>
            </w:r>
            <w:proofErr w:type="spellEnd"/>
            <w:r w:rsidRPr="000E243F">
              <w:rPr>
                <w:rFonts w:asciiTheme="minorHAnsi" w:hAnsiTheme="minorHAnsi" w:cstheme="minorHAnsi"/>
                <w:color w:val="000000"/>
                <w:sz w:val="20"/>
                <w:szCs w:val="20"/>
                <w:lang w:val="uk-UA" w:eastAsia="uk-UA"/>
              </w:rPr>
              <w:t>,</w:t>
            </w:r>
          </w:p>
          <w:p w14:paraId="54B120BB" w14:textId="77777777" w:rsidR="00E64EAB" w:rsidRPr="000E243F" w:rsidRDefault="00E64EAB">
            <w:pPr>
              <w:jc w:val="cente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кВт год</w:t>
            </w:r>
          </w:p>
        </w:tc>
        <w:tc>
          <w:tcPr>
            <w:tcW w:w="875" w:type="dxa"/>
            <w:tcBorders>
              <w:top w:val="single" w:sz="8" w:space="0" w:color="auto"/>
              <w:left w:val="nil"/>
              <w:bottom w:val="single" w:sz="8" w:space="0" w:color="auto"/>
              <w:right w:val="single" w:sz="4" w:space="0" w:color="auto"/>
            </w:tcBorders>
            <w:noWrap/>
            <w:vAlign w:val="center"/>
            <w:hideMark/>
          </w:tcPr>
          <w:p w14:paraId="2A417D4D" w14:textId="77777777" w:rsidR="00E64EAB" w:rsidRPr="000E243F" w:rsidRDefault="00E64EAB">
            <w:pPr>
              <w:jc w:val="cente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Q</w:t>
            </w:r>
            <w:r w:rsidRPr="000E243F">
              <w:rPr>
                <w:rFonts w:asciiTheme="minorHAnsi" w:hAnsiTheme="minorHAnsi" w:cstheme="minorHAnsi"/>
                <w:color w:val="000000"/>
                <w:sz w:val="20"/>
                <w:szCs w:val="20"/>
                <w:lang w:val="en-US" w:eastAsia="uk-UA"/>
              </w:rPr>
              <w:t>h</w:t>
            </w:r>
            <w:r w:rsidRPr="000E243F">
              <w:rPr>
                <w:rFonts w:asciiTheme="minorHAnsi" w:hAnsiTheme="minorHAnsi" w:cstheme="minorHAnsi"/>
                <w:color w:val="000000"/>
                <w:sz w:val="20"/>
                <w:szCs w:val="20"/>
                <w:lang w:val="uk-UA" w:eastAsia="uk-UA"/>
              </w:rPr>
              <w:t>,</w:t>
            </w:r>
            <w:proofErr w:type="spellStart"/>
            <w:r w:rsidRPr="000E243F">
              <w:rPr>
                <w:rFonts w:asciiTheme="minorHAnsi" w:hAnsiTheme="minorHAnsi" w:cstheme="minorHAnsi"/>
                <w:color w:val="000000"/>
                <w:sz w:val="20"/>
                <w:szCs w:val="20"/>
                <w:lang w:val="uk-UA" w:eastAsia="uk-UA"/>
              </w:rPr>
              <w:t>int</w:t>
            </w:r>
            <w:proofErr w:type="spellEnd"/>
            <w:r w:rsidRPr="000E243F">
              <w:rPr>
                <w:rFonts w:asciiTheme="minorHAnsi" w:hAnsiTheme="minorHAnsi" w:cstheme="minorHAnsi"/>
                <w:color w:val="000000"/>
                <w:sz w:val="20"/>
                <w:szCs w:val="20"/>
                <w:lang w:val="uk-UA" w:eastAsia="uk-UA"/>
              </w:rPr>
              <w:t>,</w:t>
            </w:r>
          </w:p>
          <w:p w14:paraId="2D70C4DF" w14:textId="77777777" w:rsidR="00E64EAB" w:rsidRPr="000E243F" w:rsidRDefault="00E64EAB">
            <w:pPr>
              <w:jc w:val="center"/>
              <w:rPr>
                <w:rFonts w:asciiTheme="minorHAnsi" w:hAnsiTheme="minorHAnsi" w:cstheme="minorHAnsi"/>
                <w:color w:val="000000"/>
                <w:sz w:val="20"/>
                <w:szCs w:val="20"/>
                <w:lang w:val="uk-UA" w:eastAsia="uk-UA"/>
              </w:rPr>
            </w:pPr>
            <w:proofErr w:type="spellStart"/>
            <w:r w:rsidRPr="000E243F">
              <w:rPr>
                <w:rFonts w:asciiTheme="minorHAnsi" w:hAnsiTheme="minorHAnsi" w:cstheme="minorHAnsi"/>
                <w:color w:val="000000"/>
                <w:sz w:val="20"/>
                <w:szCs w:val="20"/>
                <w:lang w:val="uk-UA" w:eastAsia="uk-UA"/>
              </w:rPr>
              <w:t>кВт∙год</w:t>
            </w:r>
            <w:proofErr w:type="spellEnd"/>
          </w:p>
        </w:tc>
        <w:tc>
          <w:tcPr>
            <w:tcW w:w="875" w:type="dxa"/>
            <w:tcBorders>
              <w:top w:val="single" w:sz="8" w:space="0" w:color="auto"/>
              <w:left w:val="nil"/>
              <w:bottom w:val="single" w:sz="8" w:space="0" w:color="auto"/>
              <w:right w:val="single" w:sz="4" w:space="0" w:color="auto"/>
            </w:tcBorders>
            <w:noWrap/>
            <w:vAlign w:val="center"/>
            <w:hideMark/>
          </w:tcPr>
          <w:p w14:paraId="5A3D66F1" w14:textId="77777777" w:rsidR="00E64EAB" w:rsidRPr="000E243F" w:rsidRDefault="00E64EAB">
            <w:pPr>
              <w:jc w:val="cente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Q</w:t>
            </w:r>
            <w:r w:rsidRPr="000E243F">
              <w:rPr>
                <w:rFonts w:asciiTheme="minorHAnsi" w:hAnsiTheme="minorHAnsi" w:cstheme="minorHAnsi"/>
                <w:color w:val="000000"/>
                <w:sz w:val="20"/>
                <w:szCs w:val="20"/>
                <w:lang w:val="en-US" w:eastAsia="uk-UA"/>
              </w:rPr>
              <w:t>h</w:t>
            </w:r>
            <w:r w:rsidRPr="000E243F">
              <w:rPr>
                <w:rFonts w:asciiTheme="minorHAnsi" w:hAnsiTheme="minorHAnsi" w:cstheme="minorHAnsi"/>
                <w:color w:val="000000"/>
                <w:sz w:val="20"/>
                <w:szCs w:val="20"/>
                <w:lang w:val="uk-UA" w:eastAsia="uk-UA"/>
              </w:rPr>
              <w:t>,</w:t>
            </w:r>
            <w:proofErr w:type="spellStart"/>
            <w:r w:rsidRPr="000E243F">
              <w:rPr>
                <w:rFonts w:asciiTheme="minorHAnsi" w:hAnsiTheme="minorHAnsi" w:cstheme="minorHAnsi"/>
                <w:color w:val="000000"/>
                <w:sz w:val="20"/>
                <w:szCs w:val="20"/>
                <w:lang w:val="uk-UA" w:eastAsia="uk-UA"/>
              </w:rPr>
              <w:t>gn</w:t>
            </w:r>
            <w:proofErr w:type="spellEnd"/>
            <w:r w:rsidRPr="000E243F">
              <w:rPr>
                <w:rFonts w:asciiTheme="minorHAnsi" w:hAnsiTheme="minorHAnsi" w:cstheme="minorHAnsi"/>
                <w:color w:val="000000"/>
                <w:sz w:val="20"/>
                <w:szCs w:val="20"/>
                <w:lang w:val="uk-UA" w:eastAsia="uk-UA"/>
              </w:rPr>
              <w:t xml:space="preserve">, </w:t>
            </w:r>
          </w:p>
          <w:p w14:paraId="00A313C8" w14:textId="77777777" w:rsidR="00E64EAB" w:rsidRPr="000E243F" w:rsidRDefault="00E64EAB">
            <w:pPr>
              <w:jc w:val="cente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кВт год</w:t>
            </w:r>
          </w:p>
        </w:tc>
        <w:tc>
          <w:tcPr>
            <w:tcW w:w="469" w:type="dxa"/>
            <w:tcBorders>
              <w:top w:val="single" w:sz="8" w:space="0" w:color="auto"/>
              <w:left w:val="nil"/>
              <w:bottom w:val="single" w:sz="8" w:space="0" w:color="auto"/>
              <w:right w:val="single" w:sz="4" w:space="0" w:color="auto"/>
            </w:tcBorders>
            <w:noWrap/>
            <w:vAlign w:val="center"/>
            <w:hideMark/>
          </w:tcPr>
          <w:p w14:paraId="0B3A862C" w14:textId="77777777" w:rsidR="00E64EAB" w:rsidRPr="000E243F" w:rsidRDefault="00E64EAB">
            <w:pPr>
              <w:jc w:val="center"/>
              <w:rPr>
                <w:rFonts w:asciiTheme="minorHAnsi" w:hAnsiTheme="minorHAnsi" w:cstheme="minorHAnsi"/>
                <w:color w:val="000000"/>
                <w:sz w:val="20"/>
                <w:szCs w:val="20"/>
                <w:lang w:val="uk-UA" w:eastAsia="uk-UA"/>
              </w:rPr>
            </w:pPr>
            <w:proofErr w:type="spellStart"/>
            <w:r w:rsidRPr="000E243F">
              <w:rPr>
                <w:rFonts w:asciiTheme="minorHAnsi" w:hAnsiTheme="minorHAnsi" w:cstheme="minorHAnsi"/>
                <w:color w:val="000000"/>
                <w:sz w:val="20"/>
                <w:szCs w:val="20"/>
                <w:lang w:val="uk-UA" w:eastAsia="uk-UA"/>
              </w:rPr>
              <w:t>γн</w:t>
            </w:r>
            <w:proofErr w:type="spellEnd"/>
          </w:p>
        </w:tc>
        <w:tc>
          <w:tcPr>
            <w:tcW w:w="481" w:type="dxa"/>
            <w:tcBorders>
              <w:top w:val="single" w:sz="8" w:space="0" w:color="auto"/>
              <w:left w:val="nil"/>
              <w:bottom w:val="single" w:sz="8" w:space="0" w:color="auto"/>
              <w:right w:val="single" w:sz="4" w:space="0" w:color="auto"/>
            </w:tcBorders>
            <w:noWrap/>
            <w:vAlign w:val="center"/>
            <w:hideMark/>
          </w:tcPr>
          <w:p w14:paraId="5F3A0765" w14:textId="77777777" w:rsidR="00E64EAB" w:rsidRPr="000E243F" w:rsidRDefault="00E64EAB">
            <w:pPr>
              <w:jc w:val="center"/>
              <w:rPr>
                <w:rFonts w:asciiTheme="minorHAnsi" w:hAnsiTheme="minorHAnsi" w:cstheme="minorHAnsi"/>
                <w:color w:val="000000"/>
                <w:sz w:val="20"/>
                <w:szCs w:val="20"/>
                <w:lang w:val="uk-UA" w:eastAsia="uk-UA"/>
              </w:rPr>
            </w:pPr>
            <w:proofErr w:type="spellStart"/>
            <w:r w:rsidRPr="000E243F">
              <w:rPr>
                <w:rFonts w:asciiTheme="minorHAnsi" w:hAnsiTheme="minorHAnsi" w:cstheme="minorHAnsi"/>
                <w:color w:val="000000"/>
                <w:sz w:val="20"/>
                <w:szCs w:val="20"/>
                <w:lang w:val="uk-UA" w:eastAsia="uk-UA"/>
              </w:rPr>
              <w:t>ηн</w:t>
            </w:r>
            <w:proofErr w:type="spellEnd"/>
            <w:r w:rsidRPr="000E243F">
              <w:rPr>
                <w:rFonts w:asciiTheme="minorHAnsi" w:hAnsiTheme="minorHAnsi" w:cstheme="minorHAnsi"/>
                <w:color w:val="000000"/>
                <w:sz w:val="20"/>
                <w:szCs w:val="20"/>
                <w:lang w:val="uk-UA" w:eastAsia="uk-UA"/>
              </w:rPr>
              <w:t xml:space="preserve">, </w:t>
            </w:r>
            <w:proofErr w:type="spellStart"/>
            <w:r w:rsidRPr="000E243F">
              <w:rPr>
                <w:rFonts w:asciiTheme="minorHAnsi" w:hAnsiTheme="minorHAnsi" w:cstheme="minorHAnsi"/>
                <w:color w:val="000000"/>
                <w:sz w:val="20"/>
                <w:szCs w:val="20"/>
                <w:lang w:val="uk-UA" w:eastAsia="uk-UA"/>
              </w:rPr>
              <w:t>gn</w:t>
            </w:r>
            <w:proofErr w:type="spellEnd"/>
          </w:p>
        </w:tc>
        <w:tc>
          <w:tcPr>
            <w:tcW w:w="976" w:type="dxa"/>
            <w:tcBorders>
              <w:top w:val="single" w:sz="8" w:space="0" w:color="auto"/>
              <w:left w:val="nil"/>
              <w:bottom w:val="single" w:sz="8" w:space="0" w:color="auto"/>
              <w:right w:val="single" w:sz="8" w:space="0" w:color="auto"/>
            </w:tcBorders>
            <w:noWrap/>
            <w:vAlign w:val="center"/>
            <w:hideMark/>
          </w:tcPr>
          <w:p w14:paraId="503AA8FC" w14:textId="77777777" w:rsidR="00E64EAB" w:rsidRPr="000E243F" w:rsidRDefault="00E64EAB">
            <w:pPr>
              <w:jc w:val="center"/>
              <w:rPr>
                <w:rFonts w:asciiTheme="minorHAnsi" w:hAnsiTheme="minorHAnsi" w:cstheme="minorHAnsi"/>
                <w:color w:val="000000"/>
                <w:sz w:val="20"/>
                <w:szCs w:val="20"/>
                <w:lang w:val="uk-UA" w:eastAsia="uk-UA"/>
              </w:rPr>
            </w:pPr>
            <w:proofErr w:type="spellStart"/>
            <w:r w:rsidRPr="000E243F">
              <w:rPr>
                <w:rFonts w:asciiTheme="minorHAnsi" w:hAnsiTheme="minorHAnsi" w:cstheme="minorHAnsi"/>
                <w:color w:val="000000"/>
                <w:sz w:val="20"/>
                <w:szCs w:val="20"/>
                <w:lang w:val="uk-UA" w:eastAsia="uk-UA"/>
              </w:rPr>
              <w:t>Qh,nd</w:t>
            </w:r>
            <w:proofErr w:type="spellEnd"/>
            <w:r w:rsidRPr="000E243F">
              <w:rPr>
                <w:rFonts w:asciiTheme="minorHAnsi" w:hAnsiTheme="minorHAnsi" w:cstheme="minorHAnsi"/>
                <w:color w:val="000000"/>
                <w:sz w:val="20"/>
                <w:szCs w:val="20"/>
                <w:lang w:val="uk-UA" w:eastAsia="uk-UA"/>
              </w:rPr>
              <w:t xml:space="preserve">, </w:t>
            </w:r>
            <w:proofErr w:type="spellStart"/>
            <w:r w:rsidRPr="000E243F">
              <w:rPr>
                <w:rFonts w:asciiTheme="minorHAnsi" w:hAnsiTheme="minorHAnsi" w:cstheme="minorHAnsi"/>
                <w:color w:val="000000"/>
                <w:sz w:val="20"/>
                <w:szCs w:val="20"/>
                <w:lang w:val="uk-UA" w:eastAsia="uk-UA"/>
              </w:rPr>
              <w:t>кВт∙год</w:t>
            </w:r>
            <w:proofErr w:type="spellEnd"/>
          </w:p>
        </w:tc>
        <w:tc>
          <w:tcPr>
            <w:tcW w:w="766" w:type="dxa"/>
            <w:tcBorders>
              <w:top w:val="single" w:sz="8" w:space="0" w:color="auto"/>
              <w:left w:val="nil"/>
              <w:bottom w:val="single" w:sz="8" w:space="0" w:color="auto"/>
              <w:right w:val="single" w:sz="8" w:space="0" w:color="auto"/>
            </w:tcBorders>
            <w:noWrap/>
            <w:vAlign w:val="center"/>
            <w:hideMark/>
          </w:tcPr>
          <w:p w14:paraId="7571B44B" w14:textId="77777777" w:rsidR="00E64EAB" w:rsidRPr="000E243F" w:rsidRDefault="00E64EAB">
            <w:pPr>
              <w:jc w:val="center"/>
              <w:rPr>
                <w:rFonts w:asciiTheme="minorHAnsi" w:hAnsiTheme="minorHAnsi" w:cstheme="minorHAnsi"/>
                <w:color w:val="000000"/>
                <w:sz w:val="20"/>
                <w:szCs w:val="20"/>
                <w:lang w:val="uk-UA" w:eastAsia="uk-UA"/>
              </w:rPr>
            </w:pPr>
            <w:proofErr w:type="spellStart"/>
            <w:r w:rsidRPr="000E243F">
              <w:rPr>
                <w:rFonts w:asciiTheme="minorHAnsi" w:hAnsiTheme="minorHAnsi" w:cstheme="minorHAnsi"/>
                <w:color w:val="000000"/>
                <w:sz w:val="20"/>
                <w:szCs w:val="20"/>
                <w:lang w:val="uk-UA" w:eastAsia="uk-UA"/>
              </w:rPr>
              <w:t>Qh,nd</w:t>
            </w:r>
            <w:proofErr w:type="spellEnd"/>
            <w:r w:rsidRPr="000E243F">
              <w:rPr>
                <w:rFonts w:asciiTheme="minorHAnsi" w:hAnsiTheme="minorHAnsi" w:cstheme="minorHAnsi"/>
                <w:color w:val="000000"/>
                <w:sz w:val="20"/>
                <w:szCs w:val="20"/>
                <w:lang w:val="uk-UA" w:eastAsia="uk-UA"/>
              </w:rPr>
              <w:t xml:space="preserve">, </w:t>
            </w:r>
            <w:proofErr w:type="spellStart"/>
            <w:r w:rsidRPr="000E243F">
              <w:rPr>
                <w:rFonts w:asciiTheme="minorHAnsi" w:hAnsiTheme="minorHAnsi" w:cstheme="minorHAnsi"/>
                <w:color w:val="000000"/>
                <w:sz w:val="20"/>
                <w:szCs w:val="20"/>
                <w:lang w:val="uk-UA" w:eastAsia="uk-UA"/>
              </w:rPr>
              <w:t>Гкал</w:t>
            </w:r>
            <w:proofErr w:type="spellEnd"/>
          </w:p>
        </w:tc>
      </w:tr>
      <w:tr w:rsidR="000E243F" w:rsidRPr="000E243F" w14:paraId="5CFCDA1A" w14:textId="77777777" w:rsidTr="000E243F">
        <w:trPr>
          <w:trHeight w:hRule="exact" w:val="393"/>
        </w:trPr>
        <w:tc>
          <w:tcPr>
            <w:tcW w:w="1013" w:type="dxa"/>
            <w:tcBorders>
              <w:top w:val="nil"/>
              <w:left w:val="single" w:sz="8" w:space="0" w:color="auto"/>
              <w:bottom w:val="single" w:sz="4" w:space="0" w:color="auto"/>
              <w:right w:val="single" w:sz="8" w:space="0" w:color="auto"/>
            </w:tcBorders>
            <w:noWrap/>
            <w:vAlign w:val="center"/>
            <w:hideMark/>
          </w:tcPr>
          <w:p w14:paraId="7FC2CEEB" w14:textId="77777777" w:rsidR="00BE05B8" w:rsidRPr="000E243F" w:rsidRDefault="00BE05B8" w:rsidP="00BE05B8">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Січень</w:t>
            </w:r>
          </w:p>
        </w:tc>
        <w:tc>
          <w:tcPr>
            <w:tcW w:w="976" w:type="dxa"/>
            <w:tcBorders>
              <w:top w:val="nil"/>
              <w:left w:val="nil"/>
              <w:bottom w:val="single" w:sz="4" w:space="0" w:color="auto"/>
              <w:right w:val="single" w:sz="4" w:space="0" w:color="auto"/>
            </w:tcBorders>
            <w:noWrap/>
            <w:vAlign w:val="center"/>
          </w:tcPr>
          <w:p w14:paraId="6F8906C1"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171467,1</w:t>
            </w:r>
          </w:p>
        </w:tc>
        <w:tc>
          <w:tcPr>
            <w:tcW w:w="875" w:type="dxa"/>
            <w:tcBorders>
              <w:top w:val="nil"/>
              <w:left w:val="nil"/>
              <w:bottom w:val="single" w:sz="4" w:space="0" w:color="auto"/>
              <w:right w:val="single" w:sz="4" w:space="0" w:color="auto"/>
            </w:tcBorders>
            <w:noWrap/>
            <w:vAlign w:val="center"/>
          </w:tcPr>
          <w:p w14:paraId="76D4FDD7"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99656,4</w:t>
            </w:r>
          </w:p>
        </w:tc>
        <w:tc>
          <w:tcPr>
            <w:tcW w:w="976" w:type="dxa"/>
            <w:tcBorders>
              <w:top w:val="nil"/>
              <w:left w:val="nil"/>
              <w:bottom w:val="single" w:sz="4" w:space="0" w:color="auto"/>
              <w:right w:val="single" w:sz="4" w:space="0" w:color="auto"/>
            </w:tcBorders>
            <w:noWrap/>
            <w:vAlign w:val="center"/>
          </w:tcPr>
          <w:p w14:paraId="641B1851"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271123,5</w:t>
            </w:r>
          </w:p>
        </w:tc>
        <w:tc>
          <w:tcPr>
            <w:tcW w:w="875" w:type="dxa"/>
            <w:tcBorders>
              <w:top w:val="nil"/>
              <w:left w:val="nil"/>
              <w:bottom w:val="single" w:sz="4" w:space="0" w:color="auto"/>
              <w:right w:val="single" w:sz="4" w:space="0" w:color="auto"/>
            </w:tcBorders>
            <w:noWrap/>
            <w:vAlign w:val="center"/>
          </w:tcPr>
          <w:p w14:paraId="7E80B4F6"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37764,8</w:t>
            </w:r>
          </w:p>
        </w:tc>
        <w:tc>
          <w:tcPr>
            <w:tcW w:w="875" w:type="dxa"/>
            <w:tcBorders>
              <w:top w:val="nil"/>
              <w:left w:val="nil"/>
              <w:bottom w:val="single" w:sz="4" w:space="0" w:color="auto"/>
              <w:right w:val="single" w:sz="4" w:space="0" w:color="auto"/>
            </w:tcBorders>
            <w:noWrap/>
            <w:vAlign w:val="center"/>
          </w:tcPr>
          <w:p w14:paraId="2AAB43E5"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6870,0</w:t>
            </w:r>
          </w:p>
        </w:tc>
        <w:tc>
          <w:tcPr>
            <w:tcW w:w="875" w:type="dxa"/>
            <w:tcBorders>
              <w:top w:val="nil"/>
              <w:left w:val="nil"/>
              <w:bottom w:val="single" w:sz="4" w:space="0" w:color="auto"/>
              <w:right w:val="single" w:sz="4" w:space="0" w:color="auto"/>
            </w:tcBorders>
            <w:noWrap/>
            <w:vAlign w:val="center"/>
            <w:hideMark/>
          </w:tcPr>
          <w:p w14:paraId="07586BDB"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32643,8</w:t>
            </w:r>
          </w:p>
        </w:tc>
        <w:tc>
          <w:tcPr>
            <w:tcW w:w="469" w:type="dxa"/>
            <w:tcBorders>
              <w:top w:val="nil"/>
              <w:left w:val="nil"/>
              <w:bottom w:val="single" w:sz="4" w:space="0" w:color="auto"/>
              <w:right w:val="single" w:sz="4" w:space="0" w:color="auto"/>
            </w:tcBorders>
            <w:noWrap/>
            <w:vAlign w:val="center"/>
            <w:hideMark/>
          </w:tcPr>
          <w:p w14:paraId="662E64DB"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0,1</w:t>
            </w:r>
          </w:p>
        </w:tc>
        <w:tc>
          <w:tcPr>
            <w:tcW w:w="481" w:type="dxa"/>
            <w:tcBorders>
              <w:top w:val="nil"/>
              <w:left w:val="nil"/>
              <w:bottom w:val="single" w:sz="4" w:space="0" w:color="auto"/>
              <w:right w:val="single" w:sz="4" w:space="0" w:color="auto"/>
            </w:tcBorders>
            <w:noWrap/>
            <w:vAlign w:val="center"/>
            <w:hideMark/>
          </w:tcPr>
          <w:p w14:paraId="1CE01D85" w14:textId="77777777" w:rsidR="00BE05B8" w:rsidRPr="000E243F" w:rsidRDefault="00BE05B8" w:rsidP="00BE05B8">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1,0</w:t>
            </w:r>
          </w:p>
        </w:tc>
        <w:tc>
          <w:tcPr>
            <w:tcW w:w="976" w:type="dxa"/>
            <w:tcBorders>
              <w:top w:val="nil"/>
              <w:left w:val="nil"/>
              <w:bottom w:val="single" w:sz="4" w:space="0" w:color="auto"/>
              <w:right w:val="single" w:sz="4" w:space="0" w:color="auto"/>
            </w:tcBorders>
            <w:noWrap/>
            <w:vAlign w:val="center"/>
            <w:hideMark/>
          </w:tcPr>
          <w:p w14:paraId="5CD949BC"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185390,3</w:t>
            </w:r>
          </w:p>
        </w:tc>
        <w:tc>
          <w:tcPr>
            <w:tcW w:w="766" w:type="dxa"/>
            <w:tcBorders>
              <w:top w:val="nil"/>
              <w:left w:val="nil"/>
              <w:bottom w:val="single" w:sz="4" w:space="0" w:color="auto"/>
              <w:right w:val="single" w:sz="8" w:space="0" w:color="auto"/>
            </w:tcBorders>
            <w:noWrap/>
            <w:vAlign w:val="center"/>
            <w:hideMark/>
          </w:tcPr>
          <w:p w14:paraId="16EEAA02"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159,4</w:t>
            </w:r>
          </w:p>
        </w:tc>
      </w:tr>
      <w:tr w:rsidR="000E243F" w:rsidRPr="000E243F" w14:paraId="65C73AB4" w14:textId="77777777" w:rsidTr="000E243F">
        <w:trPr>
          <w:trHeight w:hRule="exact" w:val="393"/>
        </w:trPr>
        <w:tc>
          <w:tcPr>
            <w:tcW w:w="1013" w:type="dxa"/>
            <w:tcBorders>
              <w:top w:val="nil"/>
              <w:left w:val="single" w:sz="8" w:space="0" w:color="auto"/>
              <w:bottom w:val="single" w:sz="4" w:space="0" w:color="auto"/>
              <w:right w:val="single" w:sz="8" w:space="0" w:color="auto"/>
            </w:tcBorders>
            <w:noWrap/>
            <w:vAlign w:val="center"/>
            <w:hideMark/>
          </w:tcPr>
          <w:p w14:paraId="6B480D4E" w14:textId="77777777" w:rsidR="00BE05B8" w:rsidRPr="000E243F" w:rsidRDefault="00BE05B8" w:rsidP="00BE05B8">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Лютий</w:t>
            </w:r>
          </w:p>
        </w:tc>
        <w:tc>
          <w:tcPr>
            <w:tcW w:w="976" w:type="dxa"/>
            <w:tcBorders>
              <w:top w:val="nil"/>
              <w:left w:val="nil"/>
              <w:bottom w:val="single" w:sz="4" w:space="0" w:color="auto"/>
              <w:right w:val="single" w:sz="4" w:space="0" w:color="auto"/>
            </w:tcBorders>
            <w:noWrap/>
            <w:vAlign w:val="center"/>
          </w:tcPr>
          <w:p w14:paraId="46335ED3"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147976,3</w:t>
            </w:r>
          </w:p>
        </w:tc>
        <w:tc>
          <w:tcPr>
            <w:tcW w:w="875" w:type="dxa"/>
            <w:tcBorders>
              <w:top w:val="nil"/>
              <w:left w:val="nil"/>
              <w:bottom w:val="single" w:sz="4" w:space="0" w:color="auto"/>
              <w:right w:val="single" w:sz="4" w:space="0" w:color="auto"/>
            </w:tcBorders>
            <w:noWrap/>
            <w:vAlign w:val="center"/>
          </w:tcPr>
          <w:p w14:paraId="3BC9974D"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86003,6</w:t>
            </w:r>
          </w:p>
        </w:tc>
        <w:tc>
          <w:tcPr>
            <w:tcW w:w="976" w:type="dxa"/>
            <w:tcBorders>
              <w:top w:val="nil"/>
              <w:left w:val="nil"/>
              <w:bottom w:val="single" w:sz="4" w:space="0" w:color="auto"/>
              <w:right w:val="single" w:sz="4" w:space="0" w:color="auto"/>
            </w:tcBorders>
            <w:noWrap/>
            <w:vAlign w:val="center"/>
          </w:tcPr>
          <w:p w14:paraId="3FBE25DC"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233979,9</w:t>
            </w:r>
          </w:p>
        </w:tc>
        <w:tc>
          <w:tcPr>
            <w:tcW w:w="875" w:type="dxa"/>
            <w:tcBorders>
              <w:top w:val="nil"/>
              <w:left w:val="nil"/>
              <w:bottom w:val="single" w:sz="4" w:space="0" w:color="auto"/>
              <w:right w:val="single" w:sz="4" w:space="0" w:color="auto"/>
            </w:tcBorders>
            <w:noWrap/>
            <w:vAlign w:val="center"/>
          </w:tcPr>
          <w:p w14:paraId="7CBF4E4C"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34110,1</w:t>
            </w:r>
          </w:p>
        </w:tc>
        <w:tc>
          <w:tcPr>
            <w:tcW w:w="875" w:type="dxa"/>
            <w:tcBorders>
              <w:top w:val="nil"/>
              <w:left w:val="nil"/>
              <w:bottom w:val="single" w:sz="4" w:space="0" w:color="auto"/>
              <w:right w:val="single" w:sz="4" w:space="0" w:color="auto"/>
            </w:tcBorders>
            <w:noWrap/>
            <w:vAlign w:val="center"/>
          </w:tcPr>
          <w:p w14:paraId="522BB098"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8825,7</w:t>
            </w:r>
          </w:p>
        </w:tc>
        <w:tc>
          <w:tcPr>
            <w:tcW w:w="875" w:type="dxa"/>
            <w:tcBorders>
              <w:top w:val="nil"/>
              <w:left w:val="nil"/>
              <w:bottom w:val="single" w:sz="4" w:space="0" w:color="auto"/>
              <w:right w:val="single" w:sz="4" w:space="0" w:color="auto"/>
            </w:tcBorders>
            <w:noWrap/>
            <w:vAlign w:val="center"/>
            <w:hideMark/>
          </w:tcPr>
          <w:p w14:paraId="7122A224"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32760,4</w:t>
            </w:r>
          </w:p>
        </w:tc>
        <w:tc>
          <w:tcPr>
            <w:tcW w:w="469" w:type="dxa"/>
            <w:tcBorders>
              <w:top w:val="nil"/>
              <w:left w:val="nil"/>
              <w:bottom w:val="single" w:sz="4" w:space="0" w:color="auto"/>
              <w:right w:val="single" w:sz="4" w:space="0" w:color="auto"/>
            </w:tcBorders>
            <w:noWrap/>
            <w:vAlign w:val="center"/>
            <w:hideMark/>
          </w:tcPr>
          <w:p w14:paraId="58B320A2"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0,1</w:t>
            </w:r>
          </w:p>
        </w:tc>
        <w:tc>
          <w:tcPr>
            <w:tcW w:w="481" w:type="dxa"/>
            <w:tcBorders>
              <w:top w:val="nil"/>
              <w:left w:val="nil"/>
              <w:bottom w:val="single" w:sz="4" w:space="0" w:color="auto"/>
              <w:right w:val="single" w:sz="4" w:space="0" w:color="auto"/>
            </w:tcBorders>
            <w:noWrap/>
            <w:vAlign w:val="center"/>
            <w:hideMark/>
          </w:tcPr>
          <w:p w14:paraId="6AF7D3DF" w14:textId="77777777" w:rsidR="00BE05B8" w:rsidRPr="000E243F" w:rsidRDefault="00BE05B8" w:rsidP="00BE05B8">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1,0</w:t>
            </w:r>
          </w:p>
        </w:tc>
        <w:tc>
          <w:tcPr>
            <w:tcW w:w="976" w:type="dxa"/>
            <w:tcBorders>
              <w:top w:val="nil"/>
              <w:left w:val="nil"/>
              <w:bottom w:val="single" w:sz="4" w:space="0" w:color="auto"/>
              <w:right w:val="single" w:sz="4" w:space="0" w:color="auto"/>
            </w:tcBorders>
            <w:noWrap/>
            <w:vAlign w:val="center"/>
            <w:hideMark/>
          </w:tcPr>
          <w:p w14:paraId="4087F6DE"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155219,8</w:t>
            </w:r>
          </w:p>
        </w:tc>
        <w:tc>
          <w:tcPr>
            <w:tcW w:w="766" w:type="dxa"/>
            <w:tcBorders>
              <w:top w:val="nil"/>
              <w:left w:val="nil"/>
              <w:bottom w:val="single" w:sz="4" w:space="0" w:color="auto"/>
              <w:right w:val="single" w:sz="8" w:space="0" w:color="auto"/>
            </w:tcBorders>
            <w:noWrap/>
            <w:vAlign w:val="center"/>
            <w:hideMark/>
          </w:tcPr>
          <w:p w14:paraId="3B166902"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133,5</w:t>
            </w:r>
          </w:p>
        </w:tc>
      </w:tr>
      <w:tr w:rsidR="000E243F" w:rsidRPr="000E243F" w14:paraId="7A9BE94A" w14:textId="77777777" w:rsidTr="000E243F">
        <w:trPr>
          <w:trHeight w:hRule="exact" w:val="393"/>
        </w:trPr>
        <w:tc>
          <w:tcPr>
            <w:tcW w:w="1013" w:type="dxa"/>
            <w:tcBorders>
              <w:top w:val="nil"/>
              <w:left w:val="single" w:sz="8" w:space="0" w:color="auto"/>
              <w:bottom w:val="single" w:sz="4" w:space="0" w:color="auto"/>
              <w:right w:val="single" w:sz="8" w:space="0" w:color="auto"/>
            </w:tcBorders>
            <w:noWrap/>
            <w:vAlign w:val="center"/>
            <w:hideMark/>
          </w:tcPr>
          <w:p w14:paraId="27240873" w14:textId="77777777" w:rsidR="00BE05B8" w:rsidRPr="000E243F" w:rsidRDefault="00BE05B8" w:rsidP="00BE05B8">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Березень</w:t>
            </w:r>
          </w:p>
        </w:tc>
        <w:tc>
          <w:tcPr>
            <w:tcW w:w="976" w:type="dxa"/>
            <w:tcBorders>
              <w:top w:val="nil"/>
              <w:left w:val="nil"/>
              <w:bottom w:val="single" w:sz="4" w:space="0" w:color="auto"/>
              <w:right w:val="single" w:sz="4" w:space="0" w:color="auto"/>
            </w:tcBorders>
            <w:noWrap/>
            <w:vAlign w:val="center"/>
          </w:tcPr>
          <w:p w14:paraId="2C64DD53"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131897,8</w:t>
            </w:r>
          </w:p>
        </w:tc>
        <w:tc>
          <w:tcPr>
            <w:tcW w:w="875" w:type="dxa"/>
            <w:tcBorders>
              <w:top w:val="nil"/>
              <w:left w:val="nil"/>
              <w:bottom w:val="single" w:sz="4" w:space="0" w:color="auto"/>
              <w:right w:val="single" w:sz="4" w:space="0" w:color="auto"/>
            </w:tcBorders>
            <w:noWrap/>
            <w:vAlign w:val="center"/>
          </w:tcPr>
          <w:p w14:paraId="348B7FD0"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76658,8</w:t>
            </w:r>
          </w:p>
        </w:tc>
        <w:tc>
          <w:tcPr>
            <w:tcW w:w="976" w:type="dxa"/>
            <w:tcBorders>
              <w:top w:val="nil"/>
              <w:left w:val="nil"/>
              <w:bottom w:val="single" w:sz="4" w:space="0" w:color="auto"/>
              <w:right w:val="single" w:sz="4" w:space="0" w:color="auto"/>
            </w:tcBorders>
            <w:noWrap/>
            <w:vAlign w:val="center"/>
          </w:tcPr>
          <w:p w14:paraId="66B30D0D"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208556,6</w:t>
            </w:r>
          </w:p>
        </w:tc>
        <w:tc>
          <w:tcPr>
            <w:tcW w:w="875" w:type="dxa"/>
            <w:tcBorders>
              <w:top w:val="nil"/>
              <w:left w:val="nil"/>
              <w:bottom w:val="single" w:sz="4" w:space="0" w:color="auto"/>
              <w:right w:val="single" w:sz="4" w:space="0" w:color="auto"/>
            </w:tcBorders>
            <w:noWrap/>
            <w:vAlign w:val="center"/>
          </w:tcPr>
          <w:p w14:paraId="7E08984A"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37764,8</w:t>
            </w:r>
          </w:p>
        </w:tc>
        <w:tc>
          <w:tcPr>
            <w:tcW w:w="875" w:type="dxa"/>
            <w:tcBorders>
              <w:top w:val="nil"/>
              <w:left w:val="nil"/>
              <w:bottom w:val="single" w:sz="4" w:space="0" w:color="auto"/>
              <w:right w:val="single" w:sz="4" w:space="0" w:color="auto"/>
            </w:tcBorders>
            <w:noWrap/>
            <w:vAlign w:val="center"/>
          </w:tcPr>
          <w:p w14:paraId="2AC756A8"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15128,6</w:t>
            </w:r>
          </w:p>
        </w:tc>
        <w:tc>
          <w:tcPr>
            <w:tcW w:w="875" w:type="dxa"/>
            <w:tcBorders>
              <w:top w:val="nil"/>
              <w:left w:val="nil"/>
              <w:bottom w:val="single" w:sz="4" w:space="0" w:color="auto"/>
              <w:right w:val="single" w:sz="4" w:space="0" w:color="auto"/>
            </w:tcBorders>
            <w:noWrap/>
            <w:vAlign w:val="center"/>
            <w:hideMark/>
          </w:tcPr>
          <w:p w14:paraId="3C54239A"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42967,1</w:t>
            </w:r>
          </w:p>
        </w:tc>
        <w:tc>
          <w:tcPr>
            <w:tcW w:w="469" w:type="dxa"/>
            <w:tcBorders>
              <w:top w:val="nil"/>
              <w:left w:val="nil"/>
              <w:bottom w:val="single" w:sz="4" w:space="0" w:color="auto"/>
              <w:right w:val="single" w:sz="4" w:space="0" w:color="auto"/>
            </w:tcBorders>
            <w:noWrap/>
            <w:vAlign w:val="center"/>
            <w:hideMark/>
          </w:tcPr>
          <w:p w14:paraId="02E6AA1C"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0,2</w:t>
            </w:r>
          </w:p>
        </w:tc>
        <w:tc>
          <w:tcPr>
            <w:tcW w:w="481" w:type="dxa"/>
            <w:tcBorders>
              <w:top w:val="nil"/>
              <w:left w:val="nil"/>
              <w:bottom w:val="single" w:sz="4" w:space="0" w:color="auto"/>
              <w:right w:val="single" w:sz="4" w:space="0" w:color="auto"/>
            </w:tcBorders>
            <w:noWrap/>
            <w:vAlign w:val="center"/>
            <w:hideMark/>
          </w:tcPr>
          <w:p w14:paraId="66189B82" w14:textId="77777777" w:rsidR="00BE05B8" w:rsidRPr="000E243F" w:rsidRDefault="00BE05B8" w:rsidP="00BE05B8">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1,0</w:t>
            </w:r>
          </w:p>
        </w:tc>
        <w:tc>
          <w:tcPr>
            <w:tcW w:w="976" w:type="dxa"/>
            <w:tcBorders>
              <w:top w:val="nil"/>
              <w:left w:val="nil"/>
              <w:bottom w:val="single" w:sz="4" w:space="0" w:color="auto"/>
              <w:right w:val="single" w:sz="4" w:space="0" w:color="auto"/>
            </w:tcBorders>
            <w:noWrap/>
            <w:vAlign w:val="center"/>
            <w:hideMark/>
          </w:tcPr>
          <w:p w14:paraId="5912B1EE"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124037,2</w:t>
            </w:r>
          </w:p>
        </w:tc>
        <w:tc>
          <w:tcPr>
            <w:tcW w:w="766" w:type="dxa"/>
            <w:tcBorders>
              <w:top w:val="nil"/>
              <w:left w:val="nil"/>
              <w:bottom w:val="single" w:sz="4" w:space="0" w:color="auto"/>
              <w:right w:val="single" w:sz="8" w:space="0" w:color="auto"/>
            </w:tcBorders>
            <w:noWrap/>
            <w:vAlign w:val="center"/>
            <w:hideMark/>
          </w:tcPr>
          <w:p w14:paraId="3D40D0ED"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106,7</w:t>
            </w:r>
          </w:p>
        </w:tc>
      </w:tr>
      <w:tr w:rsidR="000E243F" w:rsidRPr="000E243F" w14:paraId="78A3049A" w14:textId="77777777" w:rsidTr="000E243F">
        <w:trPr>
          <w:trHeight w:hRule="exact" w:val="393"/>
        </w:trPr>
        <w:tc>
          <w:tcPr>
            <w:tcW w:w="1013" w:type="dxa"/>
            <w:tcBorders>
              <w:top w:val="nil"/>
              <w:left w:val="single" w:sz="8" w:space="0" w:color="auto"/>
              <w:bottom w:val="single" w:sz="4" w:space="0" w:color="auto"/>
              <w:right w:val="single" w:sz="8" w:space="0" w:color="auto"/>
            </w:tcBorders>
            <w:noWrap/>
            <w:vAlign w:val="center"/>
            <w:hideMark/>
          </w:tcPr>
          <w:p w14:paraId="4A51A9E1" w14:textId="77777777" w:rsidR="00BE05B8" w:rsidRPr="000E243F" w:rsidRDefault="00BE05B8" w:rsidP="00BE05B8">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Квітень</w:t>
            </w:r>
          </w:p>
        </w:tc>
        <w:tc>
          <w:tcPr>
            <w:tcW w:w="976" w:type="dxa"/>
            <w:tcBorders>
              <w:top w:val="nil"/>
              <w:left w:val="nil"/>
              <w:bottom w:val="single" w:sz="4" w:space="0" w:color="auto"/>
              <w:right w:val="single" w:sz="4" w:space="0" w:color="auto"/>
            </w:tcBorders>
            <w:noWrap/>
            <w:vAlign w:val="center"/>
          </w:tcPr>
          <w:p w14:paraId="39EEE917"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73898,6</w:t>
            </w:r>
          </w:p>
        </w:tc>
        <w:tc>
          <w:tcPr>
            <w:tcW w:w="875" w:type="dxa"/>
            <w:tcBorders>
              <w:top w:val="nil"/>
              <w:left w:val="nil"/>
              <w:bottom w:val="single" w:sz="4" w:space="0" w:color="auto"/>
              <w:right w:val="single" w:sz="4" w:space="0" w:color="auto"/>
            </w:tcBorders>
            <w:noWrap/>
            <w:vAlign w:val="center"/>
          </w:tcPr>
          <w:p w14:paraId="1D70F4B8"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42949,7</w:t>
            </w:r>
          </w:p>
        </w:tc>
        <w:tc>
          <w:tcPr>
            <w:tcW w:w="976" w:type="dxa"/>
            <w:tcBorders>
              <w:top w:val="nil"/>
              <w:left w:val="nil"/>
              <w:bottom w:val="single" w:sz="4" w:space="0" w:color="auto"/>
              <w:right w:val="single" w:sz="4" w:space="0" w:color="auto"/>
            </w:tcBorders>
            <w:noWrap/>
            <w:vAlign w:val="center"/>
          </w:tcPr>
          <w:p w14:paraId="1168F6C3"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116848,3</w:t>
            </w:r>
          </w:p>
        </w:tc>
        <w:tc>
          <w:tcPr>
            <w:tcW w:w="875" w:type="dxa"/>
            <w:tcBorders>
              <w:top w:val="nil"/>
              <w:left w:val="nil"/>
              <w:bottom w:val="single" w:sz="4" w:space="0" w:color="auto"/>
              <w:right w:val="single" w:sz="4" w:space="0" w:color="auto"/>
            </w:tcBorders>
            <w:noWrap/>
            <w:vAlign w:val="center"/>
          </w:tcPr>
          <w:p w14:paraId="02CF47FF"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36546,6</w:t>
            </w:r>
          </w:p>
        </w:tc>
        <w:tc>
          <w:tcPr>
            <w:tcW w:w="875" w:type="dxa"/>
            <w:tcBorders>
              <w:top w:val="nil"/>
              <w:left w:val="nil"/>
              <w:bottom w:val="single" w:sz="4" w:space="0" w:color="auto"/>
              <w:right w:val="single" w:sz="4" w:space="0" w:color="auto"/>
            </w:tcBorders>
            <w:noWrap/>
            <w:vAlign w:val="center"/>
          </w:tcPr>
          <w:p w14:paraId="6509BB1B"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17769,7</w:t>
            </w:r>
          </w:p>
        </w:tc>
        <w:tc>
          <w:tcPr>
            <w:tcW w:w="875" w:type="dxa"/>
            <w:tcBorders>
              <w:top w:val="nil"/>
              <w:left w:val="nil"/>
              <w:bottom w:val="single" w:sz="4" w:space="0" w:color="auto"/>
              <w:right w:val="single" w:sz="4" w:space="0" w:color="auto"/>
            </w:tcBorders>
            <w:noWrap/>
            <w:vAlign w:val="center"/>
            <w:hideMark/>
          </w:tcPr>
          <w:p w14:paraId="415BE0DD"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45492,5</w:t>
            </w:r>
          </w:p>
        </w:tc>
        <w:tc>
          <w:tcPr>
            <w:tcW w:w="469" w:type="dxa"/>
            <w:tcBorders>
              <w:top w:val="nil"/>
              <w:left w:val="nil"/>
              <w:bottom w:val="single" w:sz="4" w:space="0" w:color="auto"/>
              <w:right w:val="single" w:sz="4" w:space="0" w:color="auto"/>
            </w:tcBorders>
            <w:noWrap/>
            <w:vAlign w:val="center"/>
            <w:hideMark/>
          </w:tcPr>
          <w:p w14:paraId="7CCE57E5"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0,4</w:t>
            </w:r>
          </w:p>
        </w:tc>
        <w:tc>
          <w:tcPr>
            <w:tcW w:w="481" w:type="dxa"/>
            <w:tcBorders>
              <w:top w:val="nil"/>
              <w:left w:val="nil"/>
              <w:bottom w:val="single" w:sz="4" w:space="0" w:color="auto"/>
              <w:right w:val="single" w:sz="4" w:space="0" w:color="auto"/>
            </w:tcBorders>
            <w:noWrap/>
            <w:vAlign w:val="center"/>
            <w:hideMark/>
          </w:tcPr>
          <w:p w14:paraId="130EF5B0" w14:textId="77777777" w:rsidR="00BE05B8" w:rsidRPr="000E243F" w:rsidRDefault="00BE05B8" w:rsidP="00BE05B8">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1,0</w:t>
            </w:r>
          </w:p>
        </w:tc>
        <w:tc>
          <w:tcPr>
            <w:tcW w:w="976" w:type="dxa"/>
            <w:tcBorders>
              <w:top w:val="nil"/>
              <w:left w:val="nil"/>
              <w:bottom w:val="single" w:sz="4" w:space="0" w:color="auto"/>
              <w:right w:val="single" w:sz="4" w:space="0" w:color="auto"/>
            </w:tcBorders>
            <w:noWrap/>
            <w:vAlign w:val="center"/>
            <w:hideMark/>
          </w:tcPr>
          <w:p w14:paraId="3FF42067"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24686,0</w:t>
            </w:r>
          </w:p>
        </w:tc>
        <w:tc>
          <w:tcPr>
            <w:tcW w:w="766" w:type="dxa"/>
            <w:tcBorders>
              <w:top w:val="nil"/>
              <w:left w:val="nil"/>
              <w:bottom w:val="single" w:sz="4" w:space="0" w:color="auto"/>
              <w:right w:val="single" w:sz="8" w:space="0" w:color="auto"/>
            </w:tcBorders>
            <w:noWrap/>
            <w:vAlign w:val="center"/>
            <w:hideMark/>
          </w:tcPr>
          <w:p w14:paraId="138BE37E"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21,2</w:t>
            </w:r>
          </w:p>
        </w:tc>
      </w:tr>
      <w:tr w:rsidR="000E243F" w:rsidRPr="000E243F" w14:paraId="2DF3720A" w14:textId="77777777" w:rsidTr="000E243F">
        <w:trPr>
          <w:trHeight w:hRule="exact" w:val="393"/>
        </w:trPr>
        <w:tc>
          <w:tcPr>
            <w:tcW w:w="1013" w:type="dxa"/>
            <w:tcBorders>
              <w:top w:val="nil"/>
              <w:left w:val="single" w:sz="8" w:space="0" w:color="auto"/>
              <w:bottom w:val="single" w:sz="4" w:space="0" w:color="auto"/>
              <w:right w:val="single" w:sz="8" w:space="0" w:color="auto"/>
            </w:tcBorders>
            <w:noWrap/>
            <w:vAlign w:val="center"/>
            <w:hideMark/>
          </w:tcPr>
          <w:p w14:paraId="20F4921E" w14:textId="77777777" w:rsidR="00BE05B8" w:rsidRPr="000E243F" w:rsidRDefault="00BE05B8" w:rsidP="00BE05B8">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Травень</w:t>
            </w:r>
          </w:p>
        </w:tc>
        <w:tc>
          <w:tcPr>
            <w:tcW w:w="976" w:type="dxa"/>
            <w:tcBorders>
              <w:top w:val="nil"/>
              <w:left w:val="nil"/>
              <w:bottom w:val="single" w:sz="4" w:space="0" w:color="auto"/>
              <w:right w:val="single" w:sz="4" w:space="0" w:color="auto"/>
            </w:tcBorders>
            <w:noWrap/>
            <w:vAlign w:val="center"/>
          </w:tcPr>
          <w:p w14:paraId="61963A46"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33321,6</w:t>
            </w:r>
          </w:p>
        </w:tc>
        <w:tc>
          <w:tcPr>
            <w:tcW w:w="875" w:type="dxa"/>
            <w:tcBorders>
              <w:top w:val="nil"/>
              <w:left w:val="nil"/>
              <w:bottom w:val="single" w:sz="4" w:space="0" w:color="auto"/>
              <w:right w:val="single" w:sz="4" w:space="0" w:color="auto"/>
            </w:tcBorders>
            <w:noWrap/>
            <w:vAlign w:val="center"/>
          </w:tcPr>
          <w:p w14:paraId="5B46842B"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19366,4</w:t>
            </w:r>
          </w:p>
        </w:tc>
        <w:tc>
          <w:tcPr>
            <w:tcW w:w="976" w:type="dxa"/>
            <w:tcBorders>
              <w:top w:val="nil"/>
              <w:left w:val="nil"/>
              <w:bottom w:val="single" w:sz="4" w:space="0" w:color="auto"/>
              <w:right w:val="single" w:sz="4" w:space="0" w:color="auto"/>
            </w:tcBorders>
            <w:noWrap/>
            <w:vAlign w:val="center"/>
          </w:tcPr>
          <w:p w14:paraId="3B493F50"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52688,0</w:t>
            </w:r>
          </w:p>
        </w:tc>
        <w:tc>
          <w:tcPr>
            <w:tcW w:w="875" w:type="dxa"/>
            <w:tcBorders>
              <w:top w:val="nil"/>
              <w:left w:val="nil"/>
              <w:bottom w:val="single" w:sz="4" w:space="0" w:color="auto"/>
              <w:right w:val="single" w:sz="4" w:space="0" w:color="auto"/>
            </w:tcBorders>
            <w:noWrap/>
            <w:vAlign w:val="center"/>
          </w:tcPr>
          <w:p w14:paraId="040EA3CD"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37764,8</w:t>
            </w:r>
          </w:p>
        </w:tc>
        <w:tc>
          <w:tcPr>
            <w:tcW w:w="875" w:type="dxa"/>
            <w:tcBorders>
              <w:top w:val="nil"/>
              <w:left w:val="nil"/>
              <w:bottom w:val="single" w:sz="4" w:space="0" w:color="auto"/>
              <w:right w:val="single" w:sz="4" w:space="0" w:color="auto"/>
            </w:tcBorders>
            <w:noWrap/>
            <w:vAlign w:val="center"/>
          </w:tcPr>
          <w:p w14:paraId="40AEAABE"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24607,6</w:t>
            </w:r>
          </w:p>
        </w:tc>
        <w:tc>
          <w:tcPr>
            <w:tcW w:w="875" w:type="dxa"/>
            <w:tcBorders>
              <w:top w:val="nil"/>
              <w:left w:val="nil"/>
              <w:bottom w:val="single" w:sz="4" w:space="0" w:color="auto"/>
              <w:right w:val="single" w:sz="4" w:space="0" w:color="auto"/>
            </w:tcBorders>
            <w:noWrap/>
            <w:vAlign w:val="center"/>
            <w:hideMark/>
          </w:tcPr>
          <w:p w14:paraId="07D90881"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54815,9</w:t>
            </w:r>
          </w:p>
        </w:tc>
        <w:tc>
          <w:tcPr>
            <w:tcW w:w="469" w:type="dxa"/>
            <w:tcBorders>
              <w:top w:val="nil"/>
              <w:left w:val="nil"/>
              <w:bottom w:val="single" w:sz="4" w:space="0" w:color="auto"/>
              <w:right w:val="single" w:sz="4" w:space="0" w:color="auto"/>
            </w:tcBorders>
            <w:noWrap/>
            <w:vAlign w:val="center"/>
            <w:hideMark/>
          </w:tcPr>
          <w:p w14:paraId="2C27E94C"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1,0</w:t>
            </w:r>
          </w:p>
        </w:tc>
        <w:tc>
          <w:tcPr>
            <w:tcW w:w="481" w:type="dxa"/>
            <w:tcBorders>
              <w:top w:val="nil"/>
              <w:left w:val="nil"/>
              <w:bottom w:val="single" w:sz="4" w:space="0" w:color="auto"/>
              <w:right w:val="single" w:sz="4" w:space="0" w:color="auto"/>
            </w:tcBorders>
            <w:noWrap/>
            <w:vAlign w:val="center"/>
            <w:hideMark/>
          </w:tcPr>
          <w:p w14:paraId="122DD770" w14:textId="77777777" w:rsidR="00BE05B8" w:rsidRPr="000E243F" w:rsidRDefault="00BE05B8" w:rsidP="00BE05B8">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0,7</w:t>
            </w:r>
          </w:p>
        </w:tc>
        <w:tc>
          <w:tcPr>
            <w:tcW w:w="976" w:type="dxa"/>
            <w:tcBorders>
              <w:top w:val="nil"/>
              <w:left w:val="nil"/>
              <w:bottom w:val="single" w:sz="4" w:space="0" w:color="auto"/>
              <w:right w:val="single" w:sz="4" w:space="0" w:color="auto"/>
            </w:tcBorders>
            <w:noWrap/>
            <w:vAlign w:val="center"/>
            <w:hideMark/>
          </w:tcPr>
          <w:p w14:paraId="03AE9A77"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0,0</w:t>
            </w:r>
          </w:p>
        </w:tc>
        <w:tc>
          <w:tcPr>
            <w:tcW w:w="766" w:type="dxa"/>
            <w:tcBorders>
              <w:top w:val="nil"/>
              <w:left w:val="nil"/>
              <w:bottom w:val="single" w:sz="4" w:space="0" w:color="auto"/>
              <w:right w:val="single" w:sz="8" w:space="0" w:color="auto"/>
            </w:tcBorders>
            <w:noWrap/>
            <w:vAlign w:val="center"/>
            <w:hideMark/>
          </w:tcPr>
          <w:p w14:paraId="5C68723D" w14:textId="77777777" w:rsidR="00BE05B8" w:rsidRPr="000E243F" w:rsidRDefault="00BE05B8" w:rsidP="00BE05B8">
            <w:pPr>
              <w:jc w:val="center"/>
              <w:rPr>
                <w:rFonts w:asciiTheme="minorHAnsi" w:hAnsiTheme="minorHAnsi" w:cstheme="minorHAnsi"/>
                <w:sz w:val="20"/>
                <w:szCs w:val="20"/>
              </w:rPr>
            </w:pPr>
            <w:r w:rsidRPr="000E243F">
              <w:rPr>
                <w:rFonts w:asciiTheme="minorHAnsi" w:hAnsiTheme="minorHAnsi" w:cstheme="minorHAnsi"/>
                <w:sz w:val="20"/>
                <w:szCs w:val="20"/>
              </w:rPr>
              <w:t>0,0</w:t>
            </w:r>
          </w:p>
        </w:tc>
      </w:tr>
    </w:tbl>
    <w:p w14:paraId="6F6AC857" w14:textId="77777777" w:rsidR="00E64EAB" w:rsidRDefault="00AA69E2" w:rsidP="000E243F">
      <w:pPr>
        <w:spacing w:after="200"/>
        <w:ind w:firstLine="709"/>
        <w:jc w:val="both"/>
        <w:rPr>
          <w:sz w:val="28"/>
          <w:szCs w:val="28"/>
          <w:lang w:val="uk-UA"/>
        </w:rPr>
      </w:pPr>
      <w:r>
        <w:rPr>
          <w:sz w:val="28"/>
          <w:szCs w:val="28"/>
          <w:lang w:val="uk-UA"/>
        </w:rPr>
        <w:lastRenderedPageBreak/>
        <w:t>Продовження таблиці 2.19</w:t>
      </w:r>
    </w:p>
    <w:tbl>
      <w:tblPr>
        <w:tblW w:w="921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976"/>
        <w:gridCol w:w="976"/>
        <w:gridCol w:w="1077"/>
        <w:gridCol w:w="976"/>
        <w:gridCol w:w="976"/>
        <w:gridCol w:w="976"/>
        <w:gridCol w:w="571"/>
        <w:gridCol w:w="509"/>
        <w:gridCol w:w="978"/>
        <w:gridCol w:w="672"/>
      </w:tblGrid>
      <w:tr w:rsidR="00B77368" w:rsidRPr="000E243F" w14:paraId="329DA72A" w14:textId="77777777" w:rsidTr="00B77368">
        <w:trPr>
          <w:trHeight w:hRule="exact" w:val="393"/>
        </w:trPr>
        <w:tc>
          <w:tcPr>
            <w:tcW w:w="980" w:type="dxa"/>
            <w:noWrap/>
            <w:vAlign w:val="center"/>
            <w:hideMark/>
          </w:tcPr>
          <w:p w14:paraId="6E94A238" w14:textId="77777777" w:rsidR="00AA69E2" w:rsidRPr="000E243F" w:rsidRDefault="00AA69E2" w:rsidP="00204A32">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Червень</w:t>
            </w:r>
          </w:p>
        </w:tc>
        <w:tc>
          <w:tcPr>
            <w:tcW w:w="932" w:type="dxa"/>
            <w:noWrap/>
            <w:vAlign w:val="center"/>
          </w:tcPr>
          <w:p w14:paraId="57203ED8"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11420,7</w:t>
            </w:r>
          </w:p>
        </w:tc>
        <w:tc>
          <w:tcPr>
            <w:tcW w:w="932" w:type="dxa"/>
            <w:noWrap/>
            <w:vAlign w:val="center"/>
          </w:tcPr>
          <w:p w14:paraId="0B17D218"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6637,7</w:t>
            </w:r>
          </w:p>
        </w:tc>
        <w:tc>
          <w:tcPr>
            <w:tcW w:w="1028" w:type="dxa"/>
            <w:noWrap/>
            <w:vAlign w:val="center"/>
          </w:tcPr>
          <w:p w14:paraId="2BE38C3B"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18058,4</w:t>
            </w:r>
          </w:p>
        </w:tc>
        <w:tc>
          <w:tcPr>
            <w:tcW w:w="932" w:type="dxa"/>
            <w:noWrap/>
            <w:vAlign w:val="center"/>
          </w:tcPr>
          <w:p w14:paraId="53877F09"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36546,6</w:t>
            </w:r>
          </w:p>
        </w:tc>
        <w:tc>
          <w:tcPr>
            <w:tcW w:w="932" w:type="dxa"/>
            <w:noWrap/>
            <w:vAlign w:val="center"/>
          </w:tcPr>
          <w:p w14:paraId="102160AD"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24931,2</w:t>
            </w:r>
          </w:p>
        </w:tc>
        <w:tc>
          <w:tcPr>
            <w:tcW w:w="932" w:type="dxa"/>
            <w:noWrap/>
            <w:vAlign w:val="center"/>
            <w:hideMark/>
          </w:tcPr>
          <w:p w14:paraId="6B868F9B"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54444,4</w:t>
            </w:r>
          </w:p>
        </w:tc>
        <w:tc>
          <w:tcPr>
            <w:tcW w:w="551" w:type="dxa"/>
            <w:noWrap/>
            <w:vAlign w:val="center"/>
            <w:hideMark/>
          </w:tcPr>
          <w:p w14:paraId="24402772"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3,0</w:t>
            </w:r>
          </w:p>
        </w:tc>
        <w:tc>
          <w:tcPr>
            <w:tcW w:w="509" w:type="dxa"/>
            <w:noWrap/>
            <w:vAlign w:val="center"/>
            <w:hideMark/>
          </w:tcPr>
          <w:p w14:paraId="4C35F6E3" w14:textId="77777777" w:rsidR="00AA69E2" w:rsidRPr="000E243F" w:rsidRDefault="00AA69E2" w:rsidP="00204A32">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0,3</w:t>
            </w:r>
          </w:p>
        </w:tc>
        <w:tc>
          <w:tcPr>
            <w:tcW w:w="978" w:type="dxa"/>
            <w:noWrap/>
            <w:vAlign w:val="center"/>
            <w:hideMark/>
          </w:tcPr>
          <w:p w14:paraId="4D4D3E54"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0,0</w:t>
            </w:r>
          </w:p>
        </w:tc>
        <w:tc>
          <w:tcPr>
            <w:tcW w:w="508" w:type="dxa"/>
            <w:noWrap/>
            <w:vAlign w:val="center"/>
            <w:hideMark/>
          </w:tcPr>
          <w:p w14:paraId="275CEA85"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0,0</w:t>
            </w:r>
          </w:p>
        </w:tc>
      </w:tr>
      <w:tr w:rsidR="00B77368" w:rsidRPr="000E243F" w14:paraId="6A8D1011" w14:textId="77777777" w:rsidTr="00B77368">
        <w:trPr>
          <w:trHeight w:hRule="exact" w:val="393"/>
        </w:trPr>
        <w:tc>
          <w:tcPr>
            <w:tcW w:w="980" w:type="dxa"/>
            <w:noWrap/>
            <w:vAlign w:val="center"/>
            <w:hideMark/>
          </w:tcPr>
          <w:p w14:paraId="6522CE99" w14:textId="77777777" w:rsidR="00AA69E2" w:rsidRPr="000E243F" w:rsidRDefault="00AA69E2" w:rsidP="00204A32">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Липень</w:t>
            </w:r>
          </w:p>
        </w:tc>
        <w:tc>
          <w:tcPr>
            <w:tcW w:w="932" w:type="dxa"/>
            <w:noWrap/>
            <w:vAlign w:val="center"/>
          </w:tcPr>
          <w:p w14:paraId="035CA358"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1388,4</w:t>
            </w:r>
          </w:p>
        </w:tc>
        <w:tc>
          <w:tcPr>
            <w:tcW w:w="932" w:type="dxa"/>
            <w:noWrap/>
            <w:vAlign w:val="center"/>
          </w:tcPr>
          <w:p w14:paraId="13F31FB1"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806,9</w:t>
            </w:r>
          </w:p>
        </w:tc>
        <w:tc>
          <w:tcPr>
            <w:tcW w:w="1028" w:type="dxa"/>
            <w:noWrap/>
            <w:vAlign w:val="center"/>
          </w:tcPr>
          <w:p w14:paraId="71139008"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2195,3</w:t>
            </w:r>
          </w:p>
        </w:tc>
        <w:tc>
          <w:tcPr>
            <w:tcW w:w="932" w:type="dxa"/>
            <w:noWrap/>
            <w:vAlign w:val="center"/>
          </w:tcPr>
          <w:p w14:paraId="16896EBB"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37764,8</w:t>
            </w:r>
          </w:p>
        </w:tc>
        <w:tc>
          <w:tcPr>
            <w:tcW w:w="932" w:type="dxa"/>
            <w:noWrap/>
            <w:vAlign w:val="center"/>
          </w:tcPr>
          <w:p w14:paraId="3169BE19"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24997,1</w:t>
            </w:r>
          </w:p>
        </w:tc>
        <w:tc>
          <w:tcPr>
            <w:tcW w:w="932" w:type="dxa"/>
            <w:noWrap/>
            <w:vAlign w:val="center"/>
            <w:hideMark/>
          </w:tcPr>
          <w:p w14:paraId="40AE8778"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55302,7</w:t>
            </w:r>
          </w:p>
        </w:tc>
        <w:tc>
          <w:tcPr>
            <w:tcW w:w="551" w:type="dxa"/>
            <w:noWrap/>
            <w:vAlign w:val="center"/>
            <w:hideMark/>
          </w:tcPr>
          <w:p w14:paraId="028FDDE4"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25,2</w:t>
            </w:r>
          </w:p>
        </w:tc>
        <w:tc>
          <w:tcPr>
            <w:tcW w:w="509" w:type="dxa"/>
            <w:noWrap/>
            <w:vAlign w:val="center"/>
            <w:hideMark/>
          </w:tcPr>
          <w:p w14:paraId="64401864" w14:textId="77777777" w:rsidR="00AA69E2" w:rsidRPr="000E243F" w:rsidRDefault="00AA69E2" w:rsidP="00204A32">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1,0</w:t>
            </w:r>
          </w:p>
        </w:tc>
        <w:tc>
          <w:tcPr>
            <w:tcW w:w="978" w:type="dxa"/>
            <w:noWrap/>
            <w:vAlign w:val="center"/>
            <w:hideMark/>
          </w:tcPr>
          <w:p w14:paraId="09F4A6C0"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0,0</w:t>
            </w:r>
          </w:p>
        </w:tc>
        <w:tc>
          <w:tcPr>
            <w:tcW w:w="508" w:type="dxa"/>
            <w:noWrap/>
            <w:vAlign w:val="center"/>
            <w:hideMark/>
          </w:tcPr>
          <w:p w14:paraId="09ADC5E1"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0,0</w:t>
            </w:r>
          </w:p>
        </w:tc>
      </w:tr>
      <w:tr w:rsidR="00B77368" w:rsidRPr="000E243F" w14:paraId="7DA4C255" w14:textId="77777777" w:rsidTr="00B77368">
        <w:trPr>
          <w:trHeight w:hRule="exact" w:val="393"/>
        </w:trPr>
        <w:tc>
          <w:tcPr>
            <w:tcW w:w="980" w:type="dxa"/>
            <w:noWrap/>
            <w:vAlign w:val="center"/>
            <w:hideMark/>
          </w:tcPr>
          <w:p w14:paraId="40AE5962" w14:textId="77777777" w:rsidR="00AA69E2" w:rsidRPr="000E243F" w:rsidRDefault="00AA69E2" w:rsidP="00204A32">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Серпень</w:t>
            </w:r>
          </w:p>
        </w:tc>
        <w:tc>
          <w:tcPr>
            <w:tcW w:w="932" w:type="dxa"/>
            <w:noWrap/>
            <w:vAlign w:val="center"/>
          </w:tcPr>
          <w:p w14:paraId="7BA7CC14"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6942,0</w:t>
            </w:r>
          </w:p>
        </w:tc>
        <w:tc>
          <w:tcPr>
            <w:tcW w:w="932" w:type="dxa"/>
            <w:noWrap/>
            <w:vAlign w:val="center"/>
          </w:tcPr>
          <w:p w14:paraId="6F4D2668"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4034,7</w:t>
            </w:r>
          </w:p>
        </w:tc>
        <w:tc>
          <w:tcPr>
            <w:tcW w:w="1028" w:type="dxa"/>
            <w:noWrap/>
            <w:vAlign w:val="center"/>
          </w:tcPr>
          <w:p w14:paraId="7DC74975"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10976,7</w:t>
            </w:r>
          </w:p>
        </w:tc>
        <w:tc>
          <w:tcPr>
            <w:tcW w:w="932" w:type="dxa"/>
            <w:noWrap/>
            <w:vAlign w:val="center"/>
          </w:tcPr>
          <w:p w14:paraId="6159FA13"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37764,8</w:t>
            </w:r>
          </w:p>
        </w:tc>
        <w:tc>
          <w:tcPr>
            <w:tcW w:w="932" w:type="dxa"/>
            <w:noWrap/>
            <w:vAlign w:val="center"/>
          </w:tcPr>
          <w:p w14:paraId="53DB8C62"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22383,9</w:t>
            </w:r>
          </w:p>
        </w:tc>
        <w:tc>
          <w:tcPr>
            <w:tcW w:w="932" w:type="dxa"/>
            <w:noWrap/>
            <w:vAlign w:val="center"/>
            <w:hideMark/>
          </w:tcPr>
          <w:p w14:paraId="28A57181"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52036,2</w:t>
            </w:r>
          </w:p>
        </w:tc>
        <w:tc>
          <w:tcPr>
            <w:tcW w:w="551" w:type="dxa"/>
            <w:noWrap/>
            <w:vAlign w:val="center"/>
            <w:hideMark/>
          </w:tcPr>
          <w:p w14:paraId="6E003CE6"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4,7</w:t>
            </w:r>
          </w:p>
        </w:tc>
        <w:tc>
          <w:tcPr>
            <w:tcW w:w="509" w:type="dxa"/>
            <w:noWrap/>
            <w:vAlign w:val="center"/>
            <w:hideMark/>
          </w:tcPr>
          <w:p w14:paraId="1A2D37FF" w14:textId="77777777" w:rsidR="00AA69E2" w:rsidRPr="000E243F" w:rsidRDefault="00AA69E2" w:rsidP="00204A32">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0,2</w:t>
            </w:r>
          </w:p>
        </w:tc>
        <w:tc>
          <w:tcPr>
            <w:tcW w:w="978" w:type="dxa"/>
            <w:noWrap/>
            <w:vAlign w:val="center"/>
            <w:hideMark/>
          </w:tcPr>
          <w:p w14:paraId="53C9EF9A"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0,0</w:t>
            </w:r>
          </w:p>
        </w:tc>
        <w:tc>
          <w:tcPr>
            <w:tcW w:w="508" w:type="dxa"/>
            <w:noWrap/>
            <w:vAlign w:val="center"/>
            <w:hideMark/>
          </w:tcPr>
          <w:p w14:paraId="04F9C91B"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0,0</w:t>
            </w:r>
          </w:p>
        </w:tc>
      </w:tr>
      <w:tr w:rsidR="00B77368" w:rsidRPr="000E243F" w14:paraId="10537299" w14:textId="77777777" w:rsidTr="00B77368">
        <w:trPr>
          <w:trHeight w:hRule="exact" w:val="393"/>
        </w:trPr>
        <w:tc>
          <w:tcPr>
            <w:tcW w:w="980" w:type="dxa"/>
            <w:noWrap/>
            <w:vAlign w:val="center"/>
            <w:hideMark/>
          </w:tcPr>
          <w:p w14:paraId="34C0398E" w14:textId="77777777" w:rsidR="00AA69E2" w:rsidRPr="000E243F" w:rsidRDefault="00AA69E2" w:rsidP="00204A32">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Вересень</w:t>
            </w:r>
          </w:p>
        </w:tc>
        <w:tc>
          <w:tcPr>
            <w:tcW w:w="932" w:type="dxa"/>
            <w:noWrap/>
            <w:vAlign w:val="center"/>
          </w:tcPr>
          <w:p w14:paraId="4D6CCE08"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40980,1</w:t>
            </w:r>
          </w:p>
        </w:tc>
        <w:tc>
          <w:tcPr>
            <w:tcW w:w="932" w:type="dxa"/>
            <w:noWrap/>
            <w:vAlign w:val="center"/>
          </w:tcPr>
          <w:p w14:paraId="6228F3C1"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23817,6</w:t>
            </w:r>
          </w:p>
        </w:tc>
        <w:tc>
          <w:tcPr>
            <w:tcW w:w="1028" w:type="dxa"/>
            <w:noWrap/>
            <w:vAlign w:val="center"/>
          </w:tcPr>
          <w:p w14:paraId="581C0DB3"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64797,7</w:t>
            </w:r>
          </w:p>
        </w:tc>
        <w:tc>
          <w:tcPr>
            <w:tcW w:w="932" w:type="dxa"/>
            <w:noWrap/>
            <w:vAlign w:val="center"/>
          </w:tcPr>
          <w:p w14:paraId="47467D05"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36546,6</w:t>
            </w:r>
          </w:p>
        </w:tc>
        <w:tc>
          <w:tcPr>
            <w:tcW w:w="932" w:type="dxa"/>
            <w:noWrap/>
            <w:vAlign w:val="center"/>
          </w:tcPr>
          <w:p w14:paraId="7636FF5B"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16367,8</w:t>
            </w:r>
          </w:p>
        </w:tc>
        <w:tc>
          <w:tcPr>
            <w:tcW w:w="932" w:type="dxa"/>
            <w:noWrap/>
            <w:vAlign w:val="center"/>
            <w:hideMark/>
          </w:tcPr>
          <w:p w14:paraId="36EF3E65"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43740,1</w:t>
            </w:r>
          </w:p>
        </w:tc>
        <w:tc>
          <w:tcPr>
            <w:tcW w:w="551" w:type="dxa"/>
            <w:noWrap/>
            <w:vAlign w:val="center"/>
            <w:hideMark/>
          </w:tcPr>
          <w:p w14:paraId="133977BE"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0,7</w:t>
            </w:r>
          </w:p>
        </w:tc>
        <w:tc>
          <w:tcPr>
            <w:tcW w:w="509" w:type="dxa"/>
            <w:noWrap/>
            <w:vAlign w:val="center"/>
            <w:hideMark/>
          </w:tcPr>
          <w:p w14:paraId="1EB37FB4" w14:textId="77777777" w:rsidR="00AA69E2" w:rsidRPr="000E243F" w:rsidRDefault="00AA69E2" w:rsidP="00204A32">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0,8</w:t>
            </w:r>
          </w:p>
        </w:tc>
        <w:tc>
          <w:tcPr>
            <w:tcW w:w="978" w:type="dxa"/>
            <w:noWrap/>
            <w:vAlign w:val="center"/>
            <w:hideMark/>
          </w:tcPr>
          <w:p w14:paraId="6736E166"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0,0</w:t>
            </w:r>
          </w:p>
        </w:tc>
        <w:tc>
          <w:tcPr>
            <w:tcW w:w="508" w:type="dxa"/>
            <w:noWrap/>
            <w:vAlign w:val="center"/>
            <w:hideMark/>
          </w:tcPr>
          <w:p w14:paraId="3F71EB0F"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0,0</w:t>
            </w:r>
          </w:p>
        </w:tc>
      </w:tr>
      <w:tr w:rsidR="00B77368" w:rsidRPr="000E243F" w14:paraId="238D67CC" w14:textId="77777777" w:rsidTr="00B77368">
        <w:trPr>
          <w:trHeight w:hRule="exact" w:val="393"/>
        </w:trPr>
        <w:tc>
          <w:tcPr>
            <w:tcW w:w="980" w:type="dxa"/>
            <w:noWrap/>
            <w:vAlign w:val="center"/>
            <w:hideMark/>
          </w:tcPr>
          <w:p w14:paraId="6C600A62" w14:textId="77777777" w:rsidR="00AA69E2" w:rsidRPr="000E243F" w:rsidRDefault="00AA69E2" w:rsidP="00204A32">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Жовтень</w:t>
            </w:r>
          </w:p>
        </w:tc>
        <w:tc>
          <w:tcPr>
            <w:tcW w:w="932" w:type="dxa"/>
            <w:noWrap/>
            <w:vAlign w:val="center"/>
          </w:tcPr>
          <w:p w14:paraId="3B7B3149"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82609,7</w:t>
            </w:r>
          </w:p>
        </w:tc>
        <w:tc>
          <w:tcPr>
            <w:tcW w:w="932" w:type="dxa"/>
            <w:noWrap/>
            <w:vAlign w:val="center"/>
          </w:tcPr>
          <w:p w14:paraId="001E95B7"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48012,6</w:t>
            </w:r>
          </w:p>
        </w:tc>
        <w:tc>
          <w:tcPr>
            <w:tcW w:w="1028" w:type="dxa"/>
            <w:noWrap/>
            <w:vAlign w:val="center"/>
          </w:tcPr>
          <w:p w14:paraId="306238F1"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130622,3</w:t>
            </w:r>
          </w:p>
        </w:tc>
        <w:tc>
          <w:tcPr>
            <w:tcW w:w="932" w:type="dxa"/>
            <w:noWrap/>
            <w:vAlign w:val="center"/>
          </w:tcPr>
          <w:p w14:paraId="432F3684"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37764,8</w:t>
            </w:r>
          </w:p>
        </w:tc>
        <w:tc>
          <w:tcPr>
            <w:tcW w:w="932" w:type="dxa"/>
            <w:noWrap/>
            <w:vAlign w:val="center"/>
          </w:tcPr>
          <w:p w14:paraId="054B3A54"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9797,4</w:t>
            </w:r>
          </w:p>
        </w:tc>
        <w:tc>
          <w:tcPr>
            <w:tcW w:w="932" w:type="dxa"/>
            <w:noWrap/>
            <w:vAlign w:val="center"/>
            <w:hideMark/>
          </w:tcPr>
          <w:p w14:paraId="320949DC"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36303,1</w:t>
            </w:r>
          </w:p>
        </w:tc>
        <w:tc>
          <w:tcPr>
            <w:tcW w:w="551" w:type="dxa"/>
            <w:noWrap/>
            <w:vAlign w:val="center"/>
            <w:hideMark/>
          </w:tcPr>
          <w:p w14:paraId="2963503E"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0,3</w:t>
            </w:r>
          </w:p>
        </w:tc>
        <w:tc>
          <w:tcPr>
            <w:tcW w:w="509" w:type="dxa"/>
            <w:noWrap/>
            <w:vAlign w:val="center"/>
            <w:hideMark/>
          </w:tcPr>
          <w:p w14:paraId="620A33C3" w14:textId="77777777" w:rsidR="00AA69E2" w:rsidRPr="000E243F" w:rsidRDefault="00AA69E2" w:rsidP="00204A32">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1,0</w:t>
            </w:r>
          </w:p>
        </w:tc>
        <w:tc>
          <w:tcPr>
            <w:tcW w:w="978" w:type="dxa"/>
            <w:noWrap/>
            <w:vAlign w:val="center"/>
            <w:hideMark/>
          </w:tcPr>
          <w:p w14:paraId="3C70A67E"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34284,7</w:t>
            </w:r>
          </w:p>
        </w:tc>
        <w:tc>
          <w:tcPr>
            <w:tcW w:w="508" w:type="dxa"/>
            <w:noWrap/>
            <w:vAlign w:val="center"/>
            <w:hideMark/>
          </w:tcPr>
          <w:p w14:paraId="48B003C5"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29,5</w:t>
            </w:r>
          </w:p>
        </w:tc>
      </w:tr>
      <w:tr w:rsidR="00B77368" w:rsidRPr="000E243F" w14:paraId="6F97159C" w14:textId="77777777" w:rsidTr="00B77368">
        <w:trPr>
          <w:trHeight w:hRule="exact" w:val="393"/>
        </w:trPr>
        <w:tc>
          <w:tcPr>
            <w:tcW w:w="980" w:type="dxa"/>
            <w:noWrap/>
            <w:vAlign w:val="center"/>
            <w:hideMark/>
          </w:tcPr>
          <w:p w14:paraId="02D3BEAD" w14:textId="77777777" w:rsidR="00AA69E2" w:rsidRPr="000E243F" w:rsidRDefault="00AA69E2" w:rsidP="00204A32">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Листопад</w:t>
            </w:r>
          </w:p>
        </w:tc>
        <w:tc>
          <w:tcPr>
            <w:tcW w:w="932" w:type="dxa"/>
            <w:noWrap/>
            <w:vAlign w:val="center"/>
          </w:tcPr>
          <w:p w14:paraId="1046A3DB"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121596,8</w:t>
            </w:r>
          </w:p>
        </w:tc>
        <w:tc>
          <w:tcPr>
            <w:tcW w:w="932" w:type="dxa"/>
            <w:noWrap/>
            <w:vAlign w:val="center"/>
          </w:tcPr>
          <w:p w14:paraId="0108B419"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70671,8</w:t>
            </w:r>
          </w:p>
        </w:tc>
        <w:tc>
          <w:tcPr>
            <w:tcW w:w="1028" w:type="dxa"/>
            <w:noWrap/>
            <w:vAlign w:val="center"/>
          </w:tcPr>
          <w:p w14:paraId="45F1DBA7"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192268,6</w:t>
            </w:r>
          </w:p>
        </w:tc>
        <w:tc>
          <w:tcPr>
            <w:tcW w:w="932" w:type="dxa"/>
            <w:noWrap/>
            <w:vAlign w:val="center"/>
          </w:tcPr>
          <w:p w14:paraId="6A8474D3"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36546,6</w:t>
            </w:r>
          </w:p>
        </w:tc>
        <w:tc>
          <w:tcPr>
            <w:tcW w:w="932" w:type="dxa"/>
            <w:noWrap/>
            <w:vAlign w:val="center"/>
          </w:tcPr>
          <w:p w14:paraId="7682C22D"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3720,5</w:t>
            </w:r>
          </w:p>
        </w:tc>
        <w:tc>
          <w:tcPr>
            <w:tcW w:w="932" w:type="dxa"/>
            <w:noWrap/>
            <w:vAlign w:val="center"/>
            <w:hideMark/>
          </w:tcPr>
          <w:p w14:paraId="11603E66"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27931,0</w:t>
            </w:r>
          </w:p>
        </w:tc>
        <w:tc>
          <w:tcPr>
            <w:tcW w:w="551" w:type="dxa"/>
            <w:noWrap/>
            <w:vAlign w:val="center"/>
            <w:hideMark/>
          </w:tcPr>
          <w:p w14:paraId="344680E2"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0,2</w:t>
            </w:r>
          </w:p>
        </w:tc>
        <w:tc>
          <w:tcPr>
            <w:tcW w:w="509" w:type="dxa"/>
            <w:noWrap/>
            <w:vAlign w:val="center"/>
            <w:hideMark/>
          </w:tcPr>
          <w:p w14:paraId="0FCB2FED" w14:textId="77777777" w:rsidR="00AA69E2" w:rsidRPr="000E243F" w:rsidRDefault="00AA69E2" w:rsidP="00204A32">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1,0</w:t>
            </w:r>
          </w:p>
        </w:tc>
        <w:tc>
          <w:tcPr>
            <w:tcW w:w="978" w:type="dxa"/>
            <w:noWrap/>
            <w:vAlign w:val="center"/>
            <w:hideMark/>
          </w:tcPr>
          <w:p w14:paraId="00FA5811"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126497,8</w:t>
            </w:r>
          </w:p>
        </w:tc>
        <w:tc>
          <w:tcPr>
            <w:tcW w:w="508" w:type="dxa"/>
            <w:noWrap/>
            <w:vAlign w:val="center"/>
            <w:hideMark/>
          </w:tcPr>
          <w:p w14:paraId="1F1123CC"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108,8</w:t>
            </w:r>
          </w:p>
        </w:tc>
      </w:tr>
      <w:tr w:rsidR="00B77368" w:rsidRPr="000E243F" w14:paraId="726E91B1" w14:textId="77777777" w:rsidTr="00B77368">
        <w:trPr>
          <w:trHeight w:hRule="exact" w:val="393"/>
        </w:trPr>
        <w:tc>
          <w:tcPr>
            <w:tcW w:w="980" w:type="dxa"/>
            <w:noWrap/>
            <w:vAlign w:val="center"/>
            <w:hideMark/>
          </w:tcPr>
          <w:p w14:paraId="1224F879" w14:textId="77777777" w:rsidR="00AA69E2" w:rsidRPr="000E243F" w:rsidRDefault="00AA69E2" w:rsidP="00204A32">
            <w:pPr>
              <w:rPr>
                <w:rFonts w:asciiTheme="minorHAnsi" w:hAnsiTheme="minorHAnsi" w:cstheme="minorHAnsi"/>
                <w:color w:val="000000"/>
                <w:sz w:val="20"/>
                <w:szCs w:val="20"/>
                <w:lang w:val="uk-UA" w:eastAsia="uk-UA"/>
              </w:rPr>
            </w:pPr>
            <w:r w:rsidRPr="000E243F">
              <w:rPr>
                <w:rFonts w:asciiTheme="minorHAnsi" w:hAnsiTheme="minorHAnsi" w:cstheme="minorHAnsi"/>
                <w:color w:val="000000"/>
                <w:sz w:val="20"/>
                <w:szCs w:val="20"/>
                <w:lang w:val="uk-UA" w:eastAsia="uk-UA"/>
              </w:rPr>
              <w:t>Грудень</w:t>
            </w:r>
          </w:p>
        </w:tc>
        <w:tc>
          <w:tcPr>
            <w:tcW w:w="932" w:type="dxa"/>
            <w:noWrap/>
            <w:vAlign w:val="center"/>
          </w:tcPr>
          <w:p w14:paraId="2F5D0051"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156194,8</w:t>
            </w:r>
          </w:p>
        </w:tc>
        <w:tc>
          <w:tcPr>
            <w:tcW w:w="932" w:type="dxa"/>
            <w:noWrap/>
            <w:vAlign w:val="center"/>
          </w:tcPr>
          <w:p w14:paraId="1DE1EC69"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90780,1</w:t>
            </w:r>
          </w:p>
        </w:tc>
        <w:tc>
          <w:tcPr>
            <w:tcW w:w="1028" w:type="dxa"/>
            <w:noWrap/>
            <w:vAlign w:val="center"/>
          </w:tcPr>
          <w:p w14:paraId="7F372878"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246974,9</w:t>
            </w:r>
          </w:p>
        </w:tc>
        <w:tc>
          <w:tcPr>
            <w:tcW w:w="932" w:type="dxa"/>
            <w:noWrap/>
            <w:vAlign w:val="center"/>
          </w:tcPr>
          <w:p w14:paraId="021889DF"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37764,8</w:t>
            </w:r>
          </w:p>
        </w:tc>
        <w:tc>
          <w:tcPr>
            <w:tcW w:w="932" w:type="dxa"/>
            <w:noWrap/>
            <w:vAlign w:val="center"/>
          </w:tcPr>
          <w:p w14:paraId="026DD04F"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2918,9</w:t>
            </w:r>
          </w:p>
        </w:tc>
        <w:tc>
          <w:tcPr>
            <w:tcW w:w="932" w:type="dxa"/>
            <w:noWrap/>
            <w:vAlign w:val="center"/>
            <w:hideMark/>
          </w:tcPr>
          <w:p w14:paraId="49DD2531"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27704,9</w:t>
            </w:r>
          </w:p>
        </w:tc>
        <w:tc>
          <w:tcPr>
            <w:tcW w:w="551" w:type="dxa"/>
            <w:noWrap/>
            <w:vAlign w:val="center"/>
            <w:hideMark/>
          </w:tcPr>
          <w:p w14:paraId="43E8A602"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0,1</w:t>
            </w:r>
          </w:p>
        </w:tc>
        <w:tc>
          <w:tcPr>
            <w:tcW w:w="509" w:type="dxa"/>
            <w:noWrap/>
            <w:vAlign w:val="center"/>
            <w:hideMark/>
          </w:tcPr>
          <w:p w14:paraId="4F356B6C" w14:textId="77777777" w:rsidR="00AA69E2" w:rsidRPr="000E243F" w:rsidRDefault="00AA69E2" w:rsidP="00204A32">
            <w:pPr>
              <w:jc w:val="center"/>
              <w:rPr>
                <w:rFonts w:asciiTheme="minorHAnsi" w:hAnsiTheme="minorHAnsi" w:cstheme="minorHAnsi"/>
                <w:color w:val="000000"/>
                <w:sz w:val="20"/>
                <w:szCs w:val="20"/>
              </w:rPr>
            </w:pPr>
            <w:r w:rsidRPr="000E243F">
              <w:rPr>
                <w:rFonts w:asciiTheme="minorHAnsi" w:hAnsiTheme="minorHAnsi" w:cstheme="minorHAnsi"/>
                <w:color w:val="000000"/>
                <w:sz w:val="20"/>
                <w:szCs w:val="20"/>
              </w:rPr>
              <w:t>1,0</w:t>
            </w:r>
          </w:p>
        </w:tc>
        <w:tc>
          <w:tcPr>
            <w:tcW w:w="978" w:type="dxa"/>
            <w:noWrap/>
            <w:vAlign w:val="center"/>
            <w:hideMark/>
          </w:tcPr>
          <w:p w14:paraId="4F670020"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170990,4</w:t>
            </w:r>
          </w:p>
        </w:tc>
        <w:tc>
          <w:tcPr>
            <w:tcW w:w="508" w:type="dxa"/>
            <w:noWrap/>
            <w:vAlign w:val="center"/>
            <w:hideMark/>
          </w:tcPr>
          <w:p w14:paraId="3D7CA910"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147,1</w:t>
            </w:r>
          </w:p>
        </w:tc>
      </w:tr>
      <w:tr w:rsidR="00B77368" w:rsidRPr="000E243F" w14:paraId="526D8BFE" w14:textId="77777777" w:rsidTr="00B77368">
        <w:trPr>
          <w:trHeight w:hRule="exact" w:val="610"/>
        </w:trPr>
        <w:tc>
          <w:tcPr>
            <w:tcW w:w="980" w:type="dxa"/>
            <w:noWrap/>
            <w:vAlign w:val="center"/>
            <w:hideMark/>
          </w:tcPr>
          <w:p w14:paraId="16D82D10" w14:textId="77777777" w:rsidR="00AA69E2" w:rsidRPr="000E243F" w:rsidRDefault="00AA69E2" w:rsidP="00204A32">
            <w:pPr>
              <w:jc w:val="center"/>
              <w:rPr>
                <w:rFonts w:asciiTheme="minorHAnsi" w:hAnsiTheme="minorHAnsi" w:cstheme="minorHAnsi"/>
                <w:b/>
                <w:color w:val="000000"/>
                <w:sz w:val="20"/>
                <w:szCs w:val="20"/>
                <w:lang w:val="uk-UA" w:eastAsia="uk-UA"/>
              </w:rPr>
            </w:pPr>
            <w:r w:rsidRPr="000E243F">
              <w:rPr>
                <w:rFonts w:asciiTheme="minorHAnsi" w:hAnsiTheme="minorHAnsi" w:cstheme="minorHAnsi"/>
                <w:b/>
                <w:color w:val="000000"/>
                <w:sz w:val="20"/>
                <w:szCs w:val="20"/>
                <w:lang w:val="uk-UA" w:eastAsia="uk-UA"/>
              </w:rPr>
              <w:t>Всього за рік</w:t>
            </w:r>
          </w:p>
        </w:tc>
        <w:tc>
          <w:tcPr>
            <w:tcW w:w="932" w:type="dxa"/>
            <w:noWrap/>
            <w:vAlign w:val="center"/>
            <w:hideMark/>
          </w:tcPr>
          <w:p w14:paraId="7E4578BB"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979693,8</w:t>
            </w:r>
          </w:p>
        </w:tc>
        <w:tc>
          <w:tcPr>
            <w:tcW w:w="932" w:type="dxa"/>
            <w:noWrap/>
            <w:vAlign w:val="center"/>
            <w:hideMark/>
          </w:tcPr>
          <w:p w14:paraId="4A35876F"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569396,4</w:t>
            </w:r>
          </w:p>
        </w:tc>
        <w:tc>
          <w:tcPr>
            <w:tcW w:w="1028" w:type="dxa"/>
            <w:noWrap/>
            <w:vAlign w:val="center"/>
            <w:hideMark/>
          </w:tcPr>
          <w:p w14:paraId="02997D94"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1549090,2</w:t>
            </w:r>
          </w:p>
        </w:tc>
        <w:tc>
          <w:tcPr>
            <w:tcW w:w="932" w:type="dxa"/>
            <w:noWrap/>
            <w:vAlign w:val="center"/>
            <w:hideMark/>
          </w:tcPr>
          <w:p w14:paraId="5573387B"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444649,7</w:t>
            </w:r>
          </w:p>
        </w:tc>
        <w:tc>
          <w:tcPr>
            <w:tcW w:w="932" w:type="dxa"/>
            <w:noWrap/>
            <w:vAlign w:val="center"/>
            <w:hideMark/>
          </w:tcPr>
          <w:p w14:paraId="404ABCD9"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178318,4</w:t>
            </w:r>
          </w:p>
        </w:tc>
        <w:tc>
          <w:tcPr>
            <w:tcW w:w="932" w:type="dxa"/>
            <w:noWrap/>
            <w:vAlign w:val="center"/>
            <w:hideMark/>
          </w:tcPr>
          <w:p w14:paraId="0E3BAC79" w14:textId="77777777" w:rsidR="00AA69E2" w:rsidRPr="000E243F" w:rsidRDefault="00AA69E2" w:rsidP="000E243F">
            <w:pPr>
              <w:jc w:val="center"/>
              <w:rPr>
                <w:rFonts w:asciiTheme="minorHAnsi" w:hAnsiTheme="minorHAnsi" w:cstheme="minorHAnsi"/>
                <w:color w:val="000000"/>
                <w:sz w:val="20"/>
                <w:szCs w:val="20"/>
                <w:lang w:val="uk-UA"/>
              </w:rPr>
            </w:pPr>
            <w:r w:rsidRPr="000E243F">
              <w:rPr>
                <w:rFonts w:asciiTheme="minorHAnsi" w:hAnsiTheme="minorHAnsi" w:cstheme="minorHAnsi"/>
                <w:color w:val="000000"/>
                <w:sz w:val="20"/>
                <w:szCs w:val="20"/>
              </w:rPr>
              <w:t>506142,1</w:t>
            </w:r>
          </w:p>
        </w:tc>
        <w:tc>
          <w:tcPr>
            <w:tcW w:w="551" w:type="dxa"/>
            <w:noWrap/>
            <w:vAlign w:val="center"/>
            <w:hideMark/>
          </w:tcPr>
          <w:p w14:paraId="2254570E" w14:textId="77777777" w:rsidR="00AA69E2" w:rsidRPr="000E243F" w:rsidRDefault="00AA69E2" w:rsidP="00204A32">
            <w:pPr>
              <w:spacing w:line="276" w:lineRule="auto"/>
              <w:jc w:val="center"/>
              <w:rPr>
                <w:rFonts w:asciiTheme="minorHAnsi" w:eastAsiaTheme="minorHAnsi" w:hAnsiTheme="minorHAnsi" w:cstheme="minorHAnsi"/>
                <w:color w:val="FF0000"/>
                <w:sz w:val="20"/>
                <w:szCs w:val="20"/>
                <w:lang w:val="uk-UA" w:eastAsia="uk-UA"/>
              </w:rPr>
            </w:pPr>
          </w:p>
        </w:tc>
        <w:tc>
          <w:tcPr>
            <w:tcW w:w="509" w:type="dxa"/>
            <w:noWrap/>
            <w:vAlign w:val="center"/>
            <w:hideMark/>
          </w:tcPr>
          <w:p w14:paraId="189C774D" w14:textId="77777777" w:rsidR="00AA69E2" w:rsidRPr="000E243F" w:rsidRDefault="00AA69E2" w:rsidP="00204A32">
            <w:pPr>
              <w:spacing w:line="276" w:lineRule="auto"/>
              <w:jc w:val="center"/>
              <w:rPr>
                <w:rFonts w:asciiTheme="minorHAnsi" w:eastAsiaTheme="minorHAnsi" w:hAnsiTheme="minorHAnsi" w:cstheme="minorHAnsi"/>
                <w:color w:val="FF0000"/>
                <w:sz w:val="20"/>
                <w:szCs w:val="20"/>
                <w:lang w:val="uk-UA" w:eastAsia="uk-UA"/>
              </w:rPr>
            </w:pPr>
          </w:p>
        </w:tc>
        <w:tc>
          <w:tcPr>
            <w:tcW w:w="978" w:type="dxa"/>
            <w:noWrap/>
            <w:vAlign w:val="center"/>
            <w:hideMark/>
          </w:tcPr>
          <w:p w14:paraId="459975D3"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821106,2</w:t>
            </w:r>
          </w:p>
        </w:tc>
        <w:tc>
          <w:tcPr>
            <w:tcW w:w="508" w:type="dxa"/>
            <w:noWrap/>
            <w:vAlign w:val="center"/>
            <w:hideMark/>
          </w:tcPr>
          <w:p w14:paraId="2B4A09FA" w14:textId="77777777" w:rsidR="00AA69E2" w:rsidRPr="000E243F" w:rsidRDefault="00AA69E2" w:rsidP="00204A32">
            <w:pPr>
              <w:jc w:val="center"/>
              <w:rPr>
                <w:rFonts w:asciiTheme="minorHAnsi" w:hAnsiTheme="minorHAnsi" w:cstheme="minorHAnsi"/>
                <w:sz w:val="20"/>
                <w:szCs w:val="20"/>
              </w:rPr>
            </w:pPr>
            <w:r w:rsidRPr="000E243F">
              <w:rPr>
                <w:rFonts w:asciiTheme="minorHAnsi" w:hAnsiTheme="minorHAnsi" w:cstheme="minorHAnsi"/>
                <w:sz w:val="20"/>
                <w:szCs w:val="20"/>
              </w:rPr>
              <w:t>706,2</w:t>
            </w:r>
          </w:p>
        </w:tc>
      </w:tr>
    </w:tbl>
    <w:p w14:paraId="4FA076C0" w14:textId="77777777" w:rsidR="00AA69E2" w:rsidRPr="009506DB" w:rsidRDefault="00AA69E2" w:rsidP="009506DB">
      <w:pPr>
        <w:spacing w:after="200" w:line="360" w:lineRule="auto"/>
        <w:ind w:firstLine="709"/>
        <w:jc w:val="both"/>
        <w:rPr>
          <w:sz w:val="28"/>
          <w:szCs w:val="28"/>
          <w:lang w:val="uk-UA"/>
        </w:rPr>
      </w:pPr>
    </w:p>
    <w:p w14:paraId="59F877AB" w14:textId="77777777" w:rsidR="00CD6FDF" w:rsidRDefault="009506DB" w:rsidP="009506DB">
      <w:pPr>
        <w:spacing w:after="200" w:line="360" w:lineRule="auto"/>
        <w:ind w:firstLine="709"/>
        <w:jc w:val="both"/>
        <w:rPr>
          <w:sz w:val="28"/>
          <w:szCs w:val="28"/>
          <w:lang w:val="uk-UA"/>
        </w:rPr>
      </w:pPr>
      <w:r w:rsidRPr="009506DB">
        <w:rPr>
          <w:sz w:val="28"/>
          <w:szCs w:val="28"/>
          <w:lang w:val="uk-UA"/>
        </w:rPr>
        <w:t xml:space="preserve">Отже, з розрахунків видно, що для підтримання комфортного мікроклімату всередині </w:t>
      </w:r>
      <w:r w:rsidR="000D45C6">
        <w:rPr>
          <w:sz w:val="28"/>
          <w:szCs w:val="28"/>
          <w:lang w:val="uk-UA"/>
        </w:rPr>
        <w:t>школи</w:t>
      </w:r>
      <w:r w:rsidRPr="009506DB">
        <w:rPr>
          <w:sz w:val="28"/>
          <w:szCs w:val="28"/>
          <w:lang w:val="uk-UA"/>
        </w:rPr>
        <w:t xml:space="preserve"> протягом усього опалювального періоду необхідно затрачати </w:t>
      </w:r>
      <w:r w:rsidR="0092556E">
        <w:rPr>
          <w:sz w:val="28"/>
          <w:szCs w:val="28"/>
          <w:lang w:val="uk-UA"/>
        </w:rPr>
        <w:t xml:space="preserve">706,2 </w:t>
      </w:r>
      <w:r w:rsidRPr="009506DB">
        <w:rPr>
          <w:sz w:val="28"/>
          <w:szCs w:val="28"/>
          <w:lang w:val="uk-UA"/>
        </w:rPr>
        <w:t xml:space="preserve"> </w:t>
      </w:r>
      <w:proofErr w:type="spellStart"/>
      <w:r w:rsidRPr="009506DB">
        <w:rPr>
          <w:sz w:val="28"/>
          <w:szCs w:val="28"/>
          <w:lang w:val="uk-UA"/>
        </w:rPr>
        <w:t>Гкал</w:t>
      </w:r>
      <w:proofErr w:type="spellEnd"/>
      <w:r w:rsidRPr="009506DB">
        <w:rPr>
          <w:sz w:val="28"/>
          <w:szCs w:val="28"/>
          <w:lang w:val="uk-UA"/>
        </w:rPr>
        <w:t xml:space="preserve"> теплової енергії. </w:t>
      </w:r>
    </w:p>
    <w:p w14:paraId="2C13C5BF" w14:textId="77777777" w:rsidR="00CD6FDF" w:rsidRDefault="00CD6FDF" w:rsidP="009506DB">
      <w:pPr>
        <w:spacing w:after="200" w:line="360" w:lineRule="auto"/>
        <w:ind w:firstLine="709"/>
        <w:jc w:val="both"/>
        <w:rPr>
          <w:sz w:val="28"/>
          <w:szCs w:val="28"/>
          <w:lang w:val="uk-UA"/>
        </w:rPr>
      </w:pPr>
    </w:p>
    <w:p w14:paraId="0D95F613" w14:textId="77777777" w:rsidR="00A702FE" w:rsidRPr="00613CD8" w:rsidRDefault="006F168B" w:rsidP="006F168B">
      <w:pPr>
        <w:pStyle w:val="aff1"/>
        <w:spacing w:line="360" w:lineRule="auto"/>
        <w:ind w:left="709"/>
        <w:jc w:val="both"/>
        <w:outlineLvl w:val="1"/>
        <w:rPr>
          <w:b/>
          <w:bCs/>
          <w:kern w:val="32"/>
          <w:szCs w:val="28"/>
        </w:rPr>
      </w:pPr>
      <w:r>
        <w:rPr>
          <w:b/>
          <w:bCs/>
          <w:kern w:val="32"/>
          <w:szCs w:val="28"/>
        </w:rPr>
        <w:t>2.1.4</w:t>
      </w:r>
      <w:r w:rsidR="006E2573">
        <w:rPr>
          <w:b/>
          <w:bCs/>
          <w:kern w:val="32"/>
          <w:szCs w:val="28"/>
        </w:rPr>
        <w:t xml:space="preserve"> </w:t>
      </w:r>
      <w:r w:rsidR="001358D8" w:rsidRPr="00613CD8">
        <w:rPr>
          <w:b/>
          <w:bCs/>
          <w:kern w:val="32"/>
          <w:szCs w:val="28"/>
        </w:rPr>
        <w:t>Шляхи підвищення енергоефективності</w:t>
      </w:r>
    </w:p>
    <w:p w14:paraId="4D0DE788" w14:textId="77777777" w:rsidR="00613CD8" w:rsidRDefault="00613CD8" w:rsidP="00613CD8">
      <w:pPr>
        <w:widowControl w:val="0"/>
        <w:shd w:val="clear" w:color="auto" w:fill="FFFFFF"/>
        <w:spacing w:line="360" w:lineRule="auto"/>
        <w:ind w:firstLine="708"/>
        <w:rPr>
          <w:sz w:val="28"/>
          <w:szCs w:val="28"/>
          <w:lang w:val="uk-UA"/>
        </w:rPr>
      </w:pPr>
      <w:proofErr w:type="spellStart"/>
      <w:r>
        <w:rPr>
          <w:sz w:val="28"/>
          <w:szCs w:val="28"/>
          <w:lang w:val="uk-UA"/>
        </w:rPr>
        <w:t>Термосанацію</w:t>
      </w:r>
      <w:proofErr w:type="spellEnd"/>
      <w:r>
        <w:rPr>
          <w:sz w:val="28"/>
          <w:szCs w:val="28"/>
          <w:lang w:val="uk-UA"/>
        </w:rPr>
        <w:t xml:space="preserve"> строго виконується згідно вимог діючих нормативних документів, дотримуючись всіх рекомендацій щодо будівельних матеріалів та технологічного обладнання. </w:t>
      </w:r>
      <w:proofErr w:type="spellStart"/>
      <w:r>
        <w:rPr>
          <w:sz w:val="28"/>
          <w:szCs w:val="28"/>
          <w:lang w:val="uk-UA"/>
        </w:rPr>
        <w:t>Термосанація</w:t>
      </w:r>
      <w:proofErr w:type="spellEnd"/>
      <w:r>
        <w:rPr>
          <w:sz w:val="28"/>
          <w:szCs w:val="28"/>
          <w:lang w:val="uk-UA"/>
        </w:rPr>
        <w:t xml:space="preserve"> дає змогу зекономить 50% коштів на енергоспоживанні, а також:</w:t>
      </w:r>
    </w:p>
    <w:p w14:paraId="297821D4" w14:textId="77777777" w:rsidR="00613CD8" w:rsidRDefault="00613CD8" w:rsidP="001250B0">
      <w:pPr>
        <w:pStyle w:val="aff1"/>
        <w:widowControl w:val="0"/>
        <w:numPr>
          <w:ilvl w:val="0"/>
          <w:numId w:val="6"/>
        </w:numPr>
        <w:shd w:val="clear" w:color="auto" w:fill="FFFFFF"/>
        <w:spacing w:after="0" w:line="360" w:lineRule="auto"/>
        <w:jc w:val="both"/>
        <w:rPr>
          <w:szCs w:val="28"/>
        </w:rPr>
      </w:pPr>
      <w:r>
        <w:rPr>
          <w:szCs w:val="28"/>
        </w:rPr>
        <w:t>підвищити опір теплопередачі зовнішніх огороджувальних конструкцій;</w:t>
      </w:r>
    </w:p>
    <w:p w14:paraId="00B67831" w14:textId="77777777" w:rsidR="00613CD8" w:rsidRDefault="00613CD8" w:rsidP="001250B0">
      <w:pPr>
        <w:pStyle w:val="aff1"/>
        <w:widowControl w:val="0"/>
        <w:numPr>
          <w:ilvl w:val="0"/>
          <w:numId w:val="6"/>
        </w:numPr>
        <w:shd w:val="clear" w:color="auto" w:fill="FFFFFF"/>
        <w:spacing w:after="0" w:line="360" w:lineRule="auto"/>
        <w:jc w:val="both"/>
        <w:rPr>
          <w:szCs w:val="28"/>
        </w:rPr>
      </w:pPr>
      <w:r>
        <w:rPr>
          <w:szCs w:val="28"/>
        </w:rPr>
        <w:t>створити комфортні умови в приміщенні;</w:t>
      </w:r>
    </w:p>
    <w:p w14:paraId="732DAFC9" w14:textId="77777777" w:rsidR="00613CD8" w:rsidRDefault="00613CD8" w:rsidP="001250B0">
      <w:pPr>
        <w:pStyle w:val="aff1"/>
        <w:widowControl w:val="0"/>
        <w:numPr>
          <w:ilvl w:val="0"/>
          <w:numId w:val="6"/>
        </w:numPr>
        <w:shd w:val="clear" w:color="auto" w:fill="FFFFFF"/>
        <w:spacing w:after="0" w:line="360" w:lineRule="auto"/>
        <w:jc w:val="both"/>
        <w:rPr>
          <w:szCs w:val="28"/>
        </w:rPr>
      </w:pPr>
      <w:r>
        <w:rPr>
          <w:szCs w:val="28"/>
        </w:rPr>
        <w:t>покращити звукоізоляції;</w:t>
      </w:r>
    </w:p>
    <w:p w14:paraId="3ABDB6DF" w14:textId="77777777" w:rsidR="00613CD8" w:rsidRDefault="00613CD8" w:rsidP="00613CD8">
      <w:pPr>
        <w:widowControl w:val="0"/>
        <w:shd w:val="clear" w:color="auto" w:fill="FFFFFF"/>
        <w:spacing w:line="360" w:lineRule="auto"/>
        <w:ind w:firstLine="360"/>
        <w:rPr>
          <w:b/>
          <w:sz w:val="28"/>
          <w:szCs w:val="28"/>
          <w:lang w:val="uk-UA"/>
        </w:rPr>
      </w:pPr>
    </w:p>
    <w:p w14:paraId="1B1D49FA" w14:textId="77777777" w:rsidR="00613CD8" w:rsidRDefault="00613CD8" w:rsidP="00613CD8">
      <w:pPr>
        <w:widowControl w:val="0"/>
        <w:shd w:val="clear" w:color="auto" w:fill="FFFFFF"/>
        <w:spacing w:line="360" w:lineRule="auto"/>
        <w:ind w:firstLine="360"/>
        <w:rPr>
          <w:b/>
          <w:sz w:val="28"/>
          <w:szCs w:val="28"/>
          <w:lang w:val="uk-UA"/>
        </w:rPr>
      </w:pPr>
      <w:r>
        <w:rPr>
          <w:b/>
          <w:sz w:val="28"/>
          <w:szCs w:val="28"/>
          <w:lang w:val="uk-UA"/>
        </w:rPr>
        <w:t>Розрахунок річної економії енергії</w:t>
      </w:r>
      <w:r w:rsidR="00CD6FDF">
        <w:rPr>
          <w:b/>
          <w:sz w:val="28"/>
          <w:szCs w:val="28"/>
          <w:lang w:val="uk-UA"/>
        </w:rPr>
        <w:t>.</w:t>
      </w:r>
    </w:p>
    <w:p w14:paraId="4DABC1CE" w14:textId="77777777" w:rsidR="00613CD8" w:rsidRDefault="00613CD8" w:rsidP="00613CD8">
      <w:pPr>
        <w:widowControl w:val="0"/>
        <w:shd w:val="clear" w:color="auto" w:fill="FFFFFF"/>
        <w:spacing w:line="360" w:lineRule="auto"/>
        <w:ind w:firstLine="360"/>
        <w:rPr>
          <w:sz w:val="28"/>
          <w:szCs w:val="28"/>
          <w:lang w:val="uk-UA"/>
        </w:rPr>
      </w:pPr>
      <w:r>
        <w:rPr>
          <w:sz w:val="28"/>
          <w:szCs w:val="28"/>
          <w:lang w:val="uk-UA"/>
        </w:rPr>
        <w:t xml:space="preserve">Розрахуємо  поетапну  економію теплової енергії від запропонованих заходів. </w:t>
      </w:r>
    </w:p>
    <w:p w14:paraId="5136C856" w14:textId="77777777" w:rsidR="00613CD8" w:rsidRDefault="00613CD8" w:rsidP="001250B0">
      <w:pPr>
        <w:widowControl w:val="0"/>
        <w:numPr>
          <w:ilvl w:val="0"/>
          <w:numId w:val="7"/>
        </w:numPr>
        <w:shd w:val="clear" w:color="auto" w:fill="FFFFFF"/>
        <w:spacing w:line="360" w:lineRule="auto"/>
        <w:jc w:val="both"/>
        <w:rPr>
          <w:sz w:val="28"/>
          <w:szCs w:val="28"/>
          <w:lang w:val="uk-UA"/>
        </w:rPr>
      </w:pPr>
      <w:r>
        <w:rPr>
          <w:sz w:val="28"/>
          <w:szCs w:val="28"/>
          <w:lang w:val="uk-UA"/>
        </w:rPr>
        <w:t>Розрахуємо річну економію теплової енергії від утеплення фасадів будівлі:</w:t>
      </w:r>
    </w:p>
    <w:p w14:paraId="3DB0768A" w14:textId="77777777" w:rsidR="00613CD8" w:rsidRDefault="00613CD8" w:rsidP="00613CD8">
      <w:pPr>
        <w:widowControl w:val="0"/>
        <w:shd w:val="clear" w:color="auto" w:fill="FFFFFF"/>
        <w:spacing w:line="360" w:lineRule="auto"/>
        <w:ind w:firstLine="360"/>
        <w:rPr>
          <w:sz w:val="28"/>
          <w:szCs w:val="28"/>
          <w:lang w:val="uk-UA"/>
        </w:rPr>
      </w:pPr>
      <w:r>
        <w:rPr>
          <w:sz w:val="28"/>
          <w:szCs w:val="28"/>
          <w:lang w:val="uk-UA"/>
        </w:rPr>
        <w:t>Розраховуємо необхідну товщину утеплювача за формулою:</w:t>
      </w:r>
    </w:p>
    <w:p w14:paraId="35C06A2B" w14:textId="77777777" w:rsidR="00613CD8" w:rsidRDefault="00613CD8" w:rsidP="00613CD8">
      <w:pPr>
        <w:widowControl w:val="0"/>
        <w:shd w:val="clear" w:color="auto" w:fill="FFFFFF"/>
        <w:spacing w:line="360" w:lineRule="auto"/>
        <w:jc w:val="right"/>
        <w:rPr>
          <w:b/>
          <w:sz w:val="28"/>
          <w:szCs w:val="28"/>
          <w:lang w:val="uk-UA"/>
        </w:rPr>
      </w:pPr>
      <w:r w:rsidRPr="00ED073E">
        <w:rPr>
          <w:position w:val="-26"/>
          <w:sz w:val="28"/>
          <w:szCs w:val="28"/>
          <w:lang w:val="uk-UA" w:eastAsia="en-US"/>
        </w:rPr>
        <w:object w:dxaOrig="2850" w:dyaOrig="630" w14:anchorId="0835D0CE">
          <v:shape id="_x0000_i1093" type="#_x0000_t75" style="width:143.05pt;height:32.75pt" o:ole="">
            <v:imagedata r:id="rId202" o:title=""/>
            <o:lock v:ext="edit" aspectratio="f"/>
          </v:shape>
          <o:OLEObject Type="Embed" ProgID="Equation.DSMT4" ShapeID="_x0000_i1093" DrawAspect="Content" ObjectID="_1638131800" r:id="rId203"/>
        </w:object>
      </w:r>
      <w:r>
        <w:rPr>
          <w:sz w:val="28"/>
          <w:szCs w:val="28"/>
          <w:lang w:val="uk-UA"/>
        </w:rPr>
        <w:t xml:space="preserve">                                     (2.</w:t>
      </w:r>
      <w:r w:rsidR="006F168B">
        <w:rPr>
          <w:sz w:val="28"/>
          <w:szCs w:val="28"/>
          <w:lang w:val="uk-UA"/>
        </w:rPr>
        <w:t>3</w:t>
      </w:r>
      <w:r>
        <w:rPr>
          <w:sz w:val="28"/>
          <w:szCs w:val="28"/>
          <w:lang w:val="uk-UA"/>
        </w:rPr>
        <w:t>)</w:t>
      </w:r>
    </w:p>
    <w:p w14:paraId="31B5CBE3" w14:textId="77777777" w:rsidR="00613CD8" w:rsidRDefault="00613CD8" w:rsidP="00613CD8">
      <w:pPr>
        <w:widowControl w:val="0"/>
        <w:shd w:val="clear" w:color="auto" w:fill="FFFFFF"/>
        <w:spacing w:line="360" w:lineRule="auto"/>
        <w:rPr>
          <w:bCs/>
          <w:sz w:val="28"/>
          <w:szCs w:val="28"/>
          <w:lang w:val="uk-UA"/>
        </w:rPr>
      </w:pPr>
      <w:r>
        <w:rPr>
          <w:bCs/>
          <w:sz w:val="28"/>
          <w:szCs w:val="28"/>
          <w:lang w:val="uk-UA"/>
        </w:rPr>
        <w:t xml:space="preserve">де </w:t>
      </w:r>
      <w:proofErr w:type="spellStart"/>
      <w:r>
        <w:rPr>
          <w:bCs/>
          <w:sz w:val="28"/>
          <w:szCs w:val="28"/>
          <w:lang w:val="uk-UA"/>
        </w:rPr>
        <w:t>R</w:t>
      </w:r>
      <w:r>
        <w:rPr>
          <w:bCs/>
          <w:sz w:val="28"/>
          <w:szCs w:val="28"/>
          <w:vertAlign w:val="subscript"/>
          <w:lang w:val="uk-UA"/>
        </w:rPr>
        <w:t>qmin</w:t>
      </w:r>
      <w:proofErr w:type="spellEnd"/>
      <w:r>
        <w:rPr>
          <w:bCs/>
          <w:sz w:val="28"/>
          <w:szCs w:val="28"/>
          <w:lang w:val="uk-UA"/>
        </w:rPr>
        <w:t xml:space="preserve"> </w:t>
      </w:r>
      <w:r>
        <w:rPr>
          <w:sz w:val="28"/>
          <w:szCs w:val="28"/>
          <w:lang w:val="uk-UA"/>
        </w:rPr>
        <w:t>–</w:t>
      </w:r>
      <w:r>
        <w:rPr>
          <w:bCs/>
          <w:sz w:val="28"/>
          <w:szCs w:val="28"/>
          <w:lang w:val="uk-UA"/>
        </w:rPr>
        <w:t xml:space="preserve"> мінімальний опір теплопередачі для зовнішніх стін;</w:t>
      </w:r>
    </w:p>
    <w:p w14:paraId="265B9C42" w14:textId="77777777" w:rsidR="00613CD8" w:rsidRDefault="00613CD8" w:rsidP="00613CD8">
      <w:pPr>
        <w:widowControl w:val="0"/>
        <w:shd w:val="clear" w:color="auto" w:fill="FFFFFF"/>
        <w:spacing w:line="360" w:lineRule="auto"/>
        <w:rPr>
          <w:bCs/>
          <w:sz w:val="28"/>
          <w:szCs w:val="28"/>
          <w:lang w:val="uk-UA"/>
        </w:rPr>
      </w:pPr>
      <w:proofErr w:type="spellStart"/>
      <w:r>
        <w:rPr>
          <w:bCs/>
          <w:sz w:val="28"/>
          <w:szCs w:val="28"/>
          <w:lang w:val="uk-UA"/>
        </w:rPr>
        <w:t>R</w:t>
      </w:r>
      <w:r>
        <w:rPr>
          <w:bCs/>
          <w:sz w:val="28"/>
          <w:szCs w:val="28"/>
          <w:vertAlign w:val="subscript"/>
          <w:lang w:val="uk-UA"/>
        </w:rPr>
        <w:t>c</w:t>
      </w:r>
      <w:r>
        <w:rPr>
          <w:sz w:val="28"/>
          <w:szCs w:val="28"/>
          <w:vertAlign w:val="superscript"/>
          <w:lang w:val="uk-UA"/>
        </w:rPr>
        <w:t>ф</w:t>
      </w:r>
      <w:proofErr w:type="spellEnd"/>
      <w:r>
        <w:rPr>
          <w:sz w:val="28"/>
          <w:szCs w:val="28"/>
          <w:lang w:val="uk-UA"/>
        </w:rPr>
        <w:t>–</w:t>
      </w:r>
      <w:r>
        <w:rPr>
          <w:bCs/>
          <w:sz w:val="28"/>
          <w:szCs w:val="28"/>
          <w:lang w:val="uk-UA"/>
        </w:rPr>
        <w:t xml:space="preserve"> фактичний опір теплопередачі стін;</w:t>
      </w:r>
    </w:p>
    <w:p w14:paraId="23864CD2" w14:textId="77777777" w:rsidR="00613CD8" w:rsidRDefault="00613CD8" w:rsidP="00613CD8">
      <w:pPr>
        <w:widowControl w:val="0"/>
        <w:shd w:val="clear" w:color="auto" w:fill="FFFFFF"/>
        <w:spacing w:line="360" w:lineRule="auto"/>
        <w:rPr>
          <w:bCs/>
          <w:sz w:val="28"/>
          <w:szCs w:val="28"/>
          <w:lang w:val="uk-UA"/>
        </w:rPr>
      </w:pPr>
      <w:proofErr w:type="spellStart"/>
      <w:r>
        <w:rPr>
          <w:bCs/>
          <w:sz w:val="28"/>
          <w:szCs w:val="28"/>
          <w:lang w:val="uk-UA"/>
        </w:rPr>
        <w:t>λ</w:t>
      </w:r>
      <w:r>
        <w:rPr>
          <w:bCs/>
          <w:sz w:val="28"/>
          <w:szCs w:val="28"/>
          <w:vertAlign w:val="subscript"/>
          <w:lang w:val="uk-UA"/>
        </w:rPr>
        <w:t>ут</w:t>
      </w:r>
      <w:proofErr w:type="spellEnd"/>
      <w:r>
        <w:rPr>
          <w:sz w:val="28"/>
          <w:szCs w:val="28"/>
          <w:lang w:val="uk-UA"/>
        </w:rPr>
        <w:t>–</w:t>
      </w:r>
      <w:r>
        <w:rPr>
          <w:bCs/>
          <w:sz w:val="28"/>
          <w:szCs w:val="28"/>
          <w:lang w:val="uk-UA"/>
        </w:rPr>
        <w:t xml:space="preserve"> коефіцієнт теплопередачі базальтової вати.</w:t>
      </w:r>
    </w:p>
    <w:p w14:paraId="723DDAA5" w14:textId="77777777" w:rsidR="00613CD8" w:rsidRDefault="00613CD8" w:rsidP="00613CD8">
      <w:pPr>
        <w:widowControl w:val="0"/>
        <w:shd w:val="clear" w:color="auto" w:fill="FFFFFF"/>
        <w:spacing w:line="360" w:lineRule="auto"/>
        <w:jc w:val="center"/>
        <w:rPr>
          <w:bCs/>
          <w:sz w:val="28"/>
          <w:szCs w:val="28"/>
          <w:lang w:val="uk-UA"/>
        </w:rPr>
      </w:pPr>
      <w:r w:rsidRPr="00ED073E">
        <w:rPr>
          <w:b/>
          <w:position w:val="-20"/>
          <w:sz w:val="28"/>
          <w:szCs w:val="28"/>
          <w:lang w:val="uk-UA" w:eastAsia="en-US"/>
        </w:rPr>
        <w:object w:dxaOrig="4950" w:dyaOrig="435" w14:anchorId="139830C7">
          <v:shape id="_x0000_i1094" type="#_x0000_t75" style="width:247.8pt;height:21.5pt" o:ole="">
            <v:imagedata r:id="rId204" o:title=""/>
          </v:shape>
          <o:OLEObject Type="Embed" ProgID="Equation.DSMT4" ShapeID="_x0000_i1094" DrawAspect="Content" ObjectID="_1638131801" r:id="rId205"/>
        </w:object>
      </w:r>
    </w:p>
    <w:p w14:paraId="49F9DB49" w14:textId="77777777" w:rsidR="00613CD8" w:rsidRDefault="00613CD8" w:rsidP="00613CD8">
      <w:pPr>
        <w:widowControl w:val="0"/>
        <w:shd w:val="clear" w:color="auto" w:fill="FFFFFF"/>
        <w:spacing w:line="360" w:lineRule="auto"/>
        <w:ind w:firstLine="708"/>
        <w:rPr>
          <w:bCs/>
          <w:sz w:val="28"/>
          <w:szCs w:val="28"/>
          <w:lang w:val="uk-UA"/>
        </w:rPr>
      </w:pPr>
      <w:r>
        <w:rPr>
          <w:bCs/>
          <w:sz w:val="28"/>
          <w:szCs w:val="28"/>
          <w:lang w:val="uk-UA"/>
        </w:rPr>
        <w:t>Розраховуємо питому річну економію на 1м</w:t>
      </w:r>
      <w:r>
        <w:rPr>
          <w:bCs/>
          <w:sz w:val="28"/>
          <w:szCs w:val="28"/>
          <w:vertAlign w:val="superscript"/>
          <w:lang w:val="uk-UA"/>
        </w:rPr>
        <w:t>2</w:t>
      </w:r>
      <w:r>
        <w:rPr>
          <w:bCs/>
          <w:sz w:val="28"/>
          <w:szCs w:val="28"/>
          <w:lang w:val="uk-UA"/>
        </w:rPr>
        <w:t>, за формулою:</w:t>
      </w:r>
    </w:p>
    <w:p w14:paraId="115E565D" w14:textId="77777777" w:rsidR="00613CD8" w:rsidRDefault="00613CD8" w:rsidP="00613CD8">
      <w:pPr>
        <w:widowControl w:val="0"/>
        <w:shd w:val="clear" w:color="auto" w:fill="FFFFFF"/>
        <w:spacing w:line="360" w:lineRule="auto"/>
        <w:jc w:val="right"/>
        <w:rPr>
          <w:b/>
          <w:sz w:val="28"/>
          <w:szCs w:val="28"/>
          <w:lang w:val="uk-UA"/>
        </w:rPr>
      </w:pPr>
      <w:r>
        <w:rPr>
          <w:sz w:val="28"/>
          <w:szCs w:val="28"/>
          <w:lang w:val="uk-UA"/>
        </w:rPr>
        <w:t xml:space="preserve">   </w:t>
      </w:r>
      <w:r w:rsidRPr="00ED073E">
        <w:rPr>
          <w:b/>
          <w:position w:val="-46"/>
          <w:sz w:val="28"/>
          <w:szCs w:val="28"/>
          <w:lang w:val="uk-UA" w:eastAsia="en-US"/>
        </w:rPr>
        <w:object w:dxaOrig="2640" w:dyaOrig="855" w14:anchorId="5093EFC6">
          <v:shape id="_x0000_i1095" type="#_x0000_t75" style="width:132.8pt;height:42.1pt" o:ole="">
            <v:imagedata r:id="rId206" o:title=""/>
          </v:shape>
          <o:OLEObject Type="Embed" ProgID="Equation.DSMT4" ShapeID="_x0000_i1095" DrawAspect="Content" ObjectID="_1638131802" r:id="rId207"/>
        </w:object>
      </w:r>
      <w:r>
        <w:rPr>
          <w:sz w:val="28"/>
          <w:szCs w:val="28"/>
          <w:lang w:val="uk-UA"/>
        </w:rPr>
        <w:t xml:space="preserve">                                       (2.</w:t>
      </w:r>
      <w:r w:rsidR="006F168B">
        <w:rPr>
          <w:sz w:val="28"/>
          <w:szCs w:val="28"/>
          <w:lang w:val="uk-UA"/>
        </w:rPr>
        <w:t>4</w:t>
      </w:r>
      <w:r>
        <w:rPr>
          <w:sz w:val="28"/>
          <w:szCs w:val="28"/>
          <w:lang w:val="uk-UA"/>
        </w:rPr>
        <w:t>)</w:t>
      </w:r>
    </w:p>
    <w:p w14:paraId="6B23F544" w14:textId="77777777" w:rsidR="00613CD8" w:rsidRDefault="00613CD8" w:rsidP="00613CD8">
      <w:pPr>
        <w:widowControl w:val="0"/>
        <w:shd w:val="clear" w:color="auto" w:fill="FFFFFF"/>
        <w:spacing w:line="360" w:lineRule="auto"/>
        <w:rPr>
          <w:bCs/>
          <w:sz w:val="28"/>
          <w:szCs w:val="28"/>
          <w:lang w:val="uk-UA"/>
        </w:rPr>
      </w:pPr>
      <w:r>
        <w:rPr>
          <w:bCs/>
          <w:sz w:val="28"/>
          <w:szCs w:val="28"/>
          <w:lang w:val="uk-UA"/>
        </w:rPr>
        <w:t xml:space="preserve">де </w:t>
      </w:r>
      <w:proofErr w:type="spellStart"/>
      <w:r>
        <w:rPr>
          <w:bCs/>
          <w:sz w:val="28"/>
          <w:szCs w:val="28"/>
          <w:lang w:val="uk-UA"/>
        </w:rPr>
        <w:t>Δt</w:t>
      </w:r>
      <w:proofErr w:type="spellEnd"/>
      <w:r>
        <w:rPr>
          <w:bCs/>
          <w:sz w:val="28"/>
          <w:szCs w:val="28"/>
          <w:lang w:val="uk-UA"/>
        </w:rPr>
        <w:t>=</w:t>
      </w:r>
      <w:proofErr w:type="spellStart"/>
      <w:r>
        <w:rPr>
          <w:bCs/>
          <w:sz w:val="28"/>
          <w:szCs w:val="28"/>
          <w:lang w:val="uk-UA"/>
        </w:rPr>
        <w:t>t</w:t>
      </w:r>
      <w:r>
        <w:rPr>
          <w:bCs/>
          <w:sz w:val="28"/>
          <w:szCs w:val="28"/>
          <w:vertAlign w:val="subscript"/>
          <w:lang w:val="uk-UA"/>
        </w:rPr>
        <w:t>вн</w:t>
      </w:r>
      <w:proofErr w:type="spellEnd"/>
      <w:r>
        <w:rPr>
          <w:bCs/>
          <w:sz w:val="28"/>
          <w:szCs w:val="28"/>
          <w:lang w:val="uk-UA"/>
        </w:rPr>
        <w:t xml:space="preserve">- </w:t>
      </w:r>
      <w:proofErr w:type="spellStart"/>
      <w:r>
        <w:rPr>
          <w:bCs/>
          <w:sz w:val="28"/>
          <w:szCs w:val="28"/>
          <w:lang w:val="uk-UA"/>
        </w:rPr>
        <w:t>t</w:t>
      </w:r>
      <w:r>
        <w:rPr>
          <w:bCs/>
          <w:sz w:val="28"/>
          <w:szCs w:val="28"/>
          <w:vertAlign w:val="subscript"/>
          <w:lang w:val="uk-UA"/>
        </w:rPr>
        <w:t>р.о</w:t>
      </w:r>
      <w:proofErr w:type="spellEnd"/>
      <w:r>
        <w:rPr>
          <w:bCs/>
          <w:sz w:val="28"/>
          <w:szCs w:val="28"/>
          <w:lang w:val="uk-UA"/>
        </w:rPr>
        <w:t>=20,1</w:t>
      </w:r>
      <w:r>
        <w:rPr>
          <w:bCs/>
          <w:sz w:val="28"/>
          <w:szCs w:val="28"/>
          <w:vertAlign w:val="superscript"/>
          <w:lang w:val="uk-UA"/>
        </w:rPr>
        <w:t>о</w:t>
      </w:r>
      <w:r>
        <w:rPr>
          <w:bCs/>
          <w:sz w:val="28"/>
          <w:szCs w:val="28"/>
          <w:lang w:val="uk-UA"/>
        </w:rPr>
        <w:t xml:space="preserve">С   </w:t>
      </w:r>
      <w:r>
        <w:rPr>
          <w:sz w:val="28"/>
          <w:szCs w:val="28"/>
          <w:lang w:val="uk-UA"/>
        </w:rPr>
        <w:t>–</w:t>
      </w:r>
      <w:r>
        <w:rPr>
          <w:bCs/>
          <w:sz w:val="28"/>
          <w:szCs w:val="28"/>
          <w:lang w:val="uk-UA"/>
        </w:rPr>
        <w:t xml:space="preserve"> різниця температур;</w:t>
      </w:r>
    </w:p>
    <w:p w14:paraId="5D85167B" w14:textId="77777777" w:rsidR="00613CD8" w:rsidRDefault="00613CD8" w:rsidP="00613CD8">
      <w:pPr>
        <w:widowControl w:val="0"/>
        <w:shd w:val="clear" w:color="auto" w:fill="FFFFFF"/>
        <w:spacing w:line="360" w:lineRule="auto"/>
        <w:jc w:val="center"/>
        <w:rPr>
          <w:bCs/>
          <w:sz w:val="28"/>
          <w:szCs w:val="28"/>
          <w:lang w:val="uk-UA"/>
        </w:rPr>
      </w:pPr>
      <w:r>
        <w:rPr>
          <w:b/>
          <w:noProof/>
          <w:sz w:val="28"/>
          <w:szCs w:val="28"/>
          <w:lang w:val="uk-UA" w:eastAsia="uk-UA"/>
        </w:rPr>
        <w:drawing>
          <wp:inline distT="0" distB="0" distL="0" distR="0" wp14:anchorId="56626295" wp14:editId="176CDE4D">
            <wp:extent cx="2394585" cy="421005"/>
            <wp:effectExtent l="0" t="0" r="571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1"/>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2394585" cy="421005"/>
                    </a:xfrm>
                    <a:prstGeom prst="rect">
                      <a:avLst/>
                    </a:prstGeom>
                    <a:noFill/>
                    <a:ln>
                      <a:noFill/>
                    </a:ln>
                  </pic:spPr>
                </pic:pic>
              </a:graphicData>
            </a:graphic>
          </wp:inline>
        </w:drawing>
      </w:r>
    </w:p>
    <w:p w14:paraId="55BC525C" w14:textId="77777777" w:rsidR="00613CD8" w:rsidRDefault="00613CD8" w:rsidP="00613CD8">
      <w:pPr>
        <w:widowControl w:val="0"/>
        <w:shd w:val="clear" w:color="auto" w:fill="FFFFFF"/>
        <w:spacing w:line="360" w:lineRule="auto"/>
        <w:ind w:firstLine="708"/>
        <w:rPr>
          <w:bCs/>
          <w:sz w:val="28"/>
          <w:szCs w:val="28"/>
          <w:lang w:val="uk-UA"/>
        </w:rPr>
      </w:pPr>
      <w:r>
        <w:rPr>
          <w:bCs/>
          <w:sz w:val="28"/>
          <w:szCs w:val="28"/>
          <w:lang w:val="uk-UA"/>
        </w:rPr>
        <w:t>Розраховуємо річну економію теплової енергії, за формулою:</w:t>
      </w:r>
    </w:p>
    <w:p w14:paraId="34B07FEB" w14:textId="77777777" w:rsidR="00613CD8" w:rsidRDefault="00613CD8" w:rsidP="00613CD8">
      <w:pPr>
        <w:widowControl w:val="0"/>
        <w:shd w:val="clear" w:color="auto" w:fill="FFFFFF"/>
        <w:spacing w:line="360" w:lineRule="auto"/>
        <w:jc w:val="right"/>
        <w:rPr>
          <w:bCs/>
          <w:sz w:val="28"/>
          <w:szCs w:val="28"/>
          <w:lang w:val="uk-UA"/>
        </w:rPr>
      </w:pPr>
      <w:r>
        <w:rPr>
          <w:bCs/>
          <w:sz w:val="28"/>
          <w:szCs w:val="28"/>
          <w:lang w:val="uk-UA"/>
        </w:rPr>
        <w:t xml:space="preserve">                   </w:t>
      </w:r>
      <w:r w:rsidRPr="00ED073E">
        <w:rPr>
          <w:b/>
          <w:position w:val="-28"/>
          <w:sz w:val="28"/>
          <w:szCs w:val="28"/>
          <w:lang w:val="uk-UA" w:eastAsia="en-US"/>
        </w:rPr>
        <w:object w:dxaOrig="4005" w:dyaOrig="810" w14:anchorId="4698E03A">
          <v:shape id="_x0000_i1096" type="#_x0000_t75" style="width:200.1pt;height:39.25pt" o:ole="">
            <v:imagedata r:id="rId209" o:title=""/>
          </v:shape>
          <o:OLEObject Type="Embed" ProgID="Equation.DSMT4" ShapeID="_x0000_i1096" DrawAspect="Content" ObjectID="_1638131803" r:id="rId210"/>
        </w:object>
      </w:r>
      <w:r>
        <w:rPr>
          <w:sz w:val="28"/>
          <w:szCs w:val="28"/>
          <w:lang w:val="uk-UA"/>
        </w:rPr>
        <w:t xml:space="preserve">                                       (2.</w:t>
      </w:r>
      <w:r w:rsidR="006F168B">
        <w:rPr>
          <w:sz w:val="28"/>
          <w:szCs w:val="28"/>
          <w:lang w:val="uk-UA"/>
        </w:rPr>
        <w:t>5</w:t>
      </w:r>
      <w:r>
        <w:rPr>
          <w:sz w:val="28"/>
          <w:szCs w:val="28"/>
          <w:lang w:val="uk-UA"/>
        </w:rPr>
        <w:t>)</w:t>
      </w:r>
    </w:p>
    <w:p w14:paraId="722834CF" w14:textId="77777777" w:rsidR="00613CD8" w:rsidRDefault="00613CD8" w:rsidP="00613CD8">
      <w:pPr>
        <w:widowControl w:val="0"/>
        <w:shd w:val="clear" w:color="auto" w:fill="FFFFFF"/>
        <w:spacing w:line="360" w:lineRule="auto"/>
        <w:rPr>
          <w:bCs/>
          <w:sz w:val="28"/>
          <w:szCs w:val="28"/>
          <w:lang w:val="uk-UA"/>
        </w:rPr>
      </w:pPr>
      <w:r>
        <w:rPr>
          <w:bCs/>
          <w:sz w:val="28"/>
          <w:szCs w:val="28"/>
          <w:lang w:val="uk-UA"/>
        </w:rPr>
        <w:t xml:space="preserve">де ГД </w:t>
      </w:r>
      <w:r>
        <w:rPr>
          <w:sz w:val="28"/>
          <w:szCs w:val="28"/>
          <w:lang w:val="uk-UA"/>
        </w:rPr>
        <w:t>–</w:t>
      </w:r>
      <w:r>
        <w:rPr>
          <w:bCs/>
          <w:sz w:val="28"/>
          <w:szCs w:val="28"/>
          <w:lang w:val="uk-UA"/>
        </w:rPr>
        <w:t xml:space="preserve"> </w:t>
      </w:r>
      <w:proofErr w:type="spellStart"/>
      <w:r>
        <w:rPr>
          <w:bCs/>
          <w:sz w:val="28"/>
          <w:szCs w:val="28"/>
          <w:lang w:val="uk-UA"/>
        </w:rPr>
        <w:t>градусо</w:t>
      </w:r>
      <w:proofErr w:type="spellEnd"/>
      <w:r>
        <w:rPr>
          <w:bCs/>
          <w:sz w:val="28"/>
          <w:szCs w:val="28"/>
          <w:lang w:val="uk-UA"/>
        </w:rPr>
        <w:t>-доби опалювального сезону;</w:t>
      </w:r>
    </w:p>
    <w:p w14:paraId="0B7ECC42" w14:textId="77777777" w:rsidR="00613CD8" w:rsidRDefault="00613CD8" w:rsidP="00613CD8">
      <w:pPr>
        <w:widowControl w:val="0"/>
        <w:shd w:val="clear" w:color="auto" w:fill="FFFFFF"/>
        <w:spacing w:line="360" w:lineRule="auto"/>
        <w:rPr>
          <w:bCs/>
          <w:sz w:val="28"/>
          <w:szCs w:val="28"/>
          <w:lang w:val="uk-UA"/>
        </w:rPr>
      </w:pPr>
      <w:proofErr w:type="spellStart"/>
      <w:r>
        <w:rPr>
          <w:bCs/>
          <w:sz w:val="28"/>
          <w:szCs w:val="28"/>
          <w:lang w:val="uk-UA"/>
        </w:rPr>
        <w:t>F</w:t>
      </w:r>
      <w:r>
        <w:rPr>
          <w:bCs/>
          <w:sz w:val="28"/>
          <w:szCs w:val="28"/>
          <w:vertAlign w:val="subscript"/>
          <w:lang w:val="uk-UA"/>
        </w:rPr>
        <w:t>ст</w:t>
      </w:r>
      <w:proofErr w:type="spellEnd"/>
      <w:r>
        <w:rPr>
          <w:sz w:val="28"/>
          <w:szCs w:val="28"/>
          <w:lang w:val="uk-UA"/>
        </w:rPr>
        <w:t>–</w:t>
      </w:r>
      <w:r>
        <w:rPr>
          <w:bCs/>
          <w:sz w:val="28"/>
          <w:szCs w:val="28"/>
          <w:lang w:val="uk-UA"/>
        </w:rPr>
        <w:t xml:space="preserve"> площа фасаду будівлі, м</w:t>
      </w:r>
      <w:r>
        <w:rPr>
          <w:bCs/>
          <w:sz w:val="28"/>
          <w:szCs w:val="28"/>
          <w:vertAlign w:val="superscript"/>
          <w:lang w:val="uk-UA"/>
        </w:rPr>
        <w:t>2</w:t>
      </w:r>
      <w:r>
        <w:rPr>
          <w:bCs/>
          <w:sz w:val="28"/>
          <w:szCs w:val="28"/>
          <w:lang w:val="uk-UA"/>
        </w:rPr>
        <w:t>;</w:t>
      </w:r>
    </w:p>
    <w:p w14:paraId="1A6EB88D" w14:textId="77777777" w:rsidR="00613CD8" w:rsidRDefault="00613CD8" w:rsidP="00613CD8">
      <w:pPr>
        <w:widowControl w:val="0"/>
        <w:shd w:val="clear" w:color="auto" w:fill="FFFFFF"/>
        <w:spacing w:line="360" w:lineRule="auto"/>
        <w:jc w:val="center"/>
        <w:rPr>
          <w:bCs/>
          <w:sz w:val="28"/>
          <w:szCs w:val="28"/>
          <w:lang w:val="uk-UA"/>
        </w:rPr>
      </w:pPr>
      <w:r w:rsidRPr="00ED073E">
        <w:rPr>
          <w:b/>
          <w:position w:val="-28"/>
          <w:sz w:val="28"/>
          <w:szCs w:val="28"/>
          <w:lang w:val="uk-UA" w:eastAsia="en-US"/>
        </w:rPr>
        <w:object w:dxaOrig="6420" w:dyaOrig="780" w14:anchorId="71DEEA02">
          <v:shape id="_x0000_i1097" type="#_x0000_t75" style="width:321.65pt;height:38.35pt" o:ole="">
            <v:imagedata r:id="rId211" o:title=""/>
          </v:shape>
          <o:OLEObject Type="Embed" ProgID="Equation.DSMT4" ShapeID="_x0000_i1097" DrawAspect="Content" ObjectID="_1638131804" r:id="rId212"/>
        </w:object>
      </w:r>
    </w:p>
    <w:p w14:paraId="24AAB205"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Розрахуємо річну економію теплової енергії від утеплення горища:</w:t>
      </w:r>
    </w:p>
    <w:p w14:paraId="437C3784"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Розраховуємо необхідну товщину утеплювача за формулою (2.</w:t>
      </w:r>
      <w:r w:rsidR="006F168B">
        <w:rPr>
          <w:sz w:val="28"/>
          <w:szCs w:val="28"/>
          <w:lang w:val="uk-UA"/>
        </w:rPr>
        <w:t>3</w:t>
      </w:r>
      <w:r>
        <w:rPr>
          <w:sz w:val="28"/>
          <w:szCs w:val="28"/>
          <w:lang w:val="uk-UA"/>
        </w:rPr>
        <w:t>):</w:t>
      </w:r>
    </w:p>
    <w:p w14:paraId="0F6AAAA8" w14:textId="77777777" w:rsidR="00613CD8" w:rsidRDefault="00613CD8" w:rsidP="00613CD8">
      <w:pPr>
        <w:widowControl w:val="0"/>
        <w:shd w:val="clear" w:color="auto" w:fill="FFFFFF"/>
        <w:spacing w:line="360" w:lineRule="auto"/>
        <w:jc w:val="center"/>
        <w:rPr>
          <w:b/>
          <w:sz w:val="28"/>
          <w:szCs w:val="28"/>
          <w:lang w:val="uk-UA"/>
        </w:rPr>
      </w:pPr>
      <w:r w:rsidRPr="00ED073E">
        <w:rPr>
          <w:b/>
          <w:position w:val="-20"/>
          <w:sz w:val="28"/>
          <w:szCs w:val="28"/>
          <w:lang w:val="uk-UA" w:eastAsia="en-US"/>
        </w:rPr>
        <w:object w:dxaOrig="3660" w:dyaOrig="435" w14:anchorId="0FC43FDF">
          <v:shape id="_x0000_i1098" type="#_x0000_t75" style="width:183.25pt;height:21.5pt" o:ole="">
            <v:imagedata r:id="rId213" o:title=""/>
          </v:shape>
          <o:OLEObject Type="Embed" ProgID="Equation.DSMT4" ShapeID="_x0000_i1098" DrawAspect="Content" ObjectID="_1638131805" r:id="rId214"/>
        </w:object>
      </w:r>
    </w:p>
    <w:p w14:paraId="0A21B17F" w14:textId="77777777" w:rsidR="00613CD8" w:rsidRDefault="00613CD8" w:rsidP="00613CD8">
      <w:pPr>
        <w:widowControl w:val="0"/>
        <w:shd w:val="clear" w:color="auto" w:fill="FFFFFF"/>
        <w:spacing w:line="360" w:lineRule="auto"/>
        <w:ind w:firstLine="708"/>
        <w:rPr>
          <w:bCs/>
          <w:sz w:val="28"/>
          <w:szCs w:val="28"/>
          <w:lang w:val="uk-UA"/>
        </w:rPr>
      </w:pPr>
      <w:r>
        <w:rPr>
          <w:bCs/>
          <w:sz w:val="28"/>
          <w:szCs w:val="28"/>
          <w:lang w:val="uk-UA"/>
        </w:rPr>
        <w:t>Розраховуємо питому річну економію на 1м</w:t>
      </w:r>
      <w:r>
        <w:rPr>
          <w:bCs/>
          <w:sz w:val="28"/>
          <w:szCs w:val="28"/>
          <w:vertAlign w:val="superscript"/>
          <w:lang w:val="uk-UA"/>
        </w:rPr>
        <w:t>2</w:t>
      </w:r>
      <w:r>
        <w:rPr>
          <w:bCs/>
          <w:sz w:val="28"/>
          <w:szCs w:val="28"/>
          <w:lang w:val="uk-UA"/>
        </w:rPr>
        <w:t xml:space="preserve"> горища, за формулою </w:t>
      </w:r>
      <w:r>
        <w:rPr>
          <w:sz w:val="28"/>
          <w:szCs w:val="28"/>
          <w:lang w:val="uk-UA"/>
        </w:rPr>
        <w:t>(2.</w:t>
      </w:r>
      <w:r w:rsidR="006F168B">
        <w:rPr>
          <w:sz w:val="28"/>
          <w:szCs w:val="28"/>
          <w:lang w:val="uk-UA"/>
        </w:rPr>
        <w:t>4</w:t>
      </w:r>
      <w:r>
        <w:rPr>
          <w:sz w:val="28"/>
          <w:szCs w:val="28"/>
          <w:lang w:val="uk-UA"/>
        </w:rPr>
        <w:t>)</w:t>
      </w:r>
      <w:r>
        <w:rPr>
          <w:bCs/>
          <w:sz w:val="28"/>
          <w:szCs w:val="28"/>
          <w:lang w:val="uk-UA"/>
        </w:rPr>
        <w:t>:</w:t>
      </w:r>
    </w:p>
    <w:p w14:paraId="49A30D08" w14:textId="77777777" w:rsidR="00613CD8" w:rsidRDefault="00613CD8" w:rsidP="00613CD8">
      <w:pPr>
        <w:widowControl w:val="0"/>
        <w:shd w:val="clear" w:color="auto" w:fill="FFFFFF"/>
        <w:spacing w:line="360" w:lineRule="auto"/>
        <w:jc w:val="center"/>
        <w:rPr>
          <w:bCs/>
          <w:sz w:val="28"/>
          <w:szCs w:val="28"/>
          <w:lang w:val="uk-UA"/>
        </w:rPr>
      </w:pPr>
      <w:r>
        <w:rPr>
          <w:b/>
          <w:noProof/>
          <w:sz w:val="28"/>
          <w:szCs w:val="28"/>
          <w:lang w:val="uk-UA" w:eastAsia="uk-UA"/>
        </w:rPr>
        <w:drawing>
          <wp:inline distT="0" distB="0" distL="0" distR="0" wp14:anchorId="76D30C46" wp14:editId="198AD776">
            <wp:extent cx="2322195" cy="464185"/>
            <wp:effectExtent l="0" t="0" r="190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5"/>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2322195" cy="464185"/>
                    </a:xfrm>
                    <a:prstGeom prst="rect">
                      <a:avLst/>
                    </a:prstGeom>
                    <a:noFill/>
                    <a:ln>
                      <a:noFill/>
                    </a:ln>
                  </pic:spPr>
                </pic:pic>
              </a:graphicData>
            </a:graphic>
          </wp:inline>
        </w:drawing>
      </w:r>
    </w:p>
    <w:p w14:paraId="0F37D914" w14:textId="77777777" w:rsidR="00613CD8" w:rsidRDefault="00613CD8" w:rsidP="00613CD8">
      <w:pPr>
        <w:widowControl w:val="0"/>
        <w:shd w:val="clear" w:color="auto" w:fill="FFFFFF"/>
        <w:spacing w:line="360" w:lineRule="auto"/>
        <w:ind w:firstLine="708"/>
        <w:rPr>
          <w:bCs/>
          <w:sz w:val="28"/>
          <w:szCs w:val="28"/>
          <w:lang w:val="uk-UA"/>
        </w:rPr>
      </w:pPr>
      <w:r>
        <w:rPr>
          <w:bCs/>
          <w:sz w:val="28"/>
          <w:szCs w:val="28"/>
          <w:lang w:val="uk-UA"/>
        </w:rPr>
        <w:t xml:space="preserve">Розраховуємо річну економію теплової енергії від утеплення горища, за формулою </w:t>
      </w:r>
      <w:r>
        <w:rPr>
          <w:sz w:val="28"/>
          <w:szCs w:val="28"/>
          <w:lang w:val="uk-UA"/>
        </w:rPr>
        <w:t>(2.</w:t>
      </w:r>
      <w:r w:rsidR="006F168B">
        <w:rPr>
          <w:sz w:val="28"/>
          <w:szCs w:val="28"/>
          <w:lang w:val="uk-UA"/>
        </w:rPr>
        <w:t>5</w:t>
      </w:r>
      <w:r>
        <w:rPr>
          <w:sz w:val="28"/>
          <w:szCs w:val="28"/>
          <w:lang w:val="uk-UA"/>
        </w:rPr>
        <w:t>)</w:t>
      </w:r>
      <w:r>
        <w:rPr>
          <w:bCs/>
          <w:sz w:val="28"/>
          <w:szCs w:val="28"/>
          <w:lang w:val="uk-UA"/>
        </w:rPr>
        <w:t>:</w:t>
      </w:r>
    </w:p>
    <w:p w14:paraId="6C8FA0B1" w14:textId="77777777" w:rsidR="00613CD8" w:rsidRDefault="00613CD8" w:rsidP="00613CD8">
      <w:pPr>
        <w:widowControl w:val="0"/>
        <w:shd w:val="clear" w:color="auto" w:fill="FFFFFF"/>
        <w:spacing w:line="360" w:lineRule="auto"/>
        <w:jc w:val="center"/>
        <w:rPr>
          <w:bCs/>
          <w:sz w:val="28"/>
          <w:szCs w:val="28"/>
          <w:lang w:val="uk-UA"/>
        </w:rPr>
      </w:pPr>
      <w:r w:rsidRPr="00ED073E">
        <w:rPr>
          <w:b/>
          <w:position w:val="-28"/>
          <w:sz w:val="28"/>
          <w:szCs w:val="28"/>
          <w:lang w:val="uk-UA" w:eastAsia="en-US"/>
        </w:rPr>
        <w:object w:dxaOrig="6315" w:dyaOrig="780" w14:anchorId="7E78916C">
          <v:shape id="_x0000_i1099" type="#_x0000_t75" style="width:315.1pt;height:38.35pt" o:ole="">
            <v:imagedata r:id="rId216" o:title=""/>
          </v:shape>
          <o:OLEObject Type="Embed" ProgID="Equation.DSMT4" ShapeID="_x0000_i1099" DrawAspect="Content" ObjectID="_1638131806" r:id="rId217"/>
        </w:object>
      </w:r>
    </w:p>
    <w:p w14:paraId="5D148AA1"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Розрахуємо річну економію теплової енергії від утеплення підлоги:</w:t>
      </w:r>
    </w:p>
    <w:p w14:paraId="781724B7"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lastRenderedPageBreak/>
        <w:t>Розраховуємо необхідну товщину утеплювача за формулою (2.</w:t>
      </w:r>
      <w:r w:rsidR="006F168B">
        <w:rPr>
          <w:sz w:val="28"/>
          <w:szCs w:val="28"/>
          <w:lang w:val="uk-UA"/>
        </w:rPr>
        <w:t>3</w:t>
      </w:r>
      <w:r>
        <w:rPr>
          <w:sz w:val="28"/>
          <w:szCs w:val="28"/>
          <w:lang w:val="uk-UA"/>
        </w:rPr>
        <w:t>):</w:t>
      </w:r>
    </w:p>
    <w:p w14:paraId="2AE885B4" w14:textId="77777777" w:rsidR="00613CD8" w:rsidRDefault="00613CD8" w:rsidP="00613CD8">
      <w:pPr>
        <w:widowControl w:val="0"/>
        <w:shd w:val="clear" w:color="auto" w:fill="FFFFFF"/>
        <w:spacing w:line="360" w:lineRule="auto"/>
        <w:jc w:val="center"/>
        <w:rPr>
          <w:b/>
          <w:sz w:val="28"/>
          <w:szCs w:val="28"/>
          <w:lang w:val="uk-UA"/>
        </w:rPr>
      </w:pPr>
      <w:r w:rsidRPr="00ED073E">
        <w:rPr>
          <w:b/>
          <w:position w:val="-20"/>
          <w:sz w:val="28"/>
          <w:szCs w:val="28"/>
          <w:lang w:val="uk-UA" w:eastAsia="en-US"/>
        </w:rPr>
        <w:object w:dxaOrig="4845" w:dyaOrig="435" w14:anchorId="726FC7FB">
          <v:shape id="_x0000_i1100" type="#_x0000_t75" style="width:242.2pt;height:21.5pt" o:ole="">
            <v:imagedata r:id="rId218" o:title=""/>
          </v:shape>
          <o:OLEObject Type="Embed" ProgID="Equation.DSMT4" ShapeID="_x0000_i1100" DrawAspect="Content" ObjectID="_1638131807" r:id="rId219"/>
        </w:object>
      </w:r>
    </w:p>
    <w:p w14:paraId="355E22BB" w14:textId="77777777" w:rsidR="00613CD8" w:rsidRDefault="00613CD8" w:rsidP="00613CD8">
      <w:pPr>
        <w:widowControl w:val="0"/>
        <w:shd w:val="clear" w:color="auto" w:fill="FFFFFF"/>
        <w:spacing w:line="360" w:lineRule="auto"/>
        <w:ind w:firstLine="708"/>
        <w:rPr>
          <w:bCs/>
          <w:sz w:val="28"/>
          <w:szCs w:val="28"/>
          <w:lang w:val="uk-UA"/>
        </w:rPr>
      </w:pPr>
      <w:r>
        <w:rPr>
          <w:bCs/>
          <w:sz w:val="28"/>
          <w:szCs w:val="28"/>
          <w:lang w:val="uk-UA"/>
        </w:rPr>
        <w:t>Розраховуємо питому річну економію на 1м</w:t>
      </w:r>
      <w:r>
        <w:rPr>
          <w:bCs/>
          <w:sz w:val="28"/>
          <w:szCs w:val="28"/>
          <w:vertAlign w:val="superscript"/>
          <w:lang w:val="uk-UA"/>
        </w:rPr>
        <w:t>2</w:t>
      </w:r>
      <w:r>
        <w:rPr>
          <w:bCs/>
          <w:sz w:val="28"/>
          <w:szCs w:val="28"/>
          <w:lang w:val="uk-UA"/>
        </w:rPr>
        <w:t xml:space="preserve"> підлоги, за формулою </w:t>
      </w:r>
      <w:r>
        <w:rPr>
          <w:sz w:val="28"/>
          <w:szCs w:val="28"/>
          <w:lang w:val="uk-UA"/>
        </w:rPr>
        <w:t>(2.</w:t>
      </w:r>
      <w:r w:rsidR="006F168B">
        <w:rPr>
          <w:sz w:val="28"/>
          <w:szCs w:val="28"/>
          <w:lang w:val="uk-UA"/>
        </w:rPr>
        <w:t>4</w:t>
      </w:r>
      <w:r>
        <w:rPr>
          <w:sz w:val="28"/>
          <w:szCs w:val="28"/>
          <w:lang w:val="uk-UA"/>
        </w:rPr>
        <w:t>)</w:t>
      </w:r>
      <w:r>
        <w:rPr>
          <w:bCs/>
          <w:sz w:val="28"/>
          <w:szCs w:val="28"/>
          <w:lang w:val="uk-UA"/>
        </w:rPr>
        <w:t>:</w:t>
      </w:r>
    </w:p>
    <w:p w14:paraId="77673FB0" w14:textId="77777777" w:rsidR="00613CD8" w:rsidRDefault="00613CD8" w:rsidP="00613CD8">
      <w:pPr>
        <w:widowControl w:val="0"/>
        <w:shd w:val="clear" w:color="auto" w:fill="FFFFFF"/>
        <w:spacing w:line="360" w:lineRule="auto"/>
        <w:jc w:val="center"/>
        <w:rPr>
          <w:bCs/>
          <w:sz w:val="28"/>
          <w:szCs w:val="28"/>
          <w:lang w:val="uk-UA"/>
        </w:rPr>
      </w:pPr>
      <w:r>
        <w:rPr>
          <w:b/>
          <w:noProof/>
          <w:sz w:val="28"/>
          <w:szCs w:val="28"/>
          <w:lang w:val="uk-UA" w:eastAsia="uk-UA"/>
        </w:rPr>
        <w:drawing>
          <wp:inline distT="0" distB="0" distL="0" distR="0" wp14:anchorId="4557C9D1" wp14:editId="53E6247A">
            <wp:extent cx="2423795" cy="46418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4"/>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2423795" cy="464185"/>
                    </a:xfrm>
                    <a:prstGeom prst="rect">
                      <a:avLst/>
                    </a:prstGeom>
                    <a:noFill/>
                    <a:ln>
                      <a:noFill/>
                    </a:ln>
                  </pic:spPr>
                </pic:pic>
              </a:graphicData>
            </a:graphic>
          </wp:inline>
        </w:drawing>
      </w:r>
    </w:p>
    <w:p w14:paraId="4F034862" w14:textId="77777777" w:rsidR="00613CD8" w:rsidRDefault="00613CD8" w:rsidP="00613CD8">
      <w:pPr>
        <w:widowControl w:val="0"/>
        <w:shd w:val="clear" w:color="auto" w:fill="FFFFFF"/>
        <w:spacing w:line="360" w:lineRule="auto"/>
        <w:ind w:firstLine="708"/>
        <w:rPr>
          <w:bCs/>
          <w:sz w:val="28"/>
          <w:szCs w:val="28"/>
          <w:lang w:val="uk-UA"/>
        </w:rPr>
      </w:pPr>
      <w:r>
        <w:rPr>
          <w:bCs/>
          <w:sz w:val="28"/>
          <w:szCs w:val="28"/>
          <w:lang w:val="uk-UA"/>
        </w:rPr>
        <w:t xml:space="preserve">Розраховуємо річну економію теплової енергії від утеплення підлоги, за формулою </w:t>
      </w:r>
      <w:r>
        <w:rPr>
          <w:sz w:val="28"/>
          <w:szCs w:val="28"/>
          <w:lang w:val="uk-UA"/>
        </w:rPr>
        <w:t>(2.</w:t>
      </w:r>
      <w:r w:rsidR="006F168B">
        <w:rPr>
          <w:sz w:val="28"/>
          <w:szCs w:val="28"/>
          <w:lang w:val="uk-UA"/>
        </w:rPr>
        <w:t>5</w:t>
      </w:r>
      <w:r>
        <w:rPr>
          <w:sz w:val="28"/>
          <w:szCs w:val="28"/>
          <w:lang w:val="uk-UA"/>
        </w:rPr>
        <w:t>)</w:t>
      </w:r>
      <w:r>
        <w:rPr>
          <w:bCs/>
          <w:sz w:val="28"/>
          <w:szCs w:val="28"/>
          <w:lang w:val="uk-UA"/>
        </w:rPr>
        <w:t>:</w:t>
      </w:r>
    </w:p>
    <w:p w14:paraId="4BFCC4C6" w14:textId="77777777" w:rsidR="00613CD8" w:rsidRDefault="00613CD8" w:rsidP="00613CD8">
      <w:pPr>
        <w:widowControl w:val="0"/>
        <w:shd w:val="clear" w:color="auto" w:fill="FFFFFF"/>
        <w:spacing w:line="360" w:lineRule="auto"/>
        <w:jc w:val="center"/>
        <w:rPr>
          <w:bCs/>
          <w:sz w:val="28"/>
          <w:szCs w:val="28"/>
          <w:lang w:val="uk-UA"/>
        </w:rPr>
      </w:pPr>
      <w:r w:rsidRPr="00ED073E">
        <w:rPr>
          <w:b/>
          <w:position w:val="-28"/>
          <w:sz w:val="28"/>
          <w:szCs w:val="28"/>
          <w:lang w:val="uk-UA" w:eastAsia="en-US"/>
        </w:rPr>
        <w:object w:dxaOrig="6480" w:dyaOrig="780" w14:anchorId="3F123616">
          <v:shape id="_x0000_i1101" type="#_x0000_t75" style="width:325.4pt;height:38.35pt" o:ole="">
            <v:imagedata r:id="rId221" o:title=""/>
          </v:shape>
          <o:OLEObject Type="Embed" ProgID="Equation.DSMT4" ShapeID="_x0000_i1101" DrawAspect="Content" ObjectID="_1638131808" r:id="rId222"/>
        </w:object>
      </w:r>
    </w:p>
    <w:p w14:paraId="3B15AC5B"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Розраховуємо річну економію витрат на опалення від запропонованих заходів, поетапно так і комплексно:</w:t>
      </w:r>
    </w:p>
    <w:p w14:paraId="49820363"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На сьогодні тариф на теплову енергію для бюджетних установ складає  1355,83 грн/</w:t>
      </w:r>
      <w:proofErr w:type="spellStart"/>
      <w:r>
        <w:rPr>
          <w:sz w:val="28"/>
          <w:szCs w:val="28"/>
          <w:lang w:val="uk-UA"/>
        </w:rPr>
        <w:t>Гкал</w:t>
      </w:r>
      <w:proofErr w:type="spellEnd"/>
      <w:r>
        <w:rPr>
          <w:sz w:val="28"/>
          <w:szCs w:val="28"/>
          <w:lang w:val="uk-UA"/>
        </w:rPr>
        <w:t xml:space="preserve">, тому можемо розрахувати річну економію при </w:t>
      </w:r>
      <w:proofErr w:type="spellStart"/>
      <w:r>
        <w:rPr>
          <w:sz w:val="28"/>
          <w:szCs w:val="28"/>
          <w:lang w:val="uk-UA"/>
        </w:rPr>
        <w:t>термосанації</w:t>
      </w:r>
      <w:proofErr w:type="spellEnd"/>
      <w:r>
        <w:rPr>
          <w:sz w:val="28"/>
          <w:szCs w:val="28"/>
          <w:lang w:val="uk-UA"/>
        </w:rPr>
        <w:t>:</w:t>
      </w:r>
    </w:p>
    <w:p w14:paraId="1BC8CF20" w14:textId="77777777" w:rsidR="00613CD8" w:rsidRDefault="00613CD8" w:rsidP="00613CD8">
      <w:pPr>
        <w:widowControl w:val="0"/>
        <w:shd w:val="clear" w:color="auto" w:fill="FFFFFF"/>
        <w:spacing w:line="360" w:lineRule="auto"/>
        <w:jc w:val="right"/>
        <w:rPr>
          <w:b/>
          <w:sz w:val="28"/>
          <w:szCs w:val="28"/>
          <w:lang w:val="uk-UA"/>
        </w:rPr>
      </w:pPr>
      <w:r w:rsidRPr="00ED073E">
        <w:rPr>
          <w:position w:val="-20"/>
          <w:sz w:val="28"/>
          <w:szCs w:val="28"/>
          <w:lang w:val="uk-UA" w:eastAsia="en-US"/>
        </w:rPr>
        <w:object w:dxaOrig="1530" w:dyaOrig="435" w14:anchorId="38B1B4B2">
          <v:shape id="_x0000_i1102" type="#_x0000_t75" style="width:76.7pt;height:21.5pt" o:ole="">
            <v:imagedata r:id="rId223" o:title=""/>
            <o:lock v:ext="edit" aspectratio="f"/>
          </v:shape>
          <o:OLEObject Type="Embed" ProgID="Equation.DSMT4" ShapeID="_x0000_i1102" DrawAspect="Content" ObjectID="_1638131809" r:id="rId224"/>
        </w:object>
      </w:r>
      <w:r>
        <w:rPr>
          <w:sz w:val="28"/>
          <w:szCs w:val="28"/>
          <w:lang w:val="uk-UA"/>
        </w:rPr>
        <w:t xml:space="preserve">                                               (2.</w:t>
      </w:r>
      <w:r w:rsidR="006F168B">
        <w:rPr>
          <w:sz w:val="28"/>
          <w:szCs w:val="28"/>
          <w:lang w:val="uk-UA"/>
        </w:rPr>
        <w:t>6</w:t>
      </w:r>
      <w:r>
        <w:rPr>
          <w:sz w:val="28"/>
          <w:szCs w:val="28"/>
          <w:lang w:val="uk-UA"/>
        </w:rPr>
        <w:t>)</w:t>
      </w:r>
    </w:p>
    <w:p w14:paraId="01BEB028" w14:textId="77777777" w:rsidR="00613CD8" w:rsidRDefault="00613CD8" w:rsidP="00613CD8">
      <w:pPr>
        <w:widowControl w:val="0"/>
        <w:shd w:val="clear" w:color="auto" w:fill="FFFFFF"/>
        <w:spacing w:line="360" w:lineRule="auto"/>
        <w:rPr>
          <w:sz w:val="28"/>
          <w:szCs w:val="28"/>
          <w:lang w:val="uk-UA"/>
        </w:rPr>
      </w:pPr>
      <w:r>
        <w:rPr>
          <w:sz w:val="28"/>
          <w:szCs w:val="28"/>
          <w:lang w:val="uk-UA"/>
        </w:rPr>
        <w:t>де C – тариф на теплову енергію, грн/</w:t>
      </w:r>
      <w:proofErr w:type="spellStart"/>
      <w:r>
        <w:rPr>
          <w:sz w:val="28"/>
          <w:szCs w:val="28"/>
          <w:lang w:val="uk-UA"/>
        </w:rPr>
        <w:t>Гкал</w:t>
      </w:r>
      <w:proofErr w:type="spellEnd"/>
      <w:r>
        <w:rPr>
          <w:sz w:val="28"/>
          <w:szCs w:val="28"/>
          <w:lang w:val="uk-UA"/>
        </w:rPr>
        <w:t>;</w:t>
      </w:r>
    </w:p>
    <w:p w14:paraId="0B78A47C" w14:textId="77777777" w:rsidR="00613CD8" w:rsidRDefault="00613CD8" w:rsidP="001250B0">
      <w:pPr>
        <w:widowControl w:val="0"/>
        <w:numPr>
          <w:ilvl w:val="0"/>
          <w:numId w:val="8"/>
        </w:numPr>
        <w:shd w:val="clear" w:color="auto" w:fill="FFFFFF"/>
        <w:spacing w:line="360" w:lineRule="auto"/>
        <w:jc w:val="both"/>
        <w:rPr>
          <w:sz w:val="28"/>
          <w:szCs w:val="28"/>
          <w:lang w:val="uk-UA"/>
        </w:rPr>
      </w:pPr>
      <w:r>
        <w:rPr>
          <w:sz w:val="28"/>
          <w:szCs w:val="28"/>
          <w:lang w:val="uk-UA"/>
        </w:rPr>
        <w:t>Річна економія витрат від утеплення фасаду, складає:</w:t>
      </w:r>
    </w:p>
    <w:p w14:paraId="2E4AD422" w14:textId="77777777" w:rsidR="00613CD8" w:rsidRDefault="00613CD8" w:rsidP="00613CD8">
      <w:pPr>
        <w:widowControl w:val="0"/>
        <w:shd w:val="clear" w:color="auto" w:fill="FFFFFF"/>
        <w:spacing w:line="360" w:lineRule="auto"/>
        <w:jc w:val="center"/>
        <w:rPr>
          <w:sz w:val="28"/>
          <w:szCs w:val="28"/>
          <w:lang w:val="uk-UA"/>
        </w:rPr>
      </w:pPr>
      <w:r w:rsidRPr="00ED073E">
        <w:rPr>
          <w:position w:val="-18"/>
          <w:sz w:val="28"/>
          <w:szCs w:val="28"/>
          <w:lang w:val="uk-UA" w:eastAsia="en-US"/>
        </w:rPr>
        <w:object w:dxaOrig="4065" w:dyaOrig="480" w14:anchorId="146DEE2D">
          <v:shape id="_x0000_i1103" type="#_x0000_t75" style="width:201.95pt;height:23.4pt" o:ole="">
            <v:imagedata r:id="rId225" o:title=""/>
          </v:shape>
          <o:OLEObject Type="Embed" ProgID="Equation.DSMT4" ShapeID="_x0000_i1103" DrawAspect="Content" ObjectID="_1638131810" r:id="rId226"/>
        </w:object>
      </w:r>
    </w:p>
    <w:p w14:paraId="07B8F7D5" w14:textId="77777777" w:rsidR="00613CD8" w:rsidRDefault="00613CD8" w:rsidP="001250B0">
      <w:pPr>
        <w:widowControl w:val="0"/>
        <w:numPr>
          <w:ilvl w:val="0"/>
          <w:numId w:val="8"/>
        </w:numPr>
        <w:shd w:val="clear" w:color="auto" w:fill="FFFFFF"/>
        <w:spacing w:line="360" w:lineRule="auto"/>
        <w:jc w:val="both"/>
        <w:rPr>
          <w:sz w:val="28"/>
          <w:szCs w:val="28"/>
          <w:lang w:val="uk-UA"/>
        </w:rPr>
      </w:pPr>
      <w:r>
        <w:rPr>
          <w:sz w:val="28"/>
          <w:szCs w:val="28"/>
          <w:lang w:val="uk-UA"/>
        </w:rPr>
        <w:t xml:space="preserve">Річна економія витрат від утеплення горища, складає: </w:t>
      </w:r>
    </w:p>
    <w:p w14:paraId="5E0868A7" w14:textId="77777777" w:rsidR="00613CD8" w:rsidRDefault="00613CD8" w:rsidP="00613CD8">
      <w:pPr>
        <w:widowControl w:val="0"/>
        <w:shd w:val="clear" w:color="auto" w:fill="FFFFFF"/>
        <w:spacing w:line="360" w:lineRule="auto"/>
        <w:jc w:val="center"/>
        <w:rPr>
          <w:sz w:val="28"/>
          <w:szCs w:val="28"/>
          <w:lang w:val="uk-UA"/>
        </w:rPr>
      </w:pPr>
      <w:r w:rsidRPr="00ED073E">
        <w:rPr>
          <w:position w:val="-12"/>
          <w:sz w:val="28"/>
          <w:szCs w:val="28"/>
          <w:lang w:val="uk-UA" w:eastAsia="en-US"/>
        </w:rPr>
        <w:object w:dxaOrig="4125" w:dyaOrig="435" w14:anchorId="58570232">
          <v:shape id="_x0000_i1104" type="#_x0000_t75" style="width:204.8pt;height:21.5pt" o:ole="">
            <v:imagedata r:id="rId227" o:title=""/>
          </v:shape>
          <o:OLEObject Type="Embed" ProgID="Equation.DSMT4" ShapeID="_x0000_i1104" DrawAspect="Content" ObjectID="_1638131811" r:id="rId228"/>
        </w:object>
      </w:r>
    </w:p>
    <w:p w14:paraId="03A3AEB1" w14:textId="77777777" w:rsidR="00613CD8" w:rsidRDefault="00613CD8" w:rsidP="001250B0">
      <w:pPr>
        <w:widowControl w:val="0"/>
        <w:numPr>
          <w:ilvl w:val="0"/>
          <w:numId w:val="8"/>
        </w:numPr>
        <w:shd w:val="clear" w:color="auto" w:fill="FFFFFF"/>
        <w:spacing w:line="360" w:lineRule="auto"/>
        <w:jc w:val="both"/>
        <w:rPr>
          <w:sz w:val="28"/>
          <w:szCs w:val="28"/>
          <w:lang w:val="uk-UA"/>
        </w:rPr>
      </w:pPr>
      <w:r>
        <w:rPr>
          <w:sz w:val="28"/>
          <w:szCs w:val="28"/>
          <w:lang w:val="uk-UA"/>
        </w:rPr>
        <w:t>Річна економія витрат від утеплення підлоги, складає:</w:t>
      </w:r>
    </w:p>
    <w:p w14:paraId="39717A31" w14:textId="77777777" w:rsidR="00613CD8" w:rsidRDefault="00613CD8" w:rsidP="00613CD8">
      <w:pPr>
        <w:widowControl w:val="0"/>
        <w:shd w:val="clear" w:color="auto" w:fill="FFFFFF"/>
        <w:spacing w:line="360" w:lineRule="auto"/>
        <w:jc w:val="center"/>
        <w:rPr>
          <w:sz w:val="28"/>
          <w:szCs w:val="28"/>
          <w:lang w:val="uk-UA"/>
        </w:rPr>
      </w:pPr>
      <w:r w:rsidRPr="00ED073E">
        <w:rPr>
          <w:position w:val="-12"/>
          <w:sz w:val="28"/>
          <w:szCs w:val="28"/>
          <w:lang w:val="uk-UA" w:eastAsia="en-US"/>
        </w:rPr>
        <w:object w:dxaOrig="4080" w:dyaOrig="435" w14:anchorId="1CFC2DCE">
          <v:shape id="_x0000_i1105" type="#_x0000_t75" style="width:204.8pt;height:21.5pt" o:ole="">
            <v:imagedata r:id="rId229" o:title=""/>
          </v:shape>
          <o:OLEObject Type="Embed" ProgID="Equation.DSMT4" ShapeID="_x0000_i1105" DrawAspect="Content" ObjectID="_1638131812" r:id="rId230"/>
        </w:object>
      </w:r>
    </w:p>
    <w:p w14:paraId="516984FD"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 xml:space="preserve">Розрахуємо загальну річну економію витрат на опалення при </w:t>
      </w:r>
      <w:proofErr w:type="spellStart"/>
      <w:r>
        <w:rPr>
          <w:sz w:val="28"/>
          <w:szCs w:val="28"/>
          <w:lang w:val="uk-UA"/>
        </w:rPr>
        <w:t>термосанації</w:t>
      </w:r>
      <w:proofErr w:type="spellEnd"/>
      <w:r>
        <w:rPr>
          <w:sz w:val="28"/>
          <w:szCs w:val="28"/>
          <w:lang w:val="uk-UA"/>
        </w:rPr>
        <w:t>, за формулою:</w:t>
      </w:r>
    </w:p>
    <w:p w14:paraId="581FB9EC" w14:textId="77777777" w:rsidR="00613CD8" w:rsidRDefault="00613CD8" w:rsidP="00613CD8">
      <w:pPr>
        <w:widowControl w:val="0"/>
        <w:shd w:val="clear" w:color="auto" w:fill="FFFFFF"/>
        <w:spacing w:line="360" w:lineRule="auto"/>
        <w:jc w:val="right"/>
        <w:rPr>
          <w:b/>
          <w:sz w:val="28"/>
          <w:szCs w:val="28"/>
          <w:lang w:val="uk-UA"/>
        </w:rPr>
      </w:pPr>
      <w:r>
        <w:rPr>
          <w:sz w:val="28"/>
          <w:szCs w:val="28"/>
          <w:lang w:val="uk-UA"/>
        </w:rPr>
        <w:t xml:space="preserve">            </w:t>
      </w:r>
      <w:r w:rsidRPr="00ED073E">
        <w:rPr>
          <w:position w:val="-20"/>
          <w:sz w:val="28"/>
          <w:szCs w:val="28"/>
          <w:lang w:val="uk-UA" w:eastAsia="en-US"/>
        </w:rPr>
        <w:object w:dxaOrig="3390" w:dyaOrig="495" w14:anchorId="1175F20F">
          <v:shape id="_x0000_i1106" type="#_x0000_t75" style="width:169.25pt;height:25.25pt" o:ole="">
            <v:imagedata r:id="rId231" o:title=""/>
            <o:lock v:ext="edit" aspectratio="f"/>
          </v:shape>
          <o:OLEObject Type="Embed" ProgID="Equation.DSMT4" ShapeID="_x0000_i1106" DrawAspect="Content" ObjectID="_1638131813" r:id="rId232"/>
        </w:object>
      </w:r>
      <w:r>
        <w:rPr>
          <w:sz w:val="28"/>
          <w:szCs w:val="28"/>
          <w:lang w:val="uk-UA"/>
        </w:rPr>
        <w:t xml:space="preserve">                                  (2.</w:t>
      </w:r>
      <w:r w:rsidR="006F168B">
        <w:rPr>
          <w:sz w:val="28"/>
          <w:szCs w:val="28"/>
          <w:lang w:val="uk-UA"/>
        </w:rPr>
        <w:t>7</w:t>
      </w:r>
      <w:r>
        <w:rPr>
          <w:sz w:val="28"/>
          <w:szCs w:val="28"/>
          <w:lang w:val="uk-UA"/>
        </w:rPr>
        <w:t>)</w:t>
      </w:r>
    </w:p>
    <w:p w14:paraId="542C6EAC" w14:textId="77777777" w:rsidR="00613CD8" w:rsidRDefault="00613CD8" w:rsidP="00613CD8">
      <w:pPr>
        <w:widowControl w:val="0"/>
        <w:shd w:val="clear" w:color="auto" w:fill="FFFFFF"/>
        <w:spacing w:line="360" w:lineRule="auto"/>
        <w:jc w:val="center"/>
        <w:rPr>
          <w:sz w:val="28"/>
          <w:szCs w:val="28"/>
          <w:lang w:val="uk-UA"/>
        </w:rPr>
      </w:pPr>
      <w:r w:rsidRPr="00ED073E">
        <w:rPr>
          <w:position w:val="-20"/>
          <w:sz w:val="28"/>
          <w:szCs w:val="28"/>
          <w:lang w:val="uk-UA" w:eastAsia="en-US"/>
        </w:rPr>
        <w:object w:dxaOrig="5730" w:dyaOrig="495" w14:anchorId="74D3E218">
          <v:shape id="_x0000_i1107" type="#_x0000_t75" style="width:287.05pt;height:25.25pt" o:ole="">
            <v:imagedata r:id="rId233" o:title=""/>
          </v:shape>
          <o:OLEObject Type="Embed" ProgID="Equation.DSMT4" ShapeID="_x0000_i1107" DrawAspect="Content" ObjectID="_1638131814" r:id="rId234"/>
        </w:object>
      </w:r>
    </w:p>
    <w:p w14:paraId="479E9174" w14:textId="77777777" w:rsidR="000E243F" w:rsidRDefault="000E243F" w:rsidP="00613CD8">
      <w:pPr>
        <w:widowControl w:val="0"/>
        <w:shd w:val="clear" w:color="auto" w:fill="FFFFFF"/>
        <w:spacing w:line="360" w:lineRule="auto"/>
        <w:ind w:firstLine="708"/>
        <w:rPr>
          <w:b/>
          <w:sz w:val="28"/>
          <w:szCs w:val="28"/>
          <w:lang w:val="uk-UA"/>
        </w:rPr>
      </w:pPr>
    </w:p>
    <w:p w14:paraId="293EE83B" w14:textId="77777777" w:rsidR="000E243F" w:rsidRDefault="000E243F" w:rsidP="00613CD8">
      <w:pPr>
        <w:widowControl w:val="0"/>
        <w:shd w:val="clear" w:color="auto" w:fill="FFFFFF"/>
        <w:spacing w:line="360" w:lineRule="auto"/>
        <w:ind w:firstLine="708"/>
        <w:rPr>
          <w:b/>
          <w:sz w:val="28"/>
          <w:szCs w:val="28"/>
          <w:lang w:val="uk-UA"/>
        </w:rPr>
      </w:pPr>
    </w:p>
    <w:p w14:paraId="6D5FF825" w14:textId="77777777" w:rsidR="00613CD8" w:rsidRDefault="00613CD8" w:rsidP="00613CD8">
      <w:pPr>
        <w:widowControl w:val="0"/>
        <w:shd w:val="clear" w:color="auto" w:fill="FFFFFF"/>
        <w:spacing w:line="360" w:lineRule="auto"/>
        <w:ind w:firstLine="708"/>
        <w:rPr>
          <w:b/>
          <w:sz w:val="28"/>
          <w:szCs w:val="28"/>
          <w:lang w:val="uk-UA"/>
        </w:rPr>
      </w:pPr>
      <w:r>
        <w:rPr>
          <w:b/>
          <w:sz w:val="28"/>
          <w:szCs w:val="28"/>
          <w:lang w:val="uk-UA"/>
        </w:rPr>
        <w:t>Витрати на введення в експлуатацію</w:t>
      </w:r>
      <w:r w:rsidR="00CD6FDF">
        <w:rPr>
          <w:b/>
          <w:sz w:val="28"/>
          <w:szCs w:val="28"/>
          <w:lang w:val="uk-UA"/>
        </w:rPr>
        <w:t>.</w:t>
      </w:r>
    </w:p>
    <w:p w14:paraId="15BFA60B" w14:textId="77777777" w:rsidR="00AA69E2" w:rsidRDefault="00AA69E2" w:rsidP="00613CD8">
      <w:pPr>
        <w:widowControl w:val="0"/>
        <w:shd w:val="clear" w:color="auto" w:fill="FFFFFF"/>
        <w:spacing w:line="360" w:lineRule="auto"/>
        <w:ind w:firstLine="708"/>
        <w:rPr>
          <w:b/>
          <w:sz w:val="28"/>
          <w:szCs w:val="28"/>
          <w:lang w:val="uk-UA"/>
        </w:rPr>
      </w:pPr>
    </w:p>
    <w:p w14:paraId="7451BE8C"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Зведемо до табл</w:t>
      </w:r>
      <w:r w:rsidR="006F168B">
        <w:rPr>
          <w:sz w:val="28"/>
          <w:szCs w:val="28"/>
          <w:lang w:val="uk-UA"/>
        </w:rPr>
        <w:t>.</w:t>
      </w:r>
      <w:r>
        <w:rPr>
          <w:sz w:val="28"/>
          <w:szCs w:val="28"/>
          <w:lang w:val="uk-UA"/>
        </w:rPr>
        <w:t xml:space="preserve"> 2.</w:t>
      </w:r>
      <w:r w:rsidR="006F168B">
        <w:rPr>
          <w:sz w:val="28"/>
          <w:szCs w:val="28"/>
          <w:lang w:val="uk-UA"/>
        </w:rPr>
        <w:t>20</w:t>
      </w:r>
      <w:r>
        <w:rPr>
          <w:sz w:val="28"/>
          <w:szCs w:val="28"/>
          <w:lang w:val="uk-UA"/>
        </w:rPr>
        <w:t xml:space="preserve"> загальний кошторис заходу з «</w:t>
      </w:r>
      <w:proofErr w:type="spellStart"/>
      <w:r>
        <w:rPr>
          <w:sz w:val="28"/>
          <w:szCs w:val="28"/>
          <w:lang w:val="uk-UA"/>
        </w:rPr>
        <w:t>Термосанації</w:t>
      </w:r>
      <w:proofErr w:type="spellEnd"/>
      <w:r>
        <w:rPr>
          <w:sz w:val="28"/>
          <w:szCs w:val="28"/>
          <w:lang w:val="uk-UA"/>
        </w:rPr>
        <w:t>».</w:t>
      </w:r>
    </w:p>
    <w:p w14:paraId="7F07F6CB" w14:textId="77777777" w:rsidR="00613CD8" w:rsidRDefault="00613CD8" w:rsidP="00613CD8">
      <w:pPr>
        <w:widowControl w:val="0"/>
        <w:shd w:val="clear" w:color="auto" w:fill="FFFFFF"/>
        <w:spacing w:line="360" w:lineRule="auto"/>
        <w:rPr>
          <w:sz w:val="28"/>
          <w:szCs w:val="28"/>
          <w:lang w:val="uk-UA"/>
        </w:rPr>
      </w:pPr>
      <w:r>
        <w:rPr>
          <w:sz w:val="28"/>
          <w:szCs w:val="28"/>
          <w:lang w:val="uk-UA"/>
        </w:rPr>
        <w:t>Кошторис розрахований згідно цін мережі будівельних гіпермаркетів Епіцентр.</w:t>
      </w:r>
    </w:p>
    <w:p w14:paraId="6F93C659" w14:textId="77777777" w:rsidR="006F168B" w:rsidRDefault="006F168B" w:rsidP="00613CD8">
      <w:pPr>
        <w:widowControl w:val="0"/>
        <w:shd w:val="clear" w:color="auto" w:fill="FFFFFF"/>
        <w:spacing w:line="360" w:lineRule="auto"/>
        <w:rPr>
          <w:sz w:val="28"/>
          <w:szCs w:val="28"/>
          <w:lang w:val="uk-UA"/>
        </w:rPr>
      </w:pPr>
    </w:p>
    <w:p w14:paraId="132D473C"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Таблиця 2.</w:t>
      </w:r>
      <w:r w:rsidR="006F168B">
        <w:rPr>
          <w:sz w:val="28"/>
          <w:szCs w:val="28"/>
          <w:lang w:val="uk-UA"/>
        </w:rPr>
        <w:t>20</w:t>
      </w:r>
      <w:r>
        <w:rPr>
          <w:sz w:val="28"/>
          <w:szCs w:val="28"/>
          <w:lang w:val="uk-UA"/>
        </w:rPr>
        <w:t xml:space="preserve"> – Зведений кошторис заходу з «</w:t>
      </w:r>
      <w:proofErr w:type="spellStart"/>
      <w:r>
        <w:rPr>
          <w:sz w:val="28"/>
          <w:szCs w:val="28"/>
          <w:lang w:val="uk-UA"/>
        </w:rPr>
        <w:t>Термосанації</w:t>
      </w:r>
      <w:proofErr w:type="spellEnd"/>
      <w:r>
        <w:rPr>
          <w:sz w:val="28"/>
          <w:szCs w:val="28"/>
          <w:lang w:val="uk-UA"/>
        </w:rPr>
        <w:t>»</w:t>
      </w:r>
    </w:p>
    <w:tbl>
      <w:tblPr>
        <w:tblpPr w:leftFromText="180" w:rightFromText="180" w:bottomFromText="160" w:vertAnchor="text" w:horzAnchor="margin" w:tblpXSpec="center" w:tblpY="29"/>
        <w:tblW w:w="8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1984"/>
        <w:gridCol w:w="2513"/>
      </w:tblGrid>
      <w:tr w:rsidR="00613CD8" w14:paraId="1E66FB09" w14:textId="77777777" w:rsidTr="00613CD8">
        <w:tc>
          <w:tcPr>
            <w:tcW w:w="4390" w:type="dxa"/>
            <w:tcBorders>
              <w:top w:val="single" w:sz="4" w:space="0" w:color="auto"/>
              <w:left w:val="single" w:sz="4" w:space="0" w:color="auto"/>
              <w:bottom w:val="single" w:sz="4" w:space="0" w:color="auto"/>
              <w:right w:val="single" w:sz="4" w:space="0" w:color="auto"/>
            </w:tcBorders>
            <w:hideMark/>
          </w:tcPr>
          <w:p w14:paraId="4B1288DC" w14:textId="77777777" w:rsidR="00613CD8" w:rsidRDefault="00613CD8">
            <w:pPr>
              <w:widowControl w:val="0"/>
              <w:shd w:val="clear" w:color="auto" w:fill="FFFFFF"/>
              <w:spacing w:line="256" w:lineRule="auto"/>
              <w:rPr>
                <w:sz w:val="28"/>
                <w:szCs w:val="28"/>
                <w:lang w:val="uk-UA"/>
              </w:rPr>
            </w:pPr>
            <w:r>
              <w:rPr>
                <w:sz w:val="28"/>
                <w:szCs w:val="28"/>
                <w:lang w:val="uk-UA"/>
              </w:rPr>
              <w:t>Вид робіт\ матеріалів</w:t>
            </w:r>
          </w:p>
        </w:tc>
        <w:tc>
          <w:tcPr>
            <w:tcW w:w="1984" w:type="dxa"/>
            <w:tcBorders>
              <w:top w:val="single" w:sz="4" w:space="0" w:color="auto"/>
              <w:left w:val="single" w:sz="4" w:space="0" w:color="auto"/>
              <w:bottom w:val="single" w:sz="4" w:space="0" w:color="auto"/>
              <w:right w:val="single" w:sz="4" w:space="0" w:color="auto"/>
            </w:tcBorders>
            <w:hideMark/>
          </w:tcPr>
          <w:p w14:paraId="21194561" w14:textId="77777777" w:rsidR="00613CD8" w:rsidRDefault="00613CD8">
            <w:pPr>
              <w:widowControl w:val="0"/>
              <w:shd w:val="clear" w:color="auto" w:fill="FFFFFF"/>
              <w:spacing w:line="256" w:lineRule="auto"/>
              <w:rPr>
                <w:sz w:val="28"/>
                <w:szCs w:val="28"/>
                <w:lang w:val="uk-UA"/>
              </w:rPr>
            </w:pPr>
            <w:r>
              <w:rPr>
                <w:sz w:val="28"/>
                <w:szCs w:val="28"/>
                <w:lang w:val="uk-UA"/>
              </w:rPr>
              <w:t>Вартість, грн/1м</w:t>
            </w:r>
            <w:r>
              <w:rPr>
                <w:sz w:val="28"/>
                <w:szCs w:val="28"/>
                <w:vertAlign w:val="superscript"/>
                <w:lang w:val="uk-UA"/>
              </w:rPr>
              <w:t>2</w:t>
            </w:r>
          </w:p>
        </w:tc>
        <w:tc>
          <w:tcPr>
            <w:tcW w:w="2513" w:type="dxa"/>
            <w:tcBorders>
              <w:top w:val="single" w:sz="4" w:space="0" w:color="auto"/>
              <w:left w:val="single" w:sz="4" w:space="0" w:color="auto"/>
              <w:bottom w:val="single" w:sz="4" w:space="0" w:color="auto"/>
              <w:right w:val="single" w:sz="4" w:space="0" w:color="auto"/>
            </w:tcBorders>
            <w:hideMark/>
          </w:tcPr>
          <w:p w14:paraId="61874B77" w14:textId="77777777" w:rsidR="00613CD8" w:rsidRDefault="00613CD8">
            <w:pPr>
              <w:widowControl w:val="0"/>
              <w:shd w:val="clear" w:color="auto" w:fill="FFFFFF"/>
              <w:spacing w:line="256" w:lineRule="auto"/>
              <w:rPr>
                <w:sz w:val="28"/>
                <w:szCs w:val="28"/>
                <w:lang w:val="uk-UA"/>
              </w:rPr>
            </w:pPr>
            <w:r>
              <w:rPr>
                <w:sz w:val="28"/>
                <w:szCs w:val="28"/>
                <w:lang w:val="uk-UA"/>
              </w:rPr>
              <w:t>Загальна вартість, грн</w:t>
            </w:r>
          </w:p>
        </w:tc>
      </w:tr>
      <w:tr w:rsidR="00613CD8" w14:paraId="316C5218" w14:textId="77777777" w:rsidTr="00613CD8">
        <w:tc>
          <w:tcPr>
            <w:tcW w:w="8887" w:type="dxa"/>
            <w:gridSpan w:val="3"/>
            <w:tcBorders>
              <w:top w:val="single" w:sz="4" w:space="0" w:color="auto"/>
              <w:left w:val="single" w:sz="4" w:space="0" w:color="auto"/>
              <w:bottom w:val="single" w:sz="4" w:space="0" w:color="auto"/>
              <w:right w:val="single" w:sz="4" w:space="0" w:color="auto"/>
            </w:tcBorders>
            <w:hideMark/>
          </w:tcPr>
          <w:p w14:paraId="6FB943D6" w14:textId="77777777" w:rsidR="00613CD8" w:rsidRDefault="00613CD8" w:rsidP="001250B0">
            <w:pPr>
              <w:widowControl w:val="0"/>
              <w:numPr>
                <w:ilvl w:val="0"/>
                <w:numId w:val="9"/>
              </w:numPr>
              <w:shd w:val="clear" w:color="auto" w:fill="FFFFFF"/>
              <w:spacing w:line="256" w:lineRule="auto"/>
              <w:jc w:val="both"/>
              <w:rPr>
                <w:sz w:val="28"/>
                <w:szCs w:val="28"/>
                <w:lang w:val="uk-UA"/>
              </w:rPr>
            </w:pPr>
            <w:r>
              <w:rPr>
                <w:sz w:val="28"/>
                <w:szCs w:val="28"/>
                <w:lang w:val="uk-UA"/>
              </w:rPr>
              <w:t>Утеплення зовнішніх стін (4581,9м</w:t>
            </w:r>
            <w:r>
              <w:rPr>
                <w:sz w:val="28"/>
                <w:szCs w:val="28"/>
                <w:vertAlign w:val="superscript"/>
                <w:lang w:val="uk-UA"/>
              </w:rPr>
              <w:t>2</w:t>
            </w:r>
            <w:r>
              <w:rPr>
                <w:sz w:val="28"/>
                <w:szCs w:val="28"/>
                <w:lang w:val="uk-UA"/>
              </w:rPr>
              <w:t>):</w:t>
            </w:r>
          </w:p>
        </w:tc>
      </w:tr>
      <w:tr w:rsidR="00613CD8" w14:paraId="00476322" w14:textId="77777777" w:rsidTr="00613CD8">
        <w:tc>
          <w:tcPr>
            <w:tcW w:w="4390" w:type="dxa"/>
            <w:tcBorders>
              <w:top w:val="single" w:sz="4" w:space="0" w:color="auto"/>
              <w:left w:val="single" w:sz="4" w:space="0" w:color="auto"/>
              <w:bottom w:val="single" w:sz="4" w:space="0" w:color="auto"/>
              <w:right w:val="single" w:sz="4" w:space="0" w:color="auto"/>
            </w:tcBorders>
            <w:hideMark/>
          </w:tcPr>
          <w:p w14:paraId="2396252F" w14:textId="77777777" w:rsidR="00613CD8" w:rsidRDefault="00613CD8">
            <w:pPr>
              <w:widowControl w:val="0"/>
              <w:shd w:val="clear" w:color="auto" w:fill="FFFFFF"/>
              <w:spacing w:line="256" w:lineRule="auto"/>
              <w:rPr>
                <w:sz w:val="28"/>
                <w:szCs w:val="28"/>
                <w:lang w:val="uk-UA"/>
              </w:rPr>
            </w:pPr>
            <w:r>
              <w:rPr>
                <w:sz w:val="28"/>
                <w:szCs w:val="28"/>
                <w:lang w:val="uk-UA"/>
              </w:rPr>
              <w:t xml:space="preserve">Плити базальтові теплоізоляції: </w:t>
            </w:r>
            <w:r>
              <w:rPr>
                <w:b/>
                <w:sz w:val="28"/>
                <w:szCs w:val="28"/>
                <w:lang w:val="uk-UA"/>
              </w:rPr>
              <w:t>100 мм</w:t>
            </w:r>
            <w:r>
              <w:rPr>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521D33F8" w14:textId="77777777" w:rsidR="00613CD8" w:rsidRDefault="00613CD8">
            <w:pPr>
              <w:widowControl w:val="0"/>
              <w:shd w:val="clear" w:color="auto" w:fill="FFFFFF"/>
              <w:spacing w:line="256" w:lineRule="auto"/>
              <w:rPr>
                <w:sz w:val="28"/>
                <w:szCs w:val="28"/>
                <w:lang w:val="uk-UA"/>
              </w:rPr>
            </w:pPr>
            <w:r>
              <w:rPr>
                <w:sz w:val="28"/>
                <w:szCs w:val="28"/>
                <w:lang w:val="uk-UA"/>
              </w:rPr>
              <w:t>145</w:t>
            </w:r>
          </w:p>
        </w:tc>
        <w:tc>
          <w:tcPr>
            <w:tcW w:w="2513" w:type="dxa"/>
            <w:tcBorders>
              <w:top w:val="single" w:sz="4" w:space="0" w:color="auto"/>
              <w:left w:val="single" w:sz="4" w:space="0" w:color="auto"/>
              <w:bottom w:val="single" w:sz="4" w:space="0" w:color="auto"/>
              <w:right w:val="single" w:sz="4" w:space="0" w:color="auto"/>
            </w:tcBorders>
            <w:hideMark/>
          </w:tcPr>
          <w:p w14:paraId="455F9E44" w14:textId="77777777" w:rsidR="00613CD8" w:rsidRDefault="00613CD8">
            <w:pPr>
              <w:widowControl w:val="0"/>
              <w:shd w:val="clear" w:color="auto" w:fill="FFFFFF"/>
              <w:spacing w:line="256" w:lineRule="auto"/>
              <w:rPr>
                <w:sz w:val="28"/>
                <w:szCs w:val="28"/>
                <w:lang w:val="uk-UA"/>
              </w:rPr>
            </w:pPr>
            <w:r>
              <w:rPr>
                <w:sz w:val="28"/>
                <w:szCs w:val="28"/>
                <w:lang w:val="uk-UA"/>
              </w:rPr>
              <w:t>664375,5</w:t>
            </w:r>
          </w:p>
        </w:tc>
      </w:tr>
      <w:tr w:rsidR="00613CD8" w14:paraId="57806D4C" w14:textId="77777777" w:rsidTr="00613CD8">
        <w:tc>
          <w:tcPr>
            <w:tcW w:w="4390" w:type="dxa"/>
            <w:tcBorders>
              <w:top w:val="single" w:sz="4" w:space="0" w:color="auto"/>
              <w:left w:val="single" w:sz="4" w:space="0" w:color="auto"/>
              <w:bottom w:val="single" w:sz="4" w:space="0" w:color="auto"/>
              <w:right w:val="single" w:sz="4" w:space="0" w:color="auto"/>
            </w:tcBorders>
            <w:hideMark/>
          </w:tcPr>
          <w:p w14:paraId="4DB2CD51" w14:textId="77777777" w:rsidR="00613CD8" w:rsidRDefault="00613CD8">
            <w:pPr>
              <w:widowControl w:val="0"/>
              <w:shd w:val="clear" w:color="auto" w:fill="FFFFFF"/>
              <w:spacing w:line="256" w:lineRule="auto"/>
              <w:rPr>
                <w:sz w:val="28"/>
                <w:szCs w:val="28"/>
                <w:lang w:val="uk-UA"/>
              </w:rPr>
            </w:pPr>
            <w:r>
              <w:rPr>
                <w:sz w:val="28"/>
                <w:szCs w:val="28"/>
                <w:lang w:val="uk-UA"/>
              </w:rPr>
              <w:t>Клей для кріплення теплоізоляції</w:t>
            </w:r>
          </w:p>
        </w:tc>
        <w:tc>
          <w:tcPr>
            <w:tcW w:w="1984" w:type="dxa"/>
            <w:tcBorders>
              <w:top w:val="single" w:sz="4" w:space="0" w:color="auto"/>
              <w:left w:val="single" w:sz="4" w:space="0" w:color="auto"/>
              <w:bottom w:val="single" w:sz="4" w:space="0" w:color="auto"/>
              <w:right w:val="single" w:sz="4" w:space="0" w:color="auto"/>
            </w:tcBorders>
            <w:hideMark/>
          </w:tcPr>
          <w:p w14:paraId="5F7B7E95" w14:textId="77777777" w:rsidR="00613CD8" w:rsidRDefault="00613CD8">
            <w:pPr>
              <w:widowControl w:val="0"/>
              <w:shd w:val="clear" w:color="auto" w:fill="FFFFFF"/>
              <w:spacing w:line="256" w:lineRule="auto"/>
              <w:rPr>
                <w:sz w:val="28"/>
                <w:szCs w:val="28"/>
                <w:lang w:val="uk-UA"/>
              </w:rPr>
            </w:pPr>
            <w:r>
              <w:rPr>
                <w:sz w:val="28"/>
                <w:szCs w:val="28"/>
                <w:lang w:val="uk-UA"/>
              </w:rPr>
              <w:t>23</w:t>
            </w:r>
          </w:p>
        </w:tc>
        <w:tc>
          <w:tcPr>
            <w:tcW w:w="2513" w:type="dxa"/>
            <w:tcBorders>
              <w:top w:val="single" w:sz="4" w:space="0" w:color="auto"/>
              <w:left w:val="single" w:sz="4" w:space="0" w:color="auto"/>
              <w:bottom w:val="single" w:sz="4" w:space="0" w:color="auto"/>
              <w:right w:val="single" w:sz="4" w:space="0" w:color="auto"/>
            </w:tcBorders>
            <w:hideMark/>
          </w:tcPr>
          <w:p w14:paraId="1FB40069" w14:textId="77777777" w:rsidR="00613CD8" w:rsidRDefault="00613CD8">
            <w:pPr>
              <w:widowControl w:val="0"/>
              <w:shd w:val="clear" w:color="auto" w:fill="FFFFFF"/>
              <w:spacing w:line="256" w:lineRule="auto"/>
              <w:rPr>
                <w:sz w:val="28"/>
                <w:szCs w:val="28"/>
                <w:lang w:val="uk-UA"/>
              </w:rPr>
            </w:pPr>
            <w:r>
              <w:rPr>
                <w:sz w:val="28"/>
                <w:szCs w:val="28"/>
                <w:lang w:val="uk-UA"/>
              </w:rPr>
              <w:t>105383,7</w:t>
            </w:r>
          </w:p>
        </w:tc>
      </w:tr>
      <w:tr w:rsidR="00613CD8" w14:paraId="1B0413D0" w14:textId="77777777" w:rsidTr="00613CD8">
        <w:tc>
          <w:tcPr>
            <w:tcW w:w="4390" w:type="dxa"/>
            <w:tcBorders>
              <w:top w:val="single" w:sz="4" w:space="0" w:color="auto"/>
              <w:left w:val="single" w:sz="4" w:space="0" w:color="auto"/>
              <w:bottom w:val="single" w:sz="4" w:space="0" w:color="auto"/>
              <w:right w:val="single" w:sz="4" w:space="0" w:color="auto"/>
            </w:tcBorders>
            <w:hideMark/>
          </w:tcPr>
          <w:p w14:paraId="74EDDC71" w14:textId="77777777" w:rsidR="00613CD8" w:rsidRDefault="00613CD8">
            <w:pPr>
              <w:widowControl w:val="0"/>
              <w:shd w:val="clear" w:color="auto" w:fill="FFFFFF"/>
              <w:spacing w:line="360" w:lineRule="auto"/>
              <w:rPr>
                <w:sz w:val="28"/>
                <w:szCs w:val="28"/>
                <w:lang w:val="uk-UA"/>
              </w:rPr>
            </w:pPr>
            <w:proofErr w:type="spellStart"/>
            <w:r>
              <w:rPr>
                <w:sz w:val="28"/>
                <w:szCs w:val="28"/>
                <w:lang w:val="uk-UA"/>
              </w:rPr>
              <w:t>Грунтівка</w:t>
            </w:r>
            <w:proofErr w:type="spellEnd"/>
            <w:r>
              <w:rPr>
                <w:sz w:val="28"/>
                <w:szCs w:val="28"/>
                <w:lang w:val="uk-UA"/>
              </w:rPr>
              <w:t xml:space="preserve"> проникаюча </w:t>
            </w:r>
            <w:proofErr w:type="spellStart"/>
            <w:r>
              <w:rPr>
                <w:sz w:val="28"/>
                <w:szCs w:val="28"/>
                <w:lang w:val="uk-UA"/>
              </w:rPr>
              <w:t>плівкоутворюча</w:t>
            </w:r>
            <w:proofErr w:type="spellEnd"/>
          </w:p>
        </w:tc>
        <w:tc>
          <w:tcPr>
            <w:tcW w:w="1984" w:type="dxa"/>
            <w:tcBorders>
              <w:top w:val="single" w:sz="4" w:space="0" w:color="auto"/>
              <w:left w:val="single" w:sz="4" w:space="0" w:color="auto"/>
              <w:bottom w:val="single" w:sz="4" w:space="0" w:color="auto"/>
              <w:right w:val="single" w:sz="4" w:space="0" w:color="auto"/>
            </w:tcBorders>
            <w:hideMark/>
          </w:tcPr>
          <w:p w14:paraId="642EC11A" w14:textId="77777777" w:rsidR="00613CD8" w:rsidRDefault="00613CD8">
            <w:pPr>
              <w:widowControl w:val="0"/>
              <w:shd w:val="clear" w:color="auto" w:fill="FFFFFF"/>
              <w:spacing w:line="360" w:lineRule="auto"/>
              <w:rPr>
                <w:sz w:val="28"/>
                <w:szCs w:val="28"/>
                <w:lang w:val="uk-UA"/>
              </w:rPr>
            </w:pPr>
            <w:r>
              <w:rPr>
                <w:sz w:val="28"/>
                <w:szCs w:val="28"/>
                <w:lang w:val="uk-UA"/>
              </w:rPr>
              <w:t>3,35</w:t>
            </w:r>
          </w:p>
        </w:tc>
        <w:tc>
          <w:tcPr>
            <w:tcW w:w="2513" w:type="dxa"/>
            <w:tcBorders>
              <w:top w:val="single" w:sz="4" w:space="0" w:color="auto"/>
              <w:left w:val="single" w:sz="4" w:space="0" w:color="auto"/>
              <w:bottom w:val="single" w:sz="4" w:space="0" w:color="auto"/>
              <w:right w:val="single" w:sz="4" w:space="0" w:color="auto"/>
            </w:tcBorders>
            <w:hideMark/>
          </w:tcPr>
          <w:p w14:paraId="70B2EB91" w14:textId="77777777" w:rsidR="00613CD8" w:rsidRDefault="00613CD8">
            <w:pPr>
              <w:widowControl w:val="0"/>
              <w:shd w:val="clear" w:color="auto" w:fill="FFFFFF"/>
              <w:spacing w:line="360" w:lineRule="auto"/>
              <w:rPr>
                <w:sz w:val="28"/>
                <w:szCs w:val="28"/>
                <w:lang w:val="uk-UA"/>
              </w:rPr>
            </w:pPr>
            <w:r>
              <w:rPr>
                <w:sz w:val="28"/>
                <w:szCs w:val="28"/>
                <w:lang w:val="uk-UA"/>
              </w:rPr>
              <w:t>15349,4</w:t>
            </w:r>
          </w:p>
        </w:tc>
      </w:tr>
      <w:tr w:rsidR="00613CD8" w14:paraId="076B71E9" w14:textId="77777777" w:rsidTr="00613CD8">
        <w:tc>
          <w:tcPr>
            <w:tcW w:w="4390" w:type="dxa"/>
            <w:tcBorders>
              <w:top w:val="single" w:sz="4" w:space="0" w:color="auto"/>
              <w:left w:val="single" w:sz="4" w:space="0" w:color="auto"/>
              <w:bottom w:val="single" w:sz="4" w:space="0" w:color="auto"/>
              <w:right w:val="single" w:sz="4" w:space="0" w:color="auto"/>
            </w:tcBorders>
            <w:hideMark/>
          </w:tcPr>
          <w:p w14:paraId="0678C90A" w14:textId="77777777" w:rsidR="00613CD8" w:rsidRDefault="00613CD8">
            <w:pPr>
              <w:widowControl w:val="0"/>
              <w:shd w:val="clear" w:color="auto" w:fill="FFFFFF"/>
              <w:spacing w:line="360" w:lineRule="auto"/>
              <w:rPr>
                <w:sz w:val="28"/>
                <w:szCs w:val="28"/>
                <w:lang w:val="uk-UA"/>
              </w:rPr>
            </w:pPr>
            <w:r>
              <w:rPr>
                <w:sz w:val="28"/>
                <w:szCs w:val="28"/>
                <w:lang w:val="uk-UA"/>
              </w:rPr>
              <w:t>Сітка штукатурна лугостійка</w:t>
            </w:r>
          </w:p>
        </w:tc>
        <w:tc>
          <w:tcPr>
            <w:tcW w:w="1984" w:type="dxa"/>
            <w:tcBorders>
              <w:top w:val="single" w:sz="4" w:space="0" w:color="auto"/>
              <w:left w:val="single" w:sz="4" w:space="0" w:color="auto"/>
              <w:bottom w:val="single" w:sz="4" w:space="0" w:color="auto"/>
              <w:right w:val="single" w:sz="4" w:space="0" w:color="auto"/>
            </w:tcBorders>
            <w:hideMark/>
          </w:tcPr>
          <w:p w14:paraId="62C53A21" w14:textId="77777777" w:rsidR="00613CD8" w:rsidRDefault="00613CD8">
            <w:pPr>
              <w:widowControl w:val="0"/>
              <w:shd w:val="clear" w:color="auto" w:fill="FFFFFF"/>
              <w:spacing w:line="360" w:lineRule="auto"/>
              <w:rPr>
                <w:sz w:val="28"/>
                <w:szCs w:val="28"/>
                <w:lang w:val="uk-UA"/>
              </w:rPr>
            </w:pPr>
            <w:r>
              <w:rPr>
                <w:sz w:val="28"/>
                <w:szCs w:val="28"/>
                <w:lang w:val="uk-UA"/>
              </w:rPr>
              <w:t>16,6</w:t>
            </w:r>
          </w:p>
        </w:tc>
        <w:tc>
          <w:tcPr>
            <w:tcW w:w="2513" w:type="dxa"/>
            <w:tcBorders>
              <w:top w:val="single" w:sz="4" w:space="0" w:color="auto"/>
              <w:left w:val="single" w:sz="4" w:space="0" w:color="auto"/>
              <w:bottom w:val="single" w:sz="4" w:space="0" w:color="auto"/>
              <w:right w:val="single" w:sz="4" w:space="0" w:color="auto"/>
            </w:tcBorders>
            <w:hideMark/>
          </w:tcPr>
          <w:p w14:paraId="4353F85A" w14:textId="77777777" w:rsidR="00613CD8" w:rsidRDefault="00613CD8">
            <w:pPr>
              <w:widowControl w:val="0"/>
              <w:shd w:val="clear" w:color="auto" w:fill="FFFFFF"/>
              <w:spacing w:line="360" w:lineRule="auto"/>
              <w:rPr>
                <w:sz w:val="28"/>
                <w:szCs w:val="28"/>
                <w:lang w:val="uk-UA"/>
              </w:rPr>
            </w:pPr>
            <w:r>
              <w:rPr>
                <w:sz w:val="28"/>
                <w:szCs w:val="28"/>
                <w:lang w:val="uk-UA"/>
              </w:rPr>
              <w:t>76059,6</w:t>
            </w:r>
          </w:p>
        </w:tc>
      </w:tr>
      <w:tr w:rsidR="006F168B" w14:paraId="00688728"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3FFDA99F" w14:textId="77777777" w:rsidR="006F168B" w:rsidRDefault="006F168B" w:rsidP="00E224D4">
            <w:pPr>
              <w:widowControl w:val="0"/>
              <w:shd w:val="clear" w:color="auto" w:fill="FFFFFF"/>
              <w:spacing w:line="360" w:lineRule="auto"/>
              <w:rPr>
                <w:sz w:val="28"/>
                <w:szCs w:val="28"/>
                <w:lang w:val="uk-UA"/>
              </w:rPr>
            </w:pPr>
            <w:r>
              <w:rPr>
                <w:sz w:val="28"/>
                <w:szCs w:val="28"/>
                <w:lang w:val="uk-UA"/>
              </w:rPr>
              <w:t xml:space="preserve">Суміш </w:t>
            </w:r>
            <w:proofErr w:type="spellStart"/>
            <w:r>
              <w:rPr>
                <w:sz w:val="28"/>
                <w:szCs w:val="28"/>
                <w:lang w:val="uk-UA"/>
              </w:rPr>
              <w:t>армуючa</w:t>
            </w:r>
            <w:proofErr w:type="spellEnd"/>
            <w:r>
              <w:rPr>
                <w:sz w:val="28"/>
                <w:szCs w:val="28"/>
                <w:lang w:val="uk-UA"/>
              </w:rPr>
              <w:t xml:space="preserve"> для теплоізоляції</w:t>
            </w:r>
          </w:p>
        </w:tc>
        <w:tc>
          <w:tcPr>
            <w:tcW w:w="1984" w:type="dxa"/>
            <w:tcBorders>
              <w:top w:val="single" w:sz="4" w:space="0" w:color="auto"/>
              <w:left w:val="single" w:sz="4" w:space="0" w:color="auto"/>
              <w:bottom w:val="single" w:sz="4" w:space="0" w:color="auto"/>
              <w:right w:val="single" w:sz="4" w:space="0" w:color="auto"/>
            </w:tcBorders>
            <w:hideMark/>
          </w:tcPr>
          <w:p w14:paraId="01611886" w14:textId="77777777" w:rsidR="006F168B" w:rsidRDefault="006F168B" w:rsidP="00E224D4">
            <w:pPr>
              <w:widowControl w:val="0"/>
              <w:shd w:val="clear" w:color="auto" w:fill="FFFFFF"/>
              <w:spacing w:line="360" w:lineRule="auto"/>
              <w:rPr>
                <w:sz w:val="28"/>
                <w:szCs w:val="28"/>
                <w:lang w:val="uk-UA"/>
              </w:rPr>
            </w:pPr>
            <w:r>
              <w:rPr>
                <w:sz w:val="28"/>
                <w:szCs w:val="28"/>
                <w:lang w:val="uk-UA"/>
              </w:rPr>
              <w:t>33,27</w:t>
            </w:r>
          </w:p>
        </w:tc>
        <w:tc>
          <w:tcPr>
            <w:tcW w:w="2513" w:type="dxa"/>
            <w:tcBorders>
              <w:top w:val="single" w:sz="4" w:space="0" w:color="auto"/>
              <w:left w:val="single" w:sz="4" w:space="0" w:color="auto"/>
              <w:bottom w:val="single" w:sz="4" w:space="0" w:color="auto"/>
              <w:right w:val="single" w:sz="4" w:space="0" w:color="auto"/>
            </w:tcBorders>
            <w:hideMark/>
          </w:tcPr>
          <w:p w14:paraId="04F68568" w14:textId="77777777" w:rsidR="006F168B" w:rsidRDefault="006F168B" w:rsidP="00E224D4">
            <w:pPr>
              <w:widowControl w:val="0"/>
              <w:shd w:val="clear" w:color="auto" w:fill="FFFFFF"/>
              <w:spacing w:line="360" w:lineRule="auto"/>
              <w:rPr>
                <w:sz w:val="28"/>
                <w:szCs w:val="28"/>
                <w:lang w:val="uk-UA"/>
              </w:rPr>
            </w:pPr>
            <w:r>
              <w:rPr>
                <w:sz w:val="28"/>
                <w:szCs w:val="28"/>
                <w:lang w:val="uk-UA"/>
              </w:rPr>
              <w:t>152439,8</w:t>
            </w:r>
          </w:p>
        </w:tc>
      </w:tr>
      <w:tr w:rsidR="006F168B" w14:paraId="5F09ACE9"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4515B420" w14:textId="77777777" w:rsidR="006F168B" w:rsidRDefault="006F168B" w:rsidP="00E224D4">
            <w:pPr>
              <w:widowControl w:val="0"/>
              <w:shd w:val="clear" w:color="auto" w:fill="FFFFFF"/>
              <w:spacing w:line="360" w:lineRule="auto"/>
              <w:rPr>
                <w:sz w:val="28"/>
                <w:szCs w:val="28"/>
                <w:lang w:val="uk-UA"/>
              </w:rPr>
            </w:pPr>
            <w:r>
              <w:rPr>
                <w:sz w:val="28"/>
                <w:szCs w:val="28"/>
                <w:lang w:val="uk-UA"/>
              </w:rPr>
              <w:t>Дюбель для кріплення 160мм</w:t>
            </w:r>
          </w:p>
        </w:tc>
        <w:tc>
          <w:tcPr>
            <w:tcW w:w="1984" w:type="dxa"/>
            <w:tcBorders>
              <w:top w:val="single" w:sz="4" w:space="0" w:color="auto"/>
              <w:left w:val="single" w:sz="4" w:space="0" w:color="auto"/>
              <w:bottom w:val="single" w:sz="4" w:space="0" w:color="auto"/>
              <w:right w:val="single" w:sz="4" w:space="0" w:color="auto"/>
            </w:tcBorders>
            <w:hideMark/>
          </w:tcPr>
          <w:p w14:paraId="6CABF8BB" w14:textId="77777777" w:rsidR="006F168B" w:rsidRDefault="006F168B" w:rsidP="00E224D4">
            <w:pPr>
              <w:widowControl w:val="0"/>
              <w:shd w:val="clear" w:color="auto" w:fill="FFFFFF"/>
              <w:spacing w:line="360" w:lineRule="auto"/>
              <w:rPr>
                <w:sz w:val="28"/>
                <w:szCs w:val="28"/>
                <w:lang w:val="uk-UA"/>
              </w:rPr>
            </w:pPr>
            <w:r>
              <w:rPr>
                <w:sz w:val="28"/>
                <w:szCs w:val="28"/>
                <w:lang w:val="uk-UA"/>
              </w:rPr>
              <w:t>14,33</w:t>
            </w:r>
          </w:p>
        </w:tc>
        <w:tc>
          <w:tcPr>
            <w:tcW w:w="2513" w:type="dxa"/>
            <w:tcBorders>
              <w:top w:val="single" w:sz="4" w:space="0" w:color="auto"/>
              <w:left w:val="single" w:sz="4" w:space="0" w:color="auto"/>
              <w:bottom w:val="single" w:sz="4" w:space="0" w:color="auto"/>
              <w:right w:val="single" w:sz="4" w:space="0" w:color="auto"/>
            </w:tcBorders>
            <w:hideMark/>
          </w:tcPr>
          <w:p w14:paraId="1C72112D" w14:textId="77777777" w:rsidR="006F168B" w:rsidRDefault="006F168B" w:rsidP="00E224D4">
            <w:pPr>
              <w:widowControl w:val="0"/>
              <w:shd w:val="clear" w:color="auto" w:fill="FFFFFF"/>
              <w:spacing w:line="360" w:lineRule="auto"/>
              <w:rPr>
                <w:sz w:val="28"/>
                <w:szCs w:val="28"/>
                <w:lang w:val="uk-UA"/>
              </w:rPr>
            </w:pPr>
            <w:r>
              <w:rPr>
                <w:sz w:val="28"/>
                <w:szCs w:val="28"/>
                <w:lang w:val="uk-UA"/>
              </w:rPr>
              <w:t>65658,7</w:t>
            </w:r>
          </w:p>
        </w:tc>
      </w:tr>
      <w:tr w:rsidR="006F168B" w14:paraId="00140756"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113B3E04" w14:textId="77777777" w:rsidR="006F168B" w:rsidRDefault="006F168B" w:rsidP="00E224D4">
            <w:pPr>
              <w:widowControl w:val="0"/>
              <w:shd w:val="clear" w:color="auto" w:fill="FFFFFF"/>
              <w:spacing w:line="360" w:lineRule="auto"/>
              <w:rPr>
                <w:sz w:val="28"/>
                <w:szCs w:val="28"/>
                <w:lang w:val="uk-UA"/>
              </w:rPr>
            </w:pPr>
            <w:r>
              <w:rPr>
                <w:sz w:val="28"/>
                <w:szCs w:val="28"/>
                <w:lang w:val="uk-UA"/>
              </w:rPr>
              <w:t>Декоративна штукатурка Короїд</w:t>
            </w:r>
          </w:p>
        </w:tc>
        <w:tc>
          <w:tcPr>
            <w:tcW w:w="1984" w:type="dxa"/>
            <w:tcBorders>
              <w:top w:val="single" w:sz="4" w:space="0" w:color="auto"/>
              <w:left w:val="single" w:sz="4" w:space="0" w:color="auto"/>
              <w:bottom w:val="single" w:sz="4" w:space="0" w:color="auto"/>
              <w:right w:val="single" w:sz="4" w:space="0" w:color="auto"/>
            </w:tcBorders>
            <w:hideMark/>
          </w:tcPr>
          <w:p w14:paraId="28C6CAFD" w14:textId="77777777" w:rsidR="006F168B" w:rsidRDefault="006F168B" w:rsidP="00E224D4">
            <w:pPr>
              <w:widowControl w:val="0"/>
              <w:shd w:val="clear" w:color="auto" w:fill="FFFFFF"/>
              <w:spacing w:line="360" w:lineRule="auto"/>
              <w:rPr>
                <w:sz w:val="28"/>
                <w:szCs w:val="28"/>
                <w:lang w:val="uk-UA"/>
              </w:rPr>
            </w:pPr>
            <w:r>
              <w:rPr>
                <w:sz w:val="28"/>
                <w:szCs w:val="28"/>
                <w:lang w:val="uk-UA"/>
              </w:rPr>
              <w:t>39</w:t>
            </w:r>
          </w:p>
        </w:tc>
        <w:tc>
          <w:tcPr>
            <w:tcW w:w="2513" w:type="dxa"/>
            <w:tcBorders>
              <w:top w:val="single" w:sz="4" w:space="0" w:color="auto"/>
              <w:left w:val="single" w:sz="4" w:space="0" w:color="auto"/>
              <w:bottom w:val="single" w:sz="4" w:space="0" w:color="auto"/>
              <w:right w:val="single" w:sz="4" w:space="0" w:color="auto"/>
            </w:tcBorders>
            <w:hideMark/>
          </w:tcPr>
          <w:p w14:paraId="6D6613D7" w14:textId="77777777" w:rsidR="006F168B" w:rsidRDefault="006F168B" w:rsidP="00E224D4">
            <w:pPr>
              <w:widowControl w:val="0"/>
              <w:shd w:val="clear" w:color="auto" w:fill="FFFFFF"/>
              <w:spacing w:line="360" w:lineRule="auto"/>
              <w:rPr>
                <w:sz w:val="28"/>
                <w:szCs w:val="28"/>
                <w:lang w:val="uk-UA"/>
              </w:rPr>
            </w:pPr>
            <w:r>
              <w:rPr>
                <w:sz w:val="28"/>
                <w:szCs w:val="28"/>
                <w:lang w:val="uk-UA"/>
              </w:rPr>
              <w:t>178694,1</w:t>
            </w:r>
          </w:p>
        </w:tc>
      </w:tr>
      <w:tr w:rsidR="006F168B" w14:paraId="7F04E9C7"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1B6A14D5" w14:textId="77777777" w:rsidR="006F168B" w:rsidRDefault="006F168B" w:rsidP="00E224D4">
            <w:pPr>
              <w:widowControl w:val="0"/>
              <w:shd w:val="clear" w:color="auto" w:fill="FFFFFF"/>
              <w:spacing w:line="360" w:lineRule="auto"/>
              <w:rPr>
                <w:sz w:val="28"/>
                <w:szCs w:val="28"/>
                <w:lang w:val="uk-UA"/>
              </w:rPr>
            </w:pPr>
            <w:r>
              <w:rPr>
                <w:sz w:val="28"/>
                <w:szCs w:val="28"/>
                <w:lang w:val="uk-UA"/>
              </w:rPr>
              <w:t>Будівельні роботи</w:t>
            </w:r>
          </w:p>
        </w:tc>
        <w:tc>
          <w:tcPr>
            <w:tcW w:w="1984" w:type="dxa"/>
            <w:tcBorders>
              <w:top w:val="single" w:sz="4" w:space="0" w:color="auto"/>
              <w:left w:val="single" w:sz="4" w:space="0" w:color="auto"/>
              <w:bottom w:val="single" w:sz="4" w:space="0" w:color="auto"/>
              <w:right w:val="single" w:sz="4" w:space="0" w:color="auto"/>
            </w:tcBorders>
            <w:hideMark/>
          </w:tcPr>
          <w:p w14:paraId="4FADF7C3" w14:textId="77777777" w:rsidR="006F168B" w:rsidRDefault="006F168B" w:rsidP="00E224D4">
            <w:pPr>
              <w:widowControl w:val="0"/>
              <w:shd w:val="clear" w:color="auto" w:fill="FFFFFF"/>
              <w:spacing w:line="360" w:lineRule="auto"/>
              <w:rPr>
                <w:sz w:val="28"/>
                <w:szCs w:val="28"/>
                <w:lang w:val="uk-UA"/>
              </w:rPr>
            </w:pPr>
            <w:r>
              <w:rPr>
                <w:sz w:val="28"/>
                <w:szCs w:val="28"/>
                <w:lang w:val="uk-UA"/>
              </w:rPr>
              <w:t>150</w:t>
            </w:r>
          </w:p>
        </w:tc>
        <w:tc>
          <w:tcPr>
            <w:tcW w:w="2513" w:type="dxa"/>
            <w:tcBorders>
              <w:top w:val="single" w:sz="4" w:space="0" w:color="auto"/>
              <w:left w:val="single" w:sz="4" w:space="0" w:color="auto"/>
              <w:bottom w:val="single" w:sz="4" w:space="0" w:color="auto"/>
              <w:right w:val="single" w:sz="4" w:space="0" w:color="auto"/>
            </w:tcBorders>
            <w:hideMark/>
          </w:tcPr>
          <w:p w14:paraId="6006C6C9" w14:textId="77777777" w:rsidR="006F168B" w:rsidRDefault="006F168B" w:rsidP="00E224D4">
            <w:pPr>
              <w:widowControl w:val="0"/>
              <w:shd w:val="clear" w:color="auto" w:fill="FFFFFF"/>
              <w:spacing w:line="360" w:lineRule="auto"/>
              <w:rPr>
                <w:sz w:val="28"/>
                <w:szCs w:val="28"/>
                <w:lang w:val="uk-UA"/>
              </w:rPr>
            </w:pPr>
            <w:r>
              <w:rPr>
                <w:sz w:val="28"/>
                <w:szCs w:val="28"/>
                <w:lang w:val="uk-UA"/>
              </w:rPr>
              <w:t>687285</w:t>
            </w:r>
          </w:p>
        </w:tc>
      </w:tr>
      <w:tr w:rsidR="006F168B" w14:paraId="26816576"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7A89728C" w14:textId="77777777" w:rsidR="006F168B" w:rsidRDefault="006F168B" w:rsidP="00E224D4">
            <w:pPr>
              <w:widowControl w:val="0"/>
              <w:shd w:val="clear" w:color="auto" w:fill="FFFFFF"/>
              <w:spacing w:line="360" w:lineRule="auto"/>
              <w:rPr>
                <w:sz w:val="28"/>
                <w:szCs w:val="28"/>
                <w:lang w:val="uk-UA"/>
              </w:rPr>
            </w:pPr>
            <w:r>
              <w:rPr>
                <w:sz w:val="28"/>
                <w:szCs w:val="28"/>
                <w:lang w:val="uk-UA"/>
              </w:rPr>
              <w:t>Всього по заходу:</w:t>
            </w:r>
          </w:p>
        </w:tc>
        <w:tc>
          <w:tcPr>
            <w:tcW w:w="1984" w:type="dxa"/>
            <w:tcBorders>
              <w:top w:val="single" w:sz="4" w:space="0" w:color="auto"/>
              <w:left w:val="single" w:sz="4" w:space="0" w:color="auto"/>
              <w:bottom w:val="single" w:sz="4" w:space="0" w:color="auto"/>
              <w:right w:val="single" w:sz="4" w:space="0" w:color="auto"/>
            </w:tcBorders>
            <w:hideMark/>
          </w:tcPr>
          <w:p w14:paraId="05FC5D6C" w14:textId="77777777" w:rsidR="006F168B" w:rsidRDefault="006F168B" w:rsidP="00E224D4">
            <w:pPr>
              <w:widowControl w:val="0"/>
              <w:shd w:val="clear" w:color="auto" w:fill="FFFFFF"/>
              <w:spacing w:line="360" w:lineRule="auto"/>
              <w:rPr>
                <w:sz w:val="28"/>
                <w:szCs w:val="28"/>
                <w:lang w:val="uk-UA"/>
              </w:rPr>
            </w:pPr>
            <w:r>
              <w:rPr>
                <w:sz w:val="28"/>
                <w:szCs w:val="28"/>
                <w:lang w:val="uk-UA"/>
              </w:rPr>
              <w:t>424,55</w:t>
            </w:r>
          </w:p>
        </w:tc>
        <w:tc>
          <w:tcPr>
            <w:tcW w:w="2513" w:type="dxa"/>
            <w:tcBorders>
              <w:top w:val="single" w:sz="4" w:space="0" w:color="auto"/>
              <w:left w:val="single" w:sz="4" w:space="0" w:color="auto"/>
              <w:bottom w:val="single" w:sz="4" w:space="0" w:color="auto"/>
              <w:right w:val="single" w:sz="4" w:space="0" w:color="auto"/>
            </w:tcBorders>
            <w:hideMark/>
          </w:tcPr>
          <w:p w14:paraId="3D98B5C0" w14:textId="77777777" w:rsidR="006F168B" w:rsidRDefault="006F168B" w:rsidP="00E224D4">
            <w:pPr>
              <w:widowControl w:val="0"/>
              <w:shd w:val="clear" w:color="auto" w:fill="FFFFFF"/>
              <w:spacing w:line="360" w:lineRule="auto"/>
              <w:rPr>
                <w:sz w:val="28"/>
                <w:szCs w:val="28"/>
                <w:lang w:val="uk-UA"/>
              </w:rPr>
            </w:pPr>
            <w:r>
              <w:rPr>
                <w:sz w:val="28"/>
                <w:szCs w:val="28"/>
                <w:lang w:val="uk-UA"/>
              </w:rPr>
              <w:t>1945245,6</w:t>
            </w:r>
          </w:p>
        </w:tc>
      </w:tr>
      <w:tr w:rsidR="006F168B" w14:paraId="1942C154" w14:textId="77777777" w:rsidTr="00E224D4">
        <w:tc>
          <w:tcPr>
            <w:tcW w:w="8887" w:type="dxa"/>
            <w:gridSpan w:val="3"/>
            <w:tcBorders>
              <w:top w:val="single" w:sz="4" w:space="0" w:color="auto"/>
              <w:left w:val="single" w:sz="4" w:space="0" w:color="auto"/>
              <w:bottom w:val="single" w:sz="4" w:space="0" w:color="auto"/>
              <w:right w:val="single" w:sz="4" w:space="0" w:color="auto"/>
            </w:tcBorders>
            <w:hideMark/>
          </w:tcPr>
          <w:p w14:paraId="4D1E2A1F" w14:textId="77777777" w:rsidR="006F168B" w:rsidRDefault="006F168B" w:rsidP="00E224D4">
            <w:pPr>
              <w:widowControl w:val="0"/>
              <w:numPr>
                <w:ilvl w:val="0"/>
                <w:numId w:val="9"/>
              </w:numPr>
              <w:shd w:val="clear" w:color="auto" w:fill="FFFFFF"/>
              <w:spacing w:line="360" w:lineRule="auto"/>
              <w:jc w:val="both"/>
              <w:rPr>
                <w:sz w:val="28"/>
                <w:szCs w:val="28"/>
                <w:lang w:val="uk-UA"/>
              </w:rPr>
            </w:pPr>
            <w:r>
              <w:rPr>
                <w:sz w:val="28"/>
                <w:szCs w:val="28"/>
                <w:lang w:val="uk-UA"/>
              </w:rPr>
              <w:t>Утеплення горища (2795,4м</w:t>
            </w:r>
            <w:r>
              <w:rPr>
                <w:sz w:val="28"/>
                <w:szCs w:val="28"/>
                <w:vertAlign w:val="superscript"/>
                <w:lang w:val="uk-UA"/>
              </w:rPr>
              <w:t>2</w:t>
            </w:r>
            <w:r>
              <w:rPr>
                <w:sz w:val="28"/>
                <w:szCs w:val="28"/>
                <w:lang w:val="uk-UA"/>
              </w:rPr>
              <w:t>):</w:t>
            </w:r>
          </w:p>
        </w:tc>
      </w:tr>
      <w:tr w:rsidR="006F168B" w14:paraId="4FA7F108"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30FF73BB" w14:textId="77777777" w:rsidR="006F168B" w:rsidRDefault="006F168B" w:rsidP="00E224D4">
            <w:pPr>
              <w:widowControl w:val="0"/>
              <w:shd w:val="clear" w:color="auto" w:fill="FFFFFF"/>
              <w:spacing w:line="360" w:lineRule="auto"/>
              <w:rPr>
                <w:sz w:val="28"/>
                <w:szCs w:val="28"/>
                <w:lang w:val="uk-UA"/>
              </w:rPr>
            </w:pPr>
            <w:r>
              <w:rPr>
                <w:sz w:val="28"/>
                <w:szCs w:val="28"/>
                <w:lang w:val="uk-UA"/>
              </w:rPr>
              <w:t xml:space="preserve">Утеплювач мінераловатне волокно </w:t>
            </w:r>
            <w:r>
              <w:rPr>
                <w:b/>
                <w:sz w:val="28"/>
                <w:szCs w:val="28"/>
                <w:lang w:val="uk-UA"/>
              </w:rPr>
              <w:t>2х100мм</w:t>
            </w:r>
          </w:p>
        </w:tc>
        <w:tc>
          <w:tcPr>
            <w:tcW w:w="1984" w:type="dxa"/>
            <w:tcBorders>
              <w:top w:val="single" w:sz="4" w:space="0" w:color="auto"/>
              <w:left w:val="single" w:sz="4" w:space="0" w:color="auto"/>
              <w:bottom w:val="single" w:sz="4" w:space="0" w:color="auto"/>
              <w:right w:val="single" w:sz="4" w:space="0" w:color="auto"/>
            </w:tcBorders>
            <w:hideMark/>
          </w:tcPr>
          <w:p w14:paraId="530799F6" w14:textId="77777777" w:rsidR="006F168B" w:rsidRDefault="006F168B" w:rsidP="00E224D4">
            <w:pPr>
              <w:widowControl w:val="0"/>
              <w:shd w:val="clear" w:color="auto" w:fill="FFFFFF"/>
              <w:spacing w:line="360" w:lineRule="auto"/>
              <w:rPr>
                <w:sz w:val="28"/>
                <w:szCs w:val="28"/>
                <w:lang w:val="uk-UA"/>
              </w:rPr>
            </w:pPr>
            <w:r>
              <w:rPr>
                <w:sz w:val="28"/>
                <w:szCs w:val="28"/>
                <w:lang w:val="uk-UA"/>
              </w:rPr>
              <w:t>55</w:t>
            </w:r>
          </w:p>
        </w:tc>
        <w:tc>
          <w:tcPr>
            <w:tcW w:w="2513" w:type="dxa"/>
            <w:tcBorders>
              <w:top w:val="single" w:sz="4" w:space="0" w:color="auto"/>
              <w:left w:val="single" w:sz="4" w:space="0" w:color="auto"/>
              <w:bottom w:val="single" w:sz="4" w:space="0" w:color="auto"/>
              <w:right w:val="single" w:sz="4" w:space="0" w:color="auto"/>
            </w:tcBorders>
            <w:hideMark/>
          </w:tcPr>
          <w:p w14:paraId="65AA41B7" w14:textId="77777777" w:rsidR="006F168B" w:rsidRDefault="006F168B" w:rsidP="00E224D4">
            <w:pPr>
              <w:widowControl w:val="0"/>
              <w:shd w:val="clear" w:color="auto" w:fill="FFFFFF"/>
              <w:spacing w:line="360" w:lineRule="auto"/>
              <w:rPr>
                <w:sz w:val="28"/>
                <w:szCs w:val="28"/>
                <w:lang w:val="uk-UA"/>
              </w:rPr>
            </w:pPr>
            <w:r>
              <w:rPr>
                <w:sz w:val="28"/>
                <w:szCs w:val="28"/>
                <w:lang w:val="uk-UA"/>
              </w:rPr>
              <w:t>153747</w:t>
            </w:r>
          </w:p>
        </w:tc>
      </w:tr>
      <w:tr w:rsidR="006F168B" w14:paraId="3514D72C"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78D69ACB" w14:textId="77777777" w:rsidR="006F168B" w:rsidRDefault="006F168B" w:rsidP="00E224D4">
            <w:pPr>
              <w:widowControl w:val="0"/>
              <w:shd w:val="clear" w:color="auto" w:fill="FFFFFF"/>
              <w:spacing w:line="360" w:lineRule="auto"/>
              <w:rPr>
                <w:sz w:val="28"/>
                <w:szCs w:val="28"/>
                <w:lang w:val="uk-UA"/>
              </w:rPr>
            </w:pPr>
            <w:r>
              <w:rPr>
                <w:sz w:val="28"/>
                <w:szCs w:val="28"/>
                <w:lang w:val="uk-UA"/>
              </w:rPr>
              <w:t>Пароізоляційна плівка</w:t>
            </w:r>
          </w:p>
        </w:tc>
        <w:tc>
          <w:tcPr>
            <w:tcW w:w="1984" w:type="dxa"/>
            <w:tcBorders>
              <w:top w:val="single" w:sz="4" w:space="0" w:color="auto"/>
              <w:left w:val="single" w:sz="4" w:space="0" w:color="auto"/>
              <w:bottom w:val="single" w:sz="4" w:space="0" w:color="auto"/>
              <w:right w:val="single" w:sz="4" w:space="0" w:color="auto"/>
            </w:tcBorders>
            <w:hideMark/>
          </w:tcPr>
          <w:p w14:paraId="5BFD443F" w14:textId="77777777" w:rsidR="006F168B" w:rsidRDefault="006F168B" w:rsidP="00E224D4">
            <w:pPr>
              <w:widowControl w:val="0"/>
              <w:shd w:val="clear" w:color="auto" w:fill="FFFFFF"/>
              <w:spacing w:line="360" w:lineRule="auto"/>
              <w:rPr>
                <w:sz w:val="28"/>
                <w:szCs w:val="28"/>
                <w:lang w:val="uk-UA"/>
              </w:rPr>
            </w:pPr>
            <w:r>
              <w:rPr>
                <w:sz w:val="28"/>
                <w:szCs w:val="28"/>
                <w:lang w:val="uk-UA"/>
              </w:rPr>
              <w:t>12,4</w:t>
            </w:r>
          </w:p>
        </w:tc>
        <w:tc>
          <w:tcPr>
            <w:tcW w:w="2513" w:type="dxa"/>
            <w:tcBorders>
              <w:top w:val="single" w:sz="4" w:space="0" w:color="auto"/>
              <w:left w:val="single" w:sz="4" w:space="0" w:color="auto"/>
              <w:bottom w:val="single" w:sz="4" w:space="0" w:color="auto"/>
              <w:right w:val="single" w:sz="4" w:space="0" w:color="auto"/>
            </w:tcBorders>
            <w:hideMark/>
          </w:tcPr>
          <w:p w14:paraId="1E30114F" w14:textId="77777777" w:rsidR="006F168B" w:rsidRDefault="006F168B" w:rsidP="00E224D4">
            <w:pPr>
              <w:widowControl w:val="0"/>
              <w:shd w:val="clear" w:color="auto" w:fill="FFFFFF"/>
              <w:spacing w:line="360" w:lineRule="auto"/>
              <w:rPr>
                <w:sz w:val="28"/>
                <w:szCs w:val="28"/>
                <w:lang w:val="uk-UA"/>
              </w:rPr>
            </w:pPr>
            <w:r>
              <w:rPr>
                <w:sz w:val="28"/>
                <w:szCs w:val="28"/>
                <w:lang w:val="uk-UA"/>
              </w:rPr>
              <w:t>34662,96</w:t>
            </w:r>
          </w:p>
        </w:tc>
      </w:tr>
      <w:tr w:rsidR="006F168B" w14:paraId="0E583000"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7B8F73CB" w14:textId="77777777" w:rsidR="006F168B" w:rsidRDefault="006F168B" w:rsidP="00E224D4">
            <w:pPr>
              <w:widowControl w:val="0"/>
              <w:shd w:val="clear" w:color="auto" w:fill="FFFFFF"/>
              <w:spacing w:line="360" w:lineRule="auto"/>
              <w:rPr>
                <w:sz w:val="28"/>
                <w:szCs w:val="28"/>
                <w:lang w:val="uk-UA"/>
              </w:rPr>
            </w:pPr>
            <w:r>
              <w:rPr>
                <w:sz w:val="28"/>
                <w:szCs w:val="28"/>
                <w:lang w:val="uk-UA"/>
              </w:rPr>
              <w:t>Основа підлоги (ДСП)</w:t>
            </w:r>
          </w:p>
        </w:tc>
        <w:tc>
          <w:tcPr>
            <w:tcW w:w="1984" w:type="dxa"/>
            <w:tcBorders>
              <w:top w:val="single" w:sz="4" w:space="0" w:color="auto"/>
              <w:left w:val="single" w:sz="4" w:space="0" w:color="auto"/>
              <w:bottom w:val="single" w:sz="4" w:space="0" w:color="auto"/>
              <w:right w:val="single" w:sz="4" w:space="0" w:color="auto"/>
            </w:tcBorders>
            <w:hideMark/>
          </w:tcPr>
          <w:p w14:paraId="495A3785" w14:textId="77777777" w:rsidR="006F168B" w:rsidRDefault="006F168B" w:rsidP="00E224D4">
            <w:pPr>
              <w:widowControl w:val="0"/>
              <w:shd w:val="clear" w:color="auto" w:fill="FFFFFF"/>
              <w:spacing w:line="360" w:lineRule="auto"/>
              <w:rPr>
                <w:sz w:val="28"/>
                <w:szCs w:val="28"/>
                <w:lang w:val="uk-UA"/>
              </w:rPr>
            </w:pPr>
            <w:r>
              <w:rPr>
                <w:sz w:val="28"/>
                <w:szCs w:val="28"/>
                <w:lang w:val="uk-UA"/>
              </w:rPr>
              <w:t>116</w:t>
            </w:r>
          </w:p>
        </w:tc>
        <w:tc>
          <w:tcPr>
            <w:tcW w:w="2513" w:type="dxa"/>
            <w:tcBorders>
              <w:top w:val="single" w:sz="4" w:space="0" w:color="auto"/>
              <w:left w:val="single" w:sz="4" w:space="0" w:color="auto"/>
              <w:bottom w:val="single" w:sz="4" w:space="0" w:color="auto"/>
              <w:right w:val="single" w:sz="4" w:space="0" w:color="auto"/>
            </w:tcBorders>
            <w:hideMark/>
          </w:tcPr>
          <w:p w14:paraId="2510BE10" w14:textId="77777777" w:rsidR="006F168B" w:rsidRDefault="006F168B" w:rsidP="00E224D4">
            <w:pPr>
              <w:widowControl w:val="0"/>
              <w:shd w:val="clear" w:color="auto" w:fill="FFFFFF"/>
              <w:spacing w:line="360" w:lineRule="auto"/>
              <w:rPr>
                <w:sz w:val="28"/>
                <w:szCs w:val="28"/>
                <w:lang w:val="uk-UA"/>
              </w:rPr>
            </w:pPr>
            <w:r>
              <w:rPr>
                <w:sz w:val="28"/>
                <w:szCs w:val="28"/>
                <w:lang w:val="uk-UA"/>
              </w:rPr>
              <w:t>324266,4</w:t>
            </w:r>
          </w:p>
        </w:tc>
      </w:tr>
      <w:tr w:rsidR="006F168B" w14:paraId="0F383B67"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68362EB6" w14:textId="77777777" w:rsidR="006F168B" w:rsidRDefault="006F168B" w:rsidP="00E224D4">
            <w:pPr>
              <w:widowControl w:val="0"/>
              <w:shd w:val="clear" w:color="auto" w:fill="FFFFFF"/>
              <w:spacing w:line="360" w:lineRule="auto"/>
              <w:rPr>
                <w:sz w:val="28"/>
                <w:szCs w:val="28"/>
                <w:lang w:val="uk-UA"/>
              </w:rPr>
            </w:pPr>
            <w:r>
              <w:rPr>
                <w:sz w:val="28"/>
                <w:szCs w:val="28"/>
                <w:lang w:val="uk-UA"/>
              </w:rPr>
              <w:t>Будівельні роботи</w:t>
            </w:r>
          </w:p>
        </w:tc>
        <w:tc>
          <w:tcPr>
            <w:tcW w:w="1984" w:type="dxa"/>
            <w:tcBorders>
              <w:top w:val="single" w:sz="4" w:space="0" w:color="auto"/>
              <w:left w:val="single" w:sz="4" w:space="0" w:color="auto"/>
              <w:bottom w:val="single" w:sz="4" w:space="0" w:color="auto"/>
              <w:right w:val="single" w:sz="4" w:space="0" w:color="auto"/>
            </w:tcBorders>
            <w:hideMark/>
          </w:tcPr>
          <w:p w14:paraId="01AAFD99" w14:textId="77777777" w:rsidR="006F168B" w:rsidRDefault="006F168B" w:rsidP="00E224D4">
            <w:pPr>
              <w:widowControl w:val="0"/>
              <w:shd w:val="clear" w:color="auto" w:fill="FFFFFF"/>
              <w:spacing w:line="360" w:lineRule="auto"/>
              <w:rPr>
                <w:sz w:val="28"/>
                <w:szCs w:val="28"/>
                <w:lang w:val="uk-UA"/>
              </w:rPr>
            </w:pPr>
            <w:r>
              <w:rPr>
                <w:sz w:val="28"/>
                <w:szCs w:val="28"/>
                <w:lang w:val="uk-UA"/>
              </w:rPr>
              <w:t>100</w:t>
            </w:r>
          </w:p>
        </w:tc>
        <w:tc>
          <w:tcPr>
            <w:tcW w:w="2513" w:type="dxa"/>
            <w:tcBorders>
              <w:top w:val="single" w:sz="4" w:space="0" w:color="auto"/>
              <w:left w:val="single" w:sz="4" w:space="0" w:color="auto"/>
              <w:bottom w:val="single" w:sz="4" w:space="0" w:color="auto"/>
              <w:right w:val="single" w:sz="4" w:space="0" w:color="auto"/>
            </w:tcBorders>
            <w:hideMark/>
          </w:tcPr>
          <w:p w14:paraId="17CF8544" w14:textId="77777777" w:rsidR="006F168B" w:rsidRDefault="006F168B" w:rsidP="00E224D4">
            <w:pPr>
              <w:widowControl w:val="0"/>
              <w:shd w:val="clear" w:color="auto" w:fill="FFFFFF"/>
              <w:spacing w:line="360" w:lineRule="auto"/>
              <w:rPr>
                <w:sz w:val="28"/>
                <w:szCs w:val="28"/>
                <w:lang w:val="uk-UA"/>
              </w:rPr>
            </w:pPr>
            <w:r>
              <w:rPr>
                <w:sz w:val="28"/>
                <w:szCs w:val="28"/>
                <w:lang w:val="uk-UA"/>
              </w:rPr>
              <w:t>9279540</w:t>
            </w:r>
          </w:p>
        </w:tc>
      </w:tr>
      <w:tr w:rsidR="006F168B" w14:paraId="520A1D00"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7B4BA3A6" w14:textId="77777777" w:rsidR="006F168B" w:rsidRDefault="006F168B" w:rsidP="00E224D4">
            <w:pPr>
              <w:widowControl w:val="0"/>
              <w:shd w:val="clear" w:color="auto" w:fill="FFFFFF"/>
              <w:spacing w:line="360" w:lineRule="auto"/>
              <w:rPr>
                <w:sz w:val="28"/>
                <w:szCs w:val="28"/>
                <w:lang w:val="uk-UA"/>
              </w:rPr>
            </w:pPr>
            <w:r>
              <w:rPr>
                <w:sz w:val="28"/>
                <w:szCs w:val="28"/>
                <w:lang w:val="uk-UA"/>
              </w:rPr>
              <w:t>Всього по заходу:</w:t>
            </w:r>
          </w:p>
        </w:tc>
        <w:tc>
          <w:tcPr>
            <w:tcW w:w="1984" w:type="dxa"/>
            <w:tcBorders>
              <w:top w:val="single" w:sz="4" w:space="0" w:color="auto"/>
              <w:left w:val="single" w:sz="4" w:space="0" w:color="auto"/>
              <w:bottom w:val="single" w:sz="4" w:space="0" w:color="auto"/>
              <w:right w:val="single" w:sz="4" w:space="0" w:color="auto"/>
            </w:tcBorders>
            <w:hideMark/>
          </w:tcPr>
          <w:p w14:paraId="1FD21137" w14:textId="77777777" w:rsidR="006F168B" w:rsidRDefault="006F168B" w:rsidP="00E224D4">
            <w:pPr>
              <w:widowControl w:val="0"/>
              <w:shd w:val="clear" w:color="auto" w:fill="FFFFFF"/>
              <w:spacing w:line="360" w:lineRule="auto"/>
              <w:rPr>
                <w:sz w:val="28"/>
                <w:szCs w:val="28"/>
                <w:lang w:val="uk-UA"/>
              </w:rPr>
            </w:pPr>
            <w:r>
              <w:rPr>
                <w:sz w:val="28"/>
                <w:szCs w:val="28"/>
                <w:lang w:val="uk-UA"/>
              </w:rPr>
              <w:t>283,4</w:t>
            </w:r>
          </w:p>
        </w:tc>
        <w:tc>
          <w:tcPr>
            <w:tcW w:w="2513" w:type="dxa"/>
            <w:tcBorders>
              <w:top w:val="single" w:sz="4" w:space="0" w:color="auto"/>
              <w:left w:val="single" w:sz="4" w:space="0" w:color="auto"/>
              <w:bottom w:val="single" w:sz="4" w:space="0" w:color="auto"/>
              <w:right w:val="single" w:sz="4" w:space="0" w:color="auto"/>
            </w:tcBorders>
            <w:hideMark/>
          </w:tcPr>
          <w:p w14:paraId="58EB32D6" w14:textId="77777777" w:rsidR="006F168B" w:rsidRDefault="006F168B" w:rsidP="00E224D4">
            <w:pPr>
              <w:widowControl w:val="0"/>
              <w:shd w:val="clear" w:color="auto" w:fill="FFFFFF"/>
              <w:spacing w:line="360" w:lineRule="auto"/>
              <w:rPr>
                <w:sz w:val="28"/>
                <w:szCs w:val="28"/>
                <w:lang w:val="uk-UA"/>
              </w:rPr>
            </w:pPr>
            <w:r>
              <w:rPr>
                <w:sz w:val="28"/>
                <w:szCs w:val="28"/>
                <w:lang w:val="uk-UA"/>
              </w:rPr>
              <w:t>7922216,36</w:t>
            </w:r>
          </w:p>
        </w:tc>
      </w:tr>
      <w:tr w:rsidR="006F168B" w14:paraId="5A147309" w14:textId="77777777" w:rsidTr="00E224D4">
        <w:tc>
          <w:tcPr>
            <w:tcW w:w="8887" w:type="dxa"/>
            <w:gridSpan w:val="3"/>
            <w:tcBorders>
              <w:top w:val="single" w:sz="4" w:space="0" w:color="auto"/>
              <w:left w:val="single" w:sz="4" w:space="0" w:color="auto"/>
              <w:bottom w:val="single" w:sz="4" w:space="0" w:color="auto"/>
              <w:right w:val="single" w:sz="4" w:space="0" w:color="auto"/>
            </w:tcBorders>
            <w:hideMark/>
          </w:tcPr>
          <w:p w14:paraId="690759FF" w14:textId="77777777" w:rsidR="006F168B" w:rsidRPr="00AA69E2" w:rsidRDefault="006F168B" w:rsidP="00AA69E2">
            <w:pPr>
              <w:pStyle w:val="aff1"/>
              <w:widowControl w:val="0"/>
              <w:numPr>
                <w:ilvl w:val="0"/>
                <w:numId w:val="9"/>
              </w:numPr>
              <w:shd w:val="clear" w:color="auto" w:fill="FFFFFF"/>
              <w:spacing w:line="360" w:lineRule="auto"/>
              <w:jc w:val="both"/>
              <w:rPr>
                <w:szCs w:val="28"/>
              </w:rPr>
            </w:pPr>
            <w:r w:rsidRPr="00AA69E2">
              <w:rPr>
                <w:szCs w:val="28"/>
              </w:rPr>
              <w:t>Утеплення підлоги (2803,3м</w:t>
            </w:r>
            <w:r w:rsidRPr="00AA69E2">
              <w:rPr>
                <w:szCs w:val="28"/>
                <w:vertAlign w:val="superscript"/>
              </w:rPr>
              <w:t>2</w:t>
            </w:r>
            <w:r w:rsidRPr="00AA69E2">
              <w:rPr>
                <w:szCs w:val="28"/>
              </w:rPr>
              <w:t>)</w:t>
            </w:r>
          </w:p>
        </w:tc>
      </w:tr>
      <w:tr w:rsidR="006F168B" w14:paraId="6BC78316"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5D8E1395" w14:textId="77777777" w:rsidR="006F168B" w:rsidRDefault="006F168B" w:rsidP="00E224D4">
            <w:pPr>
              <w:widowControl w:val="0"/>
              <w:shd w:val="clear" w:color="auto" w:fill="FFFFFF"/>
              <w:spacing w:line="360" w:lineRule="auto"/>
              <w:rPr>
                <w:sz w:val="28"/>
                <w:szCs w:val="28"/>
                <w:lang w:val="uk-UA"/>
              </w:rPr>
            </w:pPr>
            <w:r>
              <w:rPr>
                <w:sz w:val="28"/>
                <w:szCs w:val="28"/>
                <w:lang w:val="uk-UA"/>
              </w:rPr>
              <w:t xml:space="preserve">Утеплювач </w:t>
            </w:r>
            <w:proofErr w:type="spellStart"/>
            <w:r>
              <w:rPr>
                <w:sz w:val="28"/>
                <w:szCs w:val="28"/>
                <w:lang w:val="uk-UA"/>
              </w:rPr>
              <w:t>пінополістерол</w:t>
            </w:r>
            <w:proofErr w:type="spellEnd"/>
          </w:p>
        </w:tc>
        <w:tc>
          <w:tcPr>
            <w:tcW w:w="1984" w:type="dxa"/>
            <w:tcBorders>
              <w:top w:val="single" w:sz="4" w:space="0" w:color="auto"/>
              <w:left w:val="single" w:sz="4" w:space="0" w:color="auto"/>
              <w:bottom w:val="single" w:sz="4" w:space="0" w:color="auto"/>
              <w:right w:val="single" w:sz="4" w:space="0" w:color="auto"/>
            </w:tcBorders>
            <w:hideMark/>
          </w:tcPr>
          <w:p w14:paraId="2E9229E0" w14:textId="77777777" w:rsidR="006F168B" w:rsidRDefault="006F168B" w:rsidP="00E224D4">
            <w:pPr>
              <w:widowControl w:val="0"/>
              <w:shd w:val="clear" w:color="auto" w:fill="FFFFFF"/>
              <w:spacing w:line="360" w:lineRule="auto"/>
              <w:rPr>
                <w:sz w:val="28"/>
                <w:szCs w:val="28"/>
                <w:lang w:val="uk-UA"/>
              </w:rPr>
            </w:pPr>
            <w:r>
              <w:rPr>
                <w:sz w:val="28"/>
                <w:szCs w:val="28"/>
                <w:lang w:val="uk-UA"/>
              </w:rPr>
              <w:t>38</w:t>
            </w:r>
          </w:p>
        </w:tc>
        <w:tc>
          <w:tcPr>
            <w:tcW w:w="2513" w:type="dxa"/>
            <w:tcBorders>
              <w:top w:val="single" w:sz="4" w:space="0" w:color="auto"/>
              <w:left w:val="single" w:sz="4" w:space="0" w:color="auto"/>
              <w:bottom w:val="single" w:sz="4" w:space="0" w:color="auto"/>
              <w:right w:val="single" w:sz="4" w:space="0" w:color="auto"/>
            </w:tcBorders>
            <w:hideMark/>
          </w:tcPr>
          <w:p w14:paraId="385D3BAF" w14:textId="77777777" w:rsidR="006F168B" w:rsidRDefault="006F168B" w:rsidP="00E224D4">
            <w:pPr>
              <w:widowControl w:val="0"/>
              <w:shd w:val="clear" w:color="auto" w:fill="FFFFFF"/>
              <w:spacing w:line="360" w:lineRule="auto"/>
              <w:rPr>
                <w:sz w:val="28"/>
                <w:szCs w:val="28"/>
                <w:lang w:val="uk-UA"/>
              </w:rPr>
            </w:pPr>
            <w:r>
              <w:rPr>
                <w:sz w:val="28"/>
                <w:szCs w:val="28"/>
                <w:lang w:val="uk-UA"/>
              </w:rPr>
              <w:t>106525</w:t>
            </w:r>
          </w:p>
        </w:tc>
      </w:tr>
      <w:tr w:rsidR="006F168B" w14:paraId="7FDC6972" w14:textId="77777777" w:rsidTr="00E224D4">
        <w:tc>
          <w:tcPr>
            <w:tcW w:w="4390" w:type="dxa"/>
            <w:tcBorders>
              <w:top w:val="single" w:sz="4" w:space="0" w:color="auto"/>
              <w:left w:val="single" w:sz="4" w:space="0" w:color="auto"/>
              <w:bottom w:val="single" w:sz="4" w:space="0" w:color="auto"/>
              <w:right w:val="single" w:sz="4" w:space="0" w:color="auto"/>
            </w:tcBorders>
            <w:hideMark/>
          </w:tcPr>
          <w:p w14:paraId="5FFCCD04" w14:textId="77777777" w:rsidR="006F168B" w:rsidRDefault="006F168B" w:rsidP="00E224D4">
            <w:pPr>
              <w:widowControl w:val="0"/>
              <w:shd w:val="clear" w:color="auto" w:fill="FFFFFF"/>
              <w:spacing w:line="360" w:lineRule="auto"/>
              <w:rPr>
                <w:sz w:val="28"/>
                <w:szCs w:val="28"/>
                <w:lang w:val="uk-UA"/>
              </w:rPr>
            </w:pPr>
            <w:proofErr w:type="spellStart"/>
            <w:r>
              <w:rPr>
                <w:sz w:val="28"/>
                <w:szCs w:val="28"/>
                <w:lang w:val="uk-UA"/>
              </w:rPr>
              <w:t>Гідроізолятор</w:t>
            </w:r>
            <w:proofErr w:type="spellEnd"/>
          </w:p>
        </w:tc>
        <w:tc>
          <w:tcPr>
            <w:tcW w:w="1984" w:type="dxa"/>
            <w:tcBorders>
              <w:top w:val="single" w:sz="4" w:space="0" w:color="auto"/>
              <w:left w:val="single" w:sz="4" w:space="0" w:color="auto"/>
              <w:bottom w:val="single" w:sz="4" w:space="0" w:color="auto"/>
              <w:right w:val="single" w:sz="4" w:space="0" w:color="auto"/>
            </w:tcBorders>
            <w:hideMark/>
          </w:tcPr>
          <w:p w14:paraId="0051ED32" w14:textId="77777777" w:rsidR="006F168B" w:rsidRDefault="006F168B" w:rsidP="00E224D4">
            <w:pPr>
              <w:widowControl w:val="0"/>
              <w:shd w:val="clear" w:color="auto" w:fill="FFFFFF"/>
              <w:spacing w:line="360" w:lineRule="auto"/>
              <w:rPr>
                <w:sz w:val="28"/>
                <w:szCs w:val="28"/>
                <w:lang w:val="uk-UA"/>
              </w:rPr>
            </w:pPr>
            <w:r>
              <w:rPr>
                <w:sz w:val="28"/>
                <w:szCs w:val="28"/>
                <w:lang w:val="uk-UA"/>
              </w:rPr>
              <w:t>170</w:t>
            </w:r>
          </w:p>
        </w:tc>
        <w:tc>
          <w:tcPr>
            <w:tcW w:w="2513" w:type="dxa"/>
            <w:tcBorders>
              <w:top w:val="single" w:sz="4" w:space="0" w:color="auto"/>
              <w:left w:val="single" w:sz="4" w:space="0" w:color="auto"/>
              <w:bottom w:val="single" w:sz="4" w:space="0" w:color="auto"/>
              <w:right w:val="single" w:sz="4" w:space="0" w:color="auto"/>
            </w:tcBorders>
            <w:hideMark/>
          </w:tcPr>
          <w:p w14:paraId="6205495D" w14:textId="77777777" w:rsidR="006F168B" w:rsidRDefault="006F168B" w:rsidP="00E224D4">
            <w:pPr>
              <w:widowControl w:val="0"/>
              <w:shd w:val="clear" w:color="auto" w:fill="FFFFFF"/>
              <w:spacing w:line="360" w:lineRule="auto"/>
              <w:rPr>
                <w:sz w:val="28"/>
                <w:szCs w:val="28"/>
                <w:lang w:val="uk-UA"/>
              </w:rPr>
            </w:pPr>
            <w:r>
              <w:rPr>
                <w:sz w:val="28"/>
                <w:szCs w:val="28"/>
                <w:lang w:val="uk-UA"/>
              </w:rPr>
              <w:t>476561</w:t>
            </w:r>
          </w:p>
        </w:tc>
      </w:tr>
    </w:tbl>
    <w:p w14:paraId="45C641E2" w14:textId="77777777" w:rsidR="006F168B" w:rsidRDefault="00AA69E2" w:rsidP="00613CD8">
      <w:pPr>
        <w:widowControl w:val="0"/>
        <w:shd w:val="clear" w:color="auto" w:fill="FFFFFF"/>
        <w:spacing w:line="360" w:lineRule="auto"/>
        <w:ind w:firstLine="708"/>
        <w:rPr>
          <w:sz w:val="28"/>
          <w:szCs w:val="28"/>
          <w:lang w:val="uk-UA"/>
        </w:rPr>
      </w:pPr>
      <w:r>
        <w:rPr>
          <w:sz w:val="28"/>
          <w:szCs w:val="28"/>
          <w:lang w:val="uk-UA"/>
        </w:rPr>
        <w:t>Продовження таблиці 2.20</w:t>
      </w:r>
    </w:p>
    <w:tbl>
      <w:tblPr>
        <w:tblpPr w:leftFromText="180" w:rightFromText="180" w:bottomFromText="160" w:vertAnchor="text" w:horzAnchor="margin" w:tblpXSpec="center" w:tblpY="29"/>
        <w:tblW w:w="8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1984"/>
        <w:gridCol w:w="2513"/>
      </w:tblGrid>
      <w:tr w:rsidR="00AA69E2" w14:paraId="4E71567B" w14:textId="77777777" w:rsidTr="00204A32">
        <w:tc>
          <w:tcPr>
            <w:tcW w:w="4390" w:type="dxa"/>
            <w:tcBorders>
              <w:top w:val="single" w:sz="4" w:space="0" w:color="auto"/>
              <w:left w:val="single" w:sz="4" w:space="0" w:color="auto"/>
              <w:bottom w:val="single" w:sz="4" w:space="0" w:color="auto"/>
              <w:right w:val="single" w:sz="4" w:space="0" w:color="auto"/>
            </w:tcBorders>
            <w:hideMark/>
          </w:tcPr>
          <w:p w14:paraId="61DA6486" w14:textId="77777777" w:rsidR="00AA69E2" w:rsidRDefault="00AA69E2" w:rsidP="00204A32">
            <w:pPr>
              <w:widowControl w:val="0"/>
              <w:shd w:val="clear" w:color="auto" w:fill="FFFFFF"/>
              <w:spacing w:line="360" w:lineRule="auto"/>
              <w:rPr>
                <w:sz w:val="28"/>
                <w:szCs w:val="28"/>
                <w:lang w:val="uk-UA"/>
              </w:rPr>
            </w:pPr>
            <w:r>
              <w:rPr>
                <w:sz w:val="28"/>
                <w:szCs w:val="28"/>
                <w:lang w:val="uk-UA"/>
              </w:rPr>
              <w:lastRenderedPageBreak/>
              <w:t>Бетон</w:t>
            </w:r>
          </w:p>
        </w:tc>
        <w:tc>
          <w:tcPr>
            <w:tcW w:w="1984" w:type="dxa"/>
            <w:tcBorders>
              <w:top w:val="single" w:sz="4" w:space="0" w:color="auto"/>
              <w:left w:val="single" w:sz="4" w:space="0" w:color="auto"/>
              <w:bottom w:val="single" w:sz="4" w:space="0" w:color="auto"/>
              <w:right w:val="single" w:sz="4" w:space="0" w:color="auto"/>
            </w:tcBorders>
            <w:hideMark/>
          </w:tcPr>
          <w:p w14:paraId="124F5853" w14:textId="77777777" w:rsidR="00AA69E2" w:rsidRDefault="00AA69E2" w:rsidP="00204A32">
            <w:pPr>
              <w:widowControl w:val="0"/>
              <w:shd w:val="clear" w:color="auto" w:fill="FFFFFF"/>
              <w:spacing w:line="360" w:lineRule="auto"/>
              <w:rPr>
                <w:sz w:val="28"/>
                <w:szCs w:val="28"/>
                <w:lang w:val="uk-UA"/>
              </w:rPr>
            </w:pPr>
            <w:r>
              <w:rPr>
                <w:sz w:val="28"/>
                <w:szCs w:val="28"/>
                <w:lang w:val="uk-UA"/>
              </w:rPr>
              <w:t>145</w:t>
            </w:r>
          </w:p>
        </w:tc>
        <w:tc>
          <w:tcPr>
            <w:tcW w:w="2513" w:type="dxa"/>
            <w:tcBorders>
              <w:top w:val="single" w:sz="4" w:space="0" w:color="auto"/>
              <w:left w:val="single" w:sz="4" w:space="0" w:color="auto"/>
              <w:bottom w:val="single" w:sz="4" w:space="0" w:color="auto"/>
              <w:right w:val="single" w:sz="4" w:space="0" w:color="auto"/>
            </w:tcBorders>
            <w:hideMark/>
          </w:tcPr>
          <w:p w14:paraId="08FC345C" w14:textId="77777777" w:rsidR="00AA69E2" w:rsidRDefault="00AA69E2" w:rsidP="00204A32">
            <w:pPr>
              <w:widowControl w:val="0"/>
              <w:shd w:val="clear" w:color="auto" w:fill="FFFFFF"/>
              <w:spacing w:line="360" w:lineRule="auto"/>
              <w:rPr>
                <w:sz w:val="28"/>
                <w:szCs w:val="28"/>
                <w:lang w:val="uk-UA"/>
              </w:rPr>
            </w:pPr>
            <w:r>
              <w:rPr>
                <w:sz w:val="28"/>
                <w:szCs w:val="28"/>
                <w:lang w:val="uk-UA"/>
              </w:rPr>
              <w:t>406479</w:t>
            </w:r>
          </w:p>
        </w:tc>
      </w:tr>
      <w:tr w:rsidR="00AA69E2" w14:paraId="4F51C3EC" w14:textId="77777777" w:rsidTr="00204A32">
        <w:tc>
          <w:tcPr>
            <w:tcW w:w="4390" w:type="dxa"/>
            <w:tcBorders>
              <w:top w:val="single" w:sz="4" w:space="0" w:color="auto"/>
              <w:left w:val="single" w:sz="4" w:space="0" w:color="auto"/>
              <w:bottom w:val="single" w:sz="4" w:space="0" w:color="auto"/>
              <w:right w:val="single" w:sz="4" w:space="0" w:color="auto"/>
            </w:tcBorders>
            <w:hideMark/>
          </w:tcPr>
          <w:p w14:paraId="6D0F9B33" w14:textId="77777777" w:rsidR="00AA69E2" w:rsidRDefault="00AA69E2" w:rsidP="00204A32">
            <w:pPr>
              <w:widowControl w:val="0"/>
              <w:shd w:val="clear" w:color="auto" w:fill="FFFFFF"/>
              <w:spacing w:line="360" w:lineRule="auto"/>
              <w:rPr>
                <w:sz w:val="28"/>
                <w:szCs w:val="28"/>
                <w:lang w:val="uk-UA"/>
              </w:rPr>
            </w:pPr>
            <w:r>
              <w:rPr>
                <w:sz w:val="28"/>
                <w:szCs w:val="28"/>
                <w:lang w:val="uk-UA"/>
              </w:rPr>
              <w:t>Цементна стяжка, 25кг</w:t>
            </w:r>
          </w:p>
        </w:tc>
        <w:tc>
          <w:tcPr>
            <w:tcW w:w="1984" w:type="dxa"/>
            <w:tcBorders>
              <w:top w:val="single" w:sz="4" w:space="0" w:color="auto"/>
              <w:left w:val="single" w:sz="4" w:space="0" w:color="auto"/>
              <w:bottom w:val="single" w:sz="4" w:space="0" w:color="auto"/>
              <w:right w:val="single" w:sz="4" w:space="0" w:color="auto"/>
            </w:tcBorders>
            <w:hideMark/>
          </w:tcPr>
          <w:p w14:paraId="0AC1F0A9" w14:textId="77777777" w:rsidR="00AA69E2" w:rsidRDefault="00AA69E2" w:rsidP="00204A32">
            <w:pPr>
              <w:widowControl w:val="0"/>
              <w:shd w:val="clear" w:color="auto" w:fill="FFFFFF"/>
              <w:spacing w:line="360" w:lineRule="auto"/>
              <w:rPr>
                <w:sz w:val="28"/>
                <w:szCs w:val="28"/>
                <w:lang w:val="uk-UA"/>
              </w:rPr>
            </w:pPr>
            <w:r>
              <w:rPr>
                <w:sz w:val="28"/>
                <w:szCs w:val="28"/>
                <w:lang w:val="uk-UA"/>
              </w:rPr>
              <w:t>30</w:t>
            </w:r>
          </w:p>
        </w:tc>
        <w:tc>
          <w:tcPr>
            <w:tcW w:w="2513" w:type="dxa"/>
            <w:tcBorders>
              <w:top w:val="single" w:sz="4" w:space="0" w:color="auto"/>
              <w:left w:val="single" w:sz="4" w:space="0" w:color="auto"/>
              <w:bottom w:val="single" w:sz="4" w:space="0" w:color="auto"/>
              <w:right w:val="single" w:sz="4" w:space="0" w:color="auto"/>
            </w:tcBorders>
            <w:hideMark/>
          </w:tcPr>
          <w:p w14:paraId="4D3A440F" w14:textId="77777777" w:rsidR="00AA69E2" w:rsidRDefault="00AA69E2" w:rsidP="00204A32">
            <w:pPr>
              <w:widowControl w:val="0"/>
              <w:shd w:val="clear" w:color="auto" w:fill="FFFFFF"/>
              <w:spacing w:line="360" w:lineRule="auto"/>
              <w:rPr>
                <w:sz w:val="28"/>
                <w:szCs w:val="28"/>
                <w:lang w:val="uk-UA"/>
              </w:rPr>
            </w:pPr>
            <w:r>
              <w:rPr>
                <w:sz w:val="28"/>
                <w:szCs w:val="28"/>
                <w:lang w:val="uk-UA"/>
              </w:rPr>
              <w:t>84099</w:t>
            </w:r>
          </w:p>
        </w:tc>
      </w:tr>
      <w:tr w:rsidR="00AA69E2" w14:paraId="4D6C84FD" w14:textId="77777777" w:rsidTr="00204A32">
        <w:tc>
          <w:tcPr>
            <w:tcW w:w="4390" w:type="dxa"/>
            <w:tcBorders>
              <w:top w:val="single" w:sz="4" w:space="0" w:color="auto"/>
              <w:left w:val="single" w:sz="4" w:space="0" w:color="auto"/>
              <w:bottom w:val="single" w:sz="4" w:space="0" w:color="auto"/>
              <w:right w:val="single" w:sz="4" w:space="0" w:color="auto"/>
            </w:tcBorders>
            <w:hideMark/>
          </w:tcPr>
          <w:p w14:paraId="0ED611B9" w14:textId="77777777" w:rsidR="00AA69E2" w:rsidRDefault="00AA69E2" w:rsidP="00204A32">
            <w:pPr>
              <w:widowControl w:val="0"/>
              <w:shd w:val="clear" w:color="auto" w:fill="FFFFFF"/>
              <w:spacing w:line="360" w:lineRule="auto"/>
              <w:rPr>
                <w:sz w:val="28"/>
                <w:szCs w:val="28"/>
                <w:lang w:val="uk-UA"/>
              </w:rPr>
            </w:pPr>
            <w:r>
              <w:rPr>
                <w:sz w:val="28"/>
                <w:szCs w:val="28"/>
                <w:lang w:val="uk-UA"/>
              </w:rPr>
              <w:t xml:space="preserve">Лінолеум </w:t>
            </w:r>
          </w:p>
        </w:tc>
        <w:tc>
          <w:tcPr>
            <w:tcW w:w="1984" w:type="dxa"/>
            <w:tcBorders>
              <w:top w:val="single" w:sz="4" w:space="0" w:color="auto"/>
              <w:left w:val="single" w:sz="4" w:space="0" w:color="auto"/>
              <w:bottom w:val="single" w:sz="4" w:space="0" w:color="auto"/>
              <w:right w:val="single" w:sz="4" w:space="0" w:color="auto"/>
            </w:tcBorders>
            <w:hideMark/>
          </w:tcPr>
          <w:p w14:paraId="4572A9A4" w14:textId="77777777" w:rsidR="00AA69E2" w:rsidRDefault="00AA69E2" w:rsidP="00204A32">
            <w:pPr>
              <w:widowControl w:val="0"/>
              <w:shd w:val="clear" w:color="auto" w:fill="FFFFFF"/>
              <w:spacing w:line="360" w:lineRule="auto"/>
              <w:rPr>
                <w:sz w:val="28"/>
                <w:szCs w:val="28"/>
                <w:lang w:val="uk-UA"/>
              </w:rPr>
            </w:pPr>
            <w:r>
              <w:rPr>
                <w:sz w:val="28"/>
                <w:szCs w:val="28"/>
                <w:lang w:val="uk-UA"/>
              </w:rPr>
              <w:t>120</w:t>
            </w:r>
          </w:p>
        </w:tc>
        <w:tc>
          <w:tcPr>
            <w:tcW w:w="2513" w:type="dxa"/>
            <w:tcBorders>
              <w:top w:val="single" w:sz="4" w:space="0" w:color="auto"/>
              <w:left w:val="single" w:sz="4" w:space="0" w:color="auto"/>
              <w:bottom w:val="single" w:sz="4" w:space="0" w:color="auto"/>
              <w:right w:val="single" w:sz="4" w:space="0" w:color="auto"/>
            </w:tcBorders>
            <w:hideMark/>
          </w:tcPr>
          <w:p w14:paraId="5AE2E4B3" w14:textId="77777777" w:rsidR="00AA69E2" w:rsidRDefault="00AA69E2" w:rsidP="00204A32">
            <w:pPr>
              <w:widowControl w:val="0"/>
              <w:shd w:val="clear" w:color="auto" w:fill="FFFFFF"/>
              <w:spacing w:line="360" w:lineRule="auto"/>
              <w:rPr>
                <w:sz w:val="28"/>
                <w:szCs w:val="28"/>
                <w:lang w:val="uk-UA"/>
              </w:rPr>
            </w:pPr>
            <w:r>
              <w:rPr>
                <w:sz w:val="28"/>
                <w:szCs w:val="28"/>
                <w:lang w:val="uk-UA"/>
              </w:rPr>
              <w:t>336396</w:t>
            </w:r>
          </w:p>
        </w:tc>
      </w:tr>
      <w:tr w:rsidR="00AA69E2" w14:paraId="45111B3C" w14:textId="77777777" w:rsidTr="00204A32">
        <w:tc>
          <w:tcPr>
            <w:tcW w:w="4390" w:type="dxa"/>
            <w:tcBorders>
              <w:top w:val="single" w:sz="4" w:space="0" w:color="auto"/>
              <w:left w:val="single" w:sz="4" w:space="0" w:color="auto"/>
              <w:bottom w:val="single" w:sz="4" w:space="0" w:color="auto"/>
              <w:right w:val="single" w:sz="4" w:space="0" w:color="auto"/>
            </w:tcBorders>
            <w:hideMark/>
          </w:tcPr>
          <w:p w14:paraId="5736AF35" w14:textId="77777777" w:rsidR="00AA69E2" w:rsidRDefault="00AA69E2" w:rsidP="00204A32">
            <w:pPr>
              <w:widowControl w:val="0"/>
              <w:shd w:val="clear" w:color="auto" w:fill="FFFFFF"/>
              <w:spacing w:line="360" w:lineRule="auto"/>
              <w:rPr>
                <w:sz w:val="28"/>
                <w:szCs w:val="28"/>
                <w:lang w:val="uk-UA"/>
              </w:rPr>
            </w:pPr>
            <w:r>
              <w:rPr>
                <w:sz w:val="28"/>
                <w:szCs w:val="28"/>
                <w:lang w:val="uk-UA"/>
              </w:rPr>
              <w:t>Будівельні роботи</w:t>
            </w:r>
          </w:p>
        </w:tc>
        <w:tc>
          <w:tcPr>
            <w:tcW w:w="1984" w:type="dxa"/>
            <w:tcBorders>
              <w:top w:val="single" w:sz="4" w:space="0" w:color="auto"/>
              <w:left w:val="single" w:sz="4" w:space="0" w:color="auto"/>
              <w:bottom w:val="single" w:sz="4" w:space="0" w:color="auto"/>
              <w:right w:val="single" w:sz="4" w:space="0" w:color="auto"/>
            </w:tcBorders>
            <w:hideMark/>
          </w:tcPr>
          <w:p w14:paraId="67EC612A" w14:textId="77777777" w:rsidR="00AA69E2" w:rsidRDefault="00AA69E2" w:rsidP="00204A32">
            <w:pPr>
              <w:widowControl w:val="0"/>
              <w:shd w:val="clear" w:color="auto" w:fill="FFFFFF"/>
              <w:spacing w:line="360" w:lineRule="auto"/>
              <w:rPr>
                <w:sz w:val="28"/>
                <w:szCs w:val="28"/>
                <w:lang w:val="uk-UA"/>
              </w:rPr>
            </w:pPr>
            <w:r>
              <w:rPr>
                <w:sz w:val="28"/>
                <w:szCs w:val="28"/>
                <w:lang w:val="uk-UA"/>
              </w:rPr>
              <w:t>150</w:t>
            </w:r>
          </w:p>
        </w:tc>
        <w:tc>
          <w:tcPr>
            <w:tcW w:w="2513" w:type="dxa"/>
            <w:tcBorders>
              <w:top w:val="single" w:sz="4" w:space="0" w:color="auto"/>
              <w:left w:val="single" w:sz="4" w:space="0" w:color="auto"/>
              <w:bottom w:val="single" w:sz="4" w:space="0" w:color="auto"/>
              <w:right w:val="single" w:sz="4" w:space="0" w:color="auto"/>
            </w:tcBorders>
            <w:hideMark/>
          </w:tcPr>
          <w:p w14:paraId="72586B16" w14:textId="77777777" w:rsidR="00AA69E2" w:rsidRDefault="00AA69E2" w:rsidP="00204A32">
            <w:pPr>
              <w:widowControl w:val="0"/>
              <w:shd w:val="clear" w:color="auto" w:fill="FFFFFF"/>
              <w:spacing w:line="360" w:lineRule="auto"/>
              <w:rPr>
                <w:sz w:val="28"/>
                <w:szCs w:val="28"/>
                <w:lang w:val="uk-UA"/>
              </w:rPr>
            </w:pPr>
            <w:r>
              <w:rPr>
                <w:sz w:val="28"/>
                <w:szCs w:val="28"/>
                <w:lang w:val="uk-UA"/>
              </w:rPr>
              <w:t>420495</w:t>
            </w:r>
          </w:p>
        </w:tc>
      </w:tr>
      <w:tr w:rsidR="00AA69E2" w14:paraId="1DBF1F54" w14:textId="77777777" w:rsidTr="00204A32">
        <w:tc>
          <w:tcPr>
            <w:tcW w:w="4390" w:type="dxa"/>
            <w:tcBorders>
              <w:top w:val="single" w:sz="4" w:space="0" w:color="auto"/>
              <w:left w:val="single" w:sz="4" w:space="0" w:color="auto"/>
              <w:bottom w:val="single" w:sz="4" w:space="0" w:color="auto"/>
              <w:right w:val="single" w:sz="4" w:space="0" w:color="auto"/>
            </w:tcBorders>
            <w:hideMark/>
          </w:tcPr>
          <w:p w14:paraId="3C4EAA88" w14:textId="77777777" w:rsidR="00AA69E2" w:rsidRDefault="00AA69E2" w:rsidP="00204A32">
            <w:pPr>
              <w:widowControl w:val="0"/>
              <w:shd w:val="clear" w:color="auto" w:fill="FFFFFF"/>
              <w:spacing w:line="360" w:lineRule="auto"/>
              <w:rPr>
                <w:sz w:val="28"/>
                <w:szCs w:val="28"/>
                <w:lang w:val="uk-UA"/>
              </w:rPr>
            </w:pPr>
            <w:r>
              <w:rPr>
                <w:sz w:val="28"/>
                <w:szCs w:val="28"/>
                <w:lang w:val="uk-UA"/>
              </w:rPr>
              <w:t>Всього по заходу</w:t>
            </w:r>
          </w:p>
        </w:tc>
        <w:tc>
          <w:tcPr>
            <w:tcW w:w="1984" w:type="dxa"/>
            <w:tcBorders>
              <w:top w:val="single" w:sz="4" w:space="0" w:color="auto"/>
              <w:left w:val="single" w:sz="4" w:space="0" w:color="auto"/>
              <w:bottom w:val="single" w:sz="4" w:space="0" w:color="auto"/>
              <w:right w:val="single" w:sz="4" w:space="0" w:color="auto"/>
            </w:tcBorders>
            <w:hideMark/>
          </w:tcPr>
          <w:p w14:paraId="30F1062A" w14:textId="77777777" w:rsidR="00AA69E2" w:rsidRDefault="00AA69E2" w:rsidP="00204A32">
            <w:pPr>
              <w:widowControl w:val="0"/>
              <w:shd w:val="clear" w:color="auto" w:fill="FFFFFF"/>
              <w:spacing w:line="360" w:lineRule="auto"/>
              <w:rPr>
                <w:sz w:val="28"/>
                <w:szCs w:val="28"/>
                <w:lang w:val="uk-UA"/>
              </w:rPr>
            </w:pPr>
            <w:r>
              <w:rPr>
                <w:sz w:val="28"/>
                <w:szCs w:val="28"/>
                <w:lang w:val="uk-UA"/>
              </w:rPr>
              <w:t>508</w:t>
            </w:r>
          </w:p>
        </w:tc>
        <w:tc>
          <w:tcPr>
            <w:tcW w:w="2513" w:type="dxa"/>
            <w:tcBorders>
              <w:top w:val="single" w:sz="4" w:space="0" w:color="auto"/>
              <w:left w:val="single" w:sz="4" w:space="0" w:color="auto"/>
              <w:bottom w:val="single" w:sz="4" w:space="0" w:color="auto"/>
              <w:right w:val="single" w:sz="4" w:space="0" w:color="auto"/>
            </w:tcBorders>
            <w:hideMark/>
          </w:tcPr>
          <w:p w14:paraId="29863C2C" w14:textId="77777777" w:rsidR="00AA69E2" w:rsidRDefault="00AA69E2" w:rsidP="00204A32">
            <w:pPr>
              <w:widowControl w:val="0"/>
              <w:shd w:val="clear" w:color="auto" w:fill="FFFFFF"/>
              <w:spacing w:line="360" w:lineRule="auto"/>
              <w:rPr>
                <w:sz w:val="28"/>
                <w:szCs w:val="28"/>
                <w:lang w:val="uk-UA"/>
              </w:rPr>
            </w:pPr>
            <w:r>
              <w:rPr>
                <w:sz w:val="28"/>
                <w:szCs w:val="28"/>
                <w:lang w:val="uk-UA"/>
              </w:rPr>
              <w:t>1424076</w:t>
            </w:r>
          </w:p>
        </w:tc>
      </w:tr>
      <w:tr w:rsidR="00AA69E2" w14:paraId="3D7F45C7" w14:textId="77777777" w:rsidTr="00204A32">
        <w:tc>
          <w:tcPr>
            <w:tcW w:w="4390" w:type="dxa"/>
            <w:tcBorders>
              <w:top w:val="single" w:sz="4" w:space="0" w:color="auto"/>
              <w:left w:val="single" w:sz="4" w:space="0" w:color="auto"/>
              <w:bottom w:val="single" w:sz="4" w:space="0" w:color="auto"/>
              <w:right w:val="single" w:sz="4" w:space="0" w:color="auto"/>
            </w:tcBorders>
            <w:hideMark/>
          </w:tcPr>
          <w:p w14:paraId="4821ADF6" w14:textId="77777777" w:rsidR="00AA69E2" w:rsidRDefault="00AA69E2" w:rsidP="00204A32">
            <w:pPr>
              <w:widowControl w:val="0"/>
              <w:shd w:val="clear" w:color="auto" w:fill="FFFFFF"/>
              <w:spacing w:line="360" w:lineRule="auto"/>
              <w:rPr>
                <w:sz w:val="28"/>
                <w:szCs w:val="28"/>
                <w:lang w:val="uk-UA"/>
              </w:rPr>
            </w:pPr>
            <w:r>
              <w:rPr>
                <w:sz w:val="28"/>
                <w:szCs w:val="28"/>
                <w:lang w:val="uk-UA"/>
              </w:rPr>
              <w:t>Всього по санації:</w:t>
            </w:r>
          </w:p>
        </w:tc>
        <w:tc>
          <w:tcPr>
            <w:tcW w:w="1984" w:type="dxa"/>
            <w:tcBorders>
              <w:top w:val="single" w:sz="4" w:space="0" w:color="auto"/>
              <w:left w:val="single" w:sz="4" w:space="0" w:color="auto"/>
              <w:bottom w:val="single" w:sz="4" w:space="0" w:color="auto"/>
              <w:right w:val="single" w:sz="4" w:space="0" w:color="auto"/>
            </w:tcBorders>
          </w:tcPr>
          <w:p w14:paraId="4F1B850B" w14:textId="77777777" w:rsidR="00AA69E2" w:rsidRDefault="00AA69E2" w:rsidP="00204A32">
            <w:pPr>
              <w:widowControl w:val="0"/>
              <w:shd w:val="clear" w:color="auto" w:fill="FFFFFF"/>
              <w:spacing w:line="360" w:lineRule="auto"/>
              <w:rPr>
                <w:sz w:val="28"/>
                <w:szCs w:val="28"/>
                <w:lang w:val="uk-UA"/>
              </w:rPr>
            </w:pPr>
          </w:p>
        </w:tc>
        <w:tc>
          <w:tcPr>
            <w:tcW w:w="2513" w:type="dxa"/>
            <w:tcBorders>
              <w:top w:val="single" w:sz="4" w:space="0" w:color="auto"/>
              <w:left w:val="single" w:sz="4" w:space="0" w:color="auto"/>
              <w:bottom w:val="single" w:sz="4" w:space="0" w:color="auto"/>
              <w:right w:val="single" w:sz="4" w:space="0" w:color="auto"/>
            </w:tcBorders>
            <w:hideMark/>
          </w:tcPr>
          <w:p w14:paraId="6DCBC631" w14:textId="77777777" w:rsidR="00AA69E2" w:rsidRDefault="00AA69E2" w:rsidP="00204A32">
            <w:pPr>
              <w:widowControl w:val="0"/>
              <w:shd w:val="clear" w:color="auto" w:fill="FFFFFF"/>
              <w:spacing w:line="360" w:lineRule="auto"/>
              <w:rPr>
                <w:sz w:val="28"/>
                <w:szCs w:val="28"/>
                <w:lang w:val="uk-UA"/>
              </w:rPr>
            </w:pPr>
            <w:r>
              <w:rPr>
                <w:sz w:val="28"/>
                <w:szCs w:val="28"/>
                <w:lang w:val="uk-UA"/>
              </w:rPr>
              <w:t>4161538,4</w:t>
            </w:r>
          </w:p>
        </w:tc>
      </w:tr>
    </w:tbl>
    <w:p w14:paraId="56A4C66C" w14:textId="77777777" w:rsidR="00AA69E2" w:rsidRDefault="00AA69E2" w:rsidP="00613CD8">
      <w:pPr>
        <w:widowControl w:val="0"/>
        <w:shd w:val="clear" w:color="auto" w:fill="FFFFFF"/>
        <w:spacing w:line="360" w:lineRule="auto"/>
        <w:ind w:firstLine="708"/>
        <w:rPr>
          <w:sz w:val="28"/>
          <w:szCs w:val="28"/>
          <w:lang w:val="uk-UA"/>
        </w:rPr>
      </w:pPr>
    </w:p>
    <w:p w14:paraId="0A5D02FE" w14:textId="77777777" w:rsidR="00613CD8" w:rsidRDefault="00613CD8" w:rsidP="00613CD8">
      <w:pPr>
        <w:widowControl w:val="0"/>
        <w:shd w:val="clear" w:color="auto" w:fill="FFFFFF"/>
        <w:spacing w:line="360" w:lineRule="auto"/>
        <w:ind w:firstLine="708"/>
        <w:rPr>
          <w:sz w:val="28"/>
          <w:szCs w:val="28"/>
          <w:lang w:val="uk-UA" w:eastAsia="en-US"/>
        </w:rPr>
      </w:pPr>
      <w:r>
        <w:rPr>
          <w:sz w:val="28"/>
          <w:szCs w:val="28"/>
          <w:lang w:val="uk-UA"/>
        </w:rPr>
        <w:t xml:space="preserve">Розрахуємо простий термін окупності, як для окремих заходів так і в цілому за формулою </w:t>
      </w:r>
    </w:p>
    <w:p w14:paraId="2D487103" w14:textId="77777777" w:rsidR="00613CD8" w:rsidRDefault="00613CD8" w:rsidP="00613CD8">
      <w:pPr>
        <w:widowControl w:val="0"/>
        <w:shd w:val="clear" w:color="auto" w:fill="FFFFFF"/>
        <w:spacing w:line="360" w:lineRule="auto"/>
        <w:jc w:val="right"/>
        <w:rPr>
          <w:b/>
          <w:sz w:val="28"/>
          <w:szCs w:val="28"/>
          <w:lang w:val="uk-UA"/>
        </w:rPr>
      </w:pPr>
      <w:r w:rsidRPr="00ED073E">
        <w:rPr>
          <w:position w:val="-26"/>
          <w:sz w:val="28"/>
          <w:szCs w:val="28"/>
          <w:lang w:val="uk-UA" w:eastAsia="en-US"/>
        </w:rPr>
        <w:object w:dxaOrig="1275" w:dyaOrig="690" w14:anchorId="7F9598D8">
          <v:shape id="_x0000_i1108" type="#_x0000_t75" style="width:63.6pt;height:34.6pt" o:ole="">
            <v:imagedata r:id="rId235" o:title=""/>
            <o:lock v:ext="edit" aspectratio="f"/>
          </v:shape>
          <o:OLEObject Type="Embed" ProgID="Equation.DSMT4" ShapeID="_x0000_i1108" DrawAspect="Content" ObjectID="_1638131815" r:id="rId236"/>
        </w:object>
      </w:r>
      <w:r>
        <w:rPr>
          <w:sz w:val="28"/>
          <w:szCs w:val="28"/>
          <w:lang w:val="uk-UA"/>
        </w:rPr>
        <w:t xml:space="preserve">                                                 (</w:t>
      </w:r>
      <w:r w:rsidR="006F168B">
        <w:rPr>
          <w:sz w:val="28"/>
          <w:szCs w:val="28"/>
          <w:lang w:val="uk-UA"/>
        </w:rPr>
        <w:t>2.8</w:t>
      </w:r>
      <w:r>
        <w:rPr>
          <w:sz w:val="28"/>
          <w:szCs w:val="28"/>
          <w:lang w:val="uk-UA"/>
        </w:rPr>
        <w:t>)</w:t>
      </w:r>
    </w:p>
    <w:p w14:paraId="4F245668" w14:textId="77777777" w:rsidR="00613CD8" w:rsidRDefault="00613CD8" w:rsidP="00613CD8">
      <w:pPr>
        <w:widowControl w:val="0"/>
        <w:shd w:val="clear" w:color="auto" w:fill="FFFFFF"/>
        <w:spacing w:line="360" w:lineRule="auto"/>
        <w:rPr>
          <w:sz w:val="28"/>
          <w:szCs w:val="28"/>
          <w:lang w:val="uk-UA"/>
        </w:rPr>
      </w:pPr>
      <w:r>
        <w:rPr>
          <w:sz w:val="28"/>
          <w:szCs w:val="28"/>
          <w:lang w:val="uk-UA"/>
        </w:rPr>
        <w:t>де КВ – капітальні витрати по проекту;</w:t>
      </w:r>
    </w:p>
    <w:p w14:paraId="4013B736" w14:textId="77777777" w:rsidR="00613CD8" w:rsidRDefault="00613CD8" w:rsidP="00613CD8">
      <w:pPr>
        <w:widowControl w:val="0"/>
        <w:shd w:val="clear" w:color="auto" w:fill="FFFFFF"/>
        <w:spacing w:line="360" w:lineRule="auto"/>
        <w:rPr>
          <w:sz w:val="28"/>
          <w:szCs w:val="28"/>
          <w:lang w:val="uk-UA"/>
        </w:rPr>
      </w:pPr>
      <w:r>
        <w:rPr>
          <w:sz w:val="28"/>
          <w:szCs w:val="28"/>
          <w:lang w:val="uk-UA"/>
        </w:rPr>
        <w:t>ΔЕ– річна економія по заходу;</w:t>
      </w:r>
    </w:p>
    <w:p w14:paraId="4F686DE1" w14:textId="77777777" w:rsidR="00613CD8" w:rsidRDefault="00613CD8" w:rsidP="001250B0">
      <w:pPr>
        <w:widowControl w:val="0"/>
        <w:numPr>
          <w:ilvl w:val="0"/>
          <w:numId w:val="11"/>
        </w:numPr>
        <w:shd w:val="clear" w:color="auto" w:fill="FFFFFF"/>
        <w:spacing w:line="360" w:lineRule="auto"/>
        <w:jc w:val="both"/>
        <w:rPr>
          <w:sz w:val="28"/>
          <w:szCs w:val="28"/>
          <w:lang w:val="uk-UA"/>
        </w:rPr>
      </w:pPr>
      <w:r>
        <w:rPr>
          <w:sz w:val="28"/>
          <w:szCs w:val="28"/>
          <w:lang w:val="uk-UA"/>
        </w:rPr>
        <w:t>Термін окупності утеплення фасаду, складає</w:t>
      </w:r>
    </w:p>
    <w:p w14:paraId="744C33B7" w14:textId="77777777" w:rsidR="00613CD8" w:rsidRDefault="00613CD8" w:rsidP="00613CD8">
      <w:pPr>
        <w:widowControl w:val="0"/>
        <w:shd w:val="clear" w:color="auto" w:fill="FFFFFF"/>
        <w:spacing w:line="360" w:lineRule="auto"/>
        <w:jc w:val="center"/>
        <w:rPr>
          <w:b/>
          <w:sz w:val="28"/>
          <w:szCs w:val="28"/>
          <w:lang w:val="uk-UA"/>
        </w:rPr>
      </w:pPr>
      <w:r w:rsidRPr="00ED073E">
        <w:rPr>
          <w:b/>
          <w:position w:val="-24"/>
          <w:sz w:val="28"/>
          <w:szCs w:val="28"/>
          <w:lang w:val="uk-UA" w:eastAsia="en-US"/>
        </w:rPr>
        <w:object w:dxaOrig="3915" w:dyaOrig="615" w14:anchorId="2915867D">
          <v:shape id="_x0000_i1109" type="#_x0000_t75" style="width:194.5pt;height:30.85pt" o:ole="">
            <v:imagedata r:id="rId237" o:title=""/>
          </v:shape>
          <o:OLEObject Type="Embed" ProgID="Equation.DSMT4" ShapeID="_x0000_i1109" DrawAspect="Content" ObjectID="_1638131816" r:id="rId238"/>
        </w:object>
      </w:r>
    </w:p>
    <w:p w14:paraId="2A68F1A9" w14:textId="77777777" w:rsidR="00613CD8" w:rsidRDefault="00613CD8" w:rsidP="001250B0">
      <w:pPr>
        <w:widowControl w:val="0"/>
        <w:numPr>
          <w:ilvl w:val="0"/>
          <w:numId w:val="11"/>
        </w:numPr>
        <w:shd w:val="clear" w:color="auto" w:fill="FFFFFF"/>
        <w:spacing w:line="360" w:lineRule="auto"/>
        <w:jc w:val="both"/>
        <w:rPr>
          <w:sz w:val="28"/>
          <w:szCs w:val="28"/>
          <w:lang w:val="uk-UA"/>
        </w:rPr>
      </w:pPr>
      <w:r>
        <w:rPr>
          <w:sz w:val="28"/>
          <w:szCs w:val="28"/>
          <w:lang w:val="uk-UA"/>
        </w:rPr>
        <w:t>Термін окупності утеплення горищного перекриття, складає:</w:t>
      </w:r>
    </w:p>
    <w:p w14:paraId="170BB5BE" w14:textId="77777777" w:rsidR="00613CD8" w:rsidRDefault="00613CD8" w:rsidP="00613CD8">
      <w:pPr>
        <w:widowControl w:val="0"/>
        <w:shd w:val="clear" w:color="auto" w:fill="FFFFFF"/>
        <w:spacing w:line="360" w:lineRule="auto"/>
        <w:jc w:val="center"/>
        <w:rPr>
          <w:b/>
          <w:sz w:val="28"/>
          <w:szCs w:val="28"/>
          <w:lang w:val="uk-UA"/>
        </w:rPr>
      </w:pPr>
      <w:r w:rsidRPr="00ED073E">
        <w:rPr>
          <w:b/>
          <w:position w:val="-24"/>
          <w:sz w:val="28"/>
          <w:szCs w:val="28"/>
          <w:lang w:val="uk-UA" w:eastAsia="en-US"/>
        </w:rPr>
        <w:object w:dxaOrig="3720" w:dyaOrig="615" w14:anchorId="39D5322B">
          <v:shape id="_x0000_i1110" type="#_x0000_t75" style="width:186.1pt;height:30.85pt" o:ole="">
            <v:imagedata r:id="rId239" o:title=""/>
          </v:shape>
          <o:OLEObject Type="Embed" ProgID="Equation.DSMT4" ShapeID="_x0000_i1110" DrawAspect="Content" ObjectID="_1638131817" r:id="rId240"/>
        </w:object>
      </w:r>
    </w:p>
    <w:p w14:paraId="3747E93B" w14:textId="77777777" w:rsidR="00613CD8" w:rsidRDefault="00613CD8" w:rsidP="001250B0">
      <w:pPr>
        <w:widowControl w:val="0"/>
        <w:numPr>
          <w:ilvl w:val="0"/>
          <w:numId w:val="11"/>
        </w:numPr>
        <w:shd w:val="clear" w:color="auto" w:fill="FFFFFF"/>
        <w:spacing w:line="360" w:lineRule="auto"/>
        <w:jc w:val="both"/>
        <w:rPr>
          <w:sz w:val="28"/>
          <w:szCs w:val="28"/>
          <w:lang w:val="uk-UA"/>
        </w:rPr>
      </w:pPr>
      <w:r>
        <w:rPr>
          <w:sz w:val="28"/>
          <w:szCs w:val="28"/>
          <w:lang w:val="uk-UA"/>
        </w:rPr>
        <w:t>Термін окупності утеплення підлоги, складає:</w:t>
      </w:r>
    </w:p>
    <w:p w14:paraId="5CCB408B" w14:textId="77777777" w:rsidR="00613CD8" w:rsidRDefault="00613CD8" w:rsidP="00613CD8">
      <w:pPr>
        <w:widowControl w:val="0"/>
        <w:shd w:val="clear" w:color="auto" w:fill="FFFFFF"/>
        <w:spacing w:line="360" w:lineRule="auto"/>
        <w:jc w:val="center"/>
        <w:rPr>
          <w:b/>
          <w:sz w:val="28"/>
          <w:szCs w:val="28"/>
          <w:lang w:val="uk-UA"/>
        </w:rPr>
      </w:pPr>
      <w:r w:rsidRPr="00ED073E">
        <w:rPr>
          <w:b/>
          <w:position w:val="-24"/>
          <w:sz w:val="28"/>
          <w:szCs w:val="28"/>
          <w:lang w:val="uk-UA" w:eastAsia="en-US"/>
        </w:rPr>
        <w:object w:dxaOrig="3660" w:dyaOrig="615" w14:anchorId="42F25D69">
          <v:shape id="_x0000_i1111" type="#_x0000_t75" style="width:183.25pt;height:30.85pt" o:ole="">
            <v:imagedata r:id="rId241" o:title=""/>
          </v:shape>
          <o:OLEObject Type="Embed" ProgID="Equation.DSMT4" ShapeID="_x0000_i1111" DrawAspect="Content" ObjectID="_1638131818" r:id="rId242"/>
        </w:object>
      </w:r>
    </w:p>
    <w:p w14:paraId="7C77F29A"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 xml:space="preserve">Розрахуємо загальний термін окупності такого заходу, як </w:t>
      </w:r>
      <w:proofErr w:type="spellStart"/>
      <w:r>
        <w:rPr>
          <w:sz w:val="28"/>
          <w:szCs w:val="28"/>
          <w:lang w:val="uk-UA"/>
        </w:rPr>
        <w:t>термосанація</w:t>
      </w:r>
      <w:proofErr w:type="spellEnd"/>
      <w:r>
        <w:rPr>
          <w:sz w:val="28"/>
          <w:szCs w:val="28"/>
          <w:lang w:val="uk-UA"/>
        </w:rPr>
        <w:t xml:space="preserve"> і його простий термін окупності складає:</w:t>
      </w:r>
    </w:p>
    <w:p w14:paraId="20A3038B" w14:textId="77777777" w:rsidR="00613CD8" w:rsidRDefault="00613CD8" w:rsidP="00613CD8">
      <w:pPr>
        <w:widowControl w:val="0"/>
        <w:shd w:val="clear" w:color="auto" w:fill="FFFFFF"/>
        <w:spacing w:line="360" w:lineRule="auto"/>
        <w:jc w:val="center"/>
        <w:rPr>
          <w:sz w:val="28"/>
          <w:szCs w:val="28"/>
          <w:lang w:val="uk-UA"/>
        </w:rPr>
      </w:pPr>
      <w:r w:rsidRPr="00ED073E">
        <w:rPr>
          <w:b/>
          <w:position w:val="-24"/>
          <w:sz w:val="28"/>
          <w:szCs w:val="28"/>
          <w:lang w:val="uk-UA" w:eastAsia="en-US"/>
        </w:rPr>
        <w:object w:dxaOrig="3945" w:dyaOrig="600" w14:anchorId="66F64B0D">
          <v:shape id="_x0000_i1112" type="#_x0000_t75" style="width:199.15pt;height:29.9pt" o:ole="">
            <v:imagedata r:id="rId243" o:title=""/>
          </v:shape>
          <o:OLEObject Type="Embed" ProgID="Equation.DSMT4" ShapeID="_x0000_i1112" DrawAspect="Content" ObjectID="_1638131819" r:id="rId244"/>
        </w:object>
      </w:r>
    </w:p>
    <w:p w14:paraId="28CBC03E" w14:textId="77777777" w:rsidR="00613CD8" w:rsidRDefault="00613CD8" w:rsidP="00613CD8">
      <w:pPr>
        <w:widowControl w:val="0"/>
        <w:shd w:val="clear" w:color="auto" w:fill="FFFFFF"/>
        <w:spacing w:line="360" w:lineRule="auto"/>
        <w:ind w:firstLine="708"/>
        <w:rPr>
          <w:sz w:val="28"/>
          <w:szCs w:val="28"/>
          <w:lang w:val="uk-UA"/>
        </w:rPr>
      </w:pPr>
      <w:r>
        <w:rPr>
          <w:sz w:val="28"/>
          <w:szCs w:val="28"/>
          <w:lang w:val="uk-UA"/>
        </w:rPr>
        <w:t xml:space="preserve">Як бачимо, термін окупності складає 4 роки, отже даний захід вважається затратним. Аби домогтися даних цілей та впровадити цей захід необхідно долучити фонди фінансових ресурсів та інші джерела.  </w:t>
      </w:r>
    </w:p>
    <w:p w14:paraId="2B9ACEB6" w14:textId="77777777" w:rsidR="00613CD8" w:rsidRDefault="00613CD8" w:rsidP="00613CD8">
      <w:pPr>
        <w:spacing w:line="360" w:lineRule="auto"/>
        <w:jc w:val="both"/>
        <w:outlineLvl w:val="1"/>
        <w:rPr>
          <w:sz w:val="28"/>
          <w:szCs w:val="28"/>
          <w:lang w:val="uk-UA"/>
        </w:rPr>
      </w:pPr>
      <w:r>
        <w:rPr>
          <w:sz w:val="28"/>
          <w:szCs w:val="28"/>
          <w:lang w:val="uk-UA"/>
        </w:rPr>
        <w:t>Звичайно, що даний захід доцільно реалізовувати коли є можливість в регулюванні енергоресурсів.</w:t>
      </w:r>
    </w:p>
    <w:p w14:paraId="6CF8DAD4" w14:textId="77777777" w:rsidR="00AA69E2" w:rsidRPr="00613CD8" w:rsidRDefault="00AA69E2" w:rsidP="00613CD8">
      <w:pPr>
        <w:spacing w:line="360" w:lineRule="auto"/>
        <w:jc w:val="both"/>
        <w:outlineLvl w:val="1"/>
        <w:rPr>
          <w:b/>
          <w:bCs/>
          <w:kern w:val="32"/>
          <w:szCs w:val="28"/>
        </w:rPr>
      </w:pPr>
    </w:p>
    <w:bookmarkEnd w:id="24"/>
    <w:p w14:paraId="21EFF87E" w14:textId="77777777" w:rsidR="00D106F7" w:rsidRPr="00D106F7" w:rsidRDefault="00F90EA1" w:rsidP="00CD6FDF">
      <w:pPr>
        <w:tabs>
          <w:tab w:val="left" w:pos="709"/>
        </w:tabs>
        <w:spacing w:line="360" w:lineRule="auto"/>
        <w:ind w:firstLine="709"/>
        <w:rPr>
          <w:b/>
          <w:szCs w:val="28"/>
        </w:rPr>
      </w:pPr>
      <w:proofErr w:type="spellStart"/>
      <w:r w:rsidRPr="006F168B">
        <w:rPr>
          <w:b/>
          <w:sz w:val="28"/>
          <w:szCs w:val="28"/>
        </w:rPr>
        <w:t>Пропозиції</w:t>
      </w:r>
      <w:proofErr w:type="spellEnd"/>
      <w:r w:rsidRPr="006F168B">
        <w:rPr>
          <w:b/>
          <w:sz w:val="28"/>
          <w:szCs w:val="28"/>
        </w:rPr>
        <w:t xml:space="preserve"> </w:t>
      </w:r>
      <w:proofErr w:type="spellStart"/>
      <w:r w:rsidRPr="006F168B">
        <w:rPr>
          <w:b/>
          <w:sz w:val="28"/>
          <w:szCs w:val="28"/>
        </w:rPr>
        <w:t>щодо</w:t>
      </w:r>
      <w:proofErr w:type="spellEnd"/>
      <w:r w:rsidRPr="006F168B">
        <w:rPr>
          <w:b/>
          <w:sz w:val="28"/>
          <w:szCs w:val="28"/>
        </w:rPr>
        <w:t xml:space="preserve"> </w:t>
      </w:r>
      <w:proofErr w:type="spellStart"/>
      <w:r w:rsidRPr="006F168B">
        <w:rPr>
          <w:b/>
          <w:sz w:val="28"/>
          <w:szCs w:val="28"/>
        </w:rPr>
        <w:t>модернізації</w:t>
      </w:r>
      <w:proofErr w:type="spellEnd"/>
      <w:r w:rsidRPr="006F168B">
        <w:rPr>
          <w:b/>
          <w:sz w:val="28"/>
          <w:szCs w:val="28"/>
        </w:rPr>
        <w:t xml:space="preserve"> </w:t>
      </w:r>
      <w:proofErr w:type="spellStart"/>
      <w:r w:rsidRPr="006F168B">
        <w:rPr>
          <w:b/>
          <w:sz w:val="28"/>
          <w:szCs w:val="28"/>
        </w:rPr>
        <w:t>системи</w:t>
      </w:r>
      <w:proofErr w:type="spellEnd"/>
      <w:r w:rsidR="00CD6FDF">
        <w:rPr>
          <w:b/>
          <w:sz w:val="28"/>
          <w:szCs w:val="28"/>
          <w:lang w:val="uk-UA"/>
        </w:rPr>
        <w:t>.</w:t>
      </w:r>
    </w:p>
    <w:p w14:paraId="0E1CCED2" w14:textId="77777777" w:rsidR="00D106F7" w:rsidRDefault="00D106F7" w:rsidP="00D106F7">
      <w:pPr>
        <w:spacing w:line="360" w:lineRule="auto"/>
        <w:ind w:left="708"/>
        <w:jc w:val="both"/>
        <w:rPr>
          <w:bCs/>
          <w:sz w:val="28"/>
          <w:szCs w:val="28"/>
          <w:lang w:val="uk-UA"/>
        </w:rPr>
      </w:pPr>
      <w:r w:rsidRPr="00D106F7">
        <w:rPr>
          <w:bCs/>
          <w:sz w:val="28"/>
          <w:szCs w:val="28"/>
          <w:lang w:val="uk-UA"/>
        </w:rPr>
        <w:t>Реалізація проекту повинна здійснюватися в 4 етапи:</w:t>
      </w:r>
    </w:p>
    <w:p w14:paraId="023707FD" w14:textId="77777777" w:rsidR="00D106F7" w:rsidRPr="00D106F7" w:rsidRDefault="00D106F7" w:rsidP="001250B0">
      <w:pPr>
        <w:pStyle w:val="aff1"/>
        <w:numPr>
          <w:ilvl w:val="0"/>
          <w:numId w:val="12"/>
        </w:numPr>
        <w:spacing w:line="360" w:lineRule="auto"/>
        <w:jc w:val="both"/>
        <w:rPr>
          <w:bCs/>
          <w:szCs w:val="28"/>
        </w:rPr>
      </w:pPr>
      <w:r w:rsidRPr="00D106F7">
        <w:rPr>
          <w:bCs/>
          <w:szCs w:val="28"/>
        </w:rPr>
        <w:t>розробка робочого проекту модернізації існуючої будівлі;</w:t>
      </w:r>
    </w:p>
    <w:p w14:paraId="143A2325" w14:textId="77777777" w:rsidR="00D106F7" w:rsidRDefault="00D106F7" w:rsidP="001250B0">
      <w:pPr>
        <w:pStyle w:val="aff1"/>
        <w:numPr>
          <w:ilvl w:val="0"/>
          <w:numId w:val="12"/>
        </w:numPr>
        <w:spacing w:line="360" w:lineRule="auto"/>
        <w:ind w:left="708" w:firstLine="1"/>
        <w:jc w:val="both"/>
        <w:rPr>
          <w:bCs/>
          <w:szCs w:val="28"/>
        </w:rPr>
      </w:pPr>
      <w:r w:rsidRPr="00D106F7">
        <w:rPr>
          <w:bCs/>
          <w:szCs w:val="28"/>
        </w:rPr>
        <w:t>придбання обладнання та матеріалів;</w:t>
      </w:r>
    </w:p>
    <w:p w14:paraId="1562F8B2" w14:textId="77777777" w:rsidR="00D106F7" w:rsidRDefault="00D106F7" w:rsidP="001250B0">
      <w:pPr>
        <w:pStyle w:val="aff1"/>
        <w:numPr>
          <w:ilvl w:val="0"/>
          <w:numId w:val="12"/>
        </w:numPr>
        <w:spacing w:line="360" w:lineRule="auto"/>
        <w:ind w:left="708" w:firstLine="1"/>
        <w:jc w:val="both"/>
        <w:rPr>
          <w:bCs/>
          <w:szCs w:val="28"/>
        </w:rPr>
      </w:pPr>
      <w:r w:rsidRPr="00D106F7">
        <w:rPr>
          <w:bCs/>
          <w:szCs w:val="28"/>
        </w:rPr>
        <w:t>монтажні роботи;</w:t>
      </w:r>
    </w:p>
    <w:p w14:paraId="10EB7C44" w14:textId="77777777" w:rsidR="00F90EA1" w:rsidRDefault="00D106F7" w:rsidP="001250B0">
      <w:pPr>
        <w:pStyle w:val="aff1"/>
        <w:numPr>
          <w:ilvl w:val="0"/>
          <w:numId w:val="12"/>
        </w:numPr>
        <w:spacing w:line="360" w:lineRule="auto"/>
        <w:ind w:left="708" w:firstLine="1"/>
        <w:jc w:val="both"/>
        <w:rPr>
          <w:bCs/>
          <w:szCs w:val="28"/>
        </w:rPr>
      </w:pPr>
      <w:r w:rsidRPr="00D106F7">
        <w:rPr>
          <w:bCs/>
          <w:szCs w:val="28"/>
        </w:rPr>
        <w:t>налагодження устаткування і введення в експлуатацію.</w:t>
      </w:r>
    </w:p>
    <w:p w14:paraId="350AE7A3" w14:textId="77777777" w:rsidR="00D106F7" w:rsidRPr="009A217D" w:rsidRDefault="00D106F7" w:rsidP="00D106F7">
      <w:pPr>
        <w:spacing w:line="360" w:lineRule="auto"/>
        <w:ind w:firstLine="709"/>
        <w:jc w:val="both"/>
        <w:rPr>
          <w:bCs/>
          <w:sz w:val="28"/>
          <w:szCs w:val="28"/>
          <w:lang w:val="uk-UA"/>
        </w:rPr>
      </w:pPr>
      <w:r w:rsidRPr="00D106F7">
        <w:rPr>
          <w:bCs/>
          <w:sz w:val="28"/>
          <w:szCs w:val="28"/>
          <w:lang w:val="uk-UA"/>
        </w:rPr>
        <w:t xml:space="preserve">На першому етапі здійснюється виконання проектних робіт з модернізації існуючої будівлі починаючи з розробки ТЕО і технічного завдання на проектування. </w:t>
      </w:r>
      <w:r w:rsidRPr="009A217D">
        <w:rPr>
          <w:bCs/>
          <w:sz w:val="28"/>
          <w:szCs w:val="28"/>
          <w:lang w:val="uk-UA"/>
        </w:rPr>
        <w:t>Виконується вибір постачальників матеріалів, що надходять комерційні пропозиції виробників, формуються замовні специфікації, складається кошторисна документація.</w:t>
      </w:r>
    </w:p>
    <w:p w14:paraId="7E65351F" w14:textId="77777777" w:rsidR="00D106F7" w:rsidRPr="009A217D" w:rsidRDefault="00D106F7" w:rsidP="00D106F7">
      <w:pPr>
        <w:spacing w:line="360" w:lineRule="auto"/>
        <w:ind w:firstLine="709"/>
        <w:jc w:val="both"/>
        <w:rPr>
          <w:bCs/>
          <w:sz w:val="28"/>
          <w:szCs w:val="28"/>
          <w:lang w:val="uk-UA"/>
        </w:rPr>
      </w:pPr>
      <w:r w:rsidRPr="009A217D">
        <w:rPr>
          <w:bCs/>
          <w:sz w:val="28"/>
          <w:szCs w:val="28"/>
          <w:lang w:val="uk-UA"/>
        </w:rPr>
        <w:t>На другому етапі здійснюється придбання енергозберігаючих вікон, радіаторів допоміжного обладнання; матеріалів для утеплення фасаду, підвального перекриття і горища; вибір генпідрядника на виконання робіт.</w:t>
      </w:r>
    </w:p>
    <w:p w14:paraId="0BB3EF75" w14:textId="77777777" w:rsidR="00D106F7" w:rsidRPr="00D106F7" w:rsidRDefault="00D106F7" w:rsidP="00D106F7">
      <w:pPr>
        <w:spacing w:line="360" w:lineRule="auto"/>
        <w:ind w:firstLine="709"/>
        <w:jc w:val="both"/>
        <w:rPr>
          <w:bCs/>
          <w:sz w:val="28"/>
          <w:szCs w:val="28"/>
        </w:rPr>
      </w:pPr>
      <w:r w:rsidRPr="009A217D">
        <w:rPr>
          <w:bCs/>
          <w:sz w:val="28"/>
          <w:szCs w:val="28"/>
          <w:lang w:val="uk-UA"/>
        </w:rPr>
        <w:t xml:space="preserve">На третьому етапі здійснюється модернізація існуючої будівлі, демонтаж старих вікон, радіаторів, заміна обладнання абонентського вводу будівлі, монтаж енергозберігаючих вікон і монтаж радіаторних систем. </w:t>
      </w:r>
      <w:proofErr w:type="spellStart"/>
      <w:r w:rsidRPr="00D106F7">
        <w:rPr>
          <w:bCs/>
          <w:sz w:val="28"/>
          <w:szCs w:val="28"/>
        </w:rPr>
        <w:t>Виконуються</w:t>
      </w:r>
      <w:proofErr w:type="spellEnd"/>
      <w:r w:rsidRPr="00D106F7">
        <w:rPr>
          <w:bCs/>
          <w:sz w:val="28"/>
          <w:szCs w:val="28"/>
        </w:rPr>
        <w:t xml:space="preserve"> </w:t>
      </w:r>
      <w:proofErr w:type="spellStart"/>
      <w:r w:rsidRPr="00D106F7">
        <w:rPr>
          <w:bCs/>
          <w:sz w:val="28"/>
          <w:szCs w:val="28"/>
        </w:rPr>
        <w:t>роботи</w:t>
      </w:r>
      <w:proofErr w:type="spellEnd"/>
      <w:r w:rsidRPr="00D106F7">
        <w:rPr>
          <w:bCs/>
          <w:sz w:val="28"/>
          <w:szCs w:val="28"/>
        </w:rPr>
        <w:t xml:space="preserve"> по </w:t>
      </w:r>
      <w:proofErr w:type="spellStart"/>
      <w:r w:rsidRPr="00D106F7">
        <w:rPr>
          <w:bCs/>
          <w:sz w:val="28"/>
          <w:szCs w:val="28"/>
        </w:rPr>
        <w:t>утепленню</w:t>
      </w:r>
      <w:proofErr w:type="spellEnd"/>
      <w:r w:rsidRPr="00D106F7">
        <w:rPr>
          <w:bCs/>
          <w:sz w:val="28"/>
          <w:szCs w:val="28"/>
        </w:rPr>
        <w:t xml:space="preserve"> фасаду, </w:t>
      </w:r>
      <w:proofErr w:type="spellStart"/>
      <w:r w:rsidRPr="00D106F7">
        <w:rPr>
          <w:bCs/>
          <w:sz w:val="28"/>
          <w:szCs w:val="28"/>
        </w:rPr>
        <w:t>підвального</w:t>
      </w:r>
      <w:proofErr w:type="spellEnd"/>
      <w:r w:rsidRPr="00D106F7">
        <w:rPr>
          <w:bCs/>
          <w:sz w:val="28"/>
          <w:szCs w:val="28"/>
        </w:rPr>
        <w:t xml:space="preserve"> </w:t>
      </w:r>
      <w:proofErr w:type="spellStart"/>
      <w:r w:rsidRPr="00D106F7">
        <w:rPr>
          <w:bCs/>
          <w:sz w:val="28"/>
          <w:szCs w:val="28"/>
        </w:rPr>
        <w:t>перекриття</w:t>
      </w:r>
      <w:proofErr w:type="spellEnd"/>
      <w:r w:rsidRPr="00D106F7">
        <w:rPr>
          <w:bCs/>
          <w:sz w:val="28"/>
          <w:szCs w:val="28"/>
        </w:rPr>
        <w:t xml:space="preserve"> і горища, </w:t>
      </w:r>
      <w:proofErr w:type="spellStart"/>
      <w:r w:rsidRPr="00D106F7">
        <w:rPr>
          <w:bCs/>
          <w:sz w:val="28"/>
          <w:szCs w:val="28"/>
        </w:rPr>
        <w:t>зовні</w:t>
      </w:r>
      <w:proofErr w:type="spellEnd"/>
      <w:r w:rsidRPr="00D106F7">
        <w:rPr>
          <w:bCs/>
          <w:sz w:val="28"/>
          <w:szCs w:val="28"/>
        </w:rPr>
        <w:t xml:space="preserve"> </w:t>
      </w:r>
      <w:proofErr w:type="spellStart"/>
      <w:r w:rsidRPr="00D106F7">
        <w:rPr>
          <w:bCs/>
          <w:sz w:val="28"/>
          <w:szCs w:val="28"/>
        </w:rPr>
        <w:t>захисним</w:t>
      </w:r>
      <w:proofErr w:type="spellEnd"/>
      <w:r w:rsidRPr="00D106F7">
        <w:rPr>
          <w:bCs/>
          <w:sz w:val="28"/>
          <w:szCs w:val="28"/>
        </w:rPr>
        <w:t xml:space="preserve"> </w:t>
      </w:r>
      <w:proofErr w:type="spellStart"/>
      <w:r w:rsidRPr="00D106F7">
        <w:rPr>
          <w:bCs/>
          <w:sz w:val="28"/>
          <w:szCs w:val="28"/>
        </w:rPr>
        <w:t>матеріалом</w:t>
      </w:r>
      <w:proofErr w:type="spellEnd"/>
      <w:r w:rsidRPr="00D106F7">
        <w:rPr>
          <w:bCs/>
          <w:sz w:val="28"/>
          <w:szCs w:val="28"/>
        </w:rPr>
        <w:t>.</w:t>
      </w:r>
    </w:p>
    <w:p w14:paraId="10F62576" w14:textId="77777777" w:rsidR="00B502BE" w:rsidRDefault="00D106F7" w:rsidP="00D106F7">
      <w:pPr>
        <w:spacing w:line="360" w:lineRule="auto"/>
        <w:ind w:firstLine="709"/>
        <w:jc w:val="both"/>
        <w:rPr>
          <w:bCs/>
          <w:sz w:val="28"/>
          <w:szCs w:val="28"/>
        </w:rPr>
      </w:pPr>
      <w:r w:rsidRPr="00D106F7">
        <w:rPr>
          <w:bCs/>
          <w:sz w:val="28"/>
          <w:szCs w:val="28"/>
        </w:rPr>
        <w:t xml:space="preserve">На четвертому </w:t>
      </w:r>
      <w:proofErr w:type="spellStart"/>
      <w:r w:rsidRPr="00D106F7">
        <w:rPr>
          <w:bCs/>
          <w:sz w:val="28"/>
          <w:szCs w:val="28"/>
        </w:rPr>
        <w:t>етапі</w:t>
      </w:r>
      <w:proofErr w:type="spellEnd"/>
      <w:r w:rsidRPr="00D106F7">
        <w:rPr>
          <w:bCs/>
          <w:sz w:val="28"/>
          <w:szCs w:val="28"/>
        </w:rPr>
        <w:t xml:space="preserve"> </w:t>
      </w:r>
      <w:proofErr w:type="spellStart"/>
      <w:r w:rsidRPr="00D106F7">
        <w:rPr>
          <w:bCs/>
          <w:sz w:val="28"/>
          <w:szCs w:val="28"/>
        </w:rPr>
        <w:t>виконуються</w:t>
      </w:r>
      <w:proofErr w:type="spellEnd"/>
      <w:r w:rsidRPr="00D106F7">
        <w:rPr>
          <w:bCs/>
          <w:sz w:val="28"/>
          <w:szCs w:val="28"/>
        </w:rPr>
        <w:t xml:space="preserve"> </w:t>
      </w:r>
      <w:proofErr w:type="spellStart"/>
      <w:r w:rsidRPr="00D106F7">
        <w:rPr>
          <w:bCs/>
          <w:sz w:val="28"/>
          <w:szCs w:val="28"/>
        </w:rPr>
        <w:t>налагоджувальні</w:t>
      </w:r>
      <w:proofErr w:type="spellEnd"/>
      <w:r w:rsidRPr="00D106F7">
        <w:rPr>
          <w:bCs/>
          <w:sz w:val="28"/>
          <w:szCs w:val="28"/>
        </w:rPr>
        <w:t xml:space="preserve"> </w:t>
      </w:r>
      <w:proofErr w:type="spellStart"/>
      <w:r w:rsidRPr="00D106F7">
        <w:rPr>
          <w:bCs/>
          <w:sz w:val="28"/>
          <w:szCs w:val="28"/>
        </w:rPr>
        <w:t>роботи</w:t>
      </w:r>
      <w:proofErr w:type="spellEnd"/>
      <w:r w:rsidRPr="00D106F7">
        <w:rPr>
          <w:bCs/>
          <w:sz w:val="28"/>
          <w:szCs w:val="28"/>
        </w:rPr>
        <w:t xml:space="preserve"> </w:t>
      </w:r>
      <w:proofErr w:type="spellStart"/>
      <w:r w:rsidRPr="00D106F7">
        <w:rPr>
          <w:bCs/>
          <w:sz w:val="28"/>
          <w:szCs w:val="28"/>
        </w:rPr>
        <w:t>випробування</w:t>
      </w:r>
      <w:proofErr w:type="spellEnd"/>
      <w:r w:rsidRPr="00D106F7">
        <w:rPr>
          <w:bCs/>
          <w:sz w:val="28"/>
          <w:szCs w:val="28"/>
        </w:rPr>
        <w:t xml:space="preserve"> </w:t>
      </w:r>
      <w:proofErr w:type="spellStart"/>
      <w:r w:rsidRPr="00D106F7">
        <w:rPr>
          <w:bCs/>
          <w:sz w:val="28"/>
          <w:szCs w:val="28"/>
        </w:rPr>
        <w:t>нових</w:t>
      </w:r>
      <w:proofErr w:type="spellEnd"/>
      <w:r w:rsidRPr="00D106F7">
        <w:rPr>
          <w:bCs/>
          <w:sz w:val="28"/>
          <w:szCs w:val="28"/>
        </w:rPr>
        <w:t xml:space="preserve"> </w:t>
      </w:r>
      <w:proofErr w:type="spellStart"/>
      <w:r w:rsidRPr="00D106F7">
        <w:rPr>
          <w:bCs/>
          <w:sz w:val="28"/>
          <w:szCs w:val="28"/>
        </w:rPr>
        <w:t>радіаторів</w:t>
      </w:r>
      <w:proofErr w:type="spellEnd"/>
      <w:r w:rsidRPr="00D106F7">
        <w:rPr>
          <w:bCs/>
          <w:sz w:val="28"/>
          <w:szCs w:val="28"/>
        </w:rPr>
        <w:t xml:space="preserve"> на </w:t>
      </w:r>
      <w:proofErr w:type="spellStart"/>
      <w:r w:rsidRPr="00D106F7">
        <w:rPr>
          <w:bCs/>
          <w:sz w:val="28"/>
          <w:szCs w:val="28"/>
        </w:rPr>
        <w:t>міцність</w:t>
      </w:r>
      <w:proofErr w:type="spellEnd"/>
      <w:r w:rsidRPr="00D106F7">
        <w:rPr>
          <w:bCs/>
          <w:sz w:val="28"/>
          <w:szCs w:val="28"/>
        </w:rPr>
        <w:t xml:space="preserve">, проводиться </w:t>
      </w:r>
      <w:proofErr w:type="spellStart"/>
      <w:r w:rsidRPr="00D106F7">
        <w:rPr>
          <w:bCs/>
          <w:sz w:val="28"/>
          <w:szCs w:val="28"/>
        </w:rPr>
        <w:t>теплов</w:t>
      </w:r>
      <w:r>
        <w:rPr>
          <w:bCs/>
          <w:sz w:val="28"/>
          <w:szCs w:val="28"/>
          <w:lang w:val="uk-UA"/>
        </w:rPr>
        <w:t>ізійна</w:t>
      </w:r>
      <w:proofErr w:type="spellEnd"/>
      <w:r w:rsidRPr="00D106F7">
        <w:rPr>
          <w:bCs/>
          <w:sz w:val="28"/>
          <w:szCs w:val="28"/>
        </w:rPr>
        <w:t xml:space="preserve"> </w:t>
      </w:r>
      <w:proofErr w:type="spellStart"/>
      <w:r w:rsidRPr="00D106F7">
        <w:rPr>
          <w:bCs/>
          <w:sz w:val="28"/>
          <w:szCs w:val="28"/>
        </w:rPr>
        <w:t>зйомка</w:t>
      </w:r>
      <w:proofErr w:type="spellEnd"/>
      <w:r w:rsidRPr="00D106F7">
        <w:rPr>
          <w:bCs/>
          <w:sz w:val="28"/>
          <w:szCs w:val="28"/>
        </w:rPr>
        <w:t xml:space="preserve"> </w:t>
      </w:r>
      <w:proofErr w:type="spellStart"/>
      <w:r w:rsidRPr="00D106F7">
        <w:rPr>
          <w:bCs/>
          <w:sz w:val="28"/>
          <w:szCs w:val="28"/>
        </w:rPr>
        <w:t>об'єкта</w:t>
      </w:r>
      <w:proofErr w:type="spellEnd"/>
      <w:r w:rsidRPr="00D106F7">
        <w:rPr>
          <w:bCs/>
          <w:sz w:val="28"/>
          <w:szCs w:val="28"/>
        </w:rPr>
        <w:t xml:space="preserve"> в </w:t>
      </w:r>
      <w:proofErr w:type="spellStart"/>
      <w:r w:rsidRPr="00D106F7">
        <w:rPr>
          <w:bCs/>
          <w:sz w:val="28"/>
          <w:szCs w:val="28"/>
        </w:rPr>
        <w:t>опалювальний</w:t>
      </w:r>
      <w:proofErr w:type="spellEnd"/>
      <w:r w:rsidRPr="00D106F7">
        <w:rPr>
          <w:bCs/>
          <w:sz w:val="28"/>
          <w:szCs w:val="28"/>
        </w:rPr>
        <w:t xml:space="preserve"> </w:t>
      </w:r>
      <w:proofErr w:type="spellStart"/>
      <w:r w:rsidRPr="00D106F7">
        <w:rPr>
          <w:bCs/>
          <w:sz w:val="28"/>
          <w:szCs w:val="28"/>
        </w:rPr>
        <w:t>період</w:t>
      </w:r>
      <w:proofErr w:type="spellEnd"/>
      <w:r w:rsidRPr="00D106F7">
        <w:rPr>
          <w:bCs/>
          <w:sz w:val="28"/>
          <w:szCs w:val="28"/>
        </w:rPr>
        <w:t xml:space="preserve">, </w:t>
      </w:r>
      <w:proofErr w:type="spellStart"/>
      <w:r w:rsidRPr="00D106F7">
        <w:rPr>
          <w:bCs/>
          <w:sz w:val="28"/>
          <w:szCs w:val="28"/>
        </w:rPr>
        <w:t>здача</w:t>
      </w:r>
      <w:proofErr w:type="spellEnd"/>
      <w:r w:rsidRPr="00D106F7">
        <w:rPr>
          <w:bCs/>
          <w:sz w:val="28"/>
          <w:szCs w:val="28"/>
        </w:rPr>
        <w:t xml:space="preserve"> </w:t>
      </w:r>
      <w:proofErr w:type="spellStart"/>
      <w:r w:rsidRPr="00D106F7">
        <w:rPr>
          <w:bCs/>
          <w:sz w:val="28"/>
          <w:szCs w:val="28"/>
        </w:rPr>
        <w:t>об'єкта</w:t>
      </w:r>
      <w:proofErr w:type="spellEnd"/>
      <w:r w:rsidRPr="00D106F7">
        <w:rPr>
          <w:bCs/>
          <w:sz w:val="28"/>
          <w:szCs w:val="28"/>
        </w:rPr>
        <w:t xml:space="preserve"> в </w:t>
      </w:r>
      <w:proofErr w:type="spellStart"/>
      <w:r w:rsidRPr="00D106F7">
        <w:rPr>
          <w:bCs/>
          <w:sz w:val="28"/>
          <w:szCs w:val="28"/>
        </w:rPr>
        <w:t>експлуатацію</w:t>
      </w:r>
      <w:proofErr w:type="spellEnd"/>
      <w:r w:rsidRPr="00D106F7">
        <w:rPr>
          <w:bCs/>
          <w:sz w:val="28"/>
          <w:szCs w:val="28"/>
        </w:rPr>
        <w:t>.</w:t>
      </w:r>
    </w:p>
    <w:p w14:paraId="4E07DE0F" w14:textId="77777777" w:rsidR="00CD6FDF" w:rsidRDefault="00CD6FDF" w:rsidP="00B502BE">
      <w:pPr>
        <w:pStyle w:val="23"/>
        <w:spacing w:line="276" w:lineRule="auto"/>
        <w:ind w:firstLine="680"/>
        <w:outlineLvl w:val="1"/>
        <w:rPr>
          <w:b/>
          <w:i w:val="0"/>
          <w:sz w:val="28"/>
          <w:szCs w:val="28"/>
          <w:lang w:val="uk-UA"/>
        </w:rPr>
      </w:pPr>
    </w:p>
    <w:p w14:paraId="1EDEB626" w14:textId="77777777" w:rsidR="00943B69" w:rsidRDefault="00943B69" w:rsidP="00B502BE">
      <w:pPr>
        <w:pStyle w:val="23"/>
        <w:spacing w:line="276" w:lineRule="auto"/>
        <w:ind w:firstLine="680"/>
        <w:outlineLvl w:val="1"/>
        <w:rPr>
          <w:b/>
          <w:i w:val="0"/>
          <w:sz w:val="28"/>
          <w:szCs w:val="28"/>
          <w:lang w:val="uk-UA"/>
        </w:rPr>
      </w:pPr>
    </w:p>
    <w:p w14:paraId="60FE9B55" w14:textId="77777777" w:rsidR="00943B69" w:rsidRDefault="00943B69" w:rsidP="00B502BE">
      <w:pPr>
        <w:pStyle w:val="23"/>
        <w:spacing w:line="276" w:lineRule="auto"/>
        <w:ind w:firstLine="680"/>
        <w:outlineLvl w:val="1"/>
        <w:rPr>
          <w:b/>
          <w:i w:val="0"/>
          <w:sz w:val="28"/>
          <w:szCs w:val="28"/>
          <w:lang w:val="uk-UA"/>
        </w:rPr>
      </w:pPr>
    </w:p>
    <w:p w14:paraId="2299E951" w14:textId="77777777" w:rsidR="00943B69" w:rsidRDefault="00943B69" w:rsidP="00B502BE">
      <w:pPr>
        <w:pStyle w:val="23"/>
        <w:spacing w:line="276" w:lineRule="auto"/>
        <w:ind w:firstLine="680"/>
        <w:outlineLvl w:val="1"/>
        <w:rPr>
          <w:b/>
          <w:i w:val="0"/>
          <w:sz w:val="28"/>
          <w:szCs w:val="28"/>
          <w:lang w:val="uk-UA"/>
        </w:rPr>
      </w:pPr>
    </w:p>
    <w:p w14:paraId="05988F50" w14:textId="77777777" w:rsidR="00943B69" w:rsidRDefault="00943B69" w:rsidP="00B502BE">
      <w:pPr>
        <w:pStyle w:val="23"/>
        <w:spacing w:line="276" w:lineRule="auto"/>
        <w:ind w:firstLine="680"/>
        <w:outlineLvl w:val="1"/>
        <w:rPr>
          <w:b/>
          <w:i w:val="0"/>
          <w:sz w:val="28"/>
          <w:szCs w:val="28"/>
          <w:lang w:val="uk-UA"/>
        </w:rPr>
      </w:pPr>
    </w:p>
    <w:p w14:paraId="48BE9D18" w14:textId="77777777" w:rsidR="00B502BE" w:rsidRPr="009852D7" w:rsidRDefault="00B502BE" w:rsidP="00B502BE">
      <w:pPr>
        <w:pStyle w:val="23"/>
        <w:spacing w:line="276" w:lineRule="auto"/>
        <w:ind w:firstLine="680"/>
        <w:outlineLvl w:val="1"/>
        <w:rPr>
          <w:b/>
          <w:i w:val="0"/>
          <w:sz w:val="28"/>
          <w:szCs w:val="28"/>
          <w:lang w:val="uk-UA"/>
        </w:rPr>
      </w:pPr>
      <w:r w:rsidRPr="009852D7">
        <w:rPr>
          <w:b/>
          <w:i w:val="0"/>
          <w:sz w:val="28"/>
          <w:szCs w:val="28"/>
          <w:lang w:val="uk-UA"/>
        </w:rPr>
        <w:t>2.</w:t>
      </w:r>
      <w:r w:rsidR="00953E1E" w:rsidRPr="009852D7">
        <w:rPr>
          <w:b/>
          <w:i w:val="0"/>
          <w:sz w:val="28"/>
          <w:szCs w:val="28"/>
          <w:lang w:val="uk-UA"/>
        </w:rPr>
        <w:t>2</w:t>
      </w:r>
      <w:r w:rsidRPr="009852D7">
        <w:rPr>
          <w:b/>
          <w:i w:val="0"/>
          <w:sz w:val="28"/>
          <w:szCs w:val="28"/>
          <w:lang w:val="uk-UA"/>
        </w:rPr>
        <w:t xml:space="preserve"> Дослідження джерела теплопостачання</w:t>
      </w:r>
    </w:p>
    <w:p w14:paraId="539D81ED" w14:textId="77777777" w:rsidR="00B502BE" w:rsidRPr="009852D7" w:rsidRDefault="00B502BE" w:rsidP="00B502BE">
      <w:pPr>
        <w:pStyle w:val="23"/>
        <w:spacing w:line="276" w:lineRule="auto"/>
        <w:outlineLvl w:val="1"/>
        <w:rPr>
          <w:b/>
          <w:i w:val="0"/>
          <w:sz w:val="28"/>
          <w:szCs w:val="28"/>
          <w:lang w:val="uk-UA"/>
        </w:rPr>
      </w:pPr>
    </w:p>
    <w:p w14:paraId="5C8E43A0" w14:textId="77777777" w:rsidR="00B502BE" w:rsidRPr="00C75995" w:rsidRDefault="009852D7" w:rsidP="009852D7">
      <w:pPr>
        <w:pStyle w:val="23"/>
        <w:spacing w:line="276" w:lineRule="auto"/>
        <w:ind w:firstLine="709"/>
        <w:outlineLvl w:val="1"/>
        <w:rPr>
          <w:b/>
          <w:i w:val="0"/>
          <w:sz w:val="28"/>
          <w:szCs w:val="28"/>
          <w:lang w:val="uk-UA"/>
        </w:rPr>
      </w:pPr>
      <w:r>
        <w:rPr>
          <w:b/>
          <w:i w:val="0"/>
          <w:sz w:val="28"/>
          <w:szCs w:val="28"/>
          <w:lang w:val="uk-UA"/>
        </w:rPr>
        <w:t>2</w:t>
      </w:r>
      <w:r w:rsidR="00B502BE" w:rsidRPr="00C75995">
        <w:rPr>
          <w:b/>
          <w:i w:val="0"/>
          <w:sz w:val="28"/>
          <w:szCs w:val="28"/>
          <w:lang w:val="uk-UA"/>
        </w:rPr>
        <w:t>.</w:t>
      </w:r>
      <w:r w:rsidR="00953E1E" w:rsidRPr="00C75995">
        <w:rPr>
          <w:b/>
          <w:i w:val="0"/>
          <w:sz w:val="28"/>
          <w:szCs w:val="28"/>
          <w:lang w:val="uk-UA"/>
        </w:rPr>
        <w:t>2</w:t>
      </w:r>
      <w:r w:rsidR="00B502BE" w:rsidRPr="00C75995">
        <w:rPr>
          <w:b/>
          <w:i w:val="0"/>
          <w:sz w:val="28"/>
          <w:szCs w:val="28"/>
          <w:lang w:val="uk-UA"/>
        </w:rPr>
        <w:t>.1 Київська ТЕЦ-5 як джерело теплопостачання</w:t>
      </w:r>
    </w:p>
    <w:p w14:paraId="58C54BDB" w14:textId="77777777" w:rsidR="00B502BE" w:rsidRDefault="00B502BE" w:rsidP="00475369">
      <w:pPr>
        <w:pStyle w:val="23"/>
        <w:outlineLvl w:val="1"/>
        <w:rPr>
          <w:bCs/>
          <w:i w:val="0"/>
          <w:sz w:val="28"/>
          <w:szCs w:val="28"/>
          <w:lang w:val="uk-UA"/>
        </w:rPr>
      </w:pPr>
    </w:p>
    <w:p w14:paraId="23FBFEA1" w14:textId="77777777" w:rsidR="00F64F1C" w:rsidRDefault="00B502BE" w:rsidP="00475369">
      <w:pPr>
        <w:pStyle w:val="23"/>
        <w:tabs>
          <w:tab w:val="left" w:pos="851"/>
        </w:tabs>
        <w:ind w:firstLine="709"/>
        <w:jc w:val="both"/>
        <w:outlineLvl w:val="1"/>
        <w:rPr>
          <w:bCs/>
          <w:i w:val="0"/>
          <w:sz w:val="28"/>
          <w:szCs w:val="28"/>
          <w:lang w:val="uk-UA"/>
        </w:rPr>
      </w:pPr>
      <w:r w:rsidRPr="00B502BE">
        <w:rPr>
          <w:bCs/>
          <w:i w:val="0"/>
          <w:sz w:val="28"/>
          <w:szCs w:val="28"/>
          <w:lang w:val="uk-UA"/>
        </w:rPr>
        <w:t>Київська теплоелектроцентраль №5 є найбільшою і потужн</w:t>
      </w:r>
      <w:r w:rsidR="00F64F1C">
        <w:rPr>
          <w:bCs/>
          <w:i w:val="0"/>
          <w:sz w:val="28"/>
          <w:szCs w:val="28"/>
          <w:lang w:val="uk-UA"/>
        </w:rPr>
        <w:t>ішою</w:t>
      </w:r>
      <w:r w:rsidRPr="00B502BE">
        <w:rPr>
          <w:bCs/>
          <w:i w:val="0"/>
          <w:sz w:val="28"/>
          <w:szCs w:val="28"/>
          <w:lang w:val="uk-UA"/>
        </w:rPr>
        <w:t xml:space="preserve"> ТЕЦ в Україні. Її встановлена теплова потужність становить 1874 </w:t>
      </w:r>
      <w:proofErr w:type="spellStart"/>
      <w:r w:rsidRPr="00B502BE">
        <w:rPr>
          <w:bCs/>
          <w:i w:val="0"/>
          <w:sz w:val="28"/>
          <w:szCs w:val="28"/>
          <w:lang w:val="uk-UA"/>
        </w:rPr>
        <w:t>Гкал</w:t>
      </w:r>
      <w:proofErr w:type="spellEnd"/>
      <w:r w:rsidRPr="00B502BE">
        <w:rPr>
          <w:bCs/>
          <w:i w:val="0"/>
          <w:sz w:val="28"/>
          <w:szCs w:val="28"/>
          <w:lang w:val="uk-UA"/>
        </w:rPr>
        <w:t xml:space="preserve"> / год, а електрична</w:t>
      </w:r>
      <w:r w:rsidR="00F64F1C">
        <w:rPr>
          <w:bCs/>
          <w:i w:val="0"/>
          <w:sz w:val="28"/>
          <w:szCs w:val="28"/>
          <w:lang w:val="uk-UA"/>
        </w:rPr>
        <w:t xml:space="preserve"> - </w:t>
      </w:r>
      <w:r w:rsidRPr="00B502BE">
        <w:rPr>
          <w:bCs/>
          <w:i w:val="0"/>
          <w:sz w:val="28"/>
          <w:szCs w:val="28"/>
          <w:lang w:val="uk-UA"/>
        </w:rPr>
        <w:t>700 МВт</w:t>
      </w:r>
      <w:r w:rsidR="003F47A4" w:rsidRPr="003F47A4">
        <w:rPr>
          <w:bCs/>
          <w:i w:val="0"/>
          <w:sz w:val="28"/>
          <w:szCs w:val="28"/>
        </w:rPr>
        <w:t xml:space="preserve"> [4]</w:t>
      </w:r>
      <w:r w:rsidRPr="00B502BE">
        <w:rPr>
          <w:bCs/>
          <w:i w:val="0"/>
          <w:sz w:val="28"/>
          <w:szCs w:val="28"/>
          <w:lang w:val="uk-UA"/>
        </w:rPr>
        <w:t>.</w:t>
      </w:r>
    </w:p>
    <w:p w14:paraId="156439D0" w14:textId="77777777" w:rsidR="00F64F1C" w:rsidRDefault="00B502BE" w:rsidP="00475369">
      <w:pPr>
        <w:pStyle w:val="23"/>
        <w:tabs>
          <w:tab w:val="left" w:pos="851"/>
        </w:tabs>
        <w:ind w:firstLine="709"/>
        <w:jc w:val="both"/>
        <w:outlineLvl w:val="1"/>
        <w:rPr>
          <w:bCs/>
          <w:i w:val="0"/>
          <w:sz w:val="28"/>
          <w:szCs w:val="28"/>
          <w:lang w:val="uk-UA"/>
        </w:rPr>
      </w:pPr>
      <w:r w:rsidRPr="00B502BE">
        <w:rPr>
          <w:bCs/>
          <w:i w:val="0"/>
          <w:sz w:val="28"/>
          <w:szCs w:val="28"/>
          <w:lang w:val="uk-UA"/>
        </w:rPr>
        <w:t>Перший блок станції, будівництво якої почалося в кінці 60-х років минулого століття, потужністю в 100</w:t>
      </w:r>
      <w:r w:rsidR="00F64F1C">
        <w:rPr>
          <w:bCs/>
          <w:i w:val="0"/>
          <w:sz w:val="28"/>
          <w:szCs w:val="28"/>
          <w:lang w:val="uk-UA"/>
        </w:rPr>
        <w:t xml:space="preserve"> </w:t>
      </w:r>
      <w:r w:rsidRPr="00B502BE">
        <w:rPr>
          <w:bCs/>
          <w:i w:val="0"/>
          <w:sz w:val="28"/>
          <w:szCs w:val="28"/>
          <w:lang w:val="uk-UA"/>
        </w:rPr>
        <w:t xml:space="preserve">МВт був введений в експлуатацію в </w:t>
      </w:r>
      <w:r w:rsidR="00CD6FDF">
        <w:rPr>
          <w:bCs/>
          <w:i w:val="0"/>
          <w:sz w:val="28"/>
          <w:szCs w:val="28"/>
          <w:lang w:val="uk-UA"/>
        </w:rPr>
        <w:br/>
      </w:r>
      <w:r w:rsidRPr="00B502BE">
        <w:rPr>
          <w:bCs/>
          <w:i w:val="0"/>
          <w:sz w:val="28"/>
          <w:szCs w:val="28"/>
          <w:lang w:val="uk-UA"/>
        </w:rPr>
        <w:t>1971 році, останній енергоблок запущений в листопаді 1976 року.</w:t>
      </w:r>
    </w:p>
    <w:p w14:paraId="410A9370" w14:textId="77777777" w:rsidR="00F64F1C" w:rsidRDefault="00F64F1C" w:rsidP="00475369">
      <w:pPr>
        <w:pStyle w:val="23"/>
        <w:tabs>
          <w:tab w:val="left" w:pos="851"/>
        </w:tabs>
        <w:ind w:firstLine="709"/>
        <w:jc w:val="both"/>
        <w:outlineLvl w:val="1"/>
        <w:rPr>
          <w:bCs/>
          <w:i w:val="0"/>
          <w:sz w:val="28"/>
          <w:szCs w:val="28"/>
          <w:lang w:val="uk-UA"/>
        </w:rPr>
      </w:pPr>
      <w:r>
        <w:rPr>
          <w:bCs/>
          <w:i w:val="0"/>
          <w:sz w:val="28"/>
          <w:szCs w:val="28"/>
          <w:lang w:val="uk-UA"/>
        </w:rPr>
        <w:t>Насьогодні</w:t>
      </w:r>
      <w:r w:rsidR="00B502BE" w:rsidRPr="00F64F1C">
        <w:rPr>
          <w:bCs/>
          <w:i w:val="0"/>
          <w:sz w:val="28"/>
          <w:szCs w:val="28"/>
          <w:lang w:val="uk-UA"/>
        </w:rPr>
        <w:t xml:space="preserve"> Київська ТЕЦ-5</w:t>
      </w:r>
      <w:r>
        <w:rPr>
          <w:bCs/>
          <w:i w:val="0"/>
          <w:sz w:val="28"/>
          <w:szCs w:val="28"/>
          <w:lang w:val="uk-UA"/>
        </w:rPr>
        <w:t xml:space="preserve"> з</w:t>
      </w:r>
      <w:r w:rsidR="00B502BE" w:rsidRPr="00F64F1C">
        <w:rPr>
          <w:bCs/>
          <w:i w:val="0"/>
          <w:sz w:val="28"/>
          <w:szCs w:val="28"/>
          <w:lang w:val="uk-UA"/>
        </w:rPr>
        <w:t>абезпечує гарячим водопостачання та централізованім опаленням Солом'янський</w:t>
      </w:r>
      <w:r>
        <w:rPr>
          <w:bCs/>
          <w:i w:val="0"/>
          <w:sz w:val="28"/>
          <w:szCs w:val="28"/>
          <w:lang w:val="uk-UA"/>
        </w:rPr>
        <w:t xml:space="preserve"> район столиці, де знаходить об’єкт енергетичного аудиту.</w:t>
      </w:r>
      <w:r w:rsidR="00B502BE" w:rsidRPr="00F64F1C">
        <w:rPr>
          <w:bCs/>
          <w:i w:val="0"/>
          <w:sz w:val="28"/>
          <w:szCs w:val="28"/>
          <w:lang w:val="uk-UA"/>
        </w:rPr>
        <w:t xml:space="preserve"> </w:t>
      </w:r>
    </w:p>
    <w:p w14:paraId="4DC71657" w14:textId="77777777" w:rsidR="00B502BE" w:rsidRPr="00F64F1C" w:rsidRDefault="00B502BE" w:rsidP="00475369">
      <w:pPr>
        <w:pStyle w:val="23"/>
        <w:tabs>
          <w:tab w:val="left" w:pos="851"/>
        </w:tabs>
        <w:ind w:firstLine="709"/>
        <w:jc w:val="both"/>
        <w:outlineLvl w:val="1"/>
        <w:rPr>
          <w:bCs/>
          <w:i w:val="0"/>
          <w:sz w:val="28"/>
          <w:szCs w:val="28"/>
          <w:lang w:val="uk-UA"/>
        </w:rPr>
      </w:pPr>
      <w:proofErr w:type="spellStart"/>
      <w:r w:rsidRPr="00B502BE">
        <w:rPr>
          <w:bCs/>
          <w:i w:val="0"/>
          <w:sz w:val="28"/>
          <w:szCs w:val="28"/>
        </w:rPr>
        <w:t>Головний</w:t>
      </w:r>
      <w:proofErr w:type="spellEnd"/>
      <w:r w:rsidRPr="00B502BE">
        <w:rPr>
          <w:bCs/>
          <w:i w:val="0"/>
          <w:sz w:val="28"/>
          <w:szCs w:val="28"/>
        </w:rPr>
        <w:t xml:space="preserve"> щит </w:t>
      </w:r>
      <w:proofErr w:type="spellStart"/>
      <w:r w:rsidRPr="00B502BE">
        <w:rPr>
          <w:bCs/>
          <w:i w:val="0"/>
          <w:sz w:val="28"/>
          <w:szCs w:val="28"/>
        </w:rPr>
        <w:t>управління</w:t>
      </w:r>
      <w:proofErr w:type="spellEnd"/>
      <w:r w:rsidR="00943B69">
        <w:rPr>
          <w:bCs/>
          <w:i w:val="0"/>
          <w:sz w:val="28"/>
          <w:szCs w:val="28"/>
        </w:rPr>
        <w:t xml:space="preserve"> </w:t>
      </w:r>
      <w:r w:rsidR="00F64F1C">
        <w:rPr>
          <w:bCs/>
          <w:i w:val="0"/>
          <w:sz w:val="28"/>
          <w:szCs w:val="28"/>
          <w:lang w:val="uk-UA"/>
        </w:rPr>
        <w:t xml:space="preserve">є </w:t>
      </w:r>
      <w:proofErr w:type="spellStart"/>
      <w:r w:rsidRPr="00B502BE">
        <w:rPr>
          <w:bCs/>
          <w:i w:val="0"/>
          <w:sz w:val="28"/>
          <w:szCs w:val="28"/>
        </w:rPr>
        <w:t>засоб</w:t>
      </w:r>
      <w:r w:rsidR="00F64F1C">
        <w:rPr>
          <w:bCs/>
          <w:i w:val="0"/>
          <w:sz w:val="28"/>
          <w:szCs w:val="28"/>
          <w:lang w:val="uk-UA"/>
        </w:rPr>
        <w:t>ом</w:t>
      </w:r>
      <w:proofErr w:type="spellEnd"/>
      <w:r w:rsidRPr="00B502BE">
        <w:rPr>
          <w:bCs/>
          <w:i w:val="0"/>
          <w:sz w:val="28"/>
          <w:szCs w:val="28"/>
        </w:rPr>
        <w:t xml:space="preserve"> контролю і </w:t>
      </w:r>
      <w:proofErr w:type="spellStart"/>
      <w:r w:rsidRPr="00B502BE">
        <w:rPr>
          <w:bCs/>
          <w:i w:val="0"/>
          <w:sz w:val="28"/>
          <w:szCs w:val="28"/>
        </w:rPr>
        <w:t>управління</w:t>
      </w:r>
      <w:proofErr w:type="spellEnd"/>
      <w:r w:rsidRPr="00B502BE">
        <w:rPr>
          <w:bCs/>
          <w:i w:val="0"/>
          <w:sz w:val="28"/>
          <w:szCs w:val="28"/>
        </w:rPr>
        <w:t xml:space="preserve">. </w:t>
      </w:r>
      <w:proofErr w:type="spellStart"/>
      <w:r w:rsidRPr="00B502BE">
        <w:rPr>
          <w:bCs/>
          <w:i w:val="0"/>
          <w:sz w:val="28"/>
          <w:szCs w:val="28"/>
        </w:rPr>
        <w:t>Звід</w:t>
      </w:r>
      <w:proofErr w:type="spellEnd"/>
      <w:r w:rsidR="00F64F1C">
        <w:rPr>
          <w:bCs/>
          <w:i w:val="0"/>
          <w:sz w:val="28"/>
          <w:szCs w:val="28"/>
          <w:lang w:val="uk-UA"/>
        </w:rPr>
        <w:t>ти</w:t>
      </w:r>
      <w:r w:rsidRPr="00B502BE">
        <w:rPr>
          <w:bCs/>
          <w:i w:val="0"/>
          <w:sz w:val="28"/>
          <w:szCs w:val="28"/>
        </w:rPr>
        <w:t xml:space="preserve"> </w:t>
      </w:r>
      <w:proofErr w:type="spellStart"/>
      <w:r w:rsidRPr="00B502BE">
        <w:rPr>
          <w:bCs/>
          <w:i w:val="0"/>
          <w:sz w:val="28"/>
          <w:szCs w:val="28"/>
        </w:rPr>
        <w:t>здійснюється</w:t>
      </w:r>
      <w:proofErr w:type="spellEnd"/>
      <w:r w:rsidRPr="00B502BE">
        <w:rPr>
          <w:bCs/>
          <w:i w:val="0"/>
          <w:sz w:val="28"/>
          <w:szCs w:val="28"/>
        </w:rPr>
        <w:t xml:space="preserve"> </w:t>
      </w:r>
      <w:proofErr w:type="spellStart"/>
      <w:r w:rsidRPr="00B502BE">
        <w:rPr>
          <w:bCs/>
          <w:i w:val="0"/>
          <w:sz w:val="28"/>
          <w:szCs w:val="28"/>
        </w:rPr>
        <w:t>спостереження</w:t>
      </w:r>
      <w:proofErr w:type="spellEnd"/>
      <w:r w:rsidRPr="00B502BE">
        <w:rPr>
          <w:bCs/>
          <w:i w:val="0"/>
          <w:sz w:val="28"/>
          <w:szCs w:val="28"/>
        </w:rPr>
        <w:t xml:space="preserve"> за </w:t>
      </w:r>
      <w:proofErr w:type="spellStart"/>
      <w:r w:rsidRPr="00B502BE">
        <w:rPr>
          <w:bCs/>
          <w:i w:val="0"/>
          <w:sz w:val="28"/>
          <w:szCs w:val="28"/>
        </w:rPr>
        <w:t>графіком</w:t>
      </w:r>
      <w:proofErr w:type="spellEnd"/>
      <w:r w:rsidRPr="00B502BE">
        <w:rPr>
          <w:bCs/>
          <w:i w:val="0"/>
          <w:sz w:val="28"/>
          <w:szCs w:val="28"/>
        </w:rPr>
        <w:t xml:space="preserve"> </w:t>
      </w:r>
      <w:proofErr w:type="spellStart"/>
      <w:r w:rsidRPr="00B502BE">
        <w:rPr>
          <w:bCs/>
          <w:i w:val="0"/>
          <w:sz w:val="28"/>
          <w:szCs w:val="28"/>
        </w:rPr>
        <w:t>роботи</w:t>
      </w:r>
      <w:proofErr w:type="spellEnd"/>
      <w:r w:rsidRPr="00B502BE">
        <w:rPr>
          <w:bCs/>
          <w:i w:val="0"/>
          <w:sz w:val="28"/>
          <w:szCs w:val="28"/>
        </w:rPr>
        <w:t xml:space="preserve"> </w:t>
      </w:r>
      <w:proofErr w:type="spellStart"/>
      <w:r w:rsidRPr="00B502BE">
        <w:rPr>
          <w:bCs/>
          <w:i w:val="0"/>
          <w:sz w:val="28"/>
          <w:szCs w:val="28"/>
        </w:rPr>
        <w:t>станції</w:t>
      </w:r>
      <w:proofErr w:type="spellEnd"/>
      <w:r w:rsidRPr="00B502BE">
        <w:rPr>
          <w:bCs/>
          <w:i w:val="0"/>
          <w:sz w:val="28"/>
          <w:szCs w:val="28"/>
        </w:rPr>
        <w:t xml:space="preserve">, </w:t>
      </w:r>
      <w:proofErr w:type="spellStart"/>
      <w:r w:rsidRPr="00B502BE">
        <w:rPr>
          <w:bCs/>
          <w:i w:val="0"/>
          <w:sz w:val="28"/>
          <w:szCs w:val="28"/>
        </w:rPr>
        <w:t>відповідністю</w:t>
      </w:r>
      <w:proofErr w:type="spellEnd"/>
      <w:r w:rsidRPr="00B502BE">
        <w:rPr>
          <w:bCs/>
          <w:i w:val="0"/>
          <w:sz w:val="28"/>
          <w:szCs w:val="28"/>
        </w:rPr>
        <w:t xml:space="preserve"> </w:t>
      </w:r>
      <w:proofErr w:type="spellStart"/>
      <w:r w:rsidRPr="00B502BE">
        <w:rPr>
          <w:bCs/>
          <w:i w:val="0"/>
          <w:sz w:val="28"/>
          <w:szCs w:val="28"/>
        </w:rPr>
        <w:t>показників</w:t>
      </w:r>
      <w:proofErr w:type="spellEnd"/>
      <w:r w:rsidRPr="00B502BE">
        <w:rPr>
          <w:bCs/>
          <w:i w:val="0"/>
          <w:sz w:val="28"/>
          <w:szCs w:val="28"/>
        </w:rPr>
        <w:t xml:space="preserve"> </w:t>
      </w:r>
      <w:proofErr w:type="spellStart"/>
      <w:r w:rsidRPr="00B502BE">
        <w:rPr>
          <w:bCs/>
          <w:i w:val="0"/>
          <w:sz w:val="28"/>
          <w:szCs w:val="28"/>
        </w:rPr>
        <w:t>всім</w:t>
      </w:r>
      <w:proofErr w:type="spellEnd"/>
      <w:r w:rsidRPr="00B502BE">
        <w:rPr>
          <w:bCs/>
          <w:i w:val="0"/>
          <w:sz w:val="28"/>
          <w:szCs w:val="28"/>
        </w:rPr>
        <w:t xml:space="preserve"> </w:t>
      </w:r>
      <w:proofErr w:type="spellStart"/>
      <w:r w:rsidRPr="00B502BE">
        <w:rPr>
          <w:bCs/>
          <w:i w:val="0"/>
          <w:sz w:val="28"/>
          <w:szCs w:val="28"/>
        </w:rPr>
        <w:t>необхідним</w:t>
      </w:r>
      <w:proofErr w:type="spellEnd"/>
      <w:r w:rsidRPr="00B502BE">
        <w:rPr>
          <w:bCs/>
          <w:i w:val="0"/>
          <w:sz w:val="28"/>
          <w:szCs w:val="28"/>
        </w:rPr>
        <w:t xml:space="preserve"> нормам і параметрам</w:t>
      </w:r>
      <w:r w:rsidR="009852D7">
        <w:rPr>
          <w:bCs/>
          <w:i w:val="0"/>
          <w:sz w:val="28"/>
          <w:szCs w:val="28"/>
          <w:lang w:val="uk-UA"/>
        </w:rPr>
        <w:t xml:space="preserve"> </w:t>
      </w:r>
      <w:proofErr w:type="gramStart"/>
      <w:r w:rsidR="009852D7">
        <w:rPr>
          <w:bCs/>
          <w:i w:val="0"/>
          <w:sz w:val="28"/>
          <w:szCs w:val="28"/>
          <w:lang w:val="uk-UA"/>
        </w:rPr>
        <w:t>( рис</w:t>
      </w:r>
      <w:proofErr w:type="gramEnd"/>
      <w:r w:rsidR="009852D7">
        <w:rPr>
          <w:bCs/>
          <w:i w:val="0"/>
          <w:sz w:val="28"/>
          <w:szCs w:val="28"/>
          <w:lang w:val="uk-UA"/>
        </w:rPr>
        <w:t xml:space="preserve"> 2.5).</w:t>
      </w:r>
      <w:r w:rsidR="00F64F1C">
        <w:rPr>
          <w:bCs/>
          <w:i w:val="0"/>
          <w:sz w:val="28"/>
          <w:szCs w:val="28"/>
          <w:lang w:val="uk-UA"/>
        </w:rPr>
        <w:t xml:space="preserve"> </w:t>
      </w:r>
    </w:p>
    <w:p w14:paraId="69B0DB99" w14:textId="77777777" w:rsidR="00B502BE" w:rsidRPr="00B502BE" w:rsidRDefault="00B502BE" w:rsidP="00B502BE">
      <w:pPr>
        <w:pStyle w:val="23"/>
        <w:spacing w:line="276" w:lineRule="auto"/>
        <w:outlineLvl w:val="1"/>
        <w:rPr>
          <w:bCs/>
          <w:i w:val="0"/>
          <w:sz w:val="28"/>
          <w:szCs w:val="28"/>
        </w:rPr>
      </w:pPr>
    </w:p>
    <w:p w14:paraId="40E56E2C" w14:textId="77777777" w:rsidR="00B502BE" w:rsidRDefault="00B502BE" w:rsidP="00475369">
      <w:pPr>
        <w:pStyle w:val="23"/>
        <w:spacing w:line="276" w:lineRule="auto"/>
        <w:jc w:val="center"/>
        <w:outlineLvl w:val="1"/>
        <w:rPr>
          <w:bCs/>
          <w:i w:val="0"/>
          <w:sz w:val="28"/>
          <w:szCs w:val="28"/>
          <w:lang w:val="uk-UA"/>
        </w:rPr>
      </w:pPr>
      <w:r w:rsidRPr="00B502BE">
        <w:rPr>
          <w:noProof/>
          <w:lang w:val="uk-UA" w:eastAsia="uk-UA"/>
        </w:rPr>
        <w:drawing>
          <wp:inline distT="0" distB="0" distL="0" distR="0" wp14:anchorId="11AA1D9F" wp14:editId="463F25D1">
            <wp:extent cx="4988257" cy="3323434"/>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5" cstate="print"/>
                    <a:stretch>
                      <a:fillRect/>
                    </a:stretch>
                  </pic:blipFill>
                  <pic:spPr>
                    <a:xfrm>
                      <a:off x="0" y="0"/>
                      <a:ext cx="5016231" cy="3342072"/>
                    </a:xfrm>
                    <a:prstGeom prst="rect">
                      <a:avLst/>
                    </a:prstGeom>
                  </pic:spPr>
                </pic:pic>
              </a:graphicData>
            </a:graphic>
          </wp:inline>
        </w:drawing>
      </w:r>
    </w:p>
    <w:p w14:paraId="3CC075E9" w14:textId="77777777" w:rsidR="00F64F1C" w:rsidRDefault="00F64F1C" w:rsidP="009852D7">
      <w:pPr>
        <w:pStyle w:val="23"/>
        <w:spacing w:line="276" w:lineRule="auto"/>
        <w:jc w:val="center"/>
        <w:outlineLvl w:val="1"/>
        <w:rPr>
          <w:bCs/>
          <w:i w:val="0"/>
          <w:sz w:val="28"/>
          <w:szCs w:val="28"/>
          <w:lang w:val="uk-UA"/>
        </w:rPr>
      </w:pPr>
      <w:r>
        <w:rPr>
          <w:bCs/>
          <w:i w:val="0"/>
          <w:sz w:val="28"/>
          <w:szCs w:val="28"/>
          <w:lang w:val="uk-UA"/>
        </w:rPr>
        <w:t>Рисунок 2.5 – Головний щит управління ТЕЦ-5</w:t>
      </w:r>
    </w:p>
    <w:p w14:paraId="3E784303" w14:textId="77777777" w:rsidR="00F64F1C" w:rsidRDefault="00F64F1C" w:rsidP="00F64F1C">
      <w:pPr>
        <w:pStyle w:val="23"/>
        <w:spacing w:line="276" w:lineRule="auto"/>
        <w:jc w:val="center"/>
        <w:outlineLvl w:val="1"/>
        <w:rPr>
          <w:bCs/>
          <w:i w:val="0"/>
          <w:sz w:val="28"/>
          <w:szCs w:val="28"/>
          <w:lang w:val="uk-UA"/>
        </w:rPr>
      </w:pPr>
    </w:p>
    <w:p w14:paraId="26AF9BFD" w14:textId="77777777" w:rsidR="00475369" w:rsidRDefault="00B502BE" w:rsidP="003F47A4">
      <w:pPr>
        <w:pStyle w:val="23"/>
        <w:ind w:firstLine="709"/>
        <w:jc w:val="both"/>
        <w:outlineLvl w:val="1"/>
        <w:rPr>
          <w:bCs/>
          <w:i w:val="0"/>
          <w:sz w:val="28"/>
          <w:szCs w:val="28"/>
          <w:lang w:val="uk-UA"/>
        </w:rPr>
      </w:pPr>
      <w:r w:rsidRPr="00B502BE">
        <w:rPr>
          <w:bCs/>
          <w:i w:val="0"/>
          <w:sz w:val="28"/>
          <w:szCs w:val="28"/>
          <w:lang w:val="uk-UA"/>
        </w:rPr>
        <w:t>Сам процес вироблення електричної енергії і теплоносія починається з того, що очищена вода потрапляє в енергетичний котел</w:t>
      </w:r>
      <w:r w:rsidR="009852D7">
        <w:rPr>
          <w:bCs/>
          <w:i w:val="0"/>
          <w:sz w:val="28"/>
          <w:szCs w:val="28"/>
          <w:lang w:val="uk-UA"/>
        </w:rPr>
        <w:t xml:space="preserve"> (рис 2.6)</w:t>
      </w:r>
      <w:r w:rsidR="00F64F1C">
        <w:rPr>
          <w:bCs/>
          <w:i w:val="0"/>
          <w:sz w:val="28"/>
          <w:szCs w:val="28"/>
          <w:lang w:val="uk-UA"/>
        </w:rPr>
        <w:t xml:space="preserve">. </w:t>
      </w:r>
    </w:p>
    <w:p w14:paraId="3A0000D8" w14:textId="77777777" w:rsidR="00475369" w:rsidRDefault="00475369" w:rsidP="00F64F1C">
      <w:pPr>
        <w:pStyle w:val="23"/>
        <w:spacing w:line="276" w:lineRule="auto"/>
        <w:ind w:firstLine="709"/>
        <w:jc w:val="both"/>
        <w:outlineLvl w:val="1"/>
        <w:rPr>
          <w:bCs/>
          <w:i w:val="0"/>
          <w:sz w:val="28"/>
          <w:szCs w:val="28"/>
          <w:lang w:val="uk-UA"/>
        </w:rPr>
      </w:pPr>
    </w:p>
    <w:p w14:paraId="2D2D2055" w14:textId="77777777" w:rsidR="00F64F1C" w:rsidRDefault="00F64F1C" w:rsidP="00475369">
      <w:pPr>
        <w:pStyle w:val="23"/>
        <w:spacing w:line="276" w:lineRule="auto"/>
        <w:ind w:firstLine="709"/>
        <w:jc w:val="center"/>
        <w:outlineLvl w:val="1"/>
        <w:rPr>
          <w:bCs/>
          <w:i w:val="0"/>
          <w:sz w:val="28"/>
          <w:szCs w:val="28"/>
          <w:lang w:val="uk-UA"/>
        </w:rPr>
      </w:pPr>
      <w:r>
        <w:rPr>
          <w:bCs/>
          <w:i w:val="0"/>
          <w:noProof/>
          <w:sz w:val="28"/>
          <w:szCs w:val="28"/>
          <w:lang w:val="uk-UA" w:eastAsia="uk-UA"/>
        </w:rPr>
        <w:lastRenderedPageBreak/>
        <w:drawing>
          <wp:inline distT="0" distB="0" distL="0" distR="0" wp14:anchorId="7F9AA095" wp14:editId="6A0F7647">
            <wp:extent cx="4925179" cy="3281919"/>
            <wp:effectExtent l="0" t="0" r="889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246" cstate="print">
                      <a:extLst>
                        <a:ext uri="{28A0092B-C50C-407E-A947-70E740481C1C}">
                          <a14:useLocalDpi xmlns:a14="http://schemas.microsoft.com/office/drawing/2010/main" val="0"/>
                        </a:ext>
                      </a:extLst>
                    </a:blip>
                    <a:srcRect/>
                    <a:stretch>
                      <a:fillRect/>
                    </a:stretch>
                  </pic:blipFill>
                  <pic:spPr bwMode="auto">
                    <a:xfrm>
                      <a:off x="0" y="0"/>
                      <a:ext cx="4948071" cy="3297173"/>
                    </a:xfrm>
                    <a:prstGeom prst="rect">
                      <a:avLst/>
                    </a:prstGeom>
                    <a:noFill/>
                  </pic:spPr>
                </pic:pic>
              </a:graphicData>
            </a:graphic>
          </wp:inline>
        </w:drawing>
      </w:r>
    </w:p>
    <w:p w14:paraId="373E29C2" w14:textId="77777777" w:rsidR="00F64F1C" w:rsidRPr="00F64F1C" w:rsidRDefault="00F64F1C" w:rsidP="00F64F1C">
      <w:pPr>
        <w:pStyle w:val="23"/>
        <w:spacing w:line="276" w:lineRule="auto"/>
        <w:ind w:firstLine="709"/>
        <w:jc w:val="center"/>
        <w:outlineLvl w:val="1"/>
        <w:rPr>
          <w:bCs/>
          <w:i w:val="0"/>
          <w:iCs w:val="0"/>
          <w:sz w:val="28"/>
          <w:szCs w:val="28"/>
          <w:lang w:val="uk-UA"/>
        </w:rPr>
      </w:pPr>
      <w:r w:rsidRPr="00F64F1C">
        <w:rPr>
          <w:bCs/>
          <w:i w:val="0"/>
          <w:iCs w:val="0"/>
          <w:sz w:val="28"/>
          <w:szCs w:val="28"/>
          <w:lang w:val="uk-UA"/>
        </w:rPr>
        <w:t xml:space="preserve">Рисунок 2.6 </w:t>
      </w:r>
      <w:r w:rsidR="00475369">
        <w:rPr>
          <w:bCs/>
          <w:i w:val="0"/>
          <w:iCs w:val="0"/>
          <w:sz w:val="28"/>
          <w:szCs w:val="28"/>
          <w:lang w:val="uk-UA"/>
        </w:rPr>
        <w:t>–</w:t>
      </w:r>
      <w:r>
        <w:rPr>
          <w:bCs/>
          <w:i w:val="0"/>
          <w:iCs w:val="0"/>
          <w:sz w:val="28"/>
          <w:szCs w:val="28"/>
          <w:lang w:val="uk-UA"/>
        </w:rPr>
        <w:t xml:space="preserve"> </w:t>
      </w:r>
      <w:r w:rsidR="00475369">
        <w:rPr>
          <w:bCs/>
          <w:i w:val="0"/>
          <w:iCs w:val="0"/>
          <w:sz w:val="28"/>
          <w:szCs w:val="28"/>
          <w:lang w:val="uk-UA"/>
        </w:rPr>
        <w:t>Енергетичний котел ТЕЦ-5</w:t>
      </w:r>
    </w:p>
    <w:p w14:paraId="66D4B8E3" w14:textId="77777777" w:rsidR="00F64F1C" w:rsidRDefault="00F64F1C" w:rsidP="00F64F1C">
      <w:pPr>
        <w:pStyle w:val="23"/>
        <w:spacing w:line="276" w:lineRule="auto"/>
        <w:ind w:firstLine="709"/>
        <w:jc w:val="both"/>
        <w:outlineLvl w:val="1"/>
        <w:rPr>
          <w:bCs/>
          <w:i w:val="0"/>
          <w:sz w:val="28"/>
          <w:szCs w:val="28"/>
          <w:lang w:val="uk-UA"/>
        </w:rPr>
      </w:pPr>
    </w:p>
    <w:p w14:paraId="09C5CC43" w14:textId="77777777" w:rsidR="00475369" w:rsidRDefault="00F64F1C" w:rsidP="00475369">
      <w:pPr>
        <w:pStyle w:val="23"/>
        <w:ind w:firstLine="709"/>
        <w:jc w:val="both"/>
        <w:outlineLvl w:val="1"/>
        <w:rPr>
          <w:bCs/>
          <w:i w:val="0"/>
          <w:sz w:val="28"/>
          <w:szCs w:val="28"/>
          <w:lang w:val="uk-UA"/>
        </w:rPr>
      </w:pPr>
      <w:r>
        <w:rPr>
          <w:bCs/>
          <w:i w:val="0"/>
          <w:sz w:val="28"/>
          <w:szCs w:val="28"/>
          <w:lang w:val="uk-UA"/>
        </w:rPr>
        <w:t>В</w:t>
      </w:r>
      <w:r w:rsidR="00B502BE" w:rsidRPr="00B502BE">
        <w:rPr>
          <w:bCs/>
          <w:i w:val="0"/>
          <w:sz w:val="28"/>
          <w:szCs w:val="28"/>
          <w:lang w:val="uk-UA"/>
        </w:rPr>
        <w:t xml:space="preserve"> </w:t>
      </w:r>
      <w:r w:rsidR="00475369">
        <w:rPr>
          <w:bCs/>
          <w:i w:val="0"/>
          <w:sz w:val="28"/>
          <w:szCs w:val="28"/>
          <w:lang w:val="uk-UA"/>
        </w:rPr>
        <w:t>ньому</w:t>
      </w:r>
      <w:r w:rsidR="00B502BE" w:rsidRPr="00B502BE">
        <w:rPr>
          <w:bCs/>
          <w:i w:val="0"/>
          <w:sz w:val="28"/>
          <w:szCs w:val="28"/>
          <w:lang w:val="uk-UA"/>
        </w:rPr>
        <w:t xml:space="preserve"> згоріл</w:t>
      </w:r>
      <w:r>
        <w:rPr>
          <w:bCs/>
          <w:i w:val="0"/>
          <w:sz w:val="28"/>
          <w:szCs w:val="28"/>
          <w:lang w:val="uk-UA"/>
        </w:rPr>
        <w:t>е</w:t>
      </w:r>
      <w:r w:rsidR="00B502BE" w:rsidRPr="00B502BE">
        <w:rPr>
          <w:bCs/>
          <w:i w:val="0"/>
          <w:sz w:val="28"/>
          <w:szCs w:val="28"/>
          <w:lang w:val="uk-UA"/>
        </w:rPr>
        <w:t xml:space="preserve"> паливо утворює високотемпературне полум'я. Вода, проходячи по трубках через вогонь, нагрівається і перетворюється на пару високого тиску. При температурі в 560 градусів він потрапляє в турбіну і приводить її в обертання, змушуючи виробляти механічну енергію. В електричну її перетворює турбогенератор. </w:t>
      </w:r>
      <w:r>
        <w:rPr>
          <w:bCs/>
          <w:i w:val="0"/>
          <w:sz w:val="28"/>
          <w:szCs w:val="28"/>
          <w:lang w:val="uk-UA"/>
        </w:rPr>
        <w:t>Т</w:t>
      </w:r>
      <w:r w:rsidR="00B502BE" w:rsidRPr="00B502BE">
        <w:rPr>
          <w:bCs/>
          <w:i w:val="0"/>
          <w:sz w:val="28"/>
          <w:szCs w:val="28"/>
          <w:lang w:val="uk-UA"/>
        </w:rPr>
        <w:t xml:space="preserve">рансформаторна підстанція відправляє електроенергію по лініях </w:t>
      </w:r>
      <w:proofErr w:type="spellStart"/>
      <w:r w:rsidR="00B502BE" w:rsidRPr="00B502BE">
        <w:rPr>
          <w:bCs/>
          <w:i w:val="0"/>
          <w:sz w:val="28"/>
          <w:szCs w:val="28"/>
          <w:lang w:val="uk-UA"/>
        </w:rPr>
        <w:t>електропередач</w:t>
      </w:r>
      <w:proofErr w:type="spellEnd"/>
      <w:r w:rsidR="00B502BE" w:rsidRPr="00B502BE">
        <w:rPr>
          <w:bCs/>
          <w:i w:val="0"/>
          <w:sz w:val="28"/>
          <w:szCs w:val="28"/>
          <w:lang w:val="uk-UA"/>
        </w:rPr>
        <w:t xml:space="preserve"> споживачам</w:t>
      </w:r>
      <w:r>
        <w:rPr>
          <w:bCs/>
          <w:i w:val="0"/>
          <w:sz w:val="28"/>
          <w:szCs w:val="28"/>
          <w:lang w:val="uk-UA"/>
        </w:rPr>
        <w:t>.</w:t>
      </w:r>
    </w:p>
    <w:p w14:paraId="0439DA1F" w14:textId="77777777" w:rsidR="00B502BE" w:rsidRPr="00475369" w:rsidRDefault="00B502BE" w:rsidP="00475369">
      <w:pPr>
        <w:pStyle w:val="23"/>
        <w:ind w:firstLine="709"/>
        <w:jc w:val="both"/>
        <w:outlineLvl w:val="1"/>
        <w:rPr>
          <w:i w:val="0"/>
          <w:iCs w:val="0"/>
          <w:sz w:val="28"/>
          <w:szCs w:val="28"/>
          <w:lang w:val="uk-UA"/>
        </w:rPr>
      </w:pPr>
      <w:r w:rsidRPr="00475369">
        <w:rPr>
          <w:i w:val="0"/>
          <w:iCs w:val="0"/>
          <w:sz w:val="28"/>
          <w:szCs w:val="28"/>
          <w:lang w:val="uk-UA"/>
        </w:rPr>
        <w:t>У свою чергу сам пар, вийшовши з турбіни, потрапляє в мережеві нагрівачі води.</w:t>
      </w:r>
      <w:r w:rsidR="001F72F1">
        <w:rPr>
          <w:i w:val="0"/>
          <w:iCs w:val="0"/>
          <w:sz w:val="28"/>
          <w:szCs w:val="28"/>
          <w:lang w:val="uk-UA"/>
        </w:rPr>
        <w:t xml:space="preserve"> </w:t>
      </w:r>
      <w:r w:rsidRPr="00475369">
        <w:rPr>
          <w:i w:val="0"/>
          <w:iCs w:val="0"/>
          <w:sz w:val="28"/>
          <w:szCs w:val="28"/>
          <w:lang w:val="uk-UA"/>
        </w:rPr>
        <w:t>Нагріта до 65-120 градусів вода-теплоносій потрапляє в магістральні мережі міста - труби діаметром 150-1000 мм, що пролягають по всьому місту.</w:t>
      </w:r>
    </w:p>
    <w:p w14:paraId="3A717815" w14:textId="77777777" w:rsidR="00F90EA1" w:rsidRPr="00475369" w:rsidRDefault="00B502BE" w:rsidP="00475369">
      <w:pPr>
        <w:spacing w:line="360" w:lineRule="auto"/>
        <w:jc w:val="both"/>
        <w:rPr>
          <w:sz w:val="28"/>
          <w:szCs w:val="28"/>
          <w:lang w:val="uk-UA"/>
        </w:rPr>
      </w:pPr>
      <w:r w:rsidRPr="00475369">
        <w:rPr>
          <w:sz w:val="28"/>
          <w:szCs w:val="28"/>
          <w:lang w:val="uk-UA"/>
        </w:rPr>
        <w:t>Через магістральні мережі теплоносій поставляється в теплові пункти - центральні, яких в українській столиці налічується 1,421 тис. І індивідуальні - 1,525 тис. Звідти гаряча вода обігріває будинки і установи, а після використання і охолодження повертається в бойлери ТЕЦ, де процес починається заново.</w:t>
      </w:r>
    </w:p>
    <w:p w14:paraId="2E188689" w14:textId="77777777" w:rsidR="00F90EA1" w:rsidRPr="00F90EA1" w:rsidRDefault="00F90EA1" w:rsidP="00F90EA1">
      <w:pPr>
        <w:rPr>
          <w:sz w:val="28"/>
          <w:szCs w:val="28"/>
          <w:lang w:val="uk-UA"/>
        </w:rPr>
      </w:pPr>
    </w:p>
    <w:p w14:paraId="7DEE057D" w14:textId="77777777" w:rsidR="009852D7" w:rsidRDefault="009852D7" w:rsidP="009A217D">
      <w:pPr>
        <w:pStyle w:val="23"/>
        <w:spacing w:line="276" w:lineRule="auto"/>
        <w:ind w:firstLine="680"/>
        <w:outlineLvl w:val="1"/>
        <w:rPr>
          <w:b/>
          <w:i w:val="0"/>
          <w:sz w:val="28"/>
          <w:szCs w:val="28"/>
          <w:lang w:val="uk-UA"/>
        </w:rPr>
      </w:pPr>
    </w:p>
    <w:p w14:paraId="2F5596CE" w14:textId="77777777" w:rsidR="00953E1E" w:rsidRDefault="00953E1E" w:rsidP="009A217D">
      <w:pPr>
        <w:pStyle w:val="23"/>
        <w:spacing w:line="276" w:lineRule="auto"/>
        <w:ind w:firstLine="680"/>
        <w:outlineLvl w:val="1"/>
        <w:rPr>
          <w:b/>
          <w:i w:val="0"/>
          <w:sz w:val="28"/>
          <w:szCs w:val="28"/>
          <w:lang w:val="uk-UA"/>
        </w:rPr>
      </w:pPr>
      <w:r w:rsidRPr="00F839E3">
        <w:rPr>
          <w:b/>
          <w:i w:val="0"/>
          <w:sz w:val="28"/>
          <w:szCs w:val="28"/>
          <w:lang w:val="uk-UA"/>
        </w:rPr>
        <w:t>2.</w:t>
      </w:r>
      <w:r>
        <w:rPr>
          <w:b/>
          <w:i w:val="0"/>
          <w:sz w:val="28"/>
          <w:szCs w:val="28"/>
          <w:lang w:val="uk-UA"/>
        </w:rPr>
        <w:t>3</w:t>
      </w:r>
      <w:r w:rsidRPr="00F839E3">
        <w:rPr>
          <w:b/>
          <w:i w:val="0"/>
          <w:sz w:val="28"/>
          <w:szCs w:val="28"/>
          <w:lang w:val="uk-UA"/>
        </w:rPr>
        <w:t xml:space="preserve"> </w:t>
      </w:r>
      <w:r>
        <w:rPr>
          <w:b/>
          <w:i w:val="0"/>
          <w:sz w:val="28"/>
          <w:szCs w:val="28"/>
          <w:lang w:val="uk-UA"/>
        </w:rPr>
        <w:t>Дослідження системи опалення</w:t>
      </w:r>
    </w:p>
    <w:p w14:paraId="01872333" w14:textId="77777777" w:rsidR="00953E1E" w:rsidRDefault="00953E1E" w:rsidP="00953E1E">
      <w:pPr>
        <w:pStyle w:val="23"/>
        <w:spacing w:line="276" w:lineRule="auto"/>
        <w:outlineLvl w:val="1"/>
        <w:rPr>
          <w:b/>
          <w:i w:val="0"/>
          <w:sz w:val="28"/>
          <w:szCs w:val="28"/>
          <w:lang w:val="uk-UA"/>
        </w:rPr>
      </w:pPr>
    </w:p>
    <w:p w14:paraId="385DFE25" w14:textId="77777777" w:rsidR="00953E1E" w:rsidRDefault="00953E1E" w:rsidP="009852D7">
      <w:pPr>
        <w:pStyle w:val="23"/>
        <w:spacing w:line="276" w:lineRule="auto"/>
        <w:ind w:firstLine="709"/>
        <w:outlineLvl w:val="1"/>
        <w:rPr>
          <w:b/>
          <w:i w:val="0"/>
          <w:iCs w:val="0"/>
          <w:sz w:val="28"/>
          <w:szCs w:val="28"/>
          <w:lang w:val="uk-UA"/>
        </w:rPr>
      </w:pPr>
      <w:r w:rsidRPr="00C75995">
        <w:rPr>
          <w:b/>
          <w:i w:val="0"/>
          <w:sz w:val="28"/>
          <w:szCs w:val="28"/>
          <w:lang w:val="uk-UA"/>
        </w:rPr>
        <w:t xml:space="preserve">2.3.1 </w:t>
      </w:r>
      <w:r w:rsidR="009A217D" w:rsidRPr="00C75995">
        <w:rPr>
          <w:b/>
          <w:i w:val="0"/>
          <w:iCs w:val="0"/>
          <w:sz w:val="28"/>
          <w:szCs w:val="28"/>
          <w:lang w:val="uk-UA"/>
        </w:rPr>
        <w:t>Загальний</w:t>
      </w:r>
      <w:r w:rsidR="009A217D" w:rsidRPr="009A217D">
        <w:rPr>
          <w:b/>
          <w:i w:val="0"/>
          <w:iCs w:val="0"/>
          <w:sz w:val="28"/>
          <w:szCs w:val="28"/>
          <w:lang w:val="uk-UA"/>
        </w:rPr>
        <w:t xml:space="preserve"> опис систем теплопостачання</w:t>
      </w:r>
    </w:p>
    <w:p w14:paraId="08EBA823" w14:textId="77777777" w:rsidR="009A217D" w:rsidRDefault="009A217D" w:rsidP="00953E1E">
      <w:pPr>
        <w:pStyle w:val="23"/>
        <w:spacing w:line="276" w:lineRule="auto"/>
        <w:outlineLvl w:val="1"/>
        <w:rPr>
          <w:b/>
          <w:i w:val="0"/>
          <w:iCs w:val="0"/>
          <w:sz w:val="28"/>
          <w:szCs w:val="28"/>
          <w:lang w:val="uk-UA"/>
        </w:rPr>
      </w:pPr>
    </w:p>
    <w:p w14:paraId="539E0BB9" w14:textId="77777777" w:rsidR="009A217D" w:rsidRPr="00850A36" w:rsidRDefault="009A217D" w:rsidP="00943B69">
      <w:pPr>
        <w:widowControl w:val="0"/>
        <w:shd w:val="clear" w:color="auto" w:fill="FFFFFF"/>
        <w:spacing w:line="360" w:lineRule="auto"/>
        <w:ind w:firstLine="708"/>
        <w:jc w:val="both"/>
        <w:rPr>
          <w:sz w:val="28"/>
          <w:szCs w:val="28"/>
          <w:lang w:val="uk-UA"/>
        </w:rPr>
      </w:pPr>
      <w:r w:rsidRPr="00850A36">
        <w:rPr>
          <w:sz w:val="28"/>
          <w:szCs w:val="28"/>
          <w:lang w:val="uk-UA"/>
        </w:rPr>
        <w:t>Кожна система опалення призначена для забезпечення заданої температури повітря в приміщеннях будівлі в холодний період року, що відповідає комфортним умовам та вимогам технологічного процесу.</w:t>
      </w:r>
    </w:p>
    <w:p w14:paraId="71349D35" w14:textId="77777777" w:rsidR="009A217D" w:rsidRPr="00850A36" w:rsidRDefault="009A217D" w:rsidP="00943B69">
      <w:pPr>
        <w:widowControl w:val="0"/>
        <w:shd w:val="clear" w:color="auto" w:fill="FFFFFF"/>
        <w:spacing w:line="360" w:lineRule="auto"/>
        <w:jc w:val="both"/>
        <w:rPr>
          <w:sz w:val="28"/>
          <w:szCs w:val="28"/>
          <w:lang w:val="uk-UA"/>
        </w:rPr>
      </w:pPr>
      <w:r w:rsidRPr="00850A36">
        <w:rPr>
          <w:sz w:val="28"/>
          <w:szCs w:val="28"/>
          <w:lang w:val="uk-UA"/>
        </w:rPr>
        <w:t>В навчальному закладі знад</w:t>
      </w:r>
      <w:r>
        <w:rPr>
          <w:sz w:val="28"/>
          <w:szCs w:val="28"/>
          <w:lang w:val="uk-UA"/>
        </w:rPr>
        <w:t>иться</w:t>
      </w:r>
      <w:r w:rsidRPr="00850A36">
        <w:rPr>
          <w:sz w:val="28"/>
          <w:szCs w:val="28"/>
          <w:lang w:val="uk-UA"/>
        </w:rPr>
        <w:t xml:space="preserve"> теплопункт, котр</w:t>
      </w:r>
      <w:r>
        <w:rPr>
          <w:sz w:val="28"/>
          <w:szCs w:val="28"/>
          <w:lang w:val="uk-UA"/>
        </w:rPr>
        <w:t>ий</w:t>
      </w:r>
      <w:r w:rsidRPr="00850A36">
        <w:rPr>
          <w:sz w:val="28"/>
          <w:szCs w:val="28"/>
          <w:lang w:val="uk-UA"/>
        </w:rPr>
        <w:t xml:space="preserve"> слу</w:t>
      </w:r>
      <w:r>
        <w:rPr>
          <w:sz w:val="28"/>
          <w:szCs w:val="28"/>
          <w:lang w:val="uk-UA"/>
        </w:rPr>
        <w:t>жить</w:t>
      </w:r>
      <w:r w:rsidRPr="00850A36">
        <w:rPr>
          <w:sz w:val="28"/>
          <w:szCs w:val="28"/>
          <w:lang w:val="uk-UA"/>
        </w:rPr>
        <w:t xml:space="preserve"> для опалення будівлі та для гарячого водопостачання. </w:t>
      </w:r>
    </w:p>
    <w:p w14:paraId="0A7FF4C4" w14:textId="77777777" w:rsidR="009A217D" w:rsidRDefault="009A217D" w:rsidP="00943B69">
      <w:pPr>
        <w:widowControl w:val="0"/>
        <w:shd w:val="clear" w:color="auto" w:fill="FFFFFF"/>
        <w:spacing w:line="360" w:lineRule="auto"/>
        <w:ind w:firstLine="708"/>
        <w:jc w:val="both"/>
        <w:rPr>
          <w:sz w:val="28"/>
          <w:szCs w:val="28"/>
          <w:lang w:val="uk-UA"/>
        </w:rPr>
      </w:pPr>
      <w:r w:rsidRPr="00850A36">
        <w:rPr>
          <w:sz w:val="28"/>
          <w:szCs w:val="28"/>
          <w:lang w:val="uk-UA"/>
        </w:rPr>
        <w:t xml:space="preserve">Система опалення </w:t>
      </w:r>
      <w:r w:rsidR="009852D7">
        <w:rPr>
          <w:sz w:val="28"/>
          <w:szCs w:val="28"/>
          <w:lang w:val="uk-UA"/>
        </w:rPr>
        <w:t>(рис 2.7)</w:t>
      </w:r>
      <w:r w:rsidRPr="00850A36">
        <w:rPr>
          <w:sz w:val="28"/>
          <w:szCs w:val="28"/>
          <w:lang w:val="uk-UA"/>
        </w:rPr>
        <w:t>. Характеристику системи теплопостачання зведемо до табл</w:t>
      </w:r>
      <w:r w:rsidR="009852D7">
        <w:rPr>
          <w:sz w:val="28"/>
          <w:szCs w:val="28"/>
          <w:lang w:val="uk-UA"/>
        </w:rPr>
        <w:t>.</w:t>
      </w:r>
      <w:r w:rsidRPr="00850A36">
        <w:rPr>
          <w:sz w:val="28"/>
          <w:szCs w:val="28"/>
          <w:lang w:val="uk-UA"/>
        </w:rPr>
        <w:t xml:space="preserve"> 2.</w:t>
      </w:r>
      <w:r w:rsidR="009852D7">
        <w:rPr>
          <w:sz w:val="28"/>
          <w:szCs w:val="28"/>
          <w:lang w:val="uk-UA"/>
        </w:rPr>
        <w:t>21</w:t>
      </w:r>
      <w:r w:rsidRPr="00850A36">
        <w:rPr>
          <w:sz w:val="28"/>
          <w:szCs w:val="28"/>
          <w:lang w:val="uk-UA"/>
        </w:rPr>
        <w:t>.</w:t>
      </w:r>
    </w:p>
    <w:p w14:paraId="69DDB614" w14:textId="77777777" w:rsidR="009852D7" w:rsidRPr="00850A36" w:rsidRDefault="009852D7" w:rsidP="009A217D">
      <w:pPr>
        <w:widowControl w:val="0"/>
        <w:shd w:val="clear" w:color="auto" w:fill="FFFFFF"/>
        <w:spacing w:line="360" w:lineRule="auto"/>
        <w:ind w:firstLine="708"/>
        <w:rPr>
          <w:sz w:val="28"/>
          <w:szCs w:val="28"/>
          <w:lang w:val="uk-UA"/>
        </w:rPr>
      </w:pPr>
    </w:p>
    <w:p w14:paraId="799F03EA" w14:textId="77777777" w:rsidR="009A217D" w:rsidRPr="00850A36" w:rsidRDefault="009A217D" w:rsidP="009852D7">
      <w:pPr>
        <w:widowControl w:val="0"/>
        <w:shd w:val="clear" w:color="auto" w:fill="FFFFFF"/>
        <w:spacing w:line="360" w:lineRule="auto"/>
        <w:ind w:firstLine="709"/>
        <w:rPr>
          <w:sz w:val="28"/>
          <w:szCs w:val="28"/>
          <w:lang w:val="uk-UA"/>
        </w:rPr>
      </w:pPr>
      <w:r w:rsidRPr="00850A36">
        <w:rPr>
          <w:sz w:val="28"/>
          <w:szCs w:val="28"/>
          <w:lang w:val="uk-UA"/>
        </w:rPr>
        <w:t>Таблиця 2.</w:t>
      </w:r>
      <w:r w:rsidR="009852D7">
        <w:rPr>
          <w:sz w:val="28"/>
          <w:szCs w:val="28"/>
          <w:lang w:val="uk-UA"/>
        </w:rPr>
        <w:t>2</w:t>
      </w:r>
      <w:r w:rsidRPr="00850A36">
        <w:rPr>
          <w:sz w:val="28"/>
          <w:szCs w:val="28"/>
          <w:lang w:val="uk-UA"/>
        </w:rPr>
        <w:t>1 – Загальний стан системи опалення</w:t>
      </w:r>
    </w:p>
    <w:tbl>
      <w:tblPr>
        <w:tblStyle w:val="aff0"/>
        <w:tblpPr w:leftFromText="180" w:rightFromText="180" w:vertAnchor="text" w:tblpY="1"/>
        <w:tblOverlap w:val="never"/>
        <w:tblW w:w="4433" w:type="pct"/>
        <w:tblLook w:val="04A0" w:firstRow="1" w:lastRow="0" w:firstColumn="1" w:lastColumn="0" w:noHBand="0" w:noVBand="1"/>
      </w:tblPr>
      <w:tblGrid>
        <w:gridCol w:w="5546"/>
        <w:gridCol w:w="3191"/>
      </w:tblGrid>
      <w:tr w:rsidR="009A217D" w:rsidRPr="00850A36" w14:paraId="0A9299AD" w14:textId="77777777" w:rsidTr="009852D7">
        <w:trPr>
          <w:trHeight w:val="120"/>
        </w:trPr>
        <w:tc>
          <w:tcPr>
            <w:tcW w:w="3174" w:type="pct"/>
            <w:shd w:val="clear" w:color="auto" w:fill="auto"/>
            <w:vAlign w:val="center"/>
            <w:hideMark/>
          </w:tcPr>
          <w:p w14:paraId="6466225D"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Система розподілу</w:t>
            </w:r>
          </w:p>
        </w:tc>
        <w:tc>
          <w:tcPr>
            <w:tcW w:w="1826" w:type="pct"/>
            <w:shd w:val="clear" w:color="auto" w:fill="auto"/>
            <w:vAlign w:val="center"/>
            <w:hideMark/>
          </w:tcPr>
          <w:p w14:paraId="3D413B74"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двотрубна</w:t>
            </w:r>
          </w:p>
        </w:tc>
      </w:tr>
      <w:tr w:rsidR="009A217D" w:rsidRPr="00850A36" w14:paraId="57A34BAA" w14:textId="77777777" w:rsidTr="009852D7">
        <w:trPr>
          <w:trHeight w:val="103"/>
        </w:trPr>
        <w:tc>
          <w:tcPr>
            <w:tcW w:w="3174" w:type="pct"/>
          </w:tcPr>
          <w:p w14:paraId="351E2EBB"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Матеріал труб</w:t>
            </w:r>
          </w:p>
        </w:tc>
        <w:tc>
          <w:tcPr>
            <w:tcW w:w="1826" w:type="pct"/>
          </w:tcPr>
          <w:p w14:paraId="61F38E34"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Сталь</w:t>
            </w:r>
          </w:p>
        </w:tc>
      </w:tr>
      <w:tr w:rsidR="009A217D" w:rsidRPr="00850A36" w14:paraId="27BF4714" w14:textId="77777777" w:rsidTr="009852D7">
        <w:trPr>
          <w:trHeight w:val="103"/>
        </w:trPr>
        <w:tc>
          <w:tcPr>
            <w:tcW w:w="3174" w:type="pct"/>
          </w:tcPr>
          <w:p w14:paraId="2E9A8C61"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Балансувальні крани</w:t>
            </w:r>
          </w:p>
        </w:tc>
        <w:tc>
          <w:tcPr>
            <w:tcW w:w="1826" w:type="pct"/>
          </w:tcPr>
          <w:p w14:paraId="7A0833FC"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Не встановлені</w:t>
            </w:r>
          </w:p>
        </w:tc>
      </w:tr>
      <w:tr w:rsidR="009A217D" w:rsidRPr="00850A36" w14:paraId="66812B58" w14:textId="77777777" w:rsidTr="009852D7">
        <w:trPr>
          <w:trHeight w:val="103"/>
        </w:trPr>
        <w:tc>
          <w:tcPr>
            <w:tcW w:w="3174" w:type="pct"/>
          </w:tcPr>
          <w:p w14:paraId="70169FE8"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Теплоносій</w:t>
            </w:r>
          </w:p>
        </w:tc>
        <w:tc>
          <w:tcPr>
            <w:tcW w:w="1826" w:type="pct"/>
          </w:tcPr>
          <w:p w14:paraId="2F0178B9"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Вода</w:t>
            </w:r>
          </w:p>
        </w:tc>
      </w:tr>
      <w:tr w:rsidR="009A217D" w:rsidRPr="00850A36" w14:paraId="5869B3A5" w14:textId="77777777" w:rsidTr="009852D7">
        <w:trPr>
          <w:trHeight w:val="103"/>
        </w:trPr>
        <w:tc>
          <w:tcPr>
            <w:tcW w:w="3174" w:type="pct"/>
          </w:tcPr>
          <w:p w14:paraId="0468BC85"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T</w:t>
            </w:r>
            <w:r w:rsidRPr="00850A36">
              <w:rPr>
                <w:sz w:val="28"/>
                <w:szCs w:val="28"/>
                <w:vertAlign w:val="subscript"/>
                <w:lang w:val="uk-UA"/>
              </w:rPr>
              <w:t>1</w:t>
            </w:r>
            <w:r w:rsidRPr="00850A36">
              <w:rPr>
                <w:sz w:val="28"/>
                <w:szCs w:val="28"/>
                <w:lang w:val="uk-UA"/>
              </w:rPr>
              <w:t>/T</w:t>
            </w:r>
            <w:r w:rsidRPr="00850A36">
              <w:rPr>
                <w:sz w:val="28"/>
                <w:szCs w:val="28"/>
                <w:vertAlign w:val="subscript"/>
                <w:lang w:val="uk-UA"/>
              </w:rPr>
              <w:t>2</w:t>
            </w:r>
            <w:r w:rsidRPr="00850A36">
              <w:rPr>
                <w:sz w:val="28"/>
                <w:szCs w:val="28"/>
                <w:lang w:val="uk-UA"/>
              </w:rPr>
              <w:t xml:space="preserve"> (°C)</w:t>
            </w:r>
          </w:p>
        </w:tc>
        <w:tc>
          <w:tcPr>
            <w:tcW w:w="1826" w:type="pct"/>
          </w:tcPr>
          <w:p w14:paraId="4114DCDC"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95/70</w:t>
            </w:r>
          </w:p>
        </w:tc>
      </w:tr>
      <w:tr w:rsidR="009A217D" w:rsidRPr="00850A36" w14:paraId="7AF8FD08" w14:textId="77777777" w:rsidTr="009852D7">
        <w:trPr>
          <w:trHeight w:val="103"/>
        </w:trPr>
        <w:tc>
          <w:tcPr>
            <w:tcW w:w="3174" w:type="pct"/>
          </w:tcPr>
          <w:p w14:paraId="6A1DA4F8"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Стан теплової ізоляції</w:t>
            </w:r>
          </w:p>
        </w:tc>
        <w:tc>
          <w:tcPr>
            <w:tcW w:w="1826" w:type="pct"/>
          </w:tcPr>
          <w:p w14:paraId="0E4EAABE"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Пошкоджена</w:t>
            </w:r>
          </w:p>
        </w:tc>
      </w:tr>
      <w:tr w:rsidR="009A217D" w:rsidRPr="00850A36" w14:paraId="4AB2AB70" w14:textId="77777777" w:rsidTr="009852D7">
        <w:trPr>
          <w:trHeight w:val="63"/>
        </w:trPr>
        <w:tc>
          <w:tcPr>
            <w:tcW w:w="3174" w:type="pct"/>
          </w:tcPr>
          <w:p w14:paraId="3D101D15"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Матеріал теплової ізоляції</w:t>
            </w:r>
          </w:p>
        </w:tc>
        <w:tc>
          <w:tcPr>
            <w:tcW w:w="1826" w:type="pct"/>
          </w:tcPr>
          <w:p w14:paraId="2E388E2A" w14:textId="77777777" w:rsidR="009A217D" w:rsidRPr="00850A36" w:rsidRDefault="009A217D" w:rsidP="000E243F">
            <w:pPr>
              <w:widowControl w:val="0"/>
              <w:shd w:val="clear" w:color="auto" w:fill="FFFFFF"/>
              <w:spacing w:line="276" w:lineRule="auto"/>
              <w:rPr>
                <w:sz w:val="28"/>
                <w:szCs w:val="28"/>
                <w:lang w:val="uk-UA"/>
              </w:rPr>
            </w:pPr>
            <w:r w:rsidRPr="00850A36">
              <w:rPr>
                <w:sz w:val="28"/>
                <w:szCs w:val="28"/>
                <w:lang w:val="uk-UA"/>
              </w:rPr>
              <w:t>Мінеральна вата</w:t>
            </w:r>
          </w:p>
        </w:tc>
      </w:tr>
    </w:tbl>
    <w:p w14:paraId="4367BAC8" w14:textId="77777777" w:rsidR="009A217D" w:rsidRPr="00850A36" w:rsidRDefault="009A217D" w:rsidP="009A217D">
      <w:pPr>
        <w:widowControl w:val="0"/>
        <w:shd w:val="clear" w:color="auto" w:fill="FFFFFF"/>
        <w:spacing w:line="360" w:lineRule="auto"/>
        <w:rPr>
          <w:sz w:val="28"/>
          <w:szCs w:val="28"/>
          <w:lang w:val="uk-UA"/>
        </w:rPr>
      </w:pPr>
    </w:p>
    <w:p w14:paraId="7D75755A" w14:textId="77777777" w:rsidR="009A217D" w:rsidRPr="00850A36" w:rsidRDefault="009A217D" w:rsidP="009A217D">
      <w:pPr>
        <w:widowControl w:val="0"/>
        <w:shd w:val="clear" w:color="auto" w:fill="FFFFFF"/>
        <w:spacing w:line="360" w:lineRule="auto"/>
        <w:rPr>
          <w:sz w:val="28"/>
          <w:szCs w:val="28"/>
          <w:lang w:val="uk-UA"/>
        </w:rPr>
      </w:pPr>
    </w:p>
    <w:p w14:paraId="1E23F0B6" w14:textId="77777777" w:rsidR="009A217D" w:rsidRPr="00850A36" w:rsidRDefault="009A217D" w:rsidP="009A217D">
      <w:pPr>
        <w:widowControl w:val="0"/>
        <w:shd w:val="clear" w:color="auto" w:fill="FFFFFF"/>
        <w:spacing w:line="360" w:lineRule="auto"/>
        <w:rPr>
          <w:sz w:val="28"/>
          <w:szCs w:val="28"/>
          <w:lang w:val="uk-UA"/>
        </w:rPr>
      </w:pPr>
    </w:p>
    <w:p w14:paraId="63D64910" w14:textId="77777777" w:rsidR="009A217D" w:rsidRPr="00850A36" w:rsidRDefault="009A217D" w:rsidP="009A217D">
      <w:pPr>
        <w:widowControl w:val="0"/>
        <w:shd w:val="clear" w:color="auto" w:fill="FFFFFF"/>
        <w:spacing w:line="360" w:lineRule="auto"/>
        <w:rPr>
          <w:sz w:val="28"/>
          <w:szCs w:val="28"/>
          <w:lang w:val="uk-UA"/>
        </w:rPr>
      </w:pPr>
    </w:p>
    <w:p w14:paraId="2EBDC793" w14:textId="77777777" w:rsidR="009A217D" w:rsidRPr="00850A36" w:rsidRDefault="009A217D" w:rsidP="009A217D">
      <w:pPr>
        <w:widowControl w:val="0"/>
        <w:shd w:val="clear" w:color="auto" w:fill="FFFFFF"/>
        <w:spacing w:line="360" w:lineRule="auto"/>
        <w:rPr>
          <w:sz w:val="28"/>
          <w:szCs w:val="28"/>
          <w:lang w:val="uk-UA"/>
        </w:rPr>
      </w:pPr>
    </w:p>
    <w:p w14:paraId="419E274C" w14:textId="77777777" w:rsidR="009A217D" w:rsidRPr="00850A36" w:rsidRDefault="009A217D" w:rsidP="009A217D">
      <w:pPr>
        <w:widowControl w:val="0"/>
        <w:shd w:val="clear" w:color="auto" w:fill="FFFFFF"/>
        <w:spacing w:line="360" w:lineRule="auto"/>
        <w:rPr>
          <w:sz w:val="28"/>
          <w:szCs w:val="28"/>
          <w:lang w:val="uk-UA"/>
        </w:rPr>
      </w:pPr>
    </w:p>
    <w:p w14:paraId="6B5660BA" w14:textId="77777777" w:rsidR="009A217D" w:rsidRDefault="009A217D" w:rsidP="00736F4B">
      <w:pPr>
        <w:widowControl w:val="0"/>
        <w:shd w:val="clear" w:color="auto" w:fill="FFFFFF"/>
        <w:spacing w:line="360" w:lineRule="auto"/>
        <w:rPr>
          <w:sz w:val="28"/>
          <w:szCs w:val="28"/>
          <w:lang w:val="uk-UA"/>
        </w:rPr>
      </w:pPr>
      <w:r>
        <w:rPr>
          <w:sz w:val="28"/>
          <w:szCs w:val="28"/>
          <w:lang w:val="uk-UA"/>
        </w:rPr>
        <w:tab/>
      </w:r>
    </w:p>
    <w:p w14:paraId="6BC9C2C4" w14:textId="77777777" w:rsidR="000E243F" w:rsidRPr="005B7B0F" w:rsidRDefault="000E243F" w:rsidP="000E243F">
      <w:pPr>
        <w:spacing w:line="360" w:lineRule="auto"/>
        <w:ind w:firstLine="709"/>
        <w:jc w:val="both"/>
        <w:rPr>
          <w:sz w:val="28"/>
          <w:szCs w:val="28"/>
          <w:lang w:val="uk-UA"/>
        </w:rPr>
      </w:pPr>
      <w:r w:rsidRPr="005B7B0F">
        <w:rPr>
          <w:sz w:val="28"/>
          <w:szCs w:val="28"/>
          <w:lang w:val="uk-UA"/>
        </w:rPr>
        <w:t xml:space="preserve">Теплопостачання </w:t>
      </w:r>
      <w:r>
        <w:rPr>
          <w:sz w:val="28"/>
          <w:szCs w:val="28"/>
          <w:lang w:val="uk-UA"/>
        </w:rPr>
        <w:t>школи відбувається</w:t>
      </w:r>
      <w:r w:rsidRPr="005B7B0F">
        <w:rPr>
          <w:sz w:val="28"/>
          <w:szCs w:val="28"/>
          <w:lang w:val="uk-UA"/>
        </w:rPr>
        <w:t xml:space="preserve"> від теплопункту, з встановленим пластинчастим теплообмінником ТУ У В2.5-25403733.01-99. </w:t>
      </w:r>
      <w:r>
        <w:rPr>
          <w:sz w:val="28"/>
          <w:szCs w:val="28"/>
          <w:lang w:val="uk-UA"/>
        </w:rPr>
        <w:t>В с</w:t>
      </w:r>
      <w:r w:rsidRPr="005B7B0F">
        <w:rPr>
          <w:sz w:val="28"/>
          <w:szCs w:val="28"/>
          <w:lang w:val="uk-UA"/>
        </w:rPr>
        <w:t>истему опалення</w:t>
      </w:r>
      <w:r>
        <w:rPr>
          <w:sz w:val="28"/>
          <w:szCs w:val="28"/>
          <w:lang w:val="uk-UA"/>
        </w:rPr>
        <w:t xml:space="preserve"> входить</w:t>
      </w:r>
      <w:r w:rsidRPr="005B7B0F">
        <w:rPr>
          <w:sz w:val="28"/>
          <w:szCs w:val="28"/>
          <w:lang w:val="uk-UA"/>
        </w:rPr>
        <w:t xml:space="preserve"> автоматичн</w:t>
      </w:r>
      <w:r>
        <w:rPr>
          <w:sz w:val="28"/>
          <w:szCs w:val="28"/>
          <w:lang w:val="uk-UA"/>
        </w:rPr>
        <w:t>а</w:t>
      </w:r>
      <w:r w:rsidRPr="005B7B0F">
        <w:rPr>
          <w:sz w:val="28"/>
          <w:szCs w:val="28"/>
          <w:lang w:val="uk-UA"/>
        </w:rPr>
        <w:t xml:space="preserve"> систем</w:t>
      </w:r>
      <w:r>
        <w:rPr>
          <w:sz w:val="28"/>
          <w:szCs w:val="28"/>
          <w:lang w:val="uk-UA"/>
        </w:rPr>
        <w:t>а</w:t>
      </w:r>
      <w:r w:rsidRPr="005B7B0F">
        <w:rPr>
          <w:sz w:val="28"/>
          <w:szCs w:val="28"/>
          <w:lang w:val="uk-UA"/>
        </w:rPr>
        <w:t xml:space="preserve"> регулювання теплового потоку з циркуляційним насосом та регулюючим клапаном</w:t>
      </w:r>
      <w:r>
        <w:rPr>
          <w:sz w:val="28"/>
          <w:szCs w:val="28"/>
          <w:lang w:val="uk-UA"/>
        </w:rPr>
        <w:t>.</w:t>
      </w:r>
      <w:r w:rsidRPr="005B7B0F">
        <w:rPr>
          <w:sz w:val="28"/>
          <w:szCs w:val="28"/>
          <w:lang w:val="uk-UA"/>
        </w:rPr>
        <w:t xml:space="preserve"> </w:t>
      </w:r>
      <w:r>
        <w:rPr>
          <w:sz w:val="28"/>
          <w:szCs w:val="28"/>
          <w:lang w:val="uk-UA"/>
        </w:rPr>
        <w:t xml:space="preserve">Таким чином змінюється </w:t>
      </w:r>
      <w:r w:rsidRPr="005B7B0F">
        <w:rPr>
          <w:sz w:val="28"/>
          <w:szCs w:val="28"/>
          <w:lang w:val="uk-UA"/>
        </w:rPr>
        <w:t>кількість теплоти,</w:t>
      </w:r>
      <w:r>
        <w:rPr>
          <w:sz w:val="28"/>
          <w:szCs w:val="28"/>
          <w:lang w:val="uk-UA"/>
        </w:rPr>
        <w:t xml:space="preserve"> що</w:t>
      </w:r>
      <w:r w:rsidRPr="005B7B0F">
        <w:rPr>
          <w:sz w:val="28"/>
          <w:szCs w:val="28"/>
          <w:lang w:val="uk-UA"/>
        </w:rPr>
        <w:t xml:space="preserve"> споживає будівля, в залежності від зовнішньої температури повітря. Система теплопостачання </w:t>
      </w:r>
      <w:r>
        <w:rPr>
          <w:sz w:val="28"/>
          <w:szCs w:val="28"/>
          <w:lang w:val="uk-UA"/>
        </w:rPr>
        <w:t>дво</w:t>
      </w:r>
      <w:r w:rsidRPr="005B7B0F">
        <w:rPr>
          <w:sz w:val="28"/>
          <w:szCs w:val="28"/>
          <w:lang w:val="uk-UA"/>
        </w:rPr>
        <w:t>трубна, систем</w:t>
      </w:r>
      <w:r>
        <w:rPr>
          <w:sz w:val="28"/>
          <w:szCs w:val="28"/>
          <w:lang w:val="uk-UA"/>
        </w:rPr>
        <w:t>а</w:t>
      </w:r>
      <w:r w:rsidRPr="005B7B0F">
        <w:rPr>
          <w:sz w:val="28"/>
          <w:szCs w:val="28"/>
          <w:lang w:val="uk-UA"/>
        </w:rPr>
        <w:t xml:space="preserve"> опалення</w:t>
      </w:r>
      <w:r>
        <w:rPr>
          <w:sz w:val="28"/>
          <w:szCs w:val="28"/>
          <w:lang w:val="uk-UA"/>
        </w:rPr>
        <w:t xml:space="preserve"> підключена до теплової мережі за залежною схемою</w:t>
      </w:r>
      <w:r w:rsidRPr="005B7B0F">
        <w:rPr>
          <w:sz w:val="28"/>
          <w:szCs w:val="28"/>
          <w:lang w:val="uk-UA"/>
        </w:rPr>
        <w:t>.</w:t>
      </w:r>
    </w:p>
    <w:p w14:paraId="3641DB81" w14:textId="77777777" w:rsidR="009852D7" w:rsidRDefault="009852D7" w:rsidP="00736F4B">
      <w:pPr>
        <w:widowControl w:val="0"/>
        <w:shd w:val="clear" w:color="auto" w:fill="FFFFFF"/>
        <w:spacing w:line="360" w:lineRule="auto"/>
        <w:rPr>
          <w:sz w:val="28"/>
          <w:szCs w:val="28"/>
          <w:lang w:val="uk-UA"/>
        </w:rPr>
      </w:pPr>
    </w:p>
    <w:p w14:paraId="178EB8E9" w14:textId="77777777" w:rsidR="009A217D" w:rsidRDefault="009A217D" w:rsidP="009A217D">
      <w:pPr>
        <w:tabs>
          <w:tab w:val="left" w:pos="709"/>
        </w:tabs>
        <w:spacing w:line="360" w:lineRule="auto"/>
        <w:jc w:val="center"/>
        <w:rPr>
          <w:sz w:val="28"/>
          <w:szCs w:val="28"/>
          <w:lang w:val="uk-UA"/>
        </w:rPr>
      </w:pPr>
      <w:r>
        <w:rPr>
          <w:noProof/>
          <w:sz w:val="28"/>
          <w:szCs w:val="28"/>
          <w:lang w:val="uk-UA" w:eastAsia="uk-UA"/>
        </w:rPr>
        <w:lastRenderedPageBreak/>
        <w:drawing>
          <wp:inline distT="0" distB="0" distL="0" distR="0" wp14:anchorId="6E396F43" wp14:editId="2C6E45A4">
            <wp:extent cx="4838002" cy="2970563"/>
            <wp:effectExtent l="0" t="0" r="1270" b="127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937b0f44-da8d-4efb-b607-db14be29b270.jfif"/>
                    <pic:cNvPicPr/>
                  </pic:nvPicPr>
                  <pic:blipFill>
                    <a:blip r:embed="rId247" cstate="print">
                      <a:extLst>
                        <a:ext uri="{28A0092B-C50C-407E-A947-70E740481C1C}">
                          <a14:useLocalDpi xmlns:a14="http://schemas.microsoft.com/office/drawing/2010/main" val="0"/>
                        </a:ext>
                      </a:extLst>
                    </a:blip>
                    <a:stretch>
                      <a:fillRect/>
                    </a:stretch>
                  </pic:blipFill>
                  <pic:spPr>
                    <a:xfrm>
                      <a:off x="0" y="0"/>
                      <a:ext cx="4926002" cy="3024596"/>
                    </a:xfrm>
                    <a:prstGeom prst="rect">
                      <a:avLst/>
                    </a:prstGeom>
                  </pic:spPr>
                </pic:pic>
              </a:graphicData>
            </a:graphic>
          </wp:inline>
        </w:drawing>
      </w:r>
    </w:p>
    <w:p w14:paraId="59587C57" w14:textId="77777777" w:rsidR="009A217D" w:rsidRPr="009A217D" w:rsidRDefault="009A217D" w:rsidP="009A217D">
      <w:pPr>
        <w:pStyle w:val="23"/>
        <w:spacing w:line="276" w:lineRule="auto"/>
        <w:jc w:val="center"/>
        <w:outlineLvl w:val="1"/>
        <w:rPr>
          <w:bCs/>
          <w:i w:val="0"/>
          <w:iCs w:val="0"/>
          <w:sz w:val="28"/>
          <w:szCs w:val="28"/>
          <w:lang w:val="uk-UA"/>
        </w:rPr>
      </w:pPr>
      <w:r w:rsidRPr="009A217D">
        <w:rPr>
          <w:i w:val="0"/>
          <w:iCs w:val="0"/>
          <w:sz w:val="28"/>
          <w:szCs w:val="28"/>
          <w:lang w:val="uk-UA"/>
        </w:rPr>
        <w:t>Рисунок 2.</w:t>
      </w:r>
      <w:r>
        <w:rPr>
          <w:i w:val="0"/>
          <w:iCs w:val="0"/>
          <w:sz w:val="28"/>
          <w:szCs w:val="28"/>
          <w:lang w:val="uk-UA"/>
        </w:rPr>
        <w:t>7</w:t>
      </w:r>
      <w:r w:rsidRPr="009A217D">
        <w:rPr>
          <w:i w:val="0"/>
          <w:iCs w:val="0"/>
          <w:sz w:val="28"/>
          <w:szCs w:val="28"/>
          <w:lang w:val="uk-UA"/>
        </w:rPr>
        <w:t xml:space="preserve"> – Теплопункт</w:t>
      </w:r>
    </w:p>
    <w:p w14:paraId="32A6EA33" w14:textId="77777777" w:rsidR="005B7B0F" w:rsidRPr="005B7B0F" w:rsidRDefault="00736F4B" w:rsidP="007527E1">
      <w:pPr>
        <w:spacing w:line="360" w:lineRule="auto"/>
        <w:ind w:firstLine="709"/>
        <w:jc w:val="both"/>
        <w:rPr>
          <w:sz w:val="28"/>
          <w:szCs w:val="28"/>
          <w:lang w:val="uk-UA"/>
        </w:rPr>
      </w:pPr>
      <w:r>
        <w:rPr>
          <w:sz w:val="28"/>
          <w:szCs w:val="28"/>
          <w:lang w:val="uk-UA"/>
        </w:rPr>
        <w:tab/>
      </w:r>
    </w:p>
    <w:p w14:paraId="48738323" w14:textId="77777777" w:rsidR="005B7B0F" w:rsidRPr="00C466B3" w:rsidRDefault="005B7B0F" w:rsidP="007527E1">
      <w:pPr>
        <w:tabs>
          <w:tab w:val="left" w:pos="709"/>
        </w:tabs>
        <w:spacing w:line="360" w:lineRule="auto"/>
        <w:jc w:val="both"/>
        <w:rPr>
          <w:sz w:val="28"/>
          <w:szCs w:val="28"/>
          <w:lang w:val="uk-UA"/>
        </w:rPr>
      </w:pPr>
      <w:r w:rsidRPr="005B7B0F">
        <w:rPr>
          <w:sz w:val="28"/>
          <w:szCs w:val="28"/>
          <w:lang w:val="uk-UA"/>
        </w:rPr>
        <w:t xml:space="preserve"> </w:t>
      </w:r>
      <w:r w:rsidRPr="005B7B0F">
        <w:rPr>
          <w:sz w:val="28"/>
          <w:szCs w:val="28"/>
          <w:lang w:val="uk-UA"/>
        </w:rPr>
        <w:tab/>
      </w:r>
      <w:r w:rsidRPr="00C466B3">
        <w:rPr>
          <w:sz w:val="28"/>
          <w:szCs w:val="28"/>
          <w:lang w:val="uk-UA"/>
        </w:rPr>
        <w:t>Було обстежено тепловий пункт</w:t>
      </w:r>
      <w:r w:rsidR="00FF3AF6" w:rsidRPr="00C466B3">
        <w:rPr>
          <w:sz w:val="28"/>
          <w:szCs w:val="28"/>
          <w:lang w:val="uk-UA"/>
        </w:rPr>
        <w:t>.</w:t>
      </w:r>
      <w:r w:rsidRPr="00C466B3">
        <w:rPr>
          <w:sz w:val="28"/>
          <w:szCs w:val="28"/>
          <w:lang w:val="uk-UA"/>
        </w:rPr>
        <w:t xml:space="preserve"> </w:t>
      </w:r>
      <w:r w:rsidR="00FF3AF6" w:rsidRPr="00C466B3">
        <w:rPr>
          <w:sz w:val="28"/>
          <w:szCs w:val="28"/>
          <w:lang w:val="uk-UA"/>
        </w:rPr>
        <w:t xml:space="preserve">За допомогою пірометру визначили </w:t>
      </w:r>
      <w:r w:rsidRPr="00C466B3">
        <w:rPr>
          <w:sz w:val="28"/>
          <w:szCs w:val="28"/>
          <w:lang w:val="uk-UA"/>
        </w:rPr>
        <w:t>середн</w:t>
      </w:r>
      <w:r w:rsidR="00FF3AF6" w:rsidRPr="00C466B3">
        <w:rPr>
          <w:sz w:val="28"/>
          <w:szCs w:val="28"/>
          <w:lang w:val="uk-UA"/>
        </w:rPr>
        <w:t>ю</w:t>
      </w:r>
      <w:r w:rsidRPr="00C466B3">
        <w:rPr>
          <w:sz w:val="28"/>
          <w:szCs w:val="28"/>
          <w:lang w:val="uk-UA"/>
        </w:rPr>
        <w:t xml:space="preserve"> температура подачі 90°С, </w:t>
      </w:r>
      <w:proofErr w:type="spellStart"/>
      <w:r w:rsidRPr="00C466B3">
        <w:rPr>
          <w:sz w:val="28"/>
          <w:szCs w:val="28"/>
          <w:lang w:val="uk-UA"/>
        </w:rPr>
        <w:t>зворотня</w:t>
      </w:r>
      <w:proofErr w:type="spellEnd"/>
      <w:r w:rsidRPr="00C466B3">
        <w:rPr>
          <w:sz w:val="28"/>
          <w:szCs w:val="28"/>
          <w:lang w:val="uk-UA"/>
        </w:rPr>
        <w:t xml:space="preserve"> - 70°С. Заміри були проведені при температурі навколишнього середовища 0°С.</w:t>
      </w:r>
    </w:p>
    <w:p w14:paraId="127AC30A" w14:textId="77777777" w:rsidR="00275C7E" w:rsidRDefault="005B7B0F" w:rsidP="007527E1">
      <w:pPr>
        <w:pStyle w:val="23"/>
        <w:ind w:firstLine="709"/>
        <w:jc w:val="both"/>
        <w:outlineLvl w:val="1"/>
        <w:rPr>
          <w:i w:val="0"/>
          <w:iCs w:val="0"/>
          <w:sz w:val="28"/>
          <w:szCs w:val="28"/>
          <w:lang w:val="uk-UA"/>
        </w:rPr>
      </w:pPr>
      <w:r w:rsidRPr="00C466B3">
        <w:rPr>
          <w:i w:val="0"/>
          <w:iCs w:val="0"/>
          <w:sz w:val="28"/>
          <w:szCs w:val="28"/>
          <w:lang w:val="uk-UA"/>
        </w:rPr>
        <w:t xml:space="preserve">Розрахункова температура опалення -22 °С, середня </w:t>
      </w:r>
      <w:r w:rsidR="00FF3AF6" w:rsidRPr="00C466B3">
        <w:rPr>
          <w:i w:val="0"/>
          <w:iCs w:val="0"/>
          <w:sz w:val="28"/>
          <w:szCs w:val="28"/>
          <w:lang w:val="uk-UA"/>
        </w:rPr>
        <w:t xml:space="preserve">зовнішня </w:t>
      </w:r>
      <w:r w:rsidRPr="00C466B3">
        <w:rPr>
          <w:i w:val="0"/>
          <w:iCs w:val="0"/>
          <w:sz w:val="28"/>
          <w:szCs w:val="28"/>
          <w:lang w:val="uk-UA"/>
        </w:rPr>
        <w:t>температура</w:t>
      </w:r>
      <w:r w:rsidR="00FF3AF6" w:rsidRPr="00C466B3">
        <w:rPr>
          <w:i w:val="0"/>
          <w:iCs w:val="0"/>
          <w:sz w:val="28"/>
          <w:szCs w:val="28"/>
          <w:lang w:val="uk-UA"/>
        </w:rPr>
        <w:t xml:space="preserve"> </w:t>
      </w:r>
      <w:r w:rsidRPr="00C466B3">
        <w:rPr>
          <w:i w:val="0"/>
          <w:iCs w:val="0"/>
          <w:sz w:val="28"/>
          <w:szCs w:val="28"/>
          <w:lang w:val="uk-UA"/>
        </w:rPr>
        <w:t xml:space="preserve">повітря за опалювальний період -0,1 °С, внутрішня +20°С. Опалювальний період </w:t>
      </w:r>
      <w:r w:rsidR="00FF3AF6" w:rsidRPr="00C466B3">
        <w:rPr>
          <w:i w:val="0"/>
          <w:iCs w:val="0"/>
          <w:sz w:val="28"/>
          <w:szCs w:val="28"/>
          <w:lang w:val="uk-UA"/>
        </w:rPr>
        <w:t xml:space="preserve">складає </w:t>
      </w:r>
      <w:r w:rsidRPr="00C466B3">
        <w:rPr>
          <w:i w:val="0"/>
          <w:iCs w:val="0"/>
          <w:sz w:val="28"/>
          <w:szCs w:val="28"/>
          <w:lang w:val="uk-UA"/>
        </w:rPr>
        <w:t>176 діб.</w:t>
      </w:r>
    </w:p>
    <w:p w14:paraId="0A990AA3" w14:textId="77777777" w:rsidR="000E243F" w:rsidRDefault="000E243F" w:rsidP="00275C7E">
      <w:pPr>
        <w:pStyle w:val="23"/>
        <w:ind w:firstLine="709"/>
        <w:outlineLvl w:val="1"/>
        <w:rPr>
          <w:b/>
          <w:i w:val="0"/>
          <w:iCs w:val="0"/>
          <w:sz w:val="28"/>
          <w:szCs w:val="28"/>
          <w:lang w:val="uk-UA"/>
        </w:rPr>
      </w:pPr>
    </w:p>
    <w:p w14:paraId="2C39C4F1" w14:textId="77777777" w:rsidR="00977565" w:rsidRDefault="00977565" w:rsidP="00275C7E">
      <w:pPr>
        <w:pStyle w:val="23"/>
        <w:ind w:firstLine="709"/>
        <w:outlineLvl w:val="1"/>
        <w:rPr>
          <w:b/>
          <w:i w:val="0"/>
          <w:iCs w:val="0"/>
          <w:sz w:val="28"/>
          <w:szCs w:val="28"/>
          <w:lang w:val="uk-UA"/>
        </w:rPr>
      </w:pPr>
      <w:r>
        <w:rPr>
          <w:b/>
          <w:i w:val="0"/>
          <w:iCs w:val="0"/>
          <w:sz w:val="28"/>
          <w:szCs w:val="28"/>
          <w:lang w:val="uk-UA"/>
        </w:rPr>
        <w:t>Методи енергозберігаючих заходів</w:t>
      </w:r>
      <w:r w:rsidR="00943B69">
        <w:rPr>
          <w:b/>
          <w:i w:val="0"/>
          <w:iCs w:val="0"/>
          <w:sz w:val="28"/>
          <w:szCs w:val="28"/>
          <w:lang w:val="uk-UA"/>
        </w:rPr>
        <w:t>.</w:t>
      </w:r>
    </w:p>
    <w:p w14:paraId="3F450E18" w14:textId="77777777" w:rsidR="00977565" w:rsidRDefault="00977565" w:rsidP="00977565">
      <w:pPr>
        <w:pStyle w:val="23"/>
        <w:spacing w:line="276" w:lineRule="auto"/>
        <w:outlineLvl w:val="1"/>
        <w:rPr>
          <w:b/>
          <w:i w:val="0"/>
          <w:iCs w:val="0"/>
          <w:sz w:val="28"/>
          <w:szCs w:val="28"/>
          <w:lang w:val="uk-UA"/>
        </w:rPr>
      </w:pPr>
    </w:p>
    <w:p w14:paraId="573A7F91" w14:textId="77777777" w:rsidR="00C466B3" w:rsidRDefault="00C466B3" w:rsidP="00C466B3">
      <w:pPr>
        <w:spacing w:line="360" w:lineRule="auto"/>
        <w:ind w:firstLine="708"/>
        <w:rPr>
          <w:b/>
          <w:sz w:val="28"/>
          <w:szCs w:val="28"/>
          <w:lang w:val="uk-UA"/>
        </w:rPr>
      </w:pPr>
      <w:r w:rsidRPr="00850A36">
        <w:rPr>
          <w:b/>
          <w:sz w:val="28"/>
          <w:szCs w:val="28"/>
          <w:lang w:val="uk-UA"/>
        </w:rPr>
        <w:t>Промивка системи опалення</w:t>
      </w:r>
      <w:r w:rsidR="00943B69">
        <w:rPr>
          <w:b/>
          <w:sz w:val="28"/>
          <w:szCs w:val="28"/>
          <w:lang w:val="uk-UA"/>
        </w:rPr>
        <w:t>.</w:t>
      </w:r>
    </w:p>
    <w:p w14:paraId="7A3CB723" w14:textId="77777777" w:rsidR="00275C7E" w:rsidRPr="00850A36" w:rsidRDefault="00275C7E" w:rsidP="00C466B3">
      <w:pPr>
        <w:spacing w:line="360" w:lineRule="auto"/>
        <w:ind w:firstLine="708"/>
        <w:rPr>
          <w:b/>
          <w:sz w:val="28"/>
          <w:szCs w:val="28"/>
          <w:lang w:val="uk-UA"/>
        </w:rPr>
      </w:pPr>
    </w:p>
    <w:p w14:paraId="064AB547" w14:textId="77777777" w:rsidR="00C466B3" w:rsidRPr="00850A36" w:rsidRDefault="00C466B3" w:rsidP="00C466B3">
      <w:pPr>
        <w:spacing w:line="360" w:lineRule="auto"/>
        <w:ind w:firstLine="708"/>
        <w:rPr>
          <w:sz w:val="28"/>
          <w:szCs w:val="28"/>
          <w:lang w:val="uk-UA"/>
        </w:rPr>
      </w:pPr>
      <w:r w:rsidRPr="00850A36">
        <w:rPr>
          <w:sz w:val="28"/>
          <w:szCs w:val="28"/>
          <w:lang w:val="uk-UA"/>
        </w:rPr>
        <w:t>З часом в елементах системи опалення осідає значна кількість накипу (рис</w:t>
      </w:r>
      <w:r w:rsidR="00275C7E">
        <w:rPr>
          <w:sz w:val="28"/>
          <w:szCs w:val="28"/>
          <w:lang w:val="uk-UA"/>
        </w:rPr>
        <w:t>.</w:t>
      </w:r>
      <w:r>
        <w:rPr>
          <w:sz w:val="28"/>
          <w:szCs w:val="28"/>
          <w:lang w:val="uk-UA"/>
        </w:rPr>
        <w:t xml:space="preserve"> 2</w:t>
      </w:r>
      <w:r w:rsidRPr="00850A36">
        <w:rPr>
          <w:sz w:val="28"/>
          <w:szCs w:val="28"/>
          <w:lang w:val="uk-UA"/>
        </w:rPr>
        <w:t>.</w:t>
      </w:r>
      <w:r>
        <w:rPr>
          <w:sz w:val="28"/>
          <w:szCs w:val="28"/>
          <w:lang w:val="uk-UA"/>
        </w:rPr>
        <w:t>8</w:t>
      </w:r>
      <w:r w:rsidRPr="00850A36">
        <w:rPr>
          <w:sz w:val="28"/>
          <w:szCs w:val="28"/>
          <w:lang w:val="uk-UA"/>
        </w:rPr>
        <w:t>), що призводить до збільшення їх термічного опору, і відповідно, зменшення теплового потоку.</w:t>
      </w:r>
    </w:p>
    <w:p w14:paraId="7B190622" w14:textId="77777777" w:rsidR="00C466B3" w:rsidRPr="00850A36" w:rsidRDefault="00C466B3" w:rsidP="00C466B3">
      <w:pPr>
        <w:spacing w:line="360" w:lineRule="auto"/>
        <w:ind w:firstLine="708"/>
        <w:jc w:val="center"/>
        <w:rPr>
          <w:sz w:val="28"/>
          <w:szCs w:val="28"/>
          <w:lang w:val="uk-UA"/>
        </w:rPr>
      </w:pPr>
      <w:r w:rsidRPr="00850A36">
        <w:rPr>
          <w:noProof/>
          <w:sz w:val="28"/>
          <w:szCs w:val="28"/>
          <w:lang w:val="uk-UA" w:eastAsia="uk-UA"/>
        </w:rPr>
        <w:lastRenderedPageBreak/>
        <w:drawing>
          <wp:inline distT="0" distB="0" distL="0" distR="0" wp14:anchorId="1D72786D" wp14:editId="4B82AAE3">
            <wp:extent cx="3811979" cy="254132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eplo-2276.jpg"/>
                    <pic:cNvPicPr/>
                  </pic:nvPicPr>
                  <pic:blipFill>
                    <a:blip r:embed="rId248" cstate="print">
                      <a:extLst>
                        <a:ext uri="{28A0092B-C50C-407E-A947-70E740481C1C}">
                          <a14:useLocalDpi xmlns:a14="http://schemas.microsoft.com/office/drawing/2010/main" val="0"/>
                        </a:ext>
                      </a:extLst>
                    </a:blip>
                    <a:stretch>
                      <a:fillRect/>
                    </a:stretch>
                  </pic:blipFill>
                  <pic:spPr>
                    <a:xfrm>
                      <a:off x="0" y="0"/>
                      <a:ext cx="3837861" cy="2558574"/>
                    </a:xfrm>
                    <a:prstGeom prst="rect">
                      <a:avLst/>
                    </a:prstGeom>
                  </pic:spPr>
                </pic:pic>
              </a:graphicData>
            </a:graphic>
          </wp:inline>
        </w:drawing>
      </w:r>
    </w:p>
    <w:p w14:paraId="0A0D400A" w14:textId="77777777" w:rsidR="00C466B3" w:rsidRPr="00C466B3" w:rsidRDefault="00C466B3" w:rsidP="00C466B3">
      <w:pPr>
        <w:pStyle w:val="TableParagraph"/>
        <w:spacing w:before="55"/>
        <w:jc w:val="center"/>
        <w:rPr>
          <w:rFonts w:ascii="Times New Roman" w:hAnsi="Times New Roman"/>
          <w:sz w:val="28"/>
        </w:rPr>
      </w:pPr>
      <w:r w:rsidRPr="00C466B3">
        <w:rPr>
          <w:rFonts w:ascii="Times New Roman" w:hAnsi="Times New Roman"/>
          <w:sz w:val="28"/>
        </w:rPr>
        <w:t xml:space="preserve">Рисунок </w:t>
      </w:r>
      <w:r w:rsidRPr="00C466B3">
        <w:rPr>
          <w:rFonts w:ascii="Times New Roman" w:hAnsi="Times New Roman"/>
          <w:sz w:val="28"/>
          <w:lang w:val="uk-UA"/>
        </w:rPr>
        <w:t>2</w:t>
      </w:r>
      <w:r w:rsidRPr="00C466B3">
        <w:rPr>
          <w:rFonts w:ascii="Times New Roman" w:hAnsi="Times New Roman"/>
          <w:sz w:val="28"/>
        </w:rPr>
        <w:t>.</w:t>
      </w:r>
      <w:r w:rsidRPr="00C466B3">
        <w:rPr>
          <w:rFonts w:ascii="Times New Roman" w:hAnsi="Times New Roman"/>
          <w:sz w:val="28"/>
          <w:lang w:val="uk-UA"/>
        </w:rPr>
        <w:t>8</w:t>
      </w:r>
      <w:r w:rsidRPr="00C466B3">
        <w:rPr>
          <w:rFonts w:ascii="Times New Roman" w:hAnsi="Times New Roman"/>
          <w:sz w:val="28"/>
        </w:rPr>
        <w:t xml:space="preserve"> – </w:t>
      </w:r>
      <w:r>
        <w:rPr>
          <w:rFonts w:ascii="Times New Roman" w:hAnsi="Times New Roman"/>
          <w:sz w:val="28"/>
          <w:lang w:val="uk-UA"/>
        </w:rPr>
        <w:t>З</w:t>
      </w:r>
      <w:proofErr w:type="spellStart"/>
      <w:r w:rsidRPr="00C466B3">
        <w:rPr>
          <w:rFonts w:ascii="Times New Roman" w:hAnsi="Times New Roman"/>
          <w:sz w:val="28"/>
        </w:rPr>
        <w:t>абруднена</w:t>
      </w:r>
      <w:proofErr w:type="spellEnd"/>
      <w:r w:rsidRPr="00C466B3">
        <w:rPr>
          <w:rFonts w:ascii="Times New Roman" w:hAnsi="Times New Roman"/>
          <w:sz w:val="28"/>
        </w:rPr>
        <w:t xml:space="preserve"> </w:t>
      </w:r>
      <w:proofErr w:type="spellStart"/>
      <w:r w:rsidRPr="00C466B3">
        <w:rPr>
          <w:rFonts w:ascii="Times New Roman" w:hAnsi="Times New Roman"/>
          <w:sz w:val="28"/>
        </w:rPr>
        <w:t>накипом</w:t>
      </w:r>
      <w:proofErr w:type="spellEnd"/>
      <w:r w:rsidRPr="00C466B3">
        <w:rPr>
          <w:rFonts w:ascii="Times New Roman" w:hAnsi="Times New Roman"/>
          <w:sz w:val="28"/>
        </w:rPr>
        <w:t xml:space="preserve"> в </w:t>
      </w:r>
      <w:proofErr w:type="spellStart"/>
      <w:r w:rsidRPr="00C466B3">
        <w:rPr>
          <w:rFonts w:ascii="Times New Roman" w:hAnsi="Times New Roman"/>
          <w:sz w:val="28"/>
        </w:rPr>
        <w:t>процесі</w:t>
      </w:r>
      <w:proofErr w:type="spellEnd"/>
      <w:r w:rsidRPr="00C466B3">
        <w:rPr>
          <w:rFonts w:ascii="Times New Roman" w:hAnsi="Times New Roman"/>
          <w:sz w:val="28"/>
        </w:rPr>
        <w:t xml:space="preserve"> </w:t>
      </w:r>
      <w:proofErr w:type="spellStart"/>
      <w:r w:rsidRPr="00C466B3">
        <w:rPr>
          <w:rFonts w:ascii="Times New Roman" w:hAnsi="Times New Roman"/>
          <w:sz w:val="28"/>
        </w:rPr>
        <w:t>експлуатації</w:t>
      </w:r>
      <w:proofErr w:type="spellEnd"/>
      <w:r w:rsidRPr="00C466B3">
        <w:rPr>
          <w:rFonts w:ascii="Times New Roman" w:hAnsi="Times New Roman"/>
          <w:sz w:val="28"/>
        </w:rPr>
        <w:t xml:space="preserve"> труба</w:t>
      </w:r>
    </w:p>
    <w:p w14:paraId="395E7283" w14:textId="77777777" w:rsidR="00C466B3" w:rsidRPr="00850A36" w:rsidRDefault="00C466B3" w:rsidP="000E243F">
      <w:pPr>
        <w:pStyle w:val="TableParagraph"/>
        <w:spacing w:before="55" w:line="360" w:lineRule="auto"/>
        <w:jc w:val="center"/>
        <w:rPr>
          <w:sz w:val="28"/>
        </w:rPr>
      </w:pPr>
    </w:p>
    <w:p w14:paraId="775BCBE0" w14:textId="77777777" w:rsidR="00C466B3" w:rsidRPr="00850A36" w:rsidRDefault="00C466B3" w:rsidP="000E243F">
      <w:pPr>
        <w:spacing w:line="360" w:lineRule="auto"/>
        <w:ind w:firstLine="708"/>
        <w:jc w:val="both"/>
        <w:rPr>
          <w:sz w:val="28"/>
          <w:szCs w:val="28"/>
        </w:rPr>
      </w:pPr>
      <w:proofErr w:type="spellStart"/>
      <w:r w:rsidRPr="00850A36">
        <w:rPr>
          <w:sz w:val="28"/>
          <w:szCs w:val="28"/>
        </w:rPr>
        <w:t>Утворення</w:t>
      </w:r>
      <w:proofErr w:type="spellEnd"/>
      <w:r w:rsidRPr="00850A36">
        <w:rPr>
          <w:sz w:val="28"/>
          <w:szCs w:val="28"/>
        </w:rPr>
        <w:t xml:space="preserve"> </w:t>
      </w:r>
      <w:proofErr w:type="spellStart"/>
      <w:r w:rsidRPr="00850A36">
        <w:rPr>
          <w:sz w:val="28"/>
          <w:szCs w:val="28"/>
        </w:rPr>
        <w:t>накипу</w:t>
      </w:r>
      <w:proofErr w:type="spellEnd"/>
      <w:r w:rsidRPr="00850A36">
        <w:rPr>
          <w:sz w:val="28"/>
          <w:szCs w:val="28"/>
        </w:rPr>
        <w:t xml:space="preserve"> на </w:t>
      </w:r>
      <w:proofErr w:type="spellStart"/>
      <w:r w:rsidRPr="00850A36">
        <w:rPr>
          <w:sz w:val="28"/>
          <w:szCs w:val="28"/>
        </w:rPr>
        <w:t>теплообмінних</w:t>
      </w:r>
      <w:proofErr w:type="spellEnd"/>
      <w:r w:rsidRPr="00850A36">
        <w:rPr>
          <w:sz w:val="28"/>
          <w:szCs w:val="28"/>
        </w:rPr>
        <w:t xml:space="preserve"> </w:t>
      </w:r>
      <w:proofErr w:type="spellStart"/>
      <w:r w:rsidRPr="00850A36">
        <w:rPr>
          <w:sz w:val="28"/>
          <w:szCs w:val="28"/>
        </w:rPr>
        <w:t>поверхнях</w:t>
      </w:r>
      <w:proofErr w:type="spellEnd"/>
      <w:r w:rsidRPr="00850A36">
        <w:rPr>
          <w:sz w:val="28"/>
          <w:szCs w:val="28"/>
        </w:rPr>
        <w:t xml:space="preserve"> є </w:t>
      </w:r>
      <w:proofErr w:type="spellStart"/>
      <w:r w:rsidRPr="00850A36">
        <w:rPr>
          <w:sz w:val="28"/>
          <w:szCs w:val="28"/>
        </w:rPr>
        <w:t>однією</w:t>
      </w:r>
      <w:proofErr w:type="spellEnd"/>
      <w:r w:rsidRPr="00850A36">
        <w:rPr>
          <w:sz w:val="28"/>
          <w:szCs w:val="28"/>
        </w:rPr>
        <w:t xml:space="preserve"> з </w:t>
      </w:r>
      <w:proofErr w:type="spellStart"/>
      <w:r w:rsidRPr="00850A36">
        <w:rPr>
          <w:sz w:val="28"/>
          <w:szCs w:val="28"/>
        </w:rPr>
        <w:t>головних</w:t>
      </w:r>
      <w:proofErr w:type="spellEnd"/>
      <w:r w:rsidRPr="00850A36">
        <w:rPr>
          <w:sz w:val="28"/>
          <w:szCs w:val="28"/>
        </w:rPr>
        <w:t xml:space="preserve"> проблем </w:t>
      </w:r>
      <w:proofErr w:type="spellStart"/>
      <w:r w:rsidRPr="00850A36">
        <w:rPr>
          <w:sz w:val="28"/>
          <w:szCs w:val="28"/>
        </w:rPr>
        <w:t>теплоенергетики</w:t>
      </w:r>
      <w:proofErr w:type="spellEnd"/>
      <w:r w:rsidRPr="00850A36">
        <w:rPr>
          <w:sz w:val="28"/>
          <w:szCs w:val="28"/>
        </w:rPr>
        <w:t xml:space="preserve">. </w:t>
      </w:r>
      <w:proofErr w:type="spellStart"/>
      <w:r w:rsidRPr="00850A36">
        <w:rPr>
          <w:sz w:val="28"/>
          <w:szCs w:val="28"/>
        </w:rPr>
        <w:t>Навіть</w:t>
      </w:r>
      <w:proofErr w:type="spellEnd"/>
      <w:r w:rsidRPr="00850A36">
        <w:rPr>
          <w:sz w:val="28"/>
          <w:szCs w:val="28"/>
        </w:rPr>
        <w:t xml:space="preserve"> доля </w:t>
      </w:r>
      <w:proofErr w:type="spellStart"/>
      <w:r w:rsidRPr="00850A36">
        <w:rPr>
          <w:sz w:val="28"/>
          <w:szCs w:val="28"/>
        </w:rPr>
        <w:t>міліметра</w:t>
      </w:r>
      <w:proofErr w:type="spellEnd"/>
      <w:r w:rsidRPr="00850A36">
        <w:rPr>
          <w:sz w:val="28"/>
          <w:szCs w:val="28"/>
        </w:rPr>
        <w:t xml:space="preserve"> шару </w:t>
      </w:r>
      <w:proofErr w:type="spellStart"/>
      <w:r w:rsidRPr="00850A36">
        <w:rPr>
          <w:sz w:val="28"/>
          <w:szCs w:val="28"/>
        </w:rPr>
        <w:t>накипу</w:t>
      </w:r>
      <w:proofErr w:type="spellEnd"/>
      <w:r w:rsidRPr="00850A36">
        <w:rPr>
          <w:sz w:val="28"/>
          <w:szCs w:val="28"/>
        </w:rPr>
        <w:t xml:space="preserve"> </w:t>
      </w:r>
      <w:proofErr w:type="spellStart"/>
      <w:r w:rsidRPr="00850A36">
        <w:rPr>
          <w:sz w:val="28"/>
          <w:szCs w:val="28"/>
        </w:rPr>
        <w:t>призводить</w:t>
      </w:r>
      <w:proofErr w:type="spellEnd"/>
      <w:r w:rsidRPr="00850A36">
        <w:rPr>
          <w:sz w:val="28"/>
          <w:szCs w:val="28"/>
        </w:rPr>
        <w:t xml:space="preserve"> до </w:t>
      </w:r>
      <w:proofErr w:type="spellStart"/>
      <w:r w:rsidRPr="00850A36">
        <w:rPr>
          <w:sz w:val="28"/>
          <w:szCs w:val="28"/>
        </w:rPr>
        <w:t>погіршення</w:t>
      </w:r>
      <w:proofErr w:type="spellEnd"/>
      <w:r w:rsidRPr="00850A36">
        <w:rPr>
          <w:sz w:val="28"/>
          <w:szCs w:val="28"/>
        </w:rPr>
        <w:t xml:space="preserve"> </w:t>
      </w:r>
      <w:proofErr w:type="spellStart"/>
      <w:r w:rsidRPr="00850A36">
        <w:rPr>
          <w:sz w:val="28"/>
          <w:szCs w:val="28"/>
        </w:rPr>
        <w:t>процесу</w:t>
      </w:r>
      <w:proofErr w:type="spellEnd"/>
      <w:r w:rsidRPr="00850A36">
        <w:rPr>
          <w:sz w:val="28"/>
          <w:szCs w:val="28"/>
        </w:rPr>
        <w:t xml:space="preserve"> </w:t>
      </w:r>
      <w:proofErr w:type="spellStart"/>
      <w:r w:rsidRPr="00850A36">
        <w:rPr>
          <w:sz w:val="28"/>
          <w:szCs w:val="28"/>
        </w:rPr>
        <w:t>теплопередачі</w:t>
      </w:r>
      <w:proofErr w:type="spellEnd"/>
      <w:r w:rsidRPr="00850A36">
        <w:rPr>
          <w:sz w:val="28"/>
          <w:szCs w:val="28"/>
        </w:rPr>
        <w:t xml:space="preserve">, </w:t>
      </w:r>
      <w:proofErr w:type="spellStart"/>
      <w:r w:rsidRPr="00850A36">
        <w:rPr>
          <w:sz w:val="28"/>
          <w:szCs w:val="28"/>
        </w:rPr>
        <w:t>збільшення</w:t>
      </w:r>
      <w:proofErr w:type="spellEnd"/>
      <w:r w:rsidRPr="00850A36">
        <w:rPr>
          <w:sz w:val="28"/>
          <w:szCs w:val="28"/>
        </w:rPr>
        <w:t xml:space="preserve"> </w:t>
      </w:r>
      <w:proofErr w:type="spellStart"/>
      <w:r w:rsidRPr="00850A36">
        <w:rPr>
          <w:sz w:val="28"/>
          <w:szCs w:val="28"/>
        </w:rPr>
        <w:t>питомої</w:t>
      </w:r>
      <w:proofErr w:type="spellEnd"/>
      <w:r w:rsidRPr="00850A36">
        <w:rPr>
          <w:sz w:val="28"/>
          <w:szCs w:val="28"/>
        </w:rPr>
        <w:t xml:space="preserve"> </w:t>
      </w:r>
      <w:proofErr w:type="spellStart"/>
      <w:r w:rsidRPr="00850A36">
        <w:rPr>
          <w:sz w:val="28"/>
          <w:szCs w:val="28"/>
        </w:rPr>
        <w:t>витрати</w:t>
      </w:r>
      <w:proofErr w:type="spellEnd"/>
      <w:r w:rsidRPr="00850A36">
        <w:rPr>
          <w:sz w:val="28"/>
          <w:szCs w:val="28"/>
        </w:rPr>
        <w:t xml:space="preserve"> </w:t>
      </w:r>
      <w:proofErr w:type="spellStart"/>
      <w:r w:rsidRPr="00850A36">
        <w:rPr>
          <w:sz w:val="28"/>
          <w:szCs w:val="28"/>
        </w:rPr>
        <w:t>кількості</w:t>
      </w:r>
      <w:proofErr w:type="spellEnd"/>
      <w:r w:rsidRPr="00850A36">
        <w:rPr>
          <w:sz w:val="28"/>
          <w:szCs w:val="28"/>
        </w:rPr>
        <w:t xml:space="preserve"> тепла, </w:t>
      </w:r>
      <w:proofErr w:type="spellStart"/>
      <w:r w:rsidRPr="00850A36">
        <w:rPr>
          <w:sz w:val="28"/>
          <w:szCs w:val="28"/>
        </w:rPr>
        <w:t>енергоносіїв</w:t>
      </w:r>
      <w:proofErr w:type="spellEnd"/>
      <w:r w:rsidRPr="00850A36">
        <w:rPr>
          <w:sz w:val="28"/>
          <w:szCs w:val="28"/>
        </w:rPr>
        <w:t xml:space="preserve">, </w:t>
      </w:r>
      <w:proofErr w:type="spellStart"/>
      <w:r w:rsidRPr="00850A36">
        <w:rPr>
          <w:sz w:val="28"/>
          <w:szCs w:val="28"/>
        </w:rPr>
        <w:t>електроенергії</w:t>
      </w:r>
      <w:proofErr w:type="spellEnd"/>
      <w:r w:rsidRPr="00850A36">
        <w:rPr>
          <w:sz w:val="28"/>
          <w:szCs w:val="28"/>
        </w:rPr>
        <w:t>.</w:t>
      </w:r>
    </w:p>
    <w:p w14:paraId="17A94ABC" w14:textId="77777777" w:rsidR="00C466B3" w:rsidRPr="00850A36" w:rsidRDefault="00C466B3" w:rsidP="00943B69">
      <w:pPr>
        <w:spacing w:line="360" w:lineRule="auto"/>
        <w:ind w:firstLine="708"/>
        <w:jc w:val="both"/>
        <w:rPr>
          <w:sz w:val="28"/>
          <w:szCs w:val="28"/>
        </w:rPr>
      </w:pPr>
      <w:r w:rsidRPr="00850A36">
        <w:rPr>
          <w:sz w:val="28"/>
          <w:szCs w:val="28"/>
        </w:rPr>
        <w:t xml:space="preserve">З </w:t>
      </w:r>
      <w:proofErr w:type="spellStart"/>
      <w:r w:rsidRPr="00850A36">
        <w:rPr>
          <w:sz w:val="28"/>
          <w:szCs w:val="28"/>
        </w:rPr>
        <w:t>утворенням</w:t>
      </w:r>
      <w:proofErr w:type="spellEnd"/>
      <w:r w:rsidRPr="00850A36">
        <w:rPr>
          <w:sz w:val="28"/>
          <w:szCs w:val="28"/>
        </w:rPr>
        <w:t xml:space="preserve"> </w:t>
      </w:r>
      <w:proofErr w:type="spellStart"/>
      <w:r w:rsidRPr="00850A36">
        <w:rPr>
          <w:sz w:val="28"/>
          <w:szCs w:val="28"/>
        </w:rPr>
        <w:t>накипу</w:t>
      </w:r>
      <w:proofErr w:type="spellEnd"/>
      <w:r w:rsidRPr="00850A36">
        <w:rPr>
          <w:sz w:val="28"/>
          <w:szCs w:val="28"/>
        </w:rPr>
        <w:t xml:space="preserve"> на </w:t>
      </w:r>
      <w:proofErr w:type="spellStart"/>
      <w:r w:rsidRPr="00850A36">
        <w:rPr>
          <w:sz w:val="28"/>
          <w:szCs w:val="28"/>
        </w:rPr>
        <w:t>внутрішній</w:t>
      </w:r>
      <w:proofErr w:type="spellEnd"/>
      <w:r w:rsidRPr="00850A36">
        <w:rPr>
          <w:sz w:val="28"/>
          <w:szCs w:val="28"/>
        </w:rPr>
        <w:t xml:space="preserve"> </w:t>
      </w:r>
      <w:proofErr w:type="spellStart"/>
      <w:r w:rsidRPr="00850A36">
        <w:rPr>
          <w:sz w:val="28"/>
          <w:szCs w:val="28"/>
        </w:rPr>
        <w:t>поверхні</w:t>
      </w:r>
      <w:proofErr w:type="spellEnd"/>
      <w:r w:rsidRPr="00850A36">
        <w:rPr>
          <w:sz w:val="28"/>
          <w:szCs w:val="28"/>
        </w:rPr>
        <w:t xml:space="preserve"> труб </w:t>
      </w:r>
      <w:proofErr w:type="spellStart"/>
      <w:r w:rsidRPr="00850A36">
        <w:rPr>
          <w:sz w:val="28"/>
          <w:szCs w:val="28"/>
        </w:rPr>
        <w:t>зменшується</w:t>
      </w:r>
      <w:proofErr w:type="spellEnd"/>
      <w:r w:rsidRPr="00850A36">
        <w:rPr>
          <w:sz w:val="28"/>
          <w:szCs w:val="28"/>
        </w:rPr>
        <w:t xml:space="preserve"> температура </w:t>
      </w:r>
      <w:proofErr w:type="spellStart"/>
      <w:r w:rsidRPr="00850A36">
        <w:rPr>
          <w:sz w:val="28"/>
          <w:szCs w:val="28"/>
        </w:rPr>
        <w:t>зовнішньої</w:t>
      </w:r>
      <w:proofErr w:type="spellEnd"/>
      <w:r w:rsidRPr="00850A36">
        <w:rPr>
          <w:sz w:val="28"/>
          <w:szCs w:val="28"/>
        </w:rPr>
        <w:t xml:space="preserve"> </w:t>
      </w:r>
      <w:proofErr w:type="spellStart"/>
      <w:r w:rsidRPr="00850A36">
        <w:rPr>
          <w:sz w:val="28"/>
          <w:szCs w:val="28"/>
        </w:rPr>
        <w:t>поверхні</w:t>
      </w:r>
      <w:proofErr w:type="spellEnd"/>
      <w:r w:rsidRPr="00850A36">
        <w:rPr>
          <w:sz w:val="28"/>
          <w:szCs w:val="28"/>
        </w:rPr>
        <w:t xml:space="preserve"> </w:t>
      </w:r>
      <w:proofErr w:type="spellStart"/>
      <w:r w:rsidRPr="00850A36">
        <w:rPr>
          <w:sz w:val="28"/>
          <w:szCs w:val="28"/>
        </w:rPr>
        <w:t>металу</w:t>
      </w:r>
      <w:proofErr w:type="spellEnd"/>
      <w:r w:rsidRPr="00850A36">
        <w:rPr>
          <w:sz w:val="28"/>
          <w:szCs w:val="28"/>
        </w:rPr>
        <w:t xml:space="preserve">, </w:t>
      </w:r>
      <w:proofErr w:type="spellStart"/>
      <w:r w:rsidRPr="00850A36">
        <w:rPr>
          <w:sz w:val="28"/>
          <w:szCs w:val="28"/>
        </w:rPr>
        <w:t>що</w:t>
      </w:r>
      <w:proofErr w:type="spellEnd"/>
      <w:r w:rsidRPr="00850A36">
        <w:rPr>
          <w:sz w:val="28"/>
          <w:szCs w:val="28"/>
        </w:rPr>
        <w:t xml:space="preserve"> </w:t>
      </w:r>
      <w:proofErr w:type="spellStart"/>
      <w:r w:rsidRPr="00850A36">
        <w:rPr>
          <w:sz w:val="28"/>
          <w:szCs w:val="28"/>
        </w:rPr>
        <w:t>обігрівається</w:t>
      </w:r>
      <w:proofErr w:type="spellEnd"/>
      <w:r w:rsidRPr="00850A36">
        <w:rPr>
          <w:sz w:val="28"/>
          <w:szCs w:val="28"/>
        </w:rPr>
        <w:t xml:space="preserve">, через </w:t>
      </w:r>
      <w:proofErr w:type="spellStart"/>
      <w:r w:rsidRPr="00850A36">
        <w:rPr>
          <w:sz w:val="28"/>
          <w:szCs w:val="28"/>
        </w:rPr>
        <w:t>низьку</w:t>
      </w:r>
      <w:proofErr w:type="spellEnd"/>
      <w:r w:rsidRPr="00850A36">
        <w:rPr>
          <w:sz w:val="28"/>
          <w:szCs w:val="28"/>
        </w:rPr>
        <w:t xml:space="preserve"> </w:t>
      </w:r>
      <w:proofErr w:type="spellStart"/>
      <w:r w:rsidRPr="00850A36">
        <w:rPr>
          <w:sz w:val="28"/>
          <w:szCs w:val="28"/>
        </w:rPr>
        <w:t>теплопровідність</w:t>
      </w:r>
      <w:proofErr w:type="spellEnd"/>
      <w:r w:rsidRPr="00850A36">
        <w:rPr>
          <w:sz w:val="28"/>
          <w:szCs w:val="28"/>
        </w:rPr>
        <w:t xml:space="preserve"> </w:t>
      </w:r>
      <w:proofErr w:type="spellStart"/>
      <w:r w:rsidRPr="00850A36">
        <w:rPr>
          <w:sz w:val="28"/>
          <w:szCs w:val="28"/>
        </w:rPr>
        <w:t>накипу</w:t>
      </w:r>
      <w:proofErr w:type="spellEnd"/>
      <w:r w:rsidRPr="00850A36">
        <w:rPr>
          <w:sz w:val="28"/>
          <w:szCs w:val="28"/>
        </w:rPr>
        <w:t xml:space="preserve">. Таким чином, </w:t>
      </w:r>
      <w:proofErr w:type="spellStart"/>
      <w:r w:rsidRPr="00850A36">
        <w:rPr>
          <w:sz w:val="28"/>
          <w:szCs w:val="28"/>
        </w:rPr>
        <w:t>накип</w:t>
      </w:r>
      <w:proofErr w:type="spellEnd"/>
      <w:r w:rsidRPr="00850A36">
        <w:rPr>
          <w:sz w:val="28"/>
          <w:szCs w:val="28"/>
        </w:rPr>
        <w:t xml:space="preserve"> </w:t>
      </w:r>
      <w:proofErr w:type="spellStart"/>
      <w:r w:rsidRPr="00850A36">
        <w:rPr>
          <w:sz w:val="28"/>
          <w:szCs w:val="28"/>
        </w:rPr>
        <w:t>сприяє</w:t>
      </w:r>
      <w:proofErr w:type="spellEnd"/>
      <w:r w:rsidRPr="00850A36">
        <w:rPr>
          <w:sz w:val="28"/>
          <w:szCs w:val="28"/>
        </w:rPr>
        <w:t xml:space="preserve"> </w:t>
      </w:r>
      <w:proofErr w:type="spellStart"/>
      <w:r w:rsidRPr="00850A36">
        <w:rPr>
          <w:sz w:val="28"/>
          <w:szCs w:val="28"/>
        </w:rPr>
        <w:t>підвищенню</w:t>
      </w:r>
      <w:proofErr w:type="spellEnd"/>
      <w:r w:rsidRPr="00850A36">
        <w:rPr>
          <w:sz w:val="28"/>
          <w:szCs w:val="28"/>
        </w:rPr>
        <w:t xml:space="preserve"> </w:t>
      </w:r>
      <w:proofErr w:type="spellStart"/>
      <w:r w:rsidRPr="00850A36">
        <w:rPr>
          <w:sz w:val="28"/>
          <w:szCs w:val="28"/>
        </w:rPr>
        <w:t>температури</w:t>
      </w:r>
      <w:proofErr w:type="spellEnd"/>
      <w:r w:rsidRPr="00850A36">
        <w:rPr>
          <w:sz w:val="28"/>
          <w:szCs w:val="28"/>
        </w:rPr>
        <w:t xml:space="preserve"> </w:t>
      </w:r>
      <w:proofErr w:type="spellStart"/>
      <w:r w:rsidRPr="00850A36">
        <w:rPr>
          <w:sz w:val="28"/>
          <w:szCs w:val="28"/>
        </w:rPr>
        <w:t>металу</w:t>
      </w:r>
      <w:proofErr w:type="spellEnd"/>
      <w:r w:rsidRPr="00850A36">
        <w:rPr>
          <w:sz w:val="28"/>
          <w:szCs w:val="28"/>
        </w:rPr>
        <w:t xml:space="preserve"> труб та </w:t>
      </w:r>
      <w:proofErr w:type="spellStart"/>
      <w:r w:rsidRPr="00850A36">
        <w:rPr>
          <w:sz w:val="28"/>
          <w:szCs w:val="28"/>
        </w:rPr>
        <w:t>перевитраті</w:t>
      </w:r>
      <w:proofErr w:type="spellEnd"/>
      <w:r w:rsidRPr="00850A36">
        <w:rPr>
          <w:sz w:val="28"/>
          <w:szCs w:val="28"/>
        </w:rPr>
        <w:t xml:space="preserve"> </w:t>
      </w:r>
      <w:proofErr w:type="spellStart"/>
      <w:r w:rsidRPr="00850A36">
        <w:rPr>
          <w:sz w:val="28"/>
          <w:szCs w:val="28"/>
        </w:rPr>
        <w:t>енергоносіїв</w:t>
      </w:r>
      <w:proofErr w:type="spellEnd"/>
      <w:r w:rsidRPr="00850A36">
        <w:rPr>
          <w:sz w:val="28"/>
          <w:szCs w:val="28"/>
        </w:rPr>
        <w:t>.</w:t>
      </w:r>
    </w:p>
    <w:p w14:paraId="54A4D999" w14:textId="77777777" w:rsidR="00C466B3" w:rsidRPr="00850A36" w:rsidRDefault="00C466B3" w:rsidP="00943B69">
      <w:pPr>
        <w:spacing w:line="360" w:lineRule="auto"/>
        <w:ind w:firstLine="708"/>
        <w:jc w:val="both"/>
        <w:rPr>
          <w:sz w:val="28"/>
          <w:szCs w:val="28"/>
        </w:rPr>
      </w:pPr>
      <w:proofErr w:type="spellStart"/>
      <w:r w:rsidRPr="00850A36">
        <w:rPr>
          <w:sz w:val="28"/>
          <w:szCs w:val="28"/>
        </w:rPr>
        <w:t>Товщина</w:t>
      </w:r>
      <w:proofErr w:type="spellEnd"/>
      <w:r w:rsidRPr="00850A36">
        <w:rPr>
          <w:sz w:val="28"/>
          <w:szCs w:val="28"/>
        </w:rPr>
        <w:t xml:space="preserve"> </w:t>
      </w:r>
      <w:proofErr w:type="spellStart"/>
      <w:r w:rsidRPr="00850A36">
        <w:rPr>
          <w:sz w:val="28"/>
          <w:szCs w:val="28"/>
        </w:rPr>
        <w:t>відкладень</w:t>
      </w:r>
      <w:proofErr w:type="spellEnd"/>
      <w:r w:rsidRPr="00850A36">
        <w:rPr>
          <w:sz w:val="28"/>
          <w:szCs w:val="28"/>
        </w:rPr>
        <w:t xml:space="preserve"> в 1-2 мм </w:t>
      </w:r>
      <w:proofErr w:type="spellStart"/>
      <w:r w:rsidRPr="00850A36">
        <w:rPr>
          <w:sz w:val="28"/>
          <w:szCs w:val="28"/>
        </w:rPr>
        <w:t>вважається</w:t>
      </w:r>
      <w:proofErr w:type="spellEnd"/>
      <w:r w:rsidRPr="00850A36">
        <w:rPr>
          <w:sz w:val="28"/>
          <w:szCs w:val="28"/>
        </w:rPr>
        <w:t xml:space="preserve"> </w:t>
      </w:r>
      <w:proofErr w:type="spellStart"/>
      <w:r w:rsidRPr="00850A36">
        <w:rPr>
          <w:sz w:val="28"/>
          <w:szCs w:val="28"/>
        </w:rPr>
        <w:t>значною</w:t>
      </w:r>
      <w:proofErr w:type="spellEnd"/>
      <w:r w:rsidRPr="00850A36">
        <w:rPr>
          <w:sz w:val="28"/>
          <w:szCs w:val="28"/>
        </w:rPr>
        <w:t xml:space="preserve">. Допустима величина </w:t>
      </w:r>
      <w:proofErr w:type="spellStart"/>
      <w:r w:rsidRPr="00850A36">
        <w:rPr>
          <w:sz w:val="28"/>
          <w:szCs w:val="28"/>
        </w:rPr>
        <w:t>інтенсивності</w:t>
      </w:r>
      <w:proofErr w:type="spellEnd"/>
      <w:r w:rsidRPr="00850A36">
        <w:rPr>
          <w:sz w:val="28"/>
          <w:szCs w:val="28"/>
        </w:rPr>
        <w:t xml:space="preserve"> </w:t>
      </w:r>
      <w:proofErr w:type="spellStart"/>
      <w:r w:rsidRPr="00850A36">
        <w:rPr>
          <w:sz w:val="28"/>
          <w:szCs w:val="28"/>
        </w:rPr>
        <w:t>відкладень</w:t>
      </w:r>
      <w:proofErr w:type="spellEnd"/>
      <w:r w:rsidRPr="00850A36">
        <w:rPr>
          <w:sz w:val="28"/>
          <w:szCs w:val="28"/>
        </w:rPr>
        <w:t xml:space="preserve"> для </w:t>
      </w:r>
      <w:proofErr w:type="spellStart"/>
      <w:r w:rsidRPr="00850A36">
        <w:rPr>
          <w:sz w:val="28"/>
          <w:szCs w:val="28"/>
        </w:rPr>
        <w:t>теплофікаційних</w:t>
      </w:r>
      <w:proofErr w:type="spellEnd"/>
      <w:r w:rsidRPr="00850A36">
        <w:rPr>
          <w:sz w:val="28"/>
          <w:szCs w:val="28"/>
        </w:rPr>
        <w:t xml:space="preserve"> систем становить 0,11 г/м2•год.</w:t>
      </w:r>
    </w:p>
    <w:p w14:paraId="533CB17A" w14:textId="77777777" w:rsidR="00C466B3" w:rsidRPr="00850A36" w:rsidRDefault="00C466B3" w:rsidP="00943B69">
      <w:pPr>
        <w:spacing w:line="360" w:lineRule="auto"/>
        <w:ind w:firstLine="708"/>
        <w:jc w:val="both"/>
        <w:rPr>
          <w:sz w:val="28"/>
          <w:szCs w:val="28"/>
        </w:rPr>
      </w:pPr>
      <w:proofErr w:type="spellStart"/>
      <w:r w:rsidRPr="00850A36">
        <w:rPr>
          <w:sz w:val="28"/>
          <w:szCs w:val="28"/>
        </w:rPr>
        <w:t>Утворення</w:t>
      </w:r>
      <w:proofErr w:type="spellEnd"/>
      <w:r w:rsidRPr="00850A36">
        <w:rPr>
          <w:sz w:val="28"/>
          <w:szCs w:val="28"/>
        </w:rPr>
        <w:t xml:space="preserve"> на </w:t>
      </w:r>
      <w:proofErr w:type="spellStart"/>
      <w:r w:rsidRPr="00850A36">
        <w:rPr>
          <w:sz w:val="28"/>
          <w:szCs w:val="28"/>
        </w:rPr>
        <w:t>внутрішній</w:t>
      </w:r>
      <w:proofErr w:type="spellEnd"/>
      <w:r w:rsidRPr="00850A36">
        <w:rPr>
          <w:sz w:val="28"/>
          <w:szCs w:val="28"/>
        </w:rPr>
        <w:t xml:space="preserve"> </w:t>
      </w:r>
      <w:proofErr w:type="spellStart"/>
      <w:r w:rsidRPr="00850A36">
        <w:rPr>
          <w:sz w:val="28"/>
          <w:szCs w:val="28"/>
        </w:rPr>
        <w:t>поверхні</w:t>
      </w:r>
      <w:proofErr w:type="spellEnd"/>
      <w:r w:rsidRPr="00850A36">
        <w:rPr>
          <w:sz w:val="28"/>
          <w:szCs w:val="28"/>
        </w:rPr>
        <w:t xml:space="preserve"> котла шару </w:t>
      </w:r>
      <w:proofErr w:type="spellStart"/>
      <w:r w:rsidRPr="00850A36">
        <w:rPr>
          <w:sz w:val="28"/>
          <w:szCs w:val="28"/>
        </w:rPr>
        <w:t>накипу</w:t>
      </w:r>
      <w:proofErr w:type="spellEnd"/>
      <w:r w:rsidRPr="00850A36">
        <w:rPr>
          <w:sz w:val="28"/>
          <w:szCs w:val="28"/>
        </w:rPr>
        <w:t xml:space="preserve"> </w:t>
      </w:r>
      <w:proofErr w:type="spellStart"/>
      <w:r w:rsidRPr="00850A36">
        <w:rPr>
          <w:sz w:val="28"/>
          <w:szCs w:val="28"/>
        </w:rPr>
        <w:t>товщиною</w:t>
      </w:r>
      <w:proofErr w:type="spellEnd"/>
      <w:r w:rsidRPr="00850A36">
        <w:rPr>
          <w:sz w:val="28"/>
          <w:szCs w:val="28"/>
        </w:rPr>
        <w:t xml:space="preserve"> </w:t>
      </w:r>
      <w:proofErr w:type="spellStart"/>
      <w:r w:rsidRPr="00850A36">
        <w:rPr>
          <w:sz w:val="28"/>
          <w:szCs w:val="28"/>
        </w:rPr>
        <w:t>всього</w:t>
      </w:r>
      <w:proofErr w:type="spellEnd"/>
      <w:r w:rsidRPr="00850A36">
        <w:rPr>
          <w:sz w:val="28"/>
          <w:szCs w:val="28"/>
        </w:rPr>
        <w:t xml:space="preserve"> 1 мм </w:t>
      </w:r>
      <w:proofErr w:type="spellStart"/>
      <w:r w:rsidRPr="00850A36">
        <w:rPr>
          <w:sz w:val="28"/>
          <w:szCs w:val="28"/>
        </w:rPr>
        <w:t>спричиняє</w:t>
      </w:r>
      <w:proofErr w:type="spellEnd"/>
      <w:r w:rsidRPr="00850A36">
        <w:rPr>
          <w:sz w:val="28"/>
          <w:szCs w:val="28"/>
        </w:rPr>
        <w:t xml:space="preserve"> </w:t>
      </w:r>
      <w:proofErr w:type="spellStart"/>
      <w:r w:rsidRPr="00850A36">
        <w:rPr>
          <w:sz w:val="28"/>
          <w:szCs w:val="28"/>
        </w:rPr>
        <w:t>перевитрату</w:t>
      </w:r>
      <w:proofErr w:type="spellEnd"/>
      <w:r w:rsidRPr="00850A36">
        <w:rPr>
          <w:sz w:val="28"/>
          <w:szCs w:val="28"/>
        </w:rPr>
        <w:t xml:space="preserve"> </w:t>
      </w:r>
      <w:proofErr w:type="spellStart"/>
      <w:r w:rsidRPr="00850A36">
        <w:rPr>
          <w:sz w:val="28"/>
          <w:szCs w:val="28"/>
        </w:rPr>
        <w:t>палива</w:t>
      </w:r>
      <w:proofErr w:type="spellEnd"/>
      <w:r w:rsidRPr="00850A36">
        <w:rPr>
          <w:sz w:val="28"/>
          <w:szCs w:val="28"/>
        </w:rPr>
        <w:t xml:space="preserve"> на 5-8%. Шар </w:t>
      </w:r>
      <w:proofErr w:type="spellStart"/>
      <w:r w:rsidRPr="00850A36">
        <w:rPr>
          <w:sz w:val="28"/>
          <w:szCs w:val="28"/>
        </w:rPr>
        <w:t>накипу</w:t>
      </w:r>
      <w:proofErr w:type="spellEnd"/>
      <w:r w:rsidRPr="00850A36">
        <w:rPr>
          <w:sz w:val="28"/>
          <w:szCs w:val="28"/>
        </w:rPr>
        <w:t xml:space="preserve"> </w:t>
      </w:r>
      <w:proofErr w:type="spellStart"/>
      <w:r w:rsidRPr="00850A36">
        <w:rPr>
          <w:sz w:val="28"/>
          <w:szCs w:val="28"/>
        </w:rPr>
        <w:t>товщиною</w:t>
      </w:r>
      <w:proofErr w:type="spellEnd"/>
      <w:r w:rsidRPr="00850A36">
        <w:rPr>
          <w:sz w:val="28"/>
          <w:szCs w:val="28"/>
        </w:rPr>
        <w:t xml:space="preserve"> 3 мм </w:t>
      </w:r>
      <w:proofErr w:type="spellStart"/>
      <w:r w:rsidRPr="00850A36">
        <w:rPr>
          <w:sz w:val="28"/>
          <w:szCs w:val="28"/>
        </w:rPr>
        <w:t>поглинає</w:t>
      </w:r>
      <w:proofErr w:type="spellEnd"/>
      <w:r w:rsidRPr="00850A36">
        <w:rPr>
          <w:sz w:val="28"/>
          <w:szCs w:val="28"/>
        </w:rPr>
        <w:t xml:space="preserve"> 25% </w:t>
      </w:r>
      <w:proofErr w:type="spellStart"/>
      <w:r w:rsidRPr="00850A36">
        <w:rPr>
          <w:sz w:val="28"/>
          <w:szCs w:val="28"/>
        </w:rPr>
        <w:t>теплової</w:t>
      </w:r>
      <w:proofErr w:type="spellEnd"/>
      <w:r w:rsidRPr="00850A36">
        <w:rPr>
          <w:sz w:val="28"/>
          <w:szCs w:val="28"/>
        </w:rPr>
        <w:t xml:space="preserve"> </w:t>
      </w:r>
      <w:proofErr w:type="spellStart"/>
      <w:r w:rsidRPr="00850A36">
        <w:rPr>
          <w:sz w:val="28"/>
          <w:szCs w:val="28"/>
        </w:rPr>
        <w:t>енергії</w:t>
      </w:r>
      <w:proofErr w:type="spellEnd"/>
      <w:r w:rsidRPr="00850A36">
        <w:rPr>
          <w:sz w:val="28"/>
          <w:szCs w:val="28"/>
        </w:rPr>
        <w:t xml:space="preserve">. З часом, при </w:t>
      </w:r>
      <w:proofErr w:type="spellStart"/>
      <w:r w:rsidRPr="00850A36">
        <w:rPr>
          <w:sz w:val="28"/>
          <w:szCs w:val="28"/>
        </w:rPr>
        <w:t>значнішому</w:t>
      </w:r>
      <w:proofErr w:type="spellEnd"/>
      <w:r w:rsidRPr="00850A36">
        <w:rPr>
          <w:sz w:val="28"/>
          <w:szCs w:val="28"/>
        </w:rPr>
        <w:t xml:space="preserve"> </w:t>
      </w:r>
      <w:proofErr w:type="spellStart"/>
      <w:r w:rsidRPr="00850A36">
        <w:rPr>
          <w:sz w:val="28"/>
          <w:szCs w:val="28"/>
        </w:rPr>
        <w:t>відкладенні</w:t>
      </w:r>
      <w:proofErr w:type="spellEnd"/>
      <w:r w:rsidRPr="00850A36">
        <w:rPr>
          <w:sz w:val="28"/>
          <w:szCs w:val="28"/>
        </w:rPr>
        <w:t xml:space="preserve"> </w:t>
      </w:r>
      <w:proofErr w:type="spellStart"/>
      <w:r w:rsidRPr="00850A36">
        <w:rPr>
          <w:sz w:val="28"/>
          <w:szCs w:val="28"/>
        </w:rPr>
        <w:t>накипу</w:t>
      </w:r>
      <w:proofErr w:type="spellEnd"/>
      <w:r w:rsidRPr="00850A36">
        <w:rPr>
          <w:sz w:val="28"/>
          <w:szCs w:val="28"/>
        </w:rPr>
        <w:t xml:space="preserve"> </w:t>
      </w:r>
      <w:proofErr w:type="spellStart"/>
      <w:r w:rsidRPr="00850A36">
        <w:rPr>
          <w:sz w:val="28"/>
          <w:szCs w:val="28"/>
        </w:rPr>
        <w:t>втрати</w:t>
      </w:r>
      <w:proofErr w:type="spellEnd"/>
      <w:r w:rsidRPr="00850A36">
        <w:rPr>
          <w:sz w:val="28"/>
          <w:szCs w:val="28"/>
        </w:rPr>
        <w:t xml:space="preserve"> </w:t>
      </w:r>
      <w:proofErr w:type="spellStart"/>
      <w:r w:rsidRPr="00850A36">
        <w:rPr>
          <w:sz w:val="28"/>
          <w:szCs w:val="28"/>
        </w:rPr>
        <w:t>потужності</w:t>
      </w:r>
      <w:proofErr w:type="spellEnd"/>
      <w:r w:rsidRPr="00850A36">
        <w:rPr>
          <w:sz w:val="28"/>
          <w:szCs w:val="28"/>
        </w:rPr>
        <w:t xml:space="preserve"> </w:t>
      </w:r>
      <w:proofErr w:type="spellStart"/>
      <w:r w:rsidRPr="00850A36">
        <w:rPr>
          <w:sz w:val="28"/>
          <w:szCs w:val="28"/>
        </w:rPr>
        <w:t>можуть</w:t>
      </w:r>
      <w:proofErr w:type="spellEnd"/>
      <w:r w:rsidRPr="00850A36">
        <w:rPr>
          <w:sz w:val="28"/>
          <w:szCs w:val="28"/>
        </w:rPr>
        <w:t xml:space="preserve"> </w:t>
      </w:r>
      <w:proofErr w:type="spellStart"/>
      <w:r w:rsidRPr="00850A36">
        <w:rPr>
          <w:sz w:val="28"/>
          <w:szCs w:val="28"/>
        </w:rPr>
        <w:t>становити</w:t>
      </w:r>
      <w:proofErr w:type="spellEnd"/>
      <w:r w:rsidRPr="00850A36">
        <w:rPr>
          <w:sz w:val="28"/>
          <w:szCs w:val="28"/>
        </w:rPr>
        <w:t xml:space="preserve"> 70%.</w:t>
      </w:r>
    </w:p>
    <w:p w14:paraId="5A716890" w14:textId="77777777" w:rsidR="00C466B3" w:rsidRPr="00850A36" w:rsidRDefault="00C466B3" w:rsidP="00943B69">
      <w:pPr>
        <w:spacing w:line="360" w:lineRule="auto"/>
        <w:ind w:firstLine="708"/>
        <w:jc w:val="both"/>
        <w:rPr>
          <w:sz w:val="28"/>
          <w:szCs w:val="28"/>
        </w:rPr>
      </w:pPr>
      <w:r w:rsidRPr="00850A36">
        <w:rPr>
          <w:sz w:val="28"/>
          <w:szCs w:val="28"/>
        </w:rPr>
        <w:t xml:space="preserve">За </w:t>
      </w:r>
      <w:proofErr w:type="spellStart"/>
      <w:r w:rsidRPr="00850A36">
        <w:rPr>
          <w:sz w:val="28"/>
          <w:szCs w:val="28"/>
        </w:rPr>
        <w:t>більш</w:t>
      </w:r>
      <w:proofErr w:type="spellEnd"/>
      <w:r w:rsidRPr="00850A36">
        <w:rPr>
          <w:sz w:val="28"/>
          <w:szCs w:val="28"/>
        </w:rPr>
        <w:t xml:space="preserve"> як 60 </w:t>
      </w:r>
      <w:proofErr w:type="spellStart"/>
      <w:r w:rsidRPr="00850A36">
        <w:rPr>
          <w:sz w:val="28"/>
          <w:szCs w:val="28"/>
        </w:rPr>
        <w:t>років</w:t>
      </w:r>
      <w:proofErr w:type="spellEnd"/>
      <w:r w:rsidRPr="00850A36">
        <w:rPr>
          <w:sz w:val="28"/>
          <w:szCs w:val="28"/>
        </w:rPr>
        <w:t xml:space="preserve"> </w:t>
      </w:r>
      <w:proofErr w:type="spellStart"/>
      <w:r w:rsidRPr="00850A36">
        <w:rPr>
          <w:sz w:val="28"/>
          <w:szCs w:val="28"/>
        </w:rPr>
        <w:t>існування</w:t>
      </w:r>
      <w:proofErr w:type="spellEnd"/>
      <w:r w:rsidRPr="00850A36">
        <w:rPr>
          <w:sz w:val="28"/>
          <w:szCs w:val="28"/>
        </w:rPr>
        <w:t xml:space="preserve"> </w:t>
      </w:r>
      <w:proofErr w:type="spellStart"/>
      <w:r w:rsidRPr="00850A36">
        <w:rPr>
          <w:sz w:val="28"/>
          <w:szCs w:val="28"/>
        </w:rPr>
        <w:t>школи</w:t>
      </w:r>
      <w:proofErr w:type="spellEnd"/>
      <w:r w:rsidRPr="00850A36">
        <w:rPr>
          <w:sz w:val="28"/>
          <w:szCs w:val="28"/>
        </w:rPr>
        <w:t xml:space="preserve"> </w:t>
      </w:r>
      <w:proofErr w:type="spellStart"/>
      <w:r w:rsidRPr="00850A36">
        <w:rPr>
          <w:sz w:val="28"/>
          <w:szCs w:val="28"/>
        </w:rPr>
        <w:t>промивка</w:t>
      </w:r>
      <w:proofErr w:type="spellEnd"/>
      <w:r w:rsidRPr="00850A36">
        <w:rPr>
          <w:sz w:val="28"/>
          <w:szCs w:val="28"/>
        </w:rPr>
        <w:t xml:space="preserve"> </w:t>
      </w:r>
      <w:proofErr w:type="spellStart"/>
      <w:r w:rsidRPr="00850A36">
        <w:rPr>
          <w:sz w:val="28"/>
          <w:szCs w:val="28"/>
        </w:rPr>
        <w:t>системи</w:t>
      </w:r>
      <w:proofErr w:type="spellEnd"/>
      <w:r w:rsidRPr="00850A36">
        <w:rPr>
          <w:sz w:val="28"/>
          <w:szCs w:val="28"/>
        </w:rPr>
        <w:t xml:space="preserve"> </w:t>
      </w:r>
      <w:proofErr w:type="spellStart"/>
      <w:r w:rsidRPr="00850A36">
        <w:rPr>
          <w:sz w:val="28"/>
          <w:szCs w:val="28"/>
        </w:rPr>
        <w:t>опалення</w:t>
      </w:r>
      <w:proofErr w:type="spellEnd"/>
      <w:r w:rsidRPr="00850A36">
        <w:rPr>
          <w:sz w:val="28"/>
          <w:szCs w:val="28"/>
        </w:rPr>
        <w:t xml:space="preserve"> не </w:t>
      </w:r>
      <w:proofErr w:type="spellStart"/>
      <w:r w:rsidRPr="00850A36">
        <w:rPr>
          <w:sz w:val="28"/>
          <w:szCs w:val="28"/>
        </w:rPr>
        <w:t>відбувалася</w:t>
      </w:r>
      <w:proofErr w:type="spellEnd"/>
      <w:r w:rsidRPr="00850A36">
        <w:rPr>
          <w:sz w:val="28"/>
          <w:szCs w:val="28"/>
        </w:rPr>
        <w:t xml:space="preserve">. </w:t>
      </w:r>
      <w:proofErr w:type="spellStart"/>
      <w:r w:rsidRPr="00850A36">
        <w:rPr>
          <w:sz w:val="28"/>
          <w:szCs w:val="28"/>
        </w:rPr>
        <w:t>Отже</w:t>
      </w:r>
      <w:proofErr w:type="spellEnd"/>
      <w:r w:rsidRPr="00850A36">
        <w:rPr>
          <w:sz w:val="28"/>
          <w:szCs w:val="28"/>
        </w:rPr>
        <w:t xml:space="preserve"> в </w:t>
      </w:r>
      <w:proofErr w:type="spellStart"/>
      <w:r w:rsidRPr="00850A36">
        <w:rPr>
          <w:sz w:val="28"/>
          <w:szCs w:val="28"/>
        </w:rPr>
        <w:t>елементах</w:t>
      </w:r>
      <w:proofErr w:type="spellEnd"/>
      <w:r w:rsidRPr="00850A36">
        <w:rPr>
          <w:sz w:val="28"/>
          <w:szCs w:val="28"/>
        </w:rPr>
        <w:t xml:space="preserve"> </w:t>
      </w:r>
      <w:proofErr w:type="spellStart"/>
      <w:r w:rsidRPr="00850A36">
        <w:rPr>
          <w:sz w:val="28"/>
          <w:szCs w:val="28"/>
        </w:rPr>
        <w:t>системи</w:t>
      </w:r>
      <w:proofErr w:type="spellEnd"/>
      <w:r w:rsidRPr="00850A36">
        <w:rPr>
          <w:sz w:val="28"/>
          <w:szCs w:val="28"/>
        </w:rPr>
        <w:t xml:space="preserve"> </w:t>
      </w:r>
      <w:proofErr w:type="spellStart"/>
      <w:r w:rsidRPr="00850A36">
        <w:rPr>
          <w:sz w:val="28"/>
          <w:szCs w:val="28"/>
        </w:rPr>
        <w:t>опалення</w:t>
      </w:r>
      <w:proofErr w:type="spellEnd"/>
      <w:r w:rsidRPr="00850A36">
        <w:rPr>
          <w:sz w:val="28"/>
          <w:szCs w:val="28"/>
        </w:rPr>
        <w:t xml:space="preserve"> </w:t>
      </w:r>
      <w:proofErr w:type="spellStart"/>
      <w:r w:rsidRPr="00850A36">
        <w:rPr>
          <w:sz w:val="28"/>
          <w:szCs w:val="28"/>
        </w:rPr>
        <w:t>відклався</w:t>
      </w:r>
      <w:proofErr w:type="spellEnd"/>
      <w:r w:rsidRPr="00850A36">
        <w:rPr>
          <w:sz w:val="28"/>
          <w:szCs w:val="28"/>
        </w:rPr>
        <w:t xml:space="preserve"> </w:t>
      </w:r>
      <w:proofErr w:type="spellStart"/>
      <w:r w:rsidRPr="00850A36">
        <w:rPr>
          <w:sz w:val="28"/>
          <w:szCs w:val="28"/>
        </w:rPr>
        <w:t>накип</w:t>
      </w:r>
      <w:proofErr w:type="spellEnd"/>
      <w:r w:rsidRPr="00850A36">
        <w:rPr>
          <w:sz w:val="28"/>
          <w:szCs w:val="28"/>
        </w:rPr>
        <w:t xml:space="preserve"> </w:t>
      </w:r>
      <w:proofErr w:type="spellStart"/>
      <w:r w:rsidRPr="00850A36">
        <w:rPr>
          <w:sz w:val="28"/>
          <w:szCs w:val="28"/>
        </w:rPr>
        <w:t>приблизною</w:t>
      </w:r>
      <w:proofErr w:type="spellEnd"/>
      <w:r w:rsidRPr="00850A36">
        <w:rPr>
          <w:sz w:val="28"/>
          <w:szCs w:val="28"/>
        </w:rPr>
        <w:t xml:space="preserve"> </w:t>
      </w:r>
      <w:proofErr w:type="spellStart"/>
      <w:r w:rsidRPr="00850A36">
        <w:rPr>
          <w:sz w:val="28"/>
          <w:szCs w:val="28"/>
        </w:rPr>
        <w:t>товщиною</w:t>
      </w:r>
      <w:proofErr w:type="spellEnd"/>
      <w:r w:rsidRPr="00850A36">
        <w:rPr>
          <w:sz w:val="28"/>
          <w:szCs w:val="28"/>
        </w:rPr>
        <w:t xml:space="preserve"> в 2мм, а </w:t>
      </w:r>
      <w:proofErr w:type="spellStart"/>
      <w:r w:rsidRPr="00850A36">
        <w:rPr>
          <w:sz w:val="28"/>
          <w:szCs w:val="28"/>
        </w:rPr>
        <w:t>коефіцієнт</w:t>
      </w:r>
      <w:proofErr w:type="spellEnd"/>
      <w:r w:rsidRPr="00850A36">
        <w:rPr>
          <w:sz w:val="28"/>
          <w:szCs w:val="28"/>
        </w:rPr>
        <w:t xml:space="preserve"> </w:t>
      </w:r>
      <w:proofErr w:type="spellStart"/>
      <w:r w:rsidRPr="00850A36">
        <w:rPr>
          <w:sz w:val="28"/>
          <w:szCs w:val="28"/>
        </w:rPr>
        <w:t>тепловіддачі</w:t>
      </w:r>
      <w:proofErr w:type="spellEnd"/>
      <w:r w:rsidRPr="00850A36">
        <w:rPr>
          <w:sz w:val="28"/>
          <w:szCs w:val="28"/>
        </w:rPr>
        <w:t xml:space="preserve"> </w:t>
      </w:r>
      <w:proofErr w:type="spellStart"/>
      <w:r w:rsidRPr="00850A36">
        <w:rPr>
          <w:sz w:val="28"/>
          <w:szCs w:val="28"/>
        </w:rPr>
        <w:t>відповідно</w:t>
      </w:r>
      <w:proofErr w:type="spellEnd"/>
      <w:r w:rsidRPr="00850A36">
        <w:rPr>
          <w:sz w:val="28"/>
          <w:szCs w:val="28"/>
        </w:rPr>
        <w:t xml:space="preserve"> </w:t>
      </w:r>
      <w:proofErr w:type="spellStart"/>
      <w:r w:rsidRPr="00850A36">
        <w:rPr>
          <w:sz w:val="28"/>
          <w:szCs w:val="28"/>
        </w:rPr>
        <w:t>зменшився</w:t>
      </w:r>
      <w:proofErr w:type="spellEnd"/>
      <w:r w:rsidRPr="00850A36">
        <w:rPr>
          <w:sz w:val="28"/>
          <w:szCs w:val="28"/>
        </w:rPr>
        <w:t xml:space="preserve"> на 12%.</w:t>
      </w:r>
    </w:p>
    <w:p w14:paraId="4BC554F2" w14:textId="77777777" w:rsidR="00C466B3" w:rsidRPr="00850A36" w:rsidRDefault="00C466B3" w:rsidP="00943B69">
      <w:pPr>
        <w:spacing w:line="360" w:lineRule="auto"/>
        <w:ind w:firstLine="708"/>
        <w:jc w:val="both"/>
        <w:rPr>
          <w:sz w:val="28"/>
          <w:szCs w:val="28"/>
        </w:rPr>
      </w:pPr>
      <w:r w:rsidRPr="00850A36">
        <w:rPr>
          <w:sz w:val="28"/>
          <w:szCs w:val="28"/>
        </w:rPr>
        <w:t xml:space="preserve">При </w:t>
      </w:r>
      <w:proofErr w:type="spellStart"/>
      <w:r w:rsidRPr="00850A36">
        <w:rPr>
          <w:sz w:val="28"/>
          <w:szCs w:val="28"/>
        </w:rPr>
        <w:t>якісній</w:t>
      </w:r>
      <w:proofErr w:type="spellEnd"/>
      <w:r w:rsidRPr="00850A36">
        <w:rPr>
          <w:sz w:val="28"/>
          <w:szCs w:val="28"/>
        </w:rPr>
        <w:t xml:space="preserve"> </w:t>
      </w:r>
      <w:proofErr w:type="spellStart"/>
      <w:r w:rsidRPr="00850A36">
        <w:rPr>
          <w:sz w:val="28"/>
          <w:szCs w:val="28"/>
        </w:rPr>
        <w:t>очистці</w:t>
      </w:r>
      <w:proofErr w:type="spellEnd"/>
      <w:r w:rsidRPr="00850A36">
        <w:rPr>
          <w:sz w:val="28"/>
          <w:szCs w:val="28"/>
        </w:rPr>
        <w:t xml:space="preserve"> ми </w:t>
      </w:r>
      <w:proofErr w:type="spellStart"/>
      <w:r w:rsidRPr="00850A36">
        <w:rPr>
          <w:sz w:val="28"/>
          <w:szCs w:val="28"/>
        </w:rPr>
        <w:t>можемо</w:t>
      </w:r>
      <w:proofErr w:type="spellEnd"/>
      <w:r w:rsidRPr="00850A36">
        <w:rPr>
          <w:sz w:val="28"/>
          <w:szCs w:val="28"/>
        </w:rPr>
        <w:t xml:space="preserve"> </w:t>
      </w:r>
      <w:proofErr w:type="spellStart"/>
      <w:r w:rsidRPr="00850A36">
        <w:rPr>
          <w:sz w:val="28"/>
          <w:szCs w:val="28"/>
        </w:rPr>
        <w:t>видалити</w:t>
      </w:r>
      <w:proofErr w:type="spellEnd"/>
      <w:r w:rsidRPr="00850A36">
        <w:rPr>
          <w:sz w:val="28"/>
          <w:szCs w:val="28"/>
        </w:rPr>
        <w:t xml:space="preserve"> </w:t>
      </w:r>
      <w:proofErr w:type="spellStart"/>
      <w:r w:rsidRPr="00850A36">
        <w:rPr>
          <w:sz w:val="28"/>
          <w:szCs w:val="28"/>
        </w:rPr>
        <w:t>майже</w:t>
      </w:r>
      <w:proofErr w:type="spellEnd"/>
      <w:r w:rsidRPr="00850A36">
        <w:rPr>
          <w:sz w:val="28"/>
          <w:szCs w:val="28"/>
        </w:rPr>
        <w:t xml:space="preserve"> весь </w:t>
      </w:r>
      <w:proofErr w:type="spellStart"/>
      <w:r w:rsidRPr="00850A36">
        <w:rPr>
          <w:sz w:val="28"/>
          <w:szCs w:val="28"/>
        </w:rPr>
        <w:t>накип</w:t>
      </w:r>
      <w:proofErr w:type="spellEnd"/>
      <w:r w:rsidRPr="00850A36">
        <w:rPr>
          <w:sz w:val="28"/>
          <w:szCs w:val="28"/>
        </w:rPr>
        <w:t xml:space="preserve">, а </w:t>
      </w:r>
      <w:proofErr w:type="spellStart"/>
      <w:r w:rsidRPr="00850A36">
        <w:rPr>
          <w:sz w:val="28"/>
          <w:szCs w:val="28"/>
        </w:rPr>
        <w:t>отже</w:t>
      </w:r>
      <w:proofErr w:type="spellEnd"/>
      <w:r w:rsidRPr="00850A36">
        <w:rPr>
          <w:sz w:val="28"/>
          <w:szCs w:val="28"/>
        </w:rPr>
        <w:t xml:space="preserve"> </w:t>
      </w:r>
      <w:proofErr w:type="spellStart"/>
      <w:r w:rsidRPr="00850A36">
        <w:rPr>
          <w:sz w:val="28"/>
          <w:szCs w:val="28"/>
        </w:rPr>
        <w:t>отримати</w:t>
      </w:r>
      <w:proofErr w:type="spellEnd"/>
      <w:r w:rsidRPr="00850A36">
        <w:rPr>
          <w:sz w:val="28"/>
          <w:szCs w:val="28"/>
        </w:rPr>
        <w:t xml:space="preserve"> </w:t>
      </w:r>
      <w:proofErr w:type="spellStart"/>
      <w:r w:rsidRPr="00850A36">
        <w:rPr>
          <w:sz w:val="28"/>
          <w:szCs w:val="28"/>
        </w:rPr>
        <w:t>економію</w:t>
      </w:r>
      <w:proofErr w:type="spellEnd"/>
      <w:r w:rsidRPr="00850A36">
        <w:rPr>
          <w:sz w:val="28"/>
          <w:szCs w:val="28"/>
        </w:rPr>
        <w:t xml:space="preserve"> в </w:t>
      </w:r>
      <w:proofErr w:type="spellStart"/>
      <w:r w:rsidRPr="00850A36">
        <w:rPr>
          <w:sz w:val="28"/>
          <w:szCs w:val="28"/>
        </w:rPr>
        <w:t>витраті</w:t>
      </w:r>
      <w:proofErr w:type="spellEnd"/>
      <w:r w:rsidRPr="00850A36">
        <w:rPr>
          <w:sz w:val="28"/>
          <w:szCs w:val="28"/>
        </w:rPr>
        <w:t xml:space="preserve"> </w:t>
      </w:r>
      <w:proofErr w:type="spellStart"/>
      <w:r w:rsidRPr="00850A36">
        <w:rPr>
          <w:sz w:val="28"/>
          <w:szCs w:val="28"/>
        </w:rPr>
        <w:t>теплоносія</w:t>
      </w:r>
      <w:proofErr w:type="spellEnd"/>
      <w:r w:rsidRPr="00850A36">
        <w:rPr>
          <w:sz w:val="28"/>
          <w:szCs w:val="28"/>
        </w:rPr>
        <w:t xml:space="preserve"> в 12%.</w:t>
      </w:r>
    </w:p>
    <w:p w14:paraId="6C58B2AF" w14:textId="77777777" w:rsidR="00C466B3" w:rsidRPr="00850A36" w:rsidRDefault="00C466B3" w:rsidP="00943B69">
      <w:pPr>
        <w:spacing w:line="360" w:lineRule="auto"/>
        <w:ind w:firstLine="708"/>
        <w:jc w:val="both"/>
        <w:rPr>
          <w:sz w:val="28"/>
          <w:szCs w:val="28"/>
        </w:rPr>
      </w:pPr>
      <w:r w:rsidRPr="00850A36">
        <w:rPr>
          <w:sz w:val="28"/>
          <w:szCs w:val="28"/>
        </w:rPr>
        <w:lastRenderedPageBreak/>
        <w:t xml:space="preserve">В </w:t>
      </w:r>
      <w:proofErr w:type="spellStart"/>
      <w:r w:rsidRPr="00850A36">
        <w:rPr>
          <w:sz w:val="28"/>
          <w:szCs w:val="28"/>
        </w:rPr>
        <w:t>перерахунку</w:t>
      </w:r>
      <w:proofErr w:type="spellEnd"/>
      <w:r w:rsidRPr="00850A36">
        <w:rPr>
          <w:sz w:val="28"/>
          <w:szCs w:val="28"/>
        </w:rPr>
        <w:t>:</w:t>
      </w:r>
    </w:p>
    <w:p w14:paraId="21CBDD8F" w14:textId="77777777" w:rsidR="00C466B3" w:rsidRPr="00850A36" w:rsidRDefault="00C466B3" w:rsidP="00943B69">
      <w:pPr>
        <w:spacing w:line="360" w:lineRule="auto"/>
        <w:ind w:firstLine="708"/>
        <w:jc w:val="center"/>
        <w:rPr>
          <w:sz w:val="28"/>
          <w:szCs w:val="28"/>
        </w:rPr>
      </w:pPr>
      <w:r w:rsidRPr="00850A36">
        <w:rPr>
          <w:sz w:val="28"/>
          <w:szCs w:val="28"/>
        </w:rPr>
        <w:t>∆Q = 0</w:t>
      </w:r>
      <w:r w:rsidR="007527E1">
        <w:rPr>
          <w:sz w:val="28"/>
          <w:szCs w:val="28"/>
          <w:lang w:val="uk-UA"/>
        </w:rPr>
        <w:t>,</w:t>
      </w:r>
      <w:r w:rsidRPr="00850A36">
        <w:rPr>
          <w:sz w:val="28"/>
          <w:szCs w:val="28"/>
        </w:rPr>
        <w:t xml:space="preserve">12 ∙ </w:t>
      </w:r>
      <w:proofErr w:type="spellStart"/>
      <w:r w:rsidRPr="00850A36">
        <w:rPr>
          <w:sz w:val="28"/>
          <w:szCs w:val="28"/>
        </w:rPr>
        <w:t>Qріч</w:t>
      </w:r>
      <w:proofErr w:type="spellEnd"/>
      <w:r w:rsidRPr="00850A36">
        <w:rPr>
          <w:sz w:val="28"/>
          <w:szCs w:val="28"/>
        </w:rPr>
        <w:t xml:space="preserve"> = 0,12 ∙ 636,2 = 76,34 Гкал/</w:t>
      </w:r>
      <w:proofErr w:type="spellStart"/>
      <w:r w:rsidRPr="00850A36">
        <w:rPr>
          <w:sz w:val="28"/>
          <w:szCs w:val="28"/>
        </w:rPr>
        <w:t>рік</w:t>
      </w:r>
      <w:proofErr w:type="spellEnd"/>
    </w:p>
    <w:p w14:paraId="24FF85B3" w14:textId="77777777" w:rsidR="00C466B3" w:rsidRPr="00850A36" w:rsidRDefault="00C466B3" w:rsidP="00943B69">
      <w:pPr>
        <w:spacing w:line="360" w:lineRule="auto"/>
        <w:ind w:firstLine="708"/>
        <w:jc w:val="both"/>
        <w:rPr>
          <w:sz w:val="28"/>
          <w:szCs w:val="28"/>
        </w:rPr>
      </w:pPr>
      <w:proofErr w:type="spellStart"/>
      <w:r w:rsidRPr="00850A36">
        <w:rPr>
          <w:sz w:val="28"/>
          <w:szCs w:val="28"/>
        </w:rPr>
        <w:t>Отже</w:t>
      </w:r>
      <w:proofErr w:type="spellEnd"/>
      <w:r w:rsidRPr="00850A36">
        <w:rPr>
          <w:sz w:val="28"/>
          <w:szCs w:val="28"/>
        </w:rPr>
        <w:t xml:space="preserve">, </w:t>
      </w:r>
      <w:proofErr w:type="spellStart"/>
      <w:r w:rsidRPr="00850A36">
        <w:rPr>
          <w:sz w:val="28"/>
          <w:szCs w:val="28"/>
        </w:rPr>
        <w:t>річна</w:t>
      </w:r>
      <w:proofErr w:type="spellEnd"/>
      <w:r w:rsidRPr="00850A36">
        <w:rPr>
          <w:sz w:val="28"/>
          <w:szCs w:val="28"/>
        </w:rPr>
        <w:t xml:space="preserve"> </w:t>
      </w:r>
      <w:proofErr w:type="spellStart"/>
      <w:r w:rsidRPr="00850A36">
        <w:rPr>
          <w:sz w:val="28"/>
          <w:szCs w:val="28"/>
        </w:rPr>
        <w:t>економія</w:t>
      </w:r>
      <w:proofErr w:type="spellEnd"/>
      <w:r w:rsidRPr="00850A36">
        <w:rPr>
          <w:sz w:val="28"/>
          <w:szCs w:val="28"/>
        </w:rPr>
        <w:t xml:space="preserve"> </w:t>
      </w:r>
      <w:proofErr w:type="spellStart"/>
      <w:r w:rsidRPr="00850A36">
        <w:rPr>
          <w:sz w:val="28"/>
          <w:szCs w:val="28"/>
        </w:rPr>
        <w:t>грошових</w:t>
      </w:r>
      <w:proofErr w:type="spellEnd"/>
      <w:r w:rsidRPr="00850A36">
        <w:rPr>
          <w:sz w:val="28"/>
          <w:szCs w:val="28"/>
        </w:rPr>
        <w:t xml:space="preserve"> </w:t>
      </w:r>
      <w:proofErr w:type="spellStart"/>
      <w:r w:rsidRPr="00850A36">
        <w:rPr>
          <w:sz w:val="28"/>
          <w:szCs w:val="28"/>
        </w:rPr>
        <w:t>ресурсів</w:t>
      </w:r>
      <w:proofErr w:type="spellEnd"/>
      <w:r w:rsidRPr="00850A36">
        <w:rPr>
          <w:sz w:val="28"/>
          <w:szCs w:val="28"/>
        </w:rPr>
        <w:t xml:space="preserve"> складе:</w:t>
      </w:r>
    </w:p>
    <w:p w14:paraId="79B8FA31" w14:textId="77777777" w:rsidR="00C466B3" w:rsidRPr="00850A36" w:rsidRDefault="00C466B3" w:rsidP="00943B69">
      <w:pPr>
        <w:spacing w:line="360" w:lineRule="auto"/>
        <w:ind w:firstLine="708"/>
        <w:jc w:val="center"/>
        <w:rPr>
          <w:sz w:val="28"/>
          <w:szCs w:val="28"/>
        </w:rPr>
      </w:pPr>
      <w:r w:rsidRPr="00850A36">
        <w:rPr>
          <w:sz w:val="28"/>
          <w:szCs w:val="28"/>
        </w:rPr>
        <w:t xml:space="preserve">Е = ∆Q ∙ Т = 76,34 ∙ 1385 = 105 538,5 </w:t>
      </w:r>
      <w:proofErr w:type="spellStart"/>
      <w:r w:rsidRPr="00850A36">
        <w:rPr>
          <w:sz w:val="28"/>
          <w:szCs w:val="28"/>
        </w:rPr>
        <w:t>грн</w:t>
      </w:r>
      <w:proofErr w:type="spellEnd"/>
      <w:r w:rsidRPr="00850A36">
        <w:rPr>
          <w:sz w:val="28"/>
          <w:szCs w:val="28"/>
        </w:rPr>
        <w:t>/</w:t>
      </w:r>
      <w:proofErr w:type="spellStart"/>
      <w:r w:rsidRPr="00850A36">
        <w:rPr>
          <w:sz w:val="28"/>
          <w:szCs w:val="28"/>
        </w:rPr>
        <w:t>рік</w:t>
      </w:r>
      <w:proofErr w:type="spellEnd"/>
      <w:r w:rsidRPr="00850A36">
        <w:rPr>
          <w:sz w:val="28"/>
          <w:szCs w:val="28"/>
        </w:rPr>
        <w:t>,</w:t>
      </w:r>
    </w:p>
    <w:p w14:paraId="486325A8" w14:textId="77777777" w:rsidR="00C466B3" w:rsidRPr="00850A36" w:rsidRDefault="00C466B3" w:rsidP="00943B69">
      <w:pPr>
        <w:spacing w:line="360" w:lineRule="auto"/>
        <w:jc w:val="both"/>
        <w:rPr>
          <w:sz w:val="28"/>
          <w:szCs w:val="28"/>
        </w:rPr>
      </w:pPr>
      <w:r w:rsidRPr="00850A36">
        <w:rPr>
          <w:sz w:val="28"/>
          <w:szCs w:val="28"/>
        </w:rPr>
        <w:t xml:space="preserve">де: Т – </w:t>
      </w:r>
      <w:proofErr w:type="spellStart"/>
      <w:r w:rsidRPr="00850A36">
        <w:rPr>
          <w:sz w:val="28"/>
          <w:szCs w:val="28"/>
        </w:rPr>
        <w:t>існуючий</w:t>
      </w:r>
      <w:proofErr w:type="spellEnd"/>
      <w:r w:rsidRPr="00850A36">
        <w:rPr>
          <w:sz w:val="28"/>
          <w:szCs w:val="28"/>
        </w:rPr>
        <w:t xml:space="preserve"> тариф на </w:t>
      </w:r>
      <w:proofErr w:type="spellStart"/>
      <w:r w:rsidRPr="00850A36">
        <w:rPr>
          <w:sz w:val="28"/>
          <w:szCs w:val="28"/>
        </w:rPr>
        <w:t>теплову</w:t>
      </w:r>
      <w:proofErr w:type="spellEnd"/>
      <w:r w:rsidRPr="00850A36">
        <w:rPr>
          <w:sz w:val="28"/>
          <w:szCs w:val="28"/>
        </w:rPr>
        <w:t xml:space="preserve"> </w:t>
      </w:r>
      <w:proofErr w:type="spellStart"/>
      <w:r w:rsidRPr="00850A36">
        <w:rPr>
          <w:sz w:val="28"/>
          <w:szCs w:val="28"/>
        </w:rPr>
        <w:t>енергію</w:t>
      </w:r>
      <w:proofErr w:type="spellEnd"/>
      <w:r w:rsidRPr="00850A36">
        <w:rPr>
          <w:sz w:val="28"/>
          <w:szCs w:val="28"/>
        </w:rPr>
        <w:t xml:space="preserve">. </w:t>
      </w:r>
    </w:p>
    <w:p w14:paraId="1EA8819D" w14:textId="77777777" w:rsidR="00C466B3" w:rsidRPr="00850A36" w:rsidRDefault="00C466B3" w:rsidP="00943B69">
      <w:pPr>
        <w:spacing w:line="360" w:lineRule="auto"/>
        <w:ind w:firstLine="708"/>
        <w:jc w:val="both"/>
        <w:rPr>
          <w:sz w:val="28"/>
          <w:szCs w:val="28"/>
        </w:rPr>
      </w:pPr>
      <w:proofErr w:type="spellStart"/>
      <w:r w:rsidRPr="00850A36">
        <w:rPr>
          <w:sz w:val="28"/>
          <w:szCs w:val="28"/>
        </w:rPr>
        <w:t>Загальні</w:t>
      </w:r>
      <w:proofErr w:type="spellEnd"/>
      <w:r w:rsidRPr="00850A36">
        <w:rPr>
          <w:sz w:val="28"/>
          <w:szCs w:val="28"/>
        </w:rPr>
        <w:t xml:space="preserve"> </w:t>
      </w:r>
      <w:proofErr w:type="spellStart"/>
      <w:r w:rsidRPr="00850A36">
        <w:rPr>
          <w:sz w:val="28"/>
          <w:szCs w:val="28"/>
        </w:rPr>
        <w:t>капіталовкладення</w:t>
      </w:r>
      <w:proofErr w:type="spellEnd"/>
      <w:r w:rsidRPr="00850A36">
        <w:rPr>
          <w:sz w:val="28"/>
          <w:szCs w:val="28"/>
        </w:rPr>
        <w:t xml:space="preserve"> К = 180 000 грн. (</w:t>
      </w:r>
      <w:proofErr w:type="spellStart"/>
      <w:r w:rsidRPr="00850A36">
        <w:rPr>
          <w:sz w:val="28"/>
          <w:szCs w:val="28"/>
        </w:rPr>
        <w:t>вартість</w:t>
      </w:r>
      <w:proofErr w:type="spellEnd"/>
      <w:r w:rsidRPr="00850A36">
        <w:rPr>
          <w:sz w:val="28"/>
          <w:szCs w:val="28"/>
        </w:rPr>
        <w:t xml:space="preserve"> очистки </w:t>
      </w:r>
      <w:proofErr w:type="spellStart"/>
      <w:r w:rsidRPr="00850A36">
        <w:rPr>
          <w:sz w:val="28"/>
          <w:szCs w:val="28"/>
        </w:rPr>
        <w:t>всих</w:t>
      </w:r>
      <w:proofErr w:type="spellEnd"/>
      <w:r w:rsidRPr="00850A36">
        <w:rPr>
          <w:sz w:val="28"/>
          <w:szCs w:val="28"/>
        </w:rPr>
        <w:t xml:space="preserve"> </w:t>
      </w:r>
      <w:proofErr w:type="spellStart"/>
      <w:r w:rsidRPr="00850A36">
        <w:rPr>
          <w:sz w:val="28"/>
          <w:szCs w:val="28"/>
        </w:rPr>
        <w:t>трубопроводів</w:t>
      </w:r>
      <w:proofErr w:type="spellEnd"/>
      <w:r w:rsidRPr="00850A36">
        <w:rPr>
          <w:sz w:val="28"/>
          <w:szCs w:val="28"/>
        </w:rPr>
        <w:t xml:space="preserve"> та </w:t>
      </w:r>
      <w:proofErr w:type="spellStart"/>
      <w:r w:rsidRPr="00850A36">
        <w:rPr>
          <w:sz w:val="28"/>
          <w:szCs w:val="28"/>
        </w:rPr>
        <w:t>радіаторів</w:t>
      </w:r>
      <w:proofErr w:type="spellEnd"/>
      <w:r w:rsidRPr="00850A36">
        <w:rPr>
          <w:sz w:val="28"/>
          <w:szCs w:val="28"/>
        </w:rPr>
        <w:t>)</w:t>
      </w:r>
    </w:p>
    <w:p w14:paraId="418126DF" w14:textId="77777777" w:rsidR="00C466B3" w:rsidRPr="00850A36" w:rsidRDefault="00C466B3" w:rsidP="00943B69">
      <w:pPr>
        <w:spacing w:line="360" w:lineRule="auto"/>
        <w:ind w:firstLine="708"/>
        <w:jc w:val="both"/>
        <w:rPr>
          <w:sz w:val="28"/>
          <w:szCs w:val="28"/>
        </w:rPr>
      </w:pPr>
      <w:proofErr w:type="spellStart"/>
      <w:r w:rsidRPr="00850A36">
        <w:rPr>
          <w:sz w:val="28"/>
          <w:szCs w:val="28"/>
        </w:rPr>
        <w:t>Знайдемо</w:t>
      </w:r>
      <w:proofErr w:type="spellEnd"/>
      <w:r w:rsidRPr="00850A36">
        <w:rPr>
          <w:sz w:val="28"/>
          <w:szCs w:val="28"/>
        </w:rPr>
        <w:t xml:space="preserve"> </w:t>
      </w:r>
      <w:proofErr w:type="spellStart"/>
      <w:r w:rsidRPr="00850A36">
        <w:rPr>
          <w:sz w:val="28"/>
          <w:szCs w:val="28"/>
        </w:rPr>
        <w:t>простий</w:t>
      </w:r>
      <w:proofErr w:type="spellEnd"/>
      <w:r w:rsidRPr="00850A36">
        <w:rPr>
          <w:sz w:val="28"/>
          <w:szCs w:val="28"/>
        </w:rPr>
        <w:t xml:space="preserve"> </w:t>
      </w:r>
      <w:proofErr w:type="spellStart"/>
      <w:r w:rsidRPr="00850A36">
        <w:rPr>
          <w:sz w:val="28"/>
          <w:szCs w:val="28"/>
        </w:rPr>
        <w:t>термін</w:t>
      </w:r>
      <w:proofErr w:type="spellEnd"/>
      <w:r w:rsidRPr="00850A36">
        <w:rPr>
          <w:sz w:val="28"/>
          <w:szCs w:val="28"/>
        </w:rPr>
        <w:t xml:space="preserve"> </w:t>
      </w:r>
      <w:proofErr w:type="spellStart"/>
      <w:r w:rsidRPr="00850A36">
        <w:rPr>
          <w:sz w:val="28"/>
          <w:szCs w:val="28"/>
        </w:rPr>
        <w:t>окупності</w:t>
      </w:r>
      <w:proofErr w:type="spellEnd"/>
      <w:r w:rsidRPr="00850A36">
        <w:rPr>
          <w:sz w:val="28"/>
          <w:szCs w:val="28"/>
        </w:rPr>
        <w:t xml:space="preserve"> :</w:t>
      </w:r>
    </w:p>
    <w:p w14:paraId="12BD13C1" w14:textId="77777777" w:rsidR="00C466B3" w:rsidRPr="00850A36" w:rsidRDefault="00C466B3" w:rsidP="00943B69">
      <w:pPr>
        <w:spacing w:line="360" w:lineRule="auto"/>
        <w:ind w:firstLine="708"/>
        <w:jc w:val="center"/>
        <w:rPr>
          <w:sz w:val="28"/>
          <w:szCs w:val="28"/>
        </w:rPr>
      </w:pPr>
      <w:r w:rsidRPr="00850A36">
        <w:rPr>
          <w:sz w:val="28"/>
          <w:szCs w:val="28"/>
        </w:rPr>
        <w:t>Т=К/</w:t>
      </w:r>
      <w:proofErr w:type="spellStart"/>
      <w:r w:rsidRPr="00850A36">
        <w:rPr>
          <w:sz w:val="28"/>
          <w:szCs w:val="28"/>
        </w:rPr>
        <w:t>Е_грн</w:t>
      </w:r>
      <w:proofErr w:type="spellEnd"/>
      <w:r w:rsidRPr="00850A36">
        <w:rPr>
          <w:sz w:val="28"/>
          <w:szCs w:val="28"/>
        </w:rPr>
        <w:t xml:space="preserve"> =180000/105 538,5=1 </w:t>
      </w:r>
      <w:proofErr w:type="spellStart"/>
      <w:r w:rsidRPr="00850A36">
        <w:rPr>
          <w:sz w:val="28"/>
          <w:szCs w:val="28"/>
        </w:rPr>
        <w:t>рік</w:t>
      </w:r>
      <w:proofErr w:type="spellEnd"/>
      <w:r w:rsidRPr="00850A36">
        <w:rPr>
          <w:sz w:val="28"/>
          <w:szCs w:val="28"/>
        </w:rPr>
        <w:t xml:space="preserve"> і 7 </w:t>
      </w:r>
      <w:proofErr w:type="spellStart"/>
      <w:r w:rsidRPr="00850A36">
        <w:rPr>
          <w:sz w:val="28"/>
          <w:szCs w:val="28"/>
        </w:rPr>
        <w:t>міс</w:t>
      </w:r>
      <w:proofErr w:type="spellEnd"/>
      <w:r w:rsidRPr="00850A36">
        <w:rPr>
          <w:sz w:val="28"/>
          <w:szCs w:val="28"/>
        </w:rPr>
        <w:t>.</w:t>
      </w:r>
    </w:p>
    <w:p w14:paraId="7AAB8550" w14:textId="77777777" w:rsidR="00977565" w:rsidRPr="00C466B3" w:rsidRDefault="00977565" w:rsidP="00977565">
      <w:pPr>
        <w:pStyle w:val="23"/>
        <w:spacing w:line="276" w:lineRule="auto"/>
        <w:outlineLvl w:val="1"/>
        <w:rPr>
          <w:b/>
          <w:i w:val="0"/>
          <w:iCs w:val="0"/>
          <w:sz w:val="28"/>
          <w:szCs w:val="28"/>
        </w:rPr>
      </w:pPr>
    </w:p>
    <w:p w14:paraId="212642BA" w14:textId="77777777" w:rsidR="00C466B3" w:rsidRDefault="00C466B3" w:rsidP="00275C7E">
      <w:pPr>
        <w:tabs>
          <w:tab w:val="left" w:pos="709"/>
        </w:tabs>
        <w:spacing w:line="360" w:lineRule="auto"/>
        <w:ind w:firstLine="709"/>
        <w:rPr>
          <w:b/>
          <w:bCs/>
          <w:sz w:val="28"/>
          <w:szCs w:val="28"/>
          <w:lang w:val="uk-UA"/>
        </w:rPr>
      </w:pPr>
      <w:r w:rsidRPr="00C466B3">
        <w:rPr>
          <w:b/>
          <w:bCs/>
          <w:sz w:val="28"/>
          <w:szCs w:val="28"/>
          <w:lang w:val="uk-UA"/>
        </w:rPr>
        <w:t>Встановлення терморегуляторів на приладах опалення</w:t>
      </w:r>
      <w:r w:rsidR="00943B69">
        <w:rPr>
          <w:b/>
          <w:bCs/>
          <w:sz w:val="28"/>
          <w:szCs w:val="28"/>
          <w:lang w:val="uk-UA"/>
        </w:rPr>
        <w:t>.</w:t>
      </w:r>
    </w:p>
    <w:p w14:paraId="53DAAC5D" w14:textId="77777777" w:rsidR="00C466B3" w:rsidRPr="00C466B3" w:rsidRDefault="00C466B3" w:rsidP="00C466B3">
      <w:pPr>
        <w:tabs>
          <w:tab w:val="left" w:pos="709"/>
        </w:tabs>
        <w:spacing w:line="360" w:lineRule="auto"/>
        <w:rPr>
          <w:b/>
          <w:bCs/>
          <w:sz w:val="28"/>
          <w:szCs w:val="28"/>
          <w:lang w:val="uk-UA"/>
        </w:rPr>
      </w:pPr>
    </w:p>
    <w:p w14:paraId="071360FA" w14:textId="77777777" w:rsidR="00D16B91" w:rsidRDefault="00C466B3" w:rsidP="00C466B3">
      <w:pPr>
        <w:tabs>
          <w:tab w:val="left" w:pos="709"/>
        </w:tabs>
        <w:spacing w:line="360" w:lineRule="auto"/>
        <w:ind w:firstLine="709"/>
        <w:rPr>
          <w:sz w:val="28"/>
          <w:szCs w:val="28"/>
          <w:lang w:val="uk-UA"/>
        </w:rPr>
      </w:pPr>
      <w:r w:rsidRPr="00C466B3">
        <w:rPr>
          <w:sz w:val="28"/>
          <w:szCs w:val="28"/>
          <w:lang w:val="uk-UA"/>
        </w:rPr>
        <w:t xml:space="preserve">Терморегулятор призначається для підтримки в приміщені будівлі заданої необхідної температури повітря. Терморегулятори опалення змінюють кількість теплоносія, яка проходить через опалювальний пристрій, в залежності від зміни температури в приміщенні. Таким чином збільшується або зменшується кількість тепла, випромінюваного радіатором. </w:t>
      </w:r>
    </w:p>
    <w:p w14:paraId="0D7C0D99" w14:textId="77777777" w:rsidR="00C466B3" w:rsidRPr="00C466B3" w:rsidRDefault="00C466B3" w:rsidP="007527E1">
      <w:pPr>
        <w:tabs>
          <w:tab w:val="left" w:pos="709"/>
        </w:tabs>
        <w:spacing w:line="360" w:lineRule="auto"/>
        <w:ind w:firstLine="709"/>
        <w:jc w:val="both"/>
        <w:rPr>
          <w:sz w:val="28"/>
          <w:szCs w:val="28"/>
          <w:lang w:val="uk-UA"/>
        </w:rPr>
      </w:pPr>
      <w:r w:rsidRPr="00C466B3">
        <w:rPr>
          <w:sz w:val="28"/>
          <w:szCs w:val="28"/>
          <w:lang w:val="uk-UA"/>
        </w:rPr>
        <w:t>Терморегулятори опалення встановлюють безпосередньо на опалювальному пристрої або перед ним на трубопроводі, що подає в пристрій теплоносій. За допомогою терморегуляторів можна встановлювати температуру в приміщенні на рівні від +6 0 С до +28 0 С. Дані прилади дозволяють перешкоджати перегріву приміщень, дозволяючи отримати економію близько 10% енергії, яка споживається на опалення будівель. Крім цього, терморегулятори опалення забезпечують в приміщеннях комфортну температуру повітря.</w:t>
      </w:r>
    </w:p>
    <w:p w14:paraId="6B225197" w14:textId="77777777" w:rsidR="00C466B3" w:rsidRPr="00C466B3" w:rsidRDefault="00C466B3" w:rsidP="00943B69">
      <w:pPr>
        <w:tabs>
          <w:tab w:val="left" w:pos="709"/>
        </w:tabs>
        <w:spacing w:line="360" w:lineRule="auto"/>
        <w:ind w:firstLine="709"/>
        <w:rPr>
          <w:sz w:val="28"/>
          <w:szCs w:val="28"/>
          <w:lang w:val="uk-UA"/>
        </w:rPr>
      </w:pPr>
      <w:r w:rsidRPr="00C466B3">
        <w:rPr>
          <w:sz w:val="28"/>
          <w:szCs w:val="28"/>
          <w:lang w:val="uk-UA"/>
        </w:rPr>
        <w:t>Визначаємо затрати під час реалізації проекту:</w:t>
      </w:r>
    </w:p>
    <w:p w14:paraId="1EA0F1BD" w14:textId="77777777" w:rsidR="00C466B3" w:rsidRPr="00C466B3" w:rsidRDefault="00C466B3" w:rsidP="00C466B3">
      <w:pPr>
        <w:tabs>
          <w:tab w:val="left" w:pos="709"/>
        </w:tabs>
        <w:spacing w:line="360" w:lineRule="auto"/>
        <w:rPr>
          <w:sz w:val="28"/>
          <w:szCs w:val="28"/>
          <w:lang w:val="uk-UA"/>
        </w:rPr>
      </w:pPr>
      <w:r w:rsidRPr="00C466B3">
        <w:rPr>
          <w:sz w:val="28"/>
          <w:szCs w:val="28"/>
          <w:lang w:val="uk-UA"/>
        </w:rPr>
        <w:t>–</w:t>
      </w:r>
      <w:r w:rsidRPr="00C466B3">
        <w:rPr>
          <w:sz w:val="28"/>
          <w:szCs w:val="28"/>
          <w:lang w:val="uk-UA"/>
        </w:rPr>
        <w:tab/>
        <w:t>вартість обладнання: 88000грн;</w:t>
      </w:r>
    </w:p>
    <w:p w14:paraId="1F669815" w14:textId="77777777" w:rsidR="00C466B3" w:rsidRPr="00C466B3" w:rsidRDefault="00C466B3" w:rsidP="00C466B3">
      <w:pPr>
        <w:tabs>
          <w:tab w:val="left" w:pos="709"/>
        </w:tabs>
        <w:spacing w:line="360" w:lineRule="auto"/>
        <w:rPr>
          <w:sz w:val="28"/>
          <w:szCs w:val="28"/>
          <w:lang w:val="uk-UA"/>
        </w:rPr>
      </w:pPr>
      <w:r w:rsidRPr="00C466B3">
        <w:rPr>
          <w:sz w:val="28"/>
          <w:szCs w:val="28"/>
          <w:lang w:val="uk-UA"/>
        </w:rPr>
        <w:t>–</w:t>
      </w:r>
      <w:r w:rsidRPr="00C466B3">
        <w:rPr>
          <w:sz w:val="28"/>
          <w:szCs w:val="28"/>
          <w:lang w:val="uk-UA"/>
        </w:rPr>
        <w:tab/>
        <w:t>вартість монтажу: 34000грн;</w:t>
      </w:r>
    </w:p>
    <w:p w14:paraId="3DE52EDA" w14:textId="77777777" w:rsidR="00C466B3" w:rsidRPr="00C466B3" w:rsidRDefault="00C466B3" w:rsidP="00C466B3">
      <w:pPr>
        <w:tabs>
          <w:tab w:val="left" w:pos="709"/>
        </w:tabs>
        <w:spacing w:line="360" w:lineRule="auto"/>
        <w:rPr>
          <w:sz w:val="28"/>
          <w:szCs w:val="28"/>
          <w:lang w:val="uk-UA"/>
        </w:rPr>
      </w:pPr>
      <w:r w:rsidRPr="00C466B3">
        <w:rPr>
          <w:sz w:val="28"/>
          <w:szCs w:val="28"/>
          <w:lang w:val="uk-UA"/>
        </w:rPr>
        <w:t>–</w:t>
      </w:r>
      <w:r w:rsidRPr="00C466B3">
        <w:rPr>
          <w:sz w:val="28"/>
          <w:szCs w:val="28"/>
          <w:lang w:val="uk-UA"/>
        </w:rPr>
        <w:tab/>
        <w:t>розробка проекту: 12000 грн</w:t>
      </w:r>
    </w:p>
    <w:p w14:paraId="1C433724" w14:textId="77777777" w:rsidR="00C466B3" w:rsidRPr="00C466B3" w:rsidRDefault="00C466B3" w:rsidP="00C466B3">
      <w:pPr>
        <w:tabs>
          <w:tab w:val="left" w:pos="709"/>
        </w:tabs>
        <w:spacing w:line="360" w:lineRule="auto"/>
        <w:rPr>
          <w:sz w:val="28"/>
          <w:szCs w:val="28"/>
          <w:lang w:val="uk-UA"/>
        </w:rPr>
      </w:pPr>
      <w:r w:rsidRPr="00C466B3">
        <w:rPr>
          <w:sz w:val="28"/>
          <w:szCs w:val="28"/>
          <w:lang w:val="uk-UA"/>
        </w:rPr>
        <w:t>–</w:t>
      </w:r>
      <w:r w:rsidRPr="00C466B3">
        <w:rPr>
          <w:sz w:val="28"/>
          <w:szCs w:val="28"/>
          <w:lang w:val="uk-UA"/>
        </w:rPr>
        <w:tab/>
        <w:t>сумарні капіталовкладення: 142000грн.</w:t>
      </w:r>
    </w:p>
    <w:p w14:paraId="59A720AA" w14:textId="77777777" w:rsidR="00C466B3" w:rsidRPr="000E243F" w:rsidRDefault="00C466B3" w:rsidP="00943B69">
      <w:pPr>
        <w:tabs>
          <w:tab w:val="left" w:pos="709"/>
        </w:tabs>
        <w:spacing w:line="360" w:lineRule="auto"/>
        <w:ind w:firstLine="709"/>
        <w:jc w:val="both"/>
        <w:rPr>
          <w:spacing w:val="-4"/>
          <w:sz w:val="28"/>
          <w:szCs w:val="28"/>
          <w:lang w:val="uk-UA"/>
        </w:rPr>
      </w:pPr>
      <w:r w:rsidRPr="000E243F">
        <w:rPr>
          <w:spacing w:val="-4"/>
          <w:sz w:val="28"/>
          <w:szCs w:val="28"/>
          <w:lang w:val="uk-UA"/>
        </w:rPr>
        <w:lastRenderedPageBreak/>
        <w:t>При якісній експлуатації ми отримати економію в витраті теплоносія в 1%.</w:t>
      </w:r>
    </w:p>
    <w:p w14:paraId="7B9D099F" w14:textId="77777777" w:rsidR="00C466B3" w:rsidRPr="00943B69" w:rsidRDefault="00C466B3" w:rsidP="00943B69">
      <w:pPr>
        <w:tabs>
          <w:tab w:val="left" w:pos="709"/>
        </w:tabs>
        <w:spacing w:line="360" w:lineRule="auto"/>
        <w:ind w:firstLine="709"/>
        <w:jc w:val="both"/>
        <w:rPr>
          <w:sz w:val="28"/>
          <w:szCs w:val="28"/>
          <w:lang w:val="uk-UA"/>
        </w:rPr>
      </w:pPr>
      <w:r w:rsidRPr="00943B69">
        <w:rPr>
          <w:sz w:val="28"/>
          <w:szCs w:val="28"/>
          <w:lang w:val="uk-UA"/>
        </w:rPr>
        <w:t>В перерахунку:</w:t>
      </w:r>
    </w:p>
    <w:p w14:paraId="5287203B" w14:textId="77777777" w:rsidR="00C466B3" w:rsidRPr="00943B69" w:rsidRDefault="00C466B3" w:rsidP="00943B69">
      <w:pPr>
        <w:tabs>
          <w:tab w:val="left" w:pos="709"/>
        </w:tabs>
        <w:spacing w:line="360" w:lineRule="auto"/>
        <w:jc w:val="center"/>
        <w:rPr>
          <w:sz w:val="28"/>
          <w:szCs w:val="28"/>
          <w:lang w:val="uk-UA"/>
        </w:rPr>
      </w:pPr>
      <w:r w:rsidRPr="00943B69">
        <w:rPr>
          <w:sz w:val="28"/>
          <w:szCs w:val="28"/>
          <w:lang w:val="uk-UA"/>
        </w:rPr>
        <w:t xml:space="preserve">∆Q = 0.1 ∙ </w:t>
      </w:r>
      <w:proofErr w:type="spellStart"/>
      <w:r w:rsidRPr="00943B69">
        <w:rPr>
          <w:sz w:val="28"/>
          <w:szCs w:val="28"/>
          <w:lang w:val="uk-UA"/>
        </w:rPr>
        <w:t>Qріч</w:t>
      </w:r>
      <w:proofErr w:type="spellEnd"/>
      <w:r w:rsidRPr="00943B69">
        <w:rPr>
          <w:sz w:val="28"/>
          <w:szCs w:val="28"/>
          <w:lang w:val="uk-UA"/>
        </w:rPr>
        <w:t xml:space="preserve"> = 0,1 ∙ 636,2 = 63,62 </w:t>
      </w:r>
      <w:proofErr w:type="spellStart"/>
      <w:r w:rsidRPr="00943B69">
        <w:rPr>
          <w:sz w:val="28"/>
          <w:szCs w:val="28"/>
          <w:lang w:val="uk-UA"/>
        </w:rPr>
        <w:t>Гкал</w:t>
      </w:r>
      <w:proofErr w:type="spellEnd"/>
      <w:r w:rsidRPr="00943B69">
        <w:rPr>
          <w:sz w:val="28"/>
          <w:szCs w:val="28"/>
          <w:lang w:val="uk-UA"/>
        </w:rPr>
        <w:t>/рік</w:t>
      </w:r>
    </w:p>
    <w:p w14:paraId="24EC60DC" w14:textId="77777777" w:rsidR="00C466B3" w:rsidRPr="00943B69" w:rsidRDefault="00C466B3" w:rsidP="00943B69">
      <w:pPr>
        <w:tabs>
          <w:tab w:val="left" w:pos="709"/>
        </w:tabs>
        <w:spacing w:line="360" w:lineRule="auto"/>
        <w:ind w:firstLine="709"/>
        <w:jc w:val="both"/>
        <w:rPr>
          <w:sz w:val="28"/>
          <w:szCs w:val="28"/>
          <w:lang w:val="uk-UA"/>
        </w:rPr>
      </w:pPr>
      <w:r w:rsidRPr="00943B69">
        <w:rPr>
          <w:sz w:val="28"/>
          <w:szCs w:val="28"/>
          <w:lang w:val="uk-UA"/>
        </w:rPr>
        <w:t>Отже, річна економія грошових ресурсів складе:</w:t>
      </w:r>
    </w:p>
    <w:p w14:paraId="1B4CA134" w14:textId="77777777" w:rsidR="00C466B3" w:rsidRPr="00943B69" w:rsidRDefault="00C466B3" w:rsidP="00943B69">
      <w:pPr>
        <w:tabs>
          <w:tab w:val="left" w:pos="709"/>
        </w:tabs>
        <w:spacing w:line="360" w:lineRule="auto"/>
        <w:jc w:val="center"/>
        <w:rPr>
          <w:sz w:val="28"/>
          <w:szCs w:val="28"/>
          <w:lang w:val="uk-UA"/>
        </w:rPr>
      </w:pPr>
      <w:r w:rsidRPr="00943B69">
        <w:rPr>
          <w:sz w:val="28"/>
          <w:szCs w:val="28"/>
          <w:lang w:val="uk-UA"/>
        </w:rPr>
        <w:t>Е = ∆Q ∙ Т = 64,62 ∙ 1385 = 88115грн/рік,</w:t>
      </w:r>
    </w:p>
    <w:p w14:paraId="65D11417" w14:textId="77777777" w:rsidR="00C466B3" w:rsidRPr="00943B69" w:rsidRDefault="00C466B3" w:rsidP="00943B69">
      <w:pPr>
        <w:tabs>
          <w:tab w:val="left" w:pos="709"/>
        </w:tabs>
        <w:spacing w:line="360" w:lineRule="auto"/>
        <w:ind w:firstLine="709"/>
        <w:jc w:val="both"/>
        <w:rPr>
          <w:sz w:val="28"/>
          <w:szCs w:val="28"/>
          <w:lang w:val="uk-UA"/>
        </w:rPr>
      </w:pPr>
      <w:r w:rsidRPr="00943B69">
        <w:rPr>
          <w:sz w:val="28"/>
          <w:szCs w:val="28"/>
          <w:lang w:val="uk-UA"/>
        </w:rPr>
        <w:t xml:space="preserve">Загальні капіталовкладення К = 142000 грн. </w:t>
      </w:r>
    </w:p>
    <w:p w14:paraId="20FCAC25" w14:textId="77777777" w:rsidR="00C466B3" w:rsidRPr="00943B69" w:rsidRDefault="00C466B3" w:rsidP="00943B69">
      <w:pPr>
        <w:tabs>
          <w:tab w:val="left" w:pos="709"/>
        </w:tabs>
        <w:spacing w:line="360" w:lineRule="auto"/>
        <w:ind w:firstLine="709"/>
        <w:jc w:val="both"/>
        <w:rPr>
          <w:sz w:val="28"/>
          <w:szCs w:val="28"/>
          <w:lang w:val="uk-UA"/>
        </w:rPr>
      </w:pPr>
      <w:r w:rsidRPr="00943B69">
        <w:rPr>
          <w:sz w:val="28"/>
          <w:szCs w:val="28"/>
          <w:lang w:val="uk-UA"/>
        </w:rPr>
        <w:t>Знайдемо простий термін окупності :</w:t>
      </w:r>
    </w:p>
    <w:p w14:paraId="1864CF9A" w14:textId="77777777" w:rsidR="00B3675F" w:rsidRDefault="00C466B3" w:rsidP="00943B69">
      <w:pPr>
        <w:tabs>
          <w:tab w:val="left" w:pos="709"/>
        </w:tabs>
        <w:spacing w:line="360" w:lineRule="auto"/>
        <w:jc w:val="center"/>
        <w:rPr>
          <w:sz w:val="28"/>
          <w:szCs w:val="28"/>
          <w:lang w:val="uk-UA"/>
        </w:rPr>
      </w:pPr>
      <w:r w:rsidRPr="00943B69">
        <w:rPr>
          <w:sz w:val="28"/>
          <w:szCs w:val="28"/>
          <w:lang w:val="uk-UA"/>
        </w:rPr>
        <w:t>Т=К/</w:t>
      </w:r>
      <w:proofErr w:type="spellStart"/>
      <w:r w:rsidRPr="00943B69">
        <w:rPr>
          <w:sz w:val="28"/>
          <w:szCs w:val="28"/>
          <w:lang w:val="uk-UA"/>
        </w:rPr>
        <w:t>Е_грн</w:t>
      </w:r>
      <w:proofErr w:type="spellEnd"/>
      <w:r w:rsidRPr="00943B69">
        <w:rPr>
          <w:sz w:val="28"/>
          <w:szCs w:val="28"/>
          <w:lang w:val="uk-UA"/>
        </w:rPr>
        <w:t xml:space="preserve"> =142000/88115=1 рік і 6 міс.</w:t>
      </w:r>
    </w:p>
    <w:p w14:paraId="6E7CF759" w14:textId="77777777" w:rsidR="00943B69" w:rsidRDefault="00943B69" w:rsidP="00943B69">
      <w:pPr>
        <w:tabs>
          <w:tab w:val="left" w:pos="709"/>
        </w:tabs>
        <w:spacing w:line="360" w:lineRule="auto"/>
        <w:jc w:val="center"/>
        <w:rPr>
          <w:sz w:val="28"/>
          <w:szCs w:val="28"/>
          <w:lang w:val="uk-UA"/>
        </w:rPr>
      </w:pPr>
    </w:p>
    <w:p w14:paraId="4B29F835" w14:textId="77777777" w:rsidR="00BA771B" w:rsidRDefault="00B3675F" w:rsidP="00275C7E">
      <w:pPr>
        <w:tabs>
          <w:tab w:val="left" w:pos="709"/>
        </w:tabs>
        <w:spacing w:line="360" w:lineRule="auto"/>
        <w:ind w:firstLine="709"/>
        <w:rPr>
          <w:b/>
          <w:iCs/>
          <w:sz w:val="28"/>
          <w:szCs w:val="28"/>
          <w:lang w:val="uk-UA"/>
        </w:rPr>
      </w:pPr>
      <w:r w:rsidRPr="00B3675F">
        <w:rPr>
          <w:b/>
          <w:iCs/>
          <w:sz w:val="28"/>
          <w:szCs w:val="28"/>
          <w:lang w:val="uk-UA"/>
        </w:rPr>
        <w:t>2.</w:t>
      </w:r>
      <w:r>
        <w:rPr>
          <w:b/>
          <w:iCs/>
          <w:sz w:val="28"/>
          <w:szCs w:val="28"/>
          <w:lang w:val="uk-UA"/>
        </w:rPr>
        <w:t>4</w:t>
      </w:r>
      <w:r w:rsidRPr="00B3675F">
        <w:rPr>
          <w:b/>
          <w:iCs/>
          <w:sz w:val="28"/>
          <w:szCs w:val="28"/>
          <w:lang w:val="uk-UA"/>
        </w:rPr>
        <w:t xml:space="preserve"> Дослідження </w:t>
      </w:r>
      <w:r>
        <w:rPr>
          <w:b/>
          <w:iCs/>
          <w:sz w:val="28"/>
          <w:szCs w:val="28"/>
          <w:lang w:val="uk-UA"/>
        </w:rPr>
        <w:t>системи вентиляції</w:t>
      </w:r>
    </w:p>
    <w:p w14:paraId="2423F23B" w14:textId="77777777" w:rsidR="00BA771B" w:rsidRDefault="00BA771B" w:rsidP="00B3675F">
      <w:pPr>
        <w:tabs>
          <w:tab w:val="left" w:pos="709"/>
        </w:tabs>
        <w:spacing w:line="360" w:lineRule="auto"/>
        <w:rPr>
          <w:b/>
          <w:iCs/>
          <w:sz w:val="28"/>
          <w:szCs w:val="28"/>
          <w:lang w:val="uk-UA"/>
        </w:rPr>
      </w:pPr>
    </w:p>
    <w:p w14:paraId="12108745" w14:textId="77777777" w:rsidR="00A74C0C" w:rsidRPr="000E243F" w:rsidRDefault="00BA771B" w:rsidP="00B3675F">
      <w:pPr>
        <w:tabs>
          <w:tab w:val="left" w:pos="709"/>
        </w:tabs>
        <w:spacing w:line="360" w:lineRule="auto"/>
        <w:rPr>
          <w:b/>
          <w:sz w:val="28"/>
          <w:szCs w:val="28"/>
          <w:lang w:val="uk-UA"/>
        </w:rPr>
      </w:pPr>
      <w:r>
        <w:rPr>
          <w:b/>
          <w:iCs/>
          <w:sz w:val="28"/>
          <w:szCs w:val="28"/>
          <w:lang w:val="uk-UA"/>
        </w:rPr>
        <w:tab/>
      </w:r>
      <w:r w:rsidR="00B3675F">
        <w:rPr>
          <w:b/>
          <w:iCs/>
          <w:sz w:val="28"/>
          <w:szCs w:val="28"/>
          <w:lang w:val="uk-UA"/>
        </w:rPr>
        <w:t xml:space="preserve">2.4.1 </w:t>
      </w:r>
      <w:r w:rsidR="00B3675F">
        <w:rPr>
          <w:sz w:val="28"/>
          <w:szCs w:val="28"/>
          <w:lang w:val="uk-UA"/>
        </w:rPr>
        <w:t xml:space="preserve"> </w:t>
      </w:r>
      <w:bookmarkEnd w:id="4"/>
      <w:bookmarkEnd w:id="19"/>
      <w:bookmarkEnd w:id="20"/>
      <w:bookmarkEnd w:id="21"/>
      <w:bookmarkEnd w:id="22"/>
      <w:r w:rsidR="00BE7D95" w:rsidRPr="000E243F">
        <w:rPr>
          <w:b/>
          <w:sz w:val="28"/>
          <w:szCs w:val="28"/>
          <w:lang w:val="uk-UA"/>
        </w:rPr>
        <w:t xml:space="preserve">Технічний огляд системи вентиляції </w:t>
      </w:r>
    </w:p>
    <w:p w14:paraId="1F2220A2" w14:textId="77777777" w:rsidR="00BE7D95" w:rsidRDefault="00BE7D95" w:rsidP="00B3675F">
      <w:pPr>
        <w:tabs>
          <w:tab w:val="left" w:pos="709"/>
        </w:tabs>
        <w:spacing w:line="360" w:lineRule="auto"/>
        <w:rPr>
          <w:sz w:val="28"/>
          <w:szCs w:val="28"/>
          <w:lang w:val="uk-UA"/>
        </w:rPr>
      </w:pPr>
    </w:p>
    <w:p w14:paraId="7B4AB406" w14:textId="77777777" w:rsidR="00BE7D95" w:rsidRDefault="00BE7D95" w:rsidP="00BA771B">
      <w:pPr>
        <w:tabs>
          <w:tab w:val="left" w:pos="709"/>
        </w:tabs>
        <w:spacing w:line="360" w:lineRule="auto"/>
        <w:ind w:firstLine="709"/>
        <w:jc w:val="both"/>
        <w:rPr>
          <w:rFonts w:eastAsia="Calibri"/>
          <w:sz w:val="28"/>
          <w:szCs w:val="22"/>
          <w:lang w:val="uk-UA"/>
        </w:rPr>
      </w:pPr>
      <w:r w:rsidRPr="00850A36">
        <w:rPr>
          <w:rFonts w:eastAsia="Calibri"/>
          <w:sz w:val="28"/>
          <w:szCs w:val="22"/>
          <w:lang w:val="uk-UA"/>
        </w:rPr>
        <w:t>На даному етапі в школі «</w:t>
      </w:r>
      <w:proofErr w:type="spellStart"/>
      <w:r w:rsidRPr="00850A36">
        <w:rPr>
          <w:rFonts w:eastAsia="Calibri"/>
          <w:sz w:val="28"/>
          <w:szCs w:val="22"/>
          <w:lang w:val="uk-UA"/>
        </w:rPr>
        <w:t>Грааль</w:t>
      </w:r>
      <w:proofErr w:type="spellEnd"/>
      <w:r w:rsidRPr="00850A36">
        <w:rPr>
          <w:rFonts w:eastAsia="Calibri"/>
          <w:sz w:val="28"/>
          <w:szCs w:val="22"/>
          <w:lang w:val="uk-UA"/>
        </w:rPr>
        <w:t>» запроектована система вентиляції не працює. У школі було проведено попередній захід з енергозбереження – часткова заміна дерев’яних вікон на металопластикові, що збільшило витрати на нагрівання холодного повітря внаслідок провітрювання та суттєво погіршило надходження свіжого повітря  необхідних параметрів [</w:t>
      </w:r>
      <w:r w:rsidR="00764F46" w:rsidRPr="00764F46">
        <w:rPr>
          <w:rFonts w:eastAsia="Calibri"/>
          <w:sz w:val="28"/>
          <w:szCs w:val="22"/>
        </w:rPr>
        <w:t>2</w:t>
      </w:r>
      <w:r w:rsidRPr="00850A36">
        <w:rPr>
          <w:rFonts w:eastAsia="Calibri"/>
          <w:sz w:val="28"/>
          <w:szCs w:val="22"/>
          <w:lang w:val="uk-UA"/>
        </w:rPr>
        <w:t>] в навчальні класи,  що негативно впливає на самопочуття учнів та персоналу школи</w:t>
      </w:r>
      <w:r>
        <w:rPr>
          <w:rFonts w:eastAsia="Calibri"/>
          <w:sz w:val="28"/>
          <w:szCs w:val="22"/>
          <w:lang w:val="uk-UA"/>
        </w:rPr>
        <w:t xml:space="preserve">. </w:t>
      </w:r>
    </w:p>
    <w:p w14:paraId="7BE94DD3" w14:textId="77777777" w:rsidR="00BE7D95" w:rsidRDefault="00BE7D95" w:rsidP="00BA771B">
      <w:pPr>
        <w:tabs>
          <w:tab w:val="left" w:pos="709"/>
        </w:tabs>
        <w:spacing w:line="360" w:lineRule="auto"/>
        <w:ind w:firstLine="709"/>
        <w:jc w:val="both"/>
        <w:rPr>
          <w:rFonts w:eastAsia="Calibri"/>
          <w:sz w:val="28"/>
          <w:szCs w:val="22"/>
          <w:lang w:val="uk-UA"/>
        </w:rPr>
      </w:pPr>
      <w:r>
        <w:rPr>
          <w:rFonts w:eastAsia="Calibri"/>
          <w:sz w:val="28"/>
          <w:szCs w:val="22"/>
          <w:lang w:val="uk-UA"/>
        </w:rPr>
        <w:t xml:space="preserve">Таким чином </w:t>
      </w:r>
      <w:r w:rsidR="007D726F">
        <w:rPr>
          <w:rFonts w:eastAsia="Calibri"/>
          <w:sz w:val="28"/>
          <w:szCs w:val="22"/>
          <w:lang w:val="uk-UA"/>
        </w:rPr>
        <w:t xml:space="preserve">вентиляція здійснюється природним шляхом через отвори, а саме інфільтрація – коли повітря </w:t>
      </w:r>
      <w:proofErr w:type="spellStart"/>
      <w:r w:rsidR="007D726F">
        <w:rPr>
          <w:rFonts w:eastAsia="Calibri"/>
          <w:sz w:val="28"/>
          <w:szCs w:val="22"/>
          <w:lang w:val="uk-UA"/>
        </w:rPr>
        <w:t>підсмоктується</w:t>
      </w:r>
      <w:proofErr w:type="spellEnd"/>
      <w:r w:rsidR="007D726F">
        <w:rPr>
          <w:rFonts w:eastAsia="Calibri"/>
          <w:sz w:val="28"/>
          <w:szCs w:val="22"/>
          <w:lang w:val="uk-UA"/>
        </w:rPr>
        <w:t xml:space="preserve"> з навколишнього середовища та </w:t>
      </w:r>
      <w:proofErr w:type="spellStart"/>
      <w:r w:rsidR="007D726F">
        <w:rPr>
          <w:rFonts w:eastAsia="Calibri"/>
          <w:sz w:val="28"/>
          <w:szCs w:val="22"/>
          <w:lang w:val="uk-UA"/>
        </w:rPr>
        <w:t>ексфільтрація</w:t>
      </w:r>
      <w:proofErr w:type="spellEnd"/>
      <w:r w:rsidR="007D726F">
        <w:rPr>
          <w:rFonts w:eastAsia="Calibri"/>
          <w:sz w:val="28"/>
          <w:szCs w:val="22"/>
          <w:lang w:val="uk-UA"/>
        </w:rPr>
        <w:t xml:space="preserve"> – коли тепле повітря з приміщення просочується через отвори та виходить на вулицю. Це значною мірою призводить до охолодження приміщення та втратою частини нагрітого повітря. </w:t>
      </w:r>
    </w:p>
    <w:p w14:paraId="405B9D66" w14:textId="77777777" w:rsidR="00BA771B" w:rsidRDefault="00BA771B" w:rsidP="00BA771B">
      <w:pPr>
        <w:tabs>
          <w:tab w:val="left" w:pos="709"/>
        </w:tabs>
        <w:spacing w:line="360" w:lineRule="auto"/>
        <w:ind w:firstLine="709"/>
        <w:jc w:val="both"/>
        <w:rPr>
          <w:rFonts w:eastAsia="Calibri"/>
          <w:sz w:val="28"/>
          <w:szCs w:val="22"/>
          <w:lang w:val="uk-UA"/>
        </w:rPr>
      </w:pPr>
      <w:r>
        <w:rPr>
          <w:rFonts w:eastAsia="Calibri"/>
          <w:sz w:val="28"/>
          <w:szCs w:val="22"/>
          <w:lang w:val="uk-UA"/>
        </w:rPr>
        <w:t xml:space="preserve">Оскільки в навчальних класах повністю відсутня механічна вентиляція, то як наслідок, відбувається лише природнє провітрювання в класах. Тому мікроклімат приміщень не відповідає вимогах </w:t>
      </w:r>
      <w:proofErr w:type="spellStart"/>
      <w:r>
        <w:rPr>
          <w:rFonts w:eastAsia="Calibri"/>
          <w:sz w:val="28"/>
          <w:szCs w:val="22"/>
          <w:lang w:val="uk-UA"/>
        </w:rPr>
        <w:t>СНіП</w:t>
      </w:r>
      <w:proofErr w:type="spellEnd"/>
      <w:r w:rsidR="003F47A4" w:rsidRPr="003B104C">
        <w:rPr>
          <w:rFonts w:eastAsia="Calibri"/>
          <w:sz w:val="28"/>
          <w:szCs w:val="22"/>
        </w:rPr>
        <w:t xml:space="preserve"> [5]</w:t>
      </w:r>
      <w:r>
        <w:rPr>
          <w:rFonts w:eastAsia="Calibri"/>
          <w:sz w:val="28"/>
          <w:szCs w:val="22"/>
          <w:lang w:val="uk-UA"/>
        </w:rPr>
        <w:t xml:space="preserve">. Під час експериментальної частини було проведено дослідження, що показало відхилення фактичних показників від загальноприйнятих стандартів. </w:t>
      </w:r>
    </w:p>
    <w:p w14:paraId="15B234BD" w14:textId="77777777" w:rsidR="00A365CE" w:rsidRDefault="00BA771B" w:rsidP="00A365CE">
      <w:pPr>
        <w:tabs>
          <w:tab w:val="left" w:pos="709"/>
        </w:tabs>
        <w:spacing w:line="360" w:lineRule="auto"/>
        <w:ind w:firstLine="709"/>
        <w:jc w:val="both"/>
        <w:rPr>
          <w:color w:val="000000"/>
          <w:sz w:val="28"/>
          <w:szCs w:val="28"/>
          <w:lang w:val="uk-UA"/>
        </w:rPr>
      </w:pPr>
      <w:r w:rsidRPr="00736F4B">
        <w:rPr>
          <w:color w:val="000000"/>
          <w:spacing w:val="-6"/>
          <w:sz w:val="28"/>
          <w:szCs w:val="28"/>
          <w:lang w:val="uk-UA"/>
        </w:rPr>
        <w:lastRenderedPageBreak/>
        <w:t xml:space="preserve">Основне призначення вентиляції школи полягає у створенні комфортного та безпечного перебування учнів в аудиторіях та інших приміщеннях. У навчальних закладах при цьому підтримується оптимальний мікроклімат і повітрообмін для великої кількості людей. А також школа повинна бути обладнана системою протипожежної вентиляції та окремими </w:t>
      </w:r>
      <w:proofErr w:type="spellStart"/>
      <w:r w:rsidRPr="00736F4B">
        <w:rPr>
          <w:color w:val="000000"/>
          <w:spacing w:val="-6"/>
          <w:sz w:val="28"/>
          <w:szCs w:val="28"/>
          <w:lang w:val="uk-UA"/>
        </w:rPr>
        <w:t>приточно</w:t>
      </w:r>
      <w:proofErr w:type="spellEnd"/>
      <w:r w:rsidRPr="00736F4B">
        <w:rPr>
          <w:color w:val="000000"/>
          <w:spacing w:val="-6"/>
          <w:sz w:val="28"/>
          <w:szCs w:val="28"/>
          <w:lang w:val="uk-UA"/>
        </w:rPr>
        <w:t>-витяжною установками в спеціалізованих приміщеннях.</w:t>
      </w:r>
      <w:r w:rsidR="00A365CE">
        <w:rPr>
          <w:color w:val="000000"/>
          <w:sz w:val="28"/>
          <w:szCs w:val="28"/>
          <w:lang w:val="uk-UA"/>
        </w:rPr>
        <w:t xml:space="preserve"> Для </w:t>
      </w:r>
      <w:r w:rsidR="00A365CE" w:rsidRPr="00736F4B">
        <w:rPr>
          <w:color w:val="000000"/>
          <w:spacing w:val="-6"/>
          <w:sz w:val="28"/>
          <w:szCs w:val="28"/>
          <w:lang w:val="uk-UA"/>
        </w:rPr>
        <w:t xml:space="preserve">встановлення такої системи необхідно прорахувати отримані експериментально дані та </w:t>
      </w:r>
      <w:r w:rsidR="007527E1">
        <w:rPr>
          <w:color w:val="000000"/>
          <w:spacing w:val="-6"/>
          <w:sz w:val="28"/>
          <w:szCs w:val="28"/>
          <w:lang w:val="uk-UA"/>
        </w:rPr>
        <w:t>п</w:t>
      </w:r>
      <w:r w:rsidR="00A365CE" w:rsidRPr="00736F4B">
        <w:rPr>
          <w:color w:val="000000"/>
          <w:spacing w:val="-6"/>
          <w:sz w:val="28"/>
          <w:szCs w:val="28"/>
          <w:lang w:val="uk-UA"/>
        </w:rPr>
        <w:t>орівняти з нормативними.</w:t>
      </w:r>
      <w:r w:rsidR="00A365CE">
        <w:rPr>
          <w:color w:val="000000"/>
          <w:sz w:val="28"/>
          <w:szCs w:val="28"/>
          <w:lang w:val="uk-UA"/>
        </w:rPr>
        <w:t xml:space="preserve"> </w:t>
      </w:r>
      <w:r w:rsidR="00A365CE">
        <w:rPr>
          <w:color w:val="000000"/>
          <w:sz w:val="28"/>
          <w:szCs w:val="28"/>
          <w:lang w:val="uk-UA"/>
        </w:rPr>
        <w:br/>
      </w:r>
    </w:p>
    <w:p w14:paraId="709DF29A" w14:textId="77777777" w:rsidR="007D726F" w:rsidRDefault="00A365CE" w:rsidP="00A365CE">
      <w:pPr>
        <w:tabs>
          <w:tab w:val="left" w:pos="709"/>
        </w:tabs>
        <w:spacing w:line="360" w:lineRule="auto"/>
        <w:ind w:firstLine="709"/>
        <w:jc w:val="both"/>
        <w:rPr>
          <w:b/>
          <w:sz w:val="28"/>
          <w:szCs w:val="28"/>
          <w:lang w:val="uk-UA"/>
        </w:rPr>
      </w:pPr>
      <w:r>
        <w:rPr>
          <w:b/>
          <w:iCs/>
          <w:sz w:val="28"/>
          <w:szCs w:val="28"/>
          <w:lang w:val="uk-UA"/>
        </w:rPr>
        <w:t xml:space="preserve">2.4.2 </w:t>
      </w:r>
      <w:r>
        <w:rPr>
          <w:sz w:val="28"/>
          <w:szCs w:val="28"/>
          <w:lang w:val="uk-UA"/>
        </w:rPr>
        <w:t xml:space="preserve"> </w:t>
      </w:r>
      <w:r w:rsidRPr="00850A36">
        <w:rPr>
          <w:b/>
          <w:sz w:val="28"/>
          <w:szCs w:val="28"/>
          <w:lang w:val="uk-UA"/>
        </w:rPr>
        <w:t>Улаштування припливно-витяжної децентралізованої системи вентиляції з рекуперацією тепла</w:t>
      </w:r>
    </w:p>
    <w:p w14:paraId="7670E3C5" w14:textId="77777777" w:rsidR="001250B0" w:rsidRDefault="001250B0" w:rsidP="00A365CE">
      <w:pPr>
        <w:tabs>
          <w:tab w:val="left" w:pos="709"/>
        </w:tabs>
        <w:spacing w:line="360" w:lineRule="auto"/>
        <w:ind w:firstLine="709"/>
        <w:jc w:val="both"/>
        <w:rPr>
          <w:b/>
          <w:sz w:val="28"/>
          <w:szCs w:val="28"/>
          <w:lang w:val="uk-UA"/>
        </w:rPr>
      </w:pPr>
    </w:p>
    <w:p w14:paraId="63DEF713" w14:textId="77777777" w:rsidR="001250B0" w:rsidRDefault="001250B0" w:rsidP="001250B0">
      <w:pPr>
        <w:spacing w:line="360" w:lineRule="auto"/>
        <w:ind w:firstLine="709"/>
        <w:jc w:val="both"/>
        <w:rPr>
          <w:rFonts w:eastAsia="Calibri"/>
          <w:sz w:val="28"/>
          <w:szCs w:val="22"/>
          <w:lang w:val="uk-UA" w:eastAsia="en-US"/>
        </w:rPr>
      </w:pPr>
      <w:r w:rsidRPr="001250B0">
        <w:rPr>
          <w:rFonts w:eastAsia="Calibri"/>
          <w:sz w:val="28"/>
          <w:szCs w:val="22"/>
          <w:lang w:val="uk-UA" w:eastAsia="en-US"/>
        </w:rPr>
        <w:t xml:space="preserve">Пропонується  улаштування </w:t>
      </w:r>
      <w:proofErr w:type="spellStart"/>
      <w:r w:rsidRPr="001250B0">
        <w:rPr>
          <w:rFonts w:eastAsia="Calibri"/>
          <w:sz w:val="28"/>
          <w:szCs w:val="22"/>
          <w:lang w:val="uk-UA" w:eastAsia="en-US"/>
        </w:rPr>
        <w:t>приточно</w:t>
      </w:r>
      <w:proofErr w:type="spellEnd"/>
      <w:r w:rsidRPr="001250B0">
        <w:rPr>
          <w:rFonts w:eastAsia="Calibri"/>
          <w:sz w:val="28"/>
          <w:szCs w:val="22"/>
          <w:lang w:val="uk-UA" w:eastAsia="en-US"/>
        </w:rPr>
        <w:t xml:space="preserve">-витяжної системи вентиляції з рекуперацією тепла, яка дозволяє оптимізувати повітрообмін та налаштуватися  під потреби споживача. Автоматизація передбачається за допомогою датчиків вуглекислого газу, які будуть встановлені в кожний учбовий клас. Високоефективні рекуператори (утилізатори тепла) знизять споживання енергії для опалення. Сучасні припливно-витяжні установки можуть більше 90% тепла вихідного повітря залишати в будівлі. </w:t>
      </w:r>
    </w:p>
    <w:p w14:paraId="7BB96D23" w14:textId="77777777" w:rsidR="000E243F" w:rsidRPr="001250B0" w:rsidRDefault="000E243F" w:rsidP="001250B0">
      <w:pPr>
        <w:spacing w:line="360" w:lineRule="auto"/>
        <w:ind w:firstLine="709"/>
        <w:jc w:val="both"/>
        <w:rPr>
          <w:rFonts w:eastAsia="Calibri"/>
          <w:sz w:val="28"/>
          <w:szCs w:val="22"/>
          <w:lang w:val="uk-UA" w:eastAsia="en-US"/>
        </w:rPr>
      </w:pPr>
    </w:p>
    <w:p w14:paraId="139CE4BC" w14:textId="77777777" w:rsidR="001250B0" w:rsidRDefault="001250B0" w:rsidP="001250B0">
      <w:pPr>
        <w:spacing w:line="360" w:lineRule="auto"/>
        <w:ind w:firstLine="709"/>
        <w:jc w:val="both"/>
        <w:rPr>
          <w:rFonts w:eastAsia="Calibri"/>
          <w:b/>
          <w:sz w:val="28"/>
          <w:szCs w:val="22"/>
          <w:lang w:val="uk-UA" w:eastAsia="en-US"/>
        </w:rPr>
      </w:pPr>
      <w:r w:rsidRPr="001250B0">
        <w:rPr>
          <w:rFonts w:eastAsia="Calibri"/>
          <w:b/>
          <w:sz w:val="28"/>
          <w:szCs w:val="22"/>
          <w:lang w:val="uk-UA" w:eastAsia="en-US"/>
        </w:rPr>
        <w:t>Визначення параметрів зовнішнього та внутрішнього повітря</w:t>
      </w:r>
      <w:r w:rsidR="00943B69">
        <w:rPr>
          <w:rFonts w:eastAsia="Calibri"/>
          <w:b/>
          <w:sz w:val="28"/>
          <w:szCs w:val="22"/>
          <w:lang w:val="uk-UA" w:eastAsia="en-US"/>
        </w:rPr>
        <w:t>.</w:t>
      </w:r>
    </w:p>
    <w:p w14:paraId="04FFAE15" w14:textId="77777777" w:rsidR="00943B69" w:rsidRPr="001250B0" w:rsidRDefault="00943B69" w:rsidP="001250B0">
      <w:pPr>
        <w:spacing w:line="360" w:lineRule="auto"/>
        <w:ind w:firstLine="709"/>
        <w:jc w:val="both"/>
        <w:rPr>
          <w:rFonts w:eastAsia="Calibri"/>
          <w:b/>
          <w:sz w:val="28"/>
          <w:szCs w:val="22"/>
          <w:lang w:val="uk-UA" w:eastAsia="en-US"/>
        </w:rPr>
      </w:pPr>
    </w:p>
    <w:p w14:paraId="5FC60E6E" w14:textId="77777777" w:rsidR="001250B0" w:rsidRDefault="001250B0" w:rsidP="001250B0">
      <w:pPr>
        <w:spacing w:line="360" w:lineRule="auto"/>
        <w:jc w:val="both"/>
        <w:rPr>
          <w:rFonts w:eastAsia="Calibri"/>
          <w:sz w:val="28"/>
          <w:szCs w:val="22"/>
          <w:lang w:val="uk-UA" w:eastAsia="en-US"/>
        </w:rPr>
      </w:pPr>
      <w:r w:rsidRPr="001250B0">
        <w:rPr>
          <w:rFonts w:eastAsia="Calibri"/>
          <w:sz w:val="28"/>
          <w:szCs w:val="22"/>
          <w:lang w:val="uk-UA" w:eastAsia="en-US"/>
        </w:rPr>
        <w:tab/>
        <w:t>Згідно з [</w:t>
      </w:r>
      <w:r w:rsidR="00764F46">
        <w:rPr>
          <w:rFonts w:eastAsia="Calibri"/>
          <w:sz w:val="28"/>
          <w:szCs w:val="22"/>
          <w:lang w:val="uk-UA" w:eastAsia="en-US"/>
        </w:rPr>
        <w:t>6</w:t>
      </w:r>
      <w:r w:rsidRPr="001250B0">
        <w:rPr>
          <w:rFonts w:eastAsia="Calibri"/>
          <w:sz w:val="28"/>
          <w:szCs w:val="22"/>
          <w:lang w:val="uk-UA" w:eastAsia="en-US"/>
        </w:rPr>
        <w:t>] визначення повітрообміну в приміщеннях необхідно проводити в зимовий, перехідний та літній періоди, за параметрами А та Б. Розрахункові параметри внутрішнього та зовнішнього повітря  для м. Київ представлені в табл</w:t>
      </w:r>
      <w:r w:rsidR="0054132F">
        <w:rPr>
          <w:rFonts w:eastAsia="Calibri"/>
          <w:sz w:val="28"/>
          <w:szCs w:val="22"/>
          <w:lang w:val="uk-UA" w:eastAsia="en-US"/>
        </w:rPr>
        <w:t>.</w:t>
      </w:r>
      <w:r w:rsidRPr="001250B0">
        <w:rPr>
          <w:rFonts w:eastAsia="Calibri"/>
          <w:sz w:val="28"/>
          <w:szCs w:val="22"/>
          <w:lang w:val="uk-UA" w:eastAsia="en-US"/>
        </w:rPr>
        <w:t>2.</w:t>
      </w:r>
      <w:r w:rsidR="0054132F">
        <w:rPr>
          <w:rFonts w:eastAsia="Calibri"/>
          <w:sz w:val="28"/>
          <w:szCs w:val="22"/>
          <w:lang w:val="uk-UA" w:eastAsia="en-US"/>
        </w:rPr>
        <w:t>22</w:t>
      </w:r>
      <w:r w:rsidRPr="001250B0">
        <w:rPr>
          <w:rFonts w:eastAsia="Calibri"/>
          <w:sz w:val="28"/>
          <w:szCs w:val="22"/>
          <w:lang w:val="uk-UA" w:eastAsia="en-US"/>
        </w:rPr>
        <w:t xml:space="preserve"> та 2.</w:t>
      </w:r>
      <w:r w:rsidR="0054132F">
        <w:rPr>
          <w:rFonts w:eastAsia="Calibri"/>
          <w:sz w:val="28"/>
          <w:szCs w:val="22"/>
          <w:lang w:val="uk-UA" w:eastAsia="en-US"/>
        </w:rPr>
        <w:t>23</w:t>
      </w:r>
      <w:r w:rsidR="007527E1">
        <w:rPr>
          <w:rFonts w:eastAsia="Calibri"/>
          <w:sz w:val="28"/>
          <w:szCs w:val="22"/>
          <w:lang w:val="uk-UA" w:eastAsia="en-US"/>
        </w:rPr>
        <w:t>.</w:t>
      </w:r>
    </w:p>
    <w:p w14:paraId="4C2471A5" w14:textId="77777777" w:rsidR="0054132F" w:rsidRDefault="0054132F" w:rsidP="001250B0">
      <w:pPr>
        <w:spacing w:line="360" w:lineRule="auto"/>
        <w:jc w:val="both"/>
        <w:rPr>
          <w:rFonts w:eastAsia="Calibri"/>
          <w:sz w:val="28"/>
          <w:szCs w:val="22"/>
          <w:lang w:val="uk-UA" w:eastAsia="en-US"/>
        </w:rPr>
      </w:pPr>
    </w:p>
    <w:p w14:paraId="2D289F0F" w14:textId="77777777" w:rsidR="000E243F" w:rsidRDefault="000E243F" w:rsidP="001250B0">
      <w:pPr>
        <w:spacing w:line="360" w:lineRule="auto"/>
        <w:jc w:val="both"/>
        <w:rPr>
          <w:rFonts w:eastAsia="Calibri"/>
          <w:sz w:val="28"/>
          <w:szCs w:val="22"/>
          <w:lang w:val="uk-UA" w:eastAsia="en-US"/>
        </w:rPr>
      </w:pPr>
    </w:p>
    <w:p w14:paraId="0A6ACD4E" w14:textId="77777777" w:rsidR="000E243F" w:rsidRDefault="000E243F" w:rsidP="001250B0">
      <w:pPr>
        <w:spacing w:line="360" w:lineRule="auto"/>
        <w:jc w:val="both"/>
        <w:rPr>
          <w:rFonts w:eastAsia="Calibri"/>
          <w:sz w:val="28"/>
          <w:szCs w:val="22"/>
          <w:lang w:val="uk-UA" w:eastAsia="en-US"/>
        </w:rPr>
      </w:pPr>
    </w:p>
    <w:p w14:paraId="3E52EE6C" w14:textId="77777777" w:rsidR="000E243F" w:rsidRPr="001250B0" w:rsidRDefault="000E243F" w:rsidP="001250B0">
      <w:pPr>
        <w:spacing w:line="360" w:lineRule="auto"/>
        <w:jc w:val="both"/>
        <w:rPr>
          <w:rFonts w:eastAsia="Calibri"/>
          <w:sz w:val="28"/>
          <w:szCs w:val="22"/>
          <w:lang w:val="uk-UA" w:eastAsia="en-US"/>
        </w:rPr>
      </w:pPr>
    </w:p>
    <w:p w14:paraId="0E916AD9" w14:textId="77777777" w:rsidR="001250B0" w:rsidRPr="001250B0" w:rsidRDefault="001250B0" w:rsidP="0054132F">
      <w:pPr>
        <w:spacing w:line="360" w:lineRule="auto"/>
        <w:ind w:firstLine="709"/>
        <w:jc w:val="both"/>
        <w:rPr>
          <w:rFonts w:eastAsia="Calibri"/>
          <w:sz w:val="28"/>
          <w:lang w:val="uk-UA"/>
        </w:rPr>
      </w:pPr>
      <w:r w:rsidRPr="001250B0">
        <w:rPr>
          <w:rFonts w:eastAsia="Calibri"/>
          <w:sz w:val="28"/>
          <w:szCs w:val="22"/>
          <w:lang w:val="uk-UA" w:eastAsia="en-US"/>
        </w:rPr>
        <w:lastRenderedPageBreak/>
        <w:t>Таблиця 2.</w:t>
      </w:r>
      <w:r w:rsidR="0054132F">
        <w:rPr>
          <w:rFonts w:eastAsia="Calibri"/>
          <w:sz w:val="28"/>
          <w:szCs w:val="22"/>
          <w:lang w:val="uk-UA" w:eastAsia="en-US"/>
        </w:rPr>
        <w:t>22</w:t>
      </w:r>
      <w:r w:rsidRPr="001250B0">
        <w:rPr>
          <w:rFonts w:eastAsia="Calibri"/>
          <w:sz w:val="28"/>
          <w:szCs w:val="22"/>
          <w:lang w:val="uk-UA" w:eastAsia="en-US"/>
        </w:rPr>
        <w:t xml:space="preserve"> </w:t>
      </w:r>
      <w:r w:rsidRPr="001250B0">
        <w:rPr>
          <w:rFonts w:eastAsia="Calibri"/>
          <w:sz w:val="28"/>
          <w:lang w:val="uk-UA"/>
        </w:rPr>
        <w:t>– Розрахункові параметри зовнішнього повітря</w:t>
      </w:r>
    </w:p>
    <w:tbl>
      <w:tblPr>
        <w:tblStyle w:val="2b"/>
        <w:tblW w:w="0" w:type="auto"/>
        <w:tblLook w:val="04A0" w:firstRow="1" w:lastRow="0" w:firstColumn="1" w:lastColumn="0" w:noHBand="0" w:noVBand="1"/>
      </w:tblPr>
      <w:tblGrid>
        <w:gridCol w:w="2122"/>
        <w:gridCol w:w="2268"/>
        <w:gridCol w:w="2726"/>
        <w:gridCol w:w="2372"/>
      </w:tblGrid>
      <w:tr w:rsidR="001250B0" w:rsidRPr="001250B0" w14:paraId="77B666E5" w14:textId="77777777" w:rsidTr="00736F4B">
        <w:tc>
          <w:tcPr>
            <w:tcW w:w="2122" w:type="dxa"/>
          </w:tcPr>
          <w:p w14:paraId="7BBCB07D"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Період року</w:t>
            </w:r>
          </w:p>
        </w:tc>
        <w:tc>
          <w:tcPr>
            <w:tcW w:w="2268" w:type="dxa"/>
          </w:tcPr>
          <w:p w14:paraId="10CBAB51"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 xml:space="preserve">Зовнішня температура </w:t>
            </w:r>
            <w:proofErr w:type="spellStart"/>
            <w:r w:rsidRPr="001250B0">
              <w:rPr>
                <w:rFonts w:ascii="Times New Roman" w:hAnsi="Times New Roman"/>
                <w:sz w:val="28"/>
                <w:lang w:val="uk-UA"/>
              </w:rPr>
              <w:t>t</w:t>
            </w:r>
            <w:r w:rsidRPr="001250B0">
              <w:rPr>
                <w:rFonts w:ascii="Times New Roman" w:hAnsi="Times New Roman"/>
                <w:sz w:val="28"/>
                <w:vertAlign w:val="subscript"/>
                <w:lang w:val="uk-UA"/>
              </w:rPr>
              <w:t>н</w:t>
            </w:r>
            <w:proofErr w:type="spellEnd"/>
            <w:r w:rsidRPr="001250B0">
              <w:rPr>
                <w:rFonts w:ascii="Times New Roman" w:hAnsi="Times New Roman"/>
                <w:sz w:val="28"/>
                <w:lang w:val="uk-UA"/>
              </w:rPr>
              <w:t xml:space="preserve">, </w:t>
            </w:r>
            <w:proofErr w:type="spellStart"/>
            <w:r w:rsidRPr="001250B0">
              <w:rPr>
                <w:rFonts w:ascii="Times New Roman" w:hAnsi="Times New Roman"/>
                <w:sz w:val="28"/>
                <w:vertAlign w:val="superscript"/>
                <w:lang w:val="uk-UA"/>
              </w:rPr>
              <w:t>о</w:t>
            </w:r>
            <w:r w:rsidRPr="001250B0">
              <w:rPr>
                <w:rFonts w:ascii="Times New Roman" w:hAnsi="Times New Roman"/>
                <w:sz w:val="28"/>
                <w:lang w:val="uk-UA"/>
              </w:rPr>
              <w:t>С</w:t>
            </w:r>
            <w:proofErr w:type="spellEnd"/>
          </w:p>
        </w:tc>
        <w:tc>
          <w:tcPr>
            <w:tcW w:w="2726" w:type="dxa"/>
          </w:tcPr>
          <w:p w14:paraId="7077F84C" w14:textId="77777777" w:rsidR="001250B0" w:rsidRPr="001250B0" w:rsidRDefault="001250B0" w:rsidP="000E243F">
            <w:pPr>
              <w:spacing w:line="276" w:lineRule="auto"/>
              <w:jc w:val="center"/>
              <w:rPr>
                <w:rFonts w:ascii="Times New Roman" w:hAnsi="Times New Roman"/>
                <w:sz w:val="28"/>
                <w:lang w:val="uk-UA"/>
              </w:rPr>
            </w:pPr>
            <w:proofErr w:type="spellStart"/>
            <w:r w:rsidRPr="001250B0">
              <w:rPr>
                <w:rFonts w:ascii="Times New Roman" w:hAnsi="Times New Roman"/>
                <w:sz w:val="28"/>
                <w:lang w:val="uk-UA"/>
              </w:rPr>
              <w:t>Ентальпія</w:t>
            </w:r>
            <w:proofErr w:type="spellEnd"/>
            <w:r w:rsidRPr="001250B0">
              <w:rPr>
                <w:rFonts w:ascii="Times New Roman" w:hAnsi="Times New Roman"/>
                <w:sz w:val="28"/>
                <w:lang w:val="uk-UA"/>
              </w:rPr>
              <w:t xml:space="preserve"> зовнішнього повітря І</w:t>
            </w:r>
            <w:r w:rsidRPr="001250B0">
              <w:rPr>
                <w:rFonts w:ascii="Times New Roman" w:hAnsi="Times New Roman"/>
                <w:sz w:val="28"/>
                <w:vertAlign w:val="subscript"/>
                <w:lang w:val="uk-UA"/>
              </w:rPr>
              <w:t>н</w:t>
            </w:r>
            <w:r w:rsidRPr="001250B0">
              <w:rPr>
                <w:rFonts w:ascii="Times New Roman" w:hAnsi="Times New Roman"/>
                <w:sz w:val="28"/>
                <w:lang w:val="uk-UA"/>
              </w:rPr>
              <w:t>, кДж/кг</w:t>
            </w:r>
          </w:p>
        </w:tc>
        <w:tc>
          <w:tcPr>
            <w:tcW w:w="2372" w:type="dxa"/>
          </w:tcPr>
          <w:p w14:paraId="457D6C74"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Швидкість повітря v, м/с</w:t>
            </w:r>
          </w:p>
        </w:tc>
      </w:tr>
      <w:tr w:rsidR="001250B0" w:rsidRPr="001250B0" w14:paraId="04846631" w14:textId="77777777" w:rsidTr="00736F4B">
        <w:tc>
          <w:tcPr>
            <w:tcW w:w="2122" w:type="dxa"/>
          </w:tcPr>
          <w:p w14:paraId="2B964758"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Теплий</w:t>
            </w:r>
          </w:p>
        </w:tc>
        <w:tc>
          <w:tcPr>
            <w:tcW w:w="2268" w:type="dxa"/>
          </w:tcPr>
          <w:p w14:paraId="3F3BC107"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23,7</w:t>
            </w:r>
          </w:p>
        </w:tc>
        <w:tc>
          <w:tcPr>
            <w:tcW w:w="2726" w:type="dxa"/>
          </w:tcPr>
          <w:p w14:paraId="7268FD03"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53,6</w:t>
            </w:r>
          </w:p>
        </w:tc>
        <w:tc>
          <w:tcPr>
            <w:tcW w:w="2372" w:type="dxa"/>
          </w:tcPr>
          <w:p w14:paraId="40BF4344"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2,6</w:t>
            </w:r>
          </w:p>
        </w:tc>
      </w:tr>
      <w:tr w:rsidR="001250B0" w:rsidRPr="001250B0" w14:paraId="63CA8AE3" w14:textId="77777777" w:rsidTr="00736F4B">
        <w:tc>
          <w:tcPr>
            <w:tcW w:w="2122" w:type="dxa"/>
          </w:tcPr>
          <w:p w14:paraId="66511B26"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Холодний</w:t>
            </w:r>
          </w:p>
        </w:tc>
        <w:tc>
          <w:tcPr>
            <w:tcW w:w="2268" w:type="dxa"/>
          </w:tcPr>
          <w:p w14:paraId="508B673B"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-22</w:t>
            </w:r>
          </w:p>
        </w:tc>
        <w:tc>
          <w:tcPr>
            <w:tcW w:w="2726" w:type="dxa"/>
          </w:tcPr>
          <w:p w14:paraId="0F0427E4"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-20,7</w:t>
            </w:r>
          </w:p>
        </w:tc>
        <w:tc>
          <w:tcPr>
            <w:tcW w:w="2372" w:type="dxa"/>
          </w:tcPr>
          <w:p w14:paraId="2D7B070F"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4,2</w:t>
            </w:r>
          </w:p>
        </w:tc>
      </w:tr>
      <w:tr w:rsidR="001250B0" w:rsidRPr="001250B0" w14:paraId="020AA004" w14:textId="77777777" w:rsidTr="00736F4B">
        <w:tc>
          <w:tcPr>
            <w:tcW w:w="2122" w:type="dxa"/>
          </w:tcPr>
          <w:p w14:paraId="6C3F0865"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Перехідний</w:t>
            </w:r>
          </w:p>
        </w:tc>
        <w:tc>
          <w:tcPr>
            <w:tcW w:w="2268" w:type="dxa"/>
          </w:tcPr>
          <w:p w14:paraId="4931F40A"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8</w:t>
            </w:r>
          </w:p>
        </w:tc>
        <w:tc>
          <w:tcPr>
            <w:tcW w:w="2726" w:type="dxa"/>
          </w:tcPr>
          <w:p w14:paraId="1C6C0C76"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22,5</w:t>
            </w:r>
          </w:p>
        </w:tc>
        <w:tc>
          <w:tcPr>
            <w:tcW w:w="2372" w:type="dxa"/>
          </w:tcPr>
          <w:p w14:paraId="7826C2C3"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w:t>
            </w:r>
          </w:p>
        </w:tc>
      </w:tr>
    </w:tbl>
    <w:p w14:paraId="6CA95F97" w14:textId="77777777" w:rsidR="001250B0" w:rsidRDefault="001250B0" w:rsidP="001250B0">
      <w:pPr>
        <w:spacing w:line="360" w:lineRule="auto"/>
        <w:jc w:val="both"/>
        <w:rPr>
          <w:rFonts w:eastAsia="Calibri"/>
          <w:sz w:val="28"/>
          <w:szCs w:val="22"/>
          <w:lang w:val="uk-UA" w:eastAsia="en-US"/>
        </w:rPr>
      </w:pPr>
    </w:p>
    <w:p w14:paraId="38C50F28" w14:textId="77777777" w:rsidR="001250B0" w:rsidRPr="001250B0" w:rsidRDefault="001250B0" w:rsidP="0054132F">
      <w:pPr>
        <w:spacing w:line="360" w:lineRule="auto"/>
        <w:ind w:firstLine="709"/>
        <w:jc w:val="both"/>
        <w:rPr>
          <w:rFonts w:eastAsia="Calibri"/>
          <w:sz w:val="28"/>
          <w:szCs w:val="22"/>
          <w:lang w:val="uk-UA" w:eastAsia="en-US"/>
        </w:rPr>
      </w:pPr>
      <w:r w:rsidRPr="001250B0">
        <w:rPr>
          <w:rFonts w:eastAsia="Calibri"/>
          <w:sz w:val="28"/>
          <w:szCs w:val="22"/>
          <w:lang w:val="uk-UA" w:eastAsia="en-US"/>
        </w:rPr>
        <w:t xml:space="preserve"> Таблиця 2.</w:t>
      </w:r>
      <w:r w:rsidR="0054132F">
        <w:rPr>
          <w:rFonts w:eastAsia="Calibri"/>
          <w:sz w:val="28"/>
          <w:szCs w:val="22"/>
          <w:lang w:val="uk-UA" w:eastAsia="en-US"/>
        </w:rPr>
        <w:t>23</w:t>
      </w:r>
      <w:r w:rsidRPr="001250B0">
        <w:rPr>
          <w:rFonts w:eastAsia="Calibri"/>
          <w:sz w:val="28"/>
          <w:szCs w:val="22"/>
          <w:lang w:val="uk-UA" w:eastAsia="en-US"/>
        </w:rPr>
        <w:t xml:space="preserve"> </w:t>
      </w:r>
      <w:r w:rsidRPr="001250B0">
        <w:rPr>
          <w:rFonts w:eastAsia="Calibri"/>
          <w:sz w:val="28"/>
          <w:lang w:val="uk-UA"/>
        </w:rPr>
        <w:t>– Розрахункові параметри внутрішнього повітря</w:t>
      </w:r>
    </w:p>
    <w:tbl>
      <w:tblPr>
        <w:tblStyle w:val="2b"/>
        <w:tblW w:w="0" w:type="auto"/>
        <w:tblLook w:val="04A0" w:firstRow="1" w:lastRow="0" w:firstColumn="1" w:lastColumn="0" w:noHBand="0" w:noVBand="1"/>
      </w:tblPr>
      <w:tblGrid>
        <w:gridCol w:w="2122"/>
        <w:gridCol w:w="2268"/>
        <w:gridCol w:w="2726"/>
        <w:gridCol w:w="2372"/>
      </w:tblGrid>
      <w:tr w:rsidR="001250B0" w:rsidRPr="001250B0" w14:paraId="0077BC0C" w14:textId="77777777" w:rsidTr="00736F4B">
        <w:tc>
          <w:tcPr>
            <w:tcW w:w="2122" w:type="dxa"/>
          </w:tcPr>
          <w:p w14:paraId="7AE34047"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Період року</w:t>
            </w:r>
          </w:p>
        </w:tc>
        <w:tc>
          <w:tcPr>
            <w:tcW w:w="2268" w:type="dxa"/>
          </w:tcPr>
          <w:p w14:paraId="7B25E052"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Внутрішня</w:t>
            </w:r>
          </w:p>
          <w:p w14:paraId="771BA5CB"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 xml:space="preserve">температура </w:t>
            </w:r>
            <w:proofErr w:type="spellStart"/>
            <w:r w:rsidRPr="001250B0">
              <w:rPr>
                <w:rFonts w:ascii="Times New Roman" w:hAnsi="Times New Roman"/>
                <w:sz w:val="28"/>
                <w:lang w:val="uk-UA"/>
              </w:rPr>
              <w:t>t</w:t>
            </w:r>
            <w:r w:rsidRPr="001250B0">
              <w:rPr>
                <w:rFonts w:ascii="Times New Roman" w:hAnsi="Times New Roman"/>
                <w:sz w:val="28"/>
                <w:vertAlign w:val="subscript"/>
                <w:lang w:val="uk-UA"/>
              </w:rPr>
              <w:t>вн</w:t>
            </w:r>
            <w:proofErr w:type="spellEnd"/>
            <w:r w:rsidRPr="001250B0">
              <w:rPr>
                <w:rFonts w:ascii="Times New Roman" w:hAnsi="Times New Roman"/>
                <w:sz w:val="28"/>
                <w:lang w:val="uk-UA"/>
              </w:rPr>
              <w:t xml:space="preserve">, </w:t>
            </w:r>
            <w:proofErr w:type="spellStart"/>
            <w:r w:rsidRPr="001250B0">
              <w:rPr>
                <w:rFonts w:ascii="Times New Roman" w:hAnsi="Times New Roman"/>
                <w:sz w:val="28"/>
                <w:vertAlign w:val="superscript"/>
                <w:lang w:val="uk-UA"/>
              </w:rPr>
              <w:t>о</w:t>
            </w:r>
            <w:r w:rsidRPr="001250B0">
              <w:rPr>
                <w:rFonts w:ascii="Times New Roman" w:hAnsi="Times New Roman"/>
                <w:sz w:val="28"/>
                <w:lang w:val="uk-UA"/>
              </w:rPr>
              <w:t>С</w:t>
            </w:r>
            <w:proofErr w:type="spellEnd"/>
          </w:p>
        </w:tc>
        <w:tc>
          <w:tcPr>
            <w:tcW w:w="2726" w:type="dxa"/>
          </w:tcPr>
          <w:p w14:paraId="7AB44E42"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Відносна вологість внутрішнього повітря ϕ, %</w:t>
            </w:r>
          </w:p>
        </w:tc>
        <w:tc>
          <w:tcPr>
            <w:tcW w:w="2372" w:type="dxa"/>
          </w:tcPr>
          <w:p w14:paraId="722B415F"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Швидкість повітря v, м/с</w:t>
            </w:r>
          </w:p>
        </w:tc>
      </w:tr>
      <w:tr w:rsidR="001250B0" w:rsidRPr="001250B0" w14:paraId="693EBE05" w14:textId="77777777" w:rsidTr="00736F4B">
        <w:tc>
          <w:tcPr>
            <w:tcW w:w="2122" w:type="dxa"/>
            <w:vAlign w:val="center"/>
          </w:tcPr>
          <w:p w14:paraId="0C75C672"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Теплий</w:t>
            </w:r>
          </w:p>
        </w:tc>
        <w:tc>
          <w:tcPr>
            <w:tcW w:w="2268" w:type="dxa"/>
            <w:vAlign w:val="center"/>
          </w:tcPr>
          <w:p w14:paraId="1D4AABBB"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24</w:t>
            </w:r>
          </w:p>
        </w:tc>
        <w:tc>
          <w:tcPr>
            <w:tcW w:w="2726" w:type="dxa"/>
            <w:vAlign w:val="center"/>
          </w:tcPr>
          <w:p w14:paraId="54AAD945"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65</w:t>
            </w:r>
          </w:p>
        </w:tc>
        <w:tc>
          <w:tcPr>
            <w:tcW w:w="2372" w:type="dxa"/>
            <w:vAlign w:val="center"/>
          </w:tcPr>
          <w:p w14:paraId="395E1454" w14:textId="77777777" w:rsidR="001250B0" w:rsidRPr="001250B0" w:rsidRDefault="001250B0" w:rsidP="000E243F">
            <w:pPr>
              <w:spacing w:line="276" w:lineRule="auto"/>
              <w:jc w:val="center"/>
              <w:rPr>
                <w:rFonts w:ascii="Times New Roman" w:hAnsi="Times New Roman"/>
                <w:sz w:val="28"/>
                <w:lang w:val="uk-UA"/>
              </w:rPr>
            </w:pPr>
            <w:r w:rsidRPr="001250B0">
              <w:rPr>
                <w:rFonts w:ascii="Times New Roman" w:hAnsi="Times New Roman"/>
                <w:sz w:val="28"/>
                <w:lang w:val="uk-UA"/>
              </w:rPr>
              <w:t>0,5</w:t>
            </w:r>
          </w:p>
        </w:tc>
      </w:tr>
      <w:tr w:rsidR="0054132F" w:rsidRPr="001250B0" w14:paraId="053D782F" w14:textId="77777777" w:rsidTr="00E224D4">
        <w:tc>
          <w:tcPr>
            <w:tcW w:w="2122" w:type="dxa"/>
            <w:vAlign w:val="center"/>
          </w:tcPr>
          <w:p w14:paraId="270CA80D" w14:textId="77777777" w:rsidR="0054132F" w:rsidRPr="001250B0" w:rsidRDefault="0054132F" w:rsidP="000E243F">
            <w:pPr>
              <w:spacing w:line="276" w:lineRule="auto"/>
              <w:jc w:val="center"/>
              <w:rPr>
                <w:rFonts w:ascii="Times New Roman" w:hAnsi="Times New Roman"/>
                <w:sz w:val="28"/>
                <w:lang w:val="uk-UA"/>
              </w:rPr>
            </w:pPr>
            <w:r w:rsidRPr="001250B0">
              <w:rPr>
                <w:rFonts w:ascii="Times New Roman" w:hAnsi="Times New Roman"/>
                <w:sz w:val="28"/>
                <w:lang w:val="uk-UA"/>
              </w:rPr>
              <w:t>Холодний</w:t>
            </w:r>
          </w:p>
        </w:tc>
        <w:tc>
          <w:tcPr>
            <w:tcW w:w="2268" w:type="dxa"/>
            <w:vAlign w:val="center"/>
          </w:tcPr>
          <w:p w14:paraId="2B97B338" w14:textId="77777777" w:rsidR="0054132F" w:rsidRPr="001250B0" w:rsidRDefault="0054132F" w:rsidP="000E243F">
            <w:pPr>
              <w:spacing w:line="276" w:lineRule="auto"/>
              <w:jc w:val="center"/>
              <w:rPr>
                <w:rFonts w:ascii="Times New Roman" w:hAnsi="Times New Roman"/>
                <w:sz w:val="28"/>
                <w:lang w:val="uk-UA"/>
              </w:rPr>
            </w:pPr>
            <w:r w:rsidRPr="001250B0">
              <w:rPr>
                <w:rFonts w:ascii="Times New Roman" w:hAnsi="Times New Roman"/>
                <w:sz w:val="28"/>
                <w:lang w:val="uk-UA"/>
              </w:rPr>
              <w:t>20</w:t>
            </w:r>
          </w:p>
        </w:tc>
        <w:tc>
          <w:tcPr>
            <w:tcW w:w="2726" w:type="dxa"/>
            <w:vAlign w:val="center"/>
          </w:tcPr>
          <w:p w14:paraId="75C34388" w14:textId="77777777" w:rsidR="0054132F" w:rsidRPr="001250B0" w:rsidRDefault="0054132F" w:rsidP="000E243F">
            <w:pPr>
              <w:spacing w:line="276" w:lineRule="auto"/>
              <w:jc w:val="center"/>
              <w:rPr>
                <w:rFonts w:ascii="Times New Roman" w:hAnsi="Times New Roman"/>
                <w:sz w:val="28"/>
                <w:lang w:val="uk-UA"/>
              </w:rPr>
            </w:pPr>
            <w:r w:rsidRPr="001250B0">
              <w:rPr>
                <w:rFonts w:ascii="Times New Roman" w:hAnsi="Times New Roman"/>
                <w:sz w:val="28"/>
                <w:lang w:val="uk-UA"/>
              </w:rPr>
              <w:t>65</w:t>
            </w:r>
          </w:p>
        </w:tc>
        <w:tc>
          <w:tcPr>
            <w:tcW w:w="2372" w:type="dxa"/>
            <w:vAlign w:val="center"/>
          </w:tcPr>
          <w:p w14:paraId="5F02B097" w14:textId="77777777" w:rsidR="0054132F" w:rsidRPr="001250B0" w:rsidRDefault="0054132F" w:rsidP="000E243F">
            <w:pPr>
              <w:spacing w:line="276" w:lineRule="auto"/>
              <w:jc w:val="center"/>
              <w:rPr>
                <w:rFonts w:ascii="Times New Roman" w:hAnsi="Times New Roman"/>
                <w:sz w:val="28"/>
                <w:lang w:val="uk-UA"/>
              </w:rPr>
            </w:pPr>
            <w:r w:rsidRPr="001250B0">
              <w:rPr>
                <w:rFonts w:ascii="Times New Roman" w:hAnsi="Times New Roman"/>
                <w:sz w:val="28"/>
                <w:lang w:val="uk-UA"/>
              </w:rPr>
              <w:t>0,2</w:t>
            </w:r>
          </w:p>
        </w:tc>
      </w:tr>
      <w:tr w:rsidR="0054132F" w:rsidRPr="001250B0" w14:paraId="70757EF3" w14:textId="77777777" w:rsidTr="00E224D4">
        <w:tc>
          <w:tcPr>
            <w:tcW w:w="2122" w:type="dxa"/>
            <w:vAlign w:val="center"/>
          </w:tcPr>
          <w:p w14:paraId="2238690F" w14:textId="77777777" w:rsidR="0054132F" w:rsidRPr="001250B0" w:rsidRDefault="0054132F" w:rsidP="000E243F">
            <w:pPr>
              <w:spacing w:line="276" w:lineRule="auto"/>
              <w:jc w:val="center"/>
              <w:rPr>
                <w:rFonts w:ascii="Times New Roman" w:hAnsi="Times New Roman"/>
                <w:sz w:val="28"/>
                <w:lang w:val="uk-UA"/>
              </w:rPr>
            </w:pPr>
            <w:r w:rsidRPr="001250B0">
              <w:rPr>
                <w:rFonts w:ascii="Times New Roman" w:hAnsi="Times New Roman"/>
                <w:sz w:val="28"/>
                <w:lang w:val="uk-UA"/>
              </w:rPr>
              <w:t>Перехідний</w:t>
            </w:r>
          </w:p>
        </w:tc>
        <w:tc>
          <w:tcPr>
            <w:tcW w:w="2268" w:type="dxa"/>
            <w:vAlign w:val="center"/>
          </w:tcPr>
          <w:p w14:paraId="692330F3" w14:textId="77777777" w:rsidR="0054132F" w:rsidRPr="001250B0" w:rsidRDefault="0054132F" w:rsidP="000E243F">
            <w:pPr>
              <w:spacing w:line="276" w:lineRule="auto"/>
              <w:jc w:val="center"/>
              <w:rPr>
                <w:rFonts w:ascii="Times New Roman" w:hAnsi="Times New Roman"/>
                <w:sz w:val="28"/>
                <w:lang w:val="uk-UA"/>
              </w:rPr>
            </w:pPr>
            <w:r w:rsidRPr="001250B0">
              <w:rPr>
                <w:rFonts w:ascii="Times New Roman" w:hAnsi="Times New Roman"/>
                <w:sz w:val="28"/>
                <w:lang w:val="uk-UA"/>
              </w:rPr>
              <w:t>20</w:t>
            </w:r>
          </w:p>
        </w:tc>
        <w:tc>
          <w:tcPr>
            <w:tcW w:w="2726" w:type="dxa"/>
            <w:vAlign w:val="center"/>
          </w:tcPr>
          <w:p w14:paraId="0619C594" w14:textId="77777777" w:rsidR="0054132F" w:rsidRPr="001250B0" w:rsidRDefault="0054132F" w:rsidP="000E243F">
            <w:pPr>
              <w:spacing w:line="276" w:lineRule="auto"/>
              <w:jc w:val="center"/>
              <w:rPr>
                <w:rFonts w:ascii="Times New Roman" w:hAnsi="Times New Roman"/>
                <w:sz w:val="28"/>
                <w:lang w:val="uk-UA"/>
              </w:rPr>
            </w:pPr>
            <w:r w:rsidRPr="001250B0">
              <w:rPr>
                <w:rFonts w:ascii="Times New Roman" w:hAnsi="Times New Roman"/>
                <w:sz w:val="28"/>
                <w:lang w:val="uk-UA"/>
              </w:rPr>
              <w:t>65</w:t>
            </w:r>
          </w:p>
        </w:tc>
        <w:tc>
          <w:tcPr>
            <w:tcW w:w="2372" w:type="dxa"/>
            <w:vAlign w:val="center"/>
          </w:tcPr>
          <w:p w14:paraId="25BD7670" w14:textId="77777777" w:rsidR="0054132F" w:rsidRPr="001250B0" w:rsidRDefault="0054132F" w:rsidP="000E243F">
            <w:pPr>
              <w:spacing w:line="276" w:lineRule="auto"/>
              <w:jc w:val="center"/>
              <w:rPr>
                <w:rFonts w:ascii="Times New Roman" w:hAnsi="Times New Roman"/>
                <w:sz w:val="28"/>
                <w:lang w:val="uk-UA"/>
              </w:rPr>
            </w:pPr>
            <w:r w:rsidRPr="001250B0">
              <w:rPr>
                <w:rFonts w:ascii="Times New Roman" w:hAnsi="Times New Roman"/>
                <w:sz w:val="28"/>
                <w:lang w:val="uk-UA"/>
              </w:rPr>
              <w:t>0,2</w:t>
            </w:r>
          </w:p>
        </w:tc>
      </w:tr>
    </w:tbl>
    <w:p w14:paraId="66942F6E" w14:textId="77777777" w:rsidR="0054132F" w:rsidRPr="001250B0" w:rsidRDefault="0054132F" w:rsidP="0054132F">
      <w:pPr>
        <w:spacing w:line="360" w:lineRule="auto"/>
        <w:ind w:firstLine="709"/>
        <w:jc w:val="both"/>
        <w:rPr>
          <w:rFonts w:eastAsia="Calibri"/>
          <w:sz w:val="28"/>
          <w:szCs w:val="22"/>
          <w:lang w:val="uk-UA" w:eastAsia="en-US"/>
        </w:rPr>
      </w:pPr>
    </w:p>
    <w:p w14:paraId="5DEC723D" w14:textId="77777777" w:rsidR="001250B0" w:rsidRDefault="001250B0" w:rsidP="001250B0">
      <w:pPr>
        <w:spacing w:line="360" w:lineRule="auto"/>
        <w:ind w:firstLine="708"/>
        <w:jc w:val="both"/>
        <w:rPr>
          <w:rFonts w:eastAsia="Calibri"/>
          <w:b/>
          <w:sz w:val="28"/>
          <w:szCs w:val="22"/>
          <w:lang w:val="uk-UA" w:eastAsia="en-US"/>
        </w:rPr>
      </w:pPr>
      <w:r w:rsidRPr="001250B0">
        <w:rPr>
          <w:rFonts w:eastAsia="Calibri"/>
          <w:b/>
          <w:sz w:val="28"/>
          <w:szCs w:val="22"/>
          <w:lang w:val="uk-UA" w:eastAsia="en-US"/>
        </w:rPr>
        <w:t>Розрахунок надходжень теплоти, вологи та шкідливих речовин в приміщення</w:t>
      </w:r>
      <w:r w:rsidR="007527E1">
        <w:rPr>
          <w:rFonts w:eastAsia="Calibri"/>
          <w:b/>
          <w:sz w:val="28"/>
          <w:szCs w:val="22"/>
          <w:lang w:val="uk-UA" w:eastAsia="en-US"/>
        </w:rPr>
        <w:t>.</w:t>
      </w:r>
    </w:p>
    <w:p w14:paraId="52E781D9" w14:textId="77777777" w:rsidR="00943B69" w:rsidRPr="001250B0" w:rsidRDefault="00943B69" w:rsidP="001250B0">
      <w:pPr>
        <w:spacing w:line="360" w:lineRule="auto"/>
        <w:ind w:firstLine="708"/>
        <w:jc w:val="both"/>
        <w:rPr>
          <w:rFonts w:eastAsia="Calibri"/>
          <w:sz w:val="28"/>
          <w:szCs w:val="22"/>
          <w:lang w:val="uk-UA" w:eastAsia="en-US"/>
        </w:rPr>
      </w:pPr>
    </w:p>
    <w:p w14:paraId="166D4D0F" w14:textId="77777777" w:rsidR="001250B0" w:rsidRPr="001250B0" w:rsidRDefault="001250B0" w:rsidP="001250B0">
      <w:pPr>
        <w:spacing w:line="360" w:lineRule="auto"/>
        <w:ind w:firstLine="709"/>
        <w:jc w:val="both"/>
        <w:rPr>
          <w:rFonts w:eastAsia="Calibri"/>
          <w:sz w:val="28"/>
          <w:szCs w:val="22"/>
          <w:vertAlign w:val="subscript"/>
          <w:lang w:val="uk-UA" w:eastAsia="en-US"/>
        </w:rPr>
      </w:pPr>
      <w:r w:rsidRPr="001250B0">
        <w:rPr>
          <w:rFonts w:eastAsia="Calibri"/>
          <w:sz w:val="28"/>
          <w:szCs w:val="22"/>
          <w:lang w:val="uk-UA" w:eastAsia="en-US"/>
        </w:rPr>
        <w:t>Основними шкідливими виділеннями, які потрапляють в приміщення учбових класів, є надмірна теплота, волога та шкідливі речовини, у вигляді надмірної кількості СО</w:t>
      </w:r>
      <w:r w:rsidRPr="001250B0">
        <w:rPr>
          <w:rFonts w:eastAsia="Calibri"/>
          <w:sz w:val="28"/>
          <w:szCs w:val="22"/>
          <w:vertAlign w:val="subscript"/>
          <w:lang w:val="uk-UA" w:eastAsia="en-US"/>
        </w:rPr>
        <w:t>2.</w:t>
      </w:r>
    </w:p>
    <w:p w14:paraId="7A31E926" w14:textId="77777777" w:rsidR="001250B0" w:rsidRPr="001250B0" w:rsidRDefault="001250B0" w:rsidP="001250B0">
      <w:pPr>
        <w:spacing w:line="360" w:lineRule="auto"/>
        <w:ind w:firstLine="709"/>
        <w:jc w:val="both"/>
        <w:rPr>
          <w:rFonts w:eastAsia="Calibri"/>
          <w:sz w:val="28"/>
          <w:szCs w:val="22"/>
          <w:lang w:val="uk-UA" w:eastAsia="en-US"/>
        </w:rPr>
      </w:pPr>
      <w:r w:rsidRPr="001250B0">
        <w:rPr>
          <w:rFonts w:eastAsia="Calibri"/>
          <w:sz w:val="28"/>
          <w:szCs w:val="22"/>
          <w:lang w:val="uk-UA" w:eastAsia="en-US"/>
        </w:rPr>
        <w:t xml:space="preserve">Розрахунок </w:t>
      </w:r>
      <w:proofErr w:type="spellStart"/>
      <w:r w:rsidRPr="001250B0">
        <w:rPr>
          <w:rFonts w:eastAsia="Calibri"/>
          <w:sz w:val="28"/>
          <w:szCs w:val="22"/>
          <w:lang w:val="uk-UA" w:eastAsia="en-US"/>
        </w:rPr>
        <w:t>теплонадходжень</w:t>
      </w:r>
      <w:proofErr w:type="spellEnd"/>
      <w:r w:rsidRPr="001250B0">
        <w:rPr>
          <w:rFonts w:eastAsia="Calibri"/>
          <w:sz w:val="28"/>
          <w:szCs w:val="22"/>
          <w:lang w:val="uk-UA" w:eastAsia="en-US"/>
        </w:rPr>
        <w:t xml:space="preserve"> від людей залежить від виділеної людьми енергії при роботі (категорії робіт) і температури повітря в приміщенні.</w:t>
      </w:r>
    </w:p>
    <w:p w14:paraId="67CA598D" w14:textId="77777777" w:rsidR="001250B0" w:rsidRPr="001250B0" w:rsidRDefault="001250B0" w:rsidP="001250B0">
      <w:pPr>
        <w:spacing w:line="360" w:lineRule="auto"/>
        <w:ind w:firstLine="709"/>
        <w:jc w:val="both"/>
        <w:rPr>
          <w:rFonts w:eastAsia="Calibri"/>
          <w:sz w:val="28"/>
          <w:szCs w:val="22"/>
          <w:lang w:val="uk-UA" w:eastAsia="en-US"/>
        </w:rPr>
      </w:pPr>
      <w:proofErr w:type="spellStart"/>
      <w:r w:rsidRPr="001250B0">
        <w:rPr>
          <w:rFonts w:eastAsia="Calibri"/>
          <w:sz w:val="28"/>
          <w:szCs w:val="22"/>
          <w:lang w:val="uk-UA" w:eastAsia="en-US"/>
        </w:rPr>
        <w:t>Теплонадходження</w:t>
      </w:r>
      <w:proofErr w:type="spellEnd"/>
      <w:r w:rsidRPr="001250B0">
        <w:rPr>
          <w:rFonts w:eastAsia="Calibri"/>
          <w:sz w:val="28"/>
          <w:szCs w:val="22"/>
          <w:lang w:val="uk-UA" w:eastAsia="en-US"/>
        </w:rPr>
        <w:t xml:space="preserve"> від людей рахуємо за формулою:</w:t>
      </w:r>
    </w:p>
    <w:p w14:paraId="58DA7513" w14:textId="77777777" w:rsidR="001250B0" w:rsidRPr="001250B0" w:rsidRDefault="001250B0" w:rsidP="001250B0">
      <w:pPr>
        <w:spacing w:before="240" w:line="360" w:lineRule="auto"/>
        <w:ind w:firstLine="709"/>
        <w:contextualSpacing/>
        <w:jc w:val="right"/>
        <w:rPr>
          <w:rFonts w:eastAsia="Calibri"/>
          <w:sz w:val="28"/>
          <w:szCs w:val="28"/>
          <w:lang w:val="uk-UA"/>
        </w:rPr>
      </w:pPr>
      <w:r w:rsidRPr="001250B0">
        <w:rPr>
          <w:rFonts w:eastAsia="Calibri"/>
          <w:noProof/>
          <w:position w:val="-16"/>
          <w:sz w:val="28"/>
          <w:szCs w:val="22"/>
          <w:lang w:val="uk-UA" w:eastAsia="uk-UA"/>
        </w:rPr>
        <w:drawing>
          <wp:inline distT="0" distB="0" distL="0" distR="0" wp14:anchorId="6EE2B6A1" wp14:editId="0A853B79">
            <wp:extent cx="1228725" cy="276225"/>
            <wp:effectExtent l="0" t="0" r="9525" b="9525"/>
            <wp:docPr id="573" name="Рисунок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1228725" cy="276225"/>
                    </a:xfrm>
                    <a:prstGeom prst="rect">
                      <a:avLst/>
                    </a:prstGeom>
                    <a:noFill/>
                    <a:ln>
                      <a:noFill/>
                    </a:ln>
                  </pic:spPr>
                </pic:pic>
              </a:graphicData>
            </a:graphic>
          </wp:inline>
        </w:drawing>
      </w:r>
      <w:r w:rsidRPr="001250B0">
        <w:rPr>
          <w:rFonts w:eastAsia="Calibri"/>
          <w:sz w:val="28"/>
          <w:szCs w:val="28"/>
          <w:lang w:val="uk-UA"/>
        </w:rPr>
        <w:t xml:space="preserve">                                                 (2.</w:t>
      </w:r>
      <w:r w:rsidR="0054132F">
        <w:rPr>
          <w:rFonts w:eastAsia="Calibri"/>
          <w:sz w:val="28"/>
          <w:szCs w:val="28"/>
          <w:lang w:val="uk-UA"/>
        </w:rPr>
        <w:t>9</w:t>
      </w:r>
      <w:r w:rsidRPr="001250B0">
        <w:rPr>
          <w:rFonts w:eastAsia="Calibri"/>
          <w:sz w:val="28"/>
          <w:szCs w:val="28"/>
          <w:lang w:val="uk-UA"/>
        </w:rPr>
        <w:t>)</w:t>
      </w:r>
    </w:p>
    <w:p w14:paraId="4FCA4799"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 xml:space="preserve">де n – кількість людей, </w:t>
      </w:r>
      <w:proofErr w:type="spellStart"/>
      <w:r w:rsidRPr="001250B0">
        <w:rPr>
          <w:rFonts w:eastAsia="Calibri"/>
          <w:sz w:val="28"/>
          <w:szCs w:val="22"/>
          <w:lang w:val="uk-UA" w:eastAsia="en-US"/>
        </w:rPr>
        <w:t>шт</w:t>
      </w:r>
      <w:proofErr w:type="spellEnd"/>
      <w:r w:rsidRPr="001250B0">
        <w:rPr>
          <w:rFonts w:eastAsia="Calibri"/>
          <w:sz w:val="28"/>
          <w:szCs w:val="22"/>
          <w:lang w:val="uk-UA" w:eastAsia="en-US"/>
        </w:rPr>
        <w:t>,</w:t>
      </w:r>
    </w:p>
    <w:p w14:paraId="1E298F6D"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t>q</w:t>
      </w:r>
      <w:r w:rsidRPr="001250B0">
        <w:rPr>
          <w:rFonts w:eastAsia="Calibri"/>
          <w:sz w:val="28"/>
          <w:szCs w:val="22"/>
          <w:vertAlign w:val="subscript"/>
          <w:lang w:val="uk-UA" w:eastAsia="en-US"/>
        </w:rPr>
        <w:t>я</w:t>
      </w:r>
      <w:proofErr w:type="spellEnd"/>
      <w:r w:rsidRPr="001250B0">
        <w:rPr>
          <w:rFonts w:eastAsia="Calibri"/>
          <w:sz w:val="28"/>
          <w:szCs w:val="22"/>
          <w:lang w:val="uk-UA" w:eastAsia="en-US"/>
        </w:rPr>
        <w:t xml:space="preserve"> – тепловиділення одним дорослим чоловіком, Вт, приймається в залежності від температури внутрішнього повітря та категорії робіт [</w:t>
      </w:r>
      <w:r w:rsidR="00764F46">
        <w:rPr>
          <w:rFonts w:eastAsia="Calibri"/>
          <w:sz w:val="28"/>
          <w:szCs w:val="22"/>
          <w:lang w:val="uk-UA" w:eastAsia="en-US"/>
        </w:rPr>
        <w:t>6</w:t>
      </w:r>
      <w:r w:rsidRPr="001250B0">
        <w:rPr>
          <w:rFonts w:eastAsia="Calibri"/>
          <w:sz w:val="28"/>
          <w:szCs w:val="22"/>
          <w:lang w:val="uk-UA" w:eastAsia="en-US"/>
        </w:rPr>
        <w:t xml:space="preserve">], </w:t>
      </w:r>
    </w:p>
    <w:p w14:paraId="3B701014"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t>k</w:t>
      </w:r>
      <w:r w:rsidRPr="001250B0">
        <w:rPr>
          <w:rFonts w:eastAsia="Calibri"/>
          <w:sz w:val="28"/>
          <w:szCs w:val="22"/>
          <w:vertAlign w:val="subscript"/>
          <w:lang w:val="uk-UA" w:eastAsia="en-US"/>
        </w:rPr>
        <w:t>q</w:t>
      </w:r>
      <w:proofErr w:type="spellEnd"/>
      <w:r w:rsidRPr="001250B0">
        <w:rPr>
          <w:rFonts w:eastAsia="Calibri"/>
          <w:sz w:val="28"/>
          <w:szCs w:val="22"/>
          <w:lang w:val="uk-UA" w:eastAsia="en-US"/>
        </w:rPr>
        <w:t xml:space="preserve">=1 – для чоловіків, </w:t>
      </w:r>
      <w:proofErr w:type="spellStart"/>
      <w:r w:rsidRPr="001250B0">
        <w:rPr>
          <w:rFonts w:eastAsia="Calibri"/>
          <w:sz w:val="28"/>
          <w:szCs w:val="22"/>
          <w:lang w:val="uk-UA" w:eastAsia="en-US"/>
        </w:rPr>
        <w:t>k</w:t>
      </w:r>
      <w:r w:rsidRPr="001250B0">
        <w:rPr>
          <w:rFonts w:eastAsia="Calibri"/>
          <w:sz w:val="28"/>
          <w:szCs w:val="22"/>
          <w:vertAlign w:val="subscript"/>
          <w:lang w:val="uk-UA" w:eastAsia="en-US"/>
        </w:rPr>
        <w:t>q</w:t>
      </w:r>
      <w:proofErr w:type="spellEnd"/>
      <w:r w:rsidRPr="001250B0">
        <w:rPr>
          <w:rFonts w:eastAsia="Calibri"/>
          <w:sz w:val="28"/>
          <w:szCs w:val="22"/>
          <w:lang w:val="uk-UA" w:eastAsia="en-US"/>
        </w:rPr>
        <w:t xml:space="preserve">=0,85 – для жінок, </w:t>
      </w:r>
      <w:proofErr w:type="spellStart"/>
      <w:r w:rsidRPr="001250B0">
        <w:rPr>
          <w:rFonts w:eastAsia="Calibri"/>
          <w:sz w:val="28"/>
          <w:szCs w:val="22"/>
          <w:lang w:val="uk-UA" w:eastAsia="en-US"/>
        </w:rPr>
        <w:t>k</w:t>
      </w:r>
      <w:r w:rsidRPr="001250B0">
        <w:rPr>
          <w:rFonts w:eastAsia="Calibri"/>
          <w:sz w:val="28"/>
          <w:szCs w:val="22"/>
          <w:vertAlign w:val="subscript"/>
          <w:lang w:val="uk-UA" w:eastAsia="en-US"/>
        </w:rPr>
        <w:t>q</w:t>
      </w:r>
      <w:proofErr w:type="spellEnd"/>
      <w:r w:rsidRPr="001250B0">
        <w:rPr>
          <w:rFonts w:eastAsia="Calibri"/>
          <w:sz w:val="28"/>
          <w:szCs w:val="22"/>
          <w:lang w:val="uk-UA" w:eastAsia="en-US"/>
        </w:rPr>
        <w:t xml:space="preserve">=0,75– для дітей. </w:t>
      </w:r>
    </w:p>
    <w:p w14:paraId="5525B40B" w14:textId="77777777" w:rsid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Розрахунок </w:t>
      </w:r>
      <w:proofErr w:type="spellStart"/>
      <w:r w:rsidRPr="001250B0">
        <w:rPr>
          <w:rFonts w:eastAsia="Calibri"/>
          <w:sz w:val="28"/>
          <w:szCs w:val="22"/>
          <w:lang w:val="uk-UA" w:eastAsia="en-US"/>
        </w:rPr>
        <w:t>теплонадходжень</w:t>
      </w:r>
      <w:proofErr w:type="spellEnd"/>
      <w:r w:rsidRPr="001250B0">
        <w:rPr>
          <w:rFonts w:eastAsia="Calibri"/>
          <w:sz w:val="28"/>
          <w:szCs w:val="22"/>
          <w:lang w:val="uk-UA" w:eastAsia="en-US"/>
        </w:rPr>
        <w:t xml:space="preserve"> від людей зведемо у табл</w:t>
      </w:r>
      <w:r w:rsidR="0054132F">
        <w:rPr>
          <w:rFonts w:eastAsia="Calibri"/>
          <w:sz w:val="28"/>
          <w:szCs w:val="22"/>
          <w:lang w:val="uk-UA" w:eastAsia="en-US"/>
        </w:rPr>
        <w:t>.</w:t>
      </w:r>
      <w:r w:rsidRPr="001250B0">
        <w:rPr>
          <w:rFonts w:eastAsia="Calibri"/>
          <w:sz w:val="28"/>
          <w:szCs w:val="22"/>
          <w:lang w:val="uk-UA" w:eastAsia="en-US"/>
        </w:rPr>
        <w:t xml:space="preserve"> 2.</w:t>
      </w:r>
      <w:r w:rsidR="0054132F">
        <w:rPr>
          <w:rFonts w:eastAsia="Calibri"/>
          <w:sz w:val="28"/>
          <w:szCs w:val="22"/>
          <w:lang w:val="uk-UA" w:eastAsia="en-US"/>
        </w:rPr>
        <w:t>24</w:t>
      </w:r>
    </w:p>
    <w:p w14:paraId="2278EF9A" w14:textId="77777777" w:rsidR="0054132F" w:rsidRPr="001250B0" w:rsidRDefault="0054132F" w:rsidP="001250B0">
      <w:pPr>
        <w:spacing w:before="240" w:line="360" w:lineRule="auto"/>
        <w:ind w:firstLine="708"/>
        <w:contextualSpacing/>
        <w:jc w:val="both"/>
        <w:rPr>
          <w:rFonts w:eastAsia="Calibri"/>
          <w:sz w:val="28"/>
          <w:szCs w:val="22"/>
          <w:lang w:val="uk-UA" w:eastAsia="en-US"/>
        </w:rPr>
      </w:pPr>
    </w:p>
    <w:p w14:paraId="148CA61D"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lastRenderedPageBreak/>
        <w:t>Таблиця 2.</w:t>
      </w:r>
      <w:r w:rsidR="0054132F">
        <w:rPr>
          <w:rFonts w:eastAsia="Calibri"/>
          <w:sz w:val="28"/>
          <w:szCs w:val="22"/>
          <w:lang w:val="uk-UA" w:eastAsia="en-US"/>
        </w:rPr>
        <w:t>24</w:t>
      </w:r>
      <w:r w:rsidRPr="001250B0">
        <w:rPr>
          <w:rFonts w:eastAsia="Calibri"/>
          <w:sz w:val="28"/>
          <w:szCs w:val="22"/>
          <w:lang w:val="uk-UA" w:eastAsia="en-US"/>
        </w:rPr>
        <w:t xml:space="preserve"> – Розрахунок </w:t>
      </w:r>
      <w:proofErr w:type="spellStart"/>
      <w:r w:rsidRPr="001250B0">
        <w:rPr>
          <w:rFonts w:eastAsia="Calibri"/>
          <w:sz w:val="28"/>
          <w:szCs w:val="22"/>
          <w:lang w:val="uk-UA" w:eastAsia="en-US"/>
        </w:rPr>
        <w:t>теплонадходжень</w:t>
      </w:r>
      <w:proofErr w:type="spellEnd"/>
      <w:r w:rsidRPr="001250B0">
        <w:rPr>
          <w:rFonts w:eastAsia="Calibri"/>
          <w:sz w:val="28"/>
          <w:szCs w:val="22"/>
          <w:lang w:val="uk-UA" w:eastAsia="en-US"/>
        </w:rPr>
        <w:t xml:space="preserve"> від людей</w:t>
      </w:r>
    </w:p>
    <w:tbl>
      <w:tblPr>
        <w:tblW w:w="9634" w:type="dxa"/>
        <w:jc w:val="center"/>
        <w:tblLayout w:type="fixed"/>
        <w:tblLook w:val="04A0" w:firstRow="1" w:lastRow="0" w:firstColumn="1" w:lastColumn="0" w:noHBand="0" w:noVBand="1"/>
      </w:tblPr>
      <w:tblGrid>
        <w:gridCol w:w="516"/>
        <w:gridCol w:w="2314"/>
        <w:gridCol w:w="851"/>
        <w:gridCol w:w="992"/>
        <w:gridCol w:w="1276"/>
        <w:gridCol w:w="992"/>
        <w:gridCol w:w="1418"/>
        <w:gridCol w:w="1275"/>
      </w:tblGrid>
      <w:tr w:rsidR="001250B0" w:rsidRPr="001250B0" w14:paraId="334E63A4" w14:textId="77777777" w:rsidTr="00B72BB2">
        <w:trPr>
          <w:trHeight w:val="735"/>
          <w:jc w:val="center"/>
        </w:trPr>
        <w:tc>
          <w:tcPr>
            <w:tcW w:w="5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2CD5EBB" w14:textId="77777777" w:rsidR="001250B0" w:rsidRPr="001250B0" w:rsidRDefault="001250B0" w:rsidP="000E243F">
            <w:pPr>
              <w:jc w:val="center"/>
              <w:rPr>
                <w:color w:val="000000"/>
                <w:lang w:val="uk-UA"/>
              </w:rPr>
            </w:pPr>
            <w:r w:rsidRPr="001250B0">
              <w:rPr>
                <w:color w:val="000000"/>
                <w:lang w:val="uk-UA"/>
              </w:rPr>
              <w:t>№</w:t>
            </w:r>
          </w:p>
        </w:tc>
        <w:tc>
          <w:tcPr>
            <w:tcW w:w="23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B80E9D" w14:textId="77777777" w:rsidR="001250B0" w:rsidRPr="001250B0" w:rsidRDefault="001250B0" w:rsidP="000E243F">
            <w:pPr>
              <w:jc w:val="center"/>
              <w:rPr>
                <w:color w:val="000000"/>
                <w:lang w:val="uk-UA"/>
              </w:rPr>
            </w:pPr>
            <w:r w:rsidRPr="001250B0">
              <w:rPr>
                <w:color w:val="000000"/>
                <w:lang w:val="uk-UA"/>
              </w:rPr>
              <w:t>Найменування величини</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157F6A" w14:textId="77777777" w:rsidR="001250B0" w:rsidRPr="001250B0" w:rsidRDefault="001250B0" w:rsidP="000E243F">
            <w:pPr>
              <w:jc w:val="center"/>
              <w:rPr>
                <w:color w:val="000000"/>
                <w:lang w:val="uk-UA"/>
              </w:rPr>
            </w:pPr>
            <w:r w:rsidRPr="001250B0">
              <w:rPr>
                <w:color w:val="000000"/>
                <w:lang w:val="uk-UA"/>
              </w:rPr>
              <w:t>Позначення</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6C5F24E" w14:textId="77777777" w:rsidR="001250B0" w:rsidRPr="001250B0" w:rsidRDefault="001250B0" w:rsidP="000E243F">
            <w:pPr>
              <w:jc w:val="center"/>
              <w:rPr>
                <w:color w:val="000000"/>
                <w:lang w:val="uk-UA"/>
              </w:rPr>
            </w:pPr>
            <w:r w:rsidRPr="001250B0">
              <w:rPr>
                <w:color w:val="000000"/>
                <w:lang w:val="uk-UA"/>
              </w:rPr>
              <w:t>Одиниця виміру</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2ED6A4A" w14:textId="77777777" w:rsidR="001250B0" w:rsidRPr="001250B0" w:rsidRDefault="001250B0" w:rsidP="000E243F">
            <w:pPr>
              <w:ind w:right="-111"/>
              <w:jc w:val="center"/>
              <w:rPr>
                <w:color w:val="000000"/>
                <w:lang w:val="uk-UA"/>
              </w:rPr>
            </w:pPr>
            <w:r w:rsidRPr="001250B0">
              <w:rPr>
                <w:color w:val="000000"/>
                <w:lang w:val="uk-UA"/>
              </w:rPr>
              <w:t>Формула або джерело інформації</w:t>
            </w:r>
          </w:p>
        </w:tc>
        <w:tc>
          <w:tcPr>
            <w:tcW w:w="3685" w:type="dxa"/>
            <w:gridSpan w:val="3"/>
            <w:tcBorders>
              <w:top w:val="single" w:sz="4" w:space="0" w:color="auto"/>
              <w:left w:val="nil"/>
              <w:bottom w:val="single" w:sz="4" w:space="0" w:color="auto"/>
              <w:right w:val="single" w:sz="4" w:space="0" w:color="auto"/>
            </w:tcBorders>
            <w:shd w:val="clear" w:color="auto" w:fill="auto"/>
            <w:hideMark/>
          </w:tcPr>
          <w:p w14:paraId="39134517" w14:textId="77777777" w:rsidR="001250B0" w:rsidRPr="001250B0" w:rsidRDefault="001250B0" w:rsidP="000E243F">
            <w:pPr>
              <w:jc w:val="center"/>
              <w:rPr>
                <w:color w:val="000000"/>
                <w:lang w:val="uk-UA"/>
              </w:rPr>
            </w:pPr>
            <w:r w:rsidRPr="001250B0">
              <w:rPr>
                <w:color w:val="000000"/>
                <w:lang w:val="uk-UA"/>
              </w:rPr>
              <w:t>Значення величини</w:t>
            </w:r>
          </w:p>
        </w:tc>
      </w:tr>
      <w:tr w:rsidR="001250B0" w:rsidRPr="001250B0" w14:paraId="5739F6B7" w14:textId="77777777" w:rsidTr="000E243F">
        <w:trPr>
          <w:trHeight w:val="569"/>
          <w:jc w:val="center"/>
        </w:trPr>
        <w:tc>
          <w:tcPr>
            <w:tcW w:w="516" w:type="dxa"/>
            <w:vMerge/>
            <w:tcBorders>
              <w:top w:val="single" w:sz="4" w:space="0" w:color="auto"/>
              <w:left w:val="single" w:sz="4" w:space="0" w:color="auto"/>
              <w:bottom w:val="single" w:sz="4" w:space="0" w:color="auto"/>
              <w:right w:val="single" w:sz="4" w:space="0" w:color="auto"/>
            </w:tcBorders>
            <w:vAlign w:val="center"/>
            <w:hideMark/>
          </w:tcPr>
          <w:p w14:paraId="61514DB6" w14:textId="77777777" w:rsidR="001250B0" w:rsidRPr="001250B0" w:rsidRDefault="001250B0" w:rsidP="000E243F">
            <w:pPr>
              <w:rPr>
                <w:color w:val="000000"/>
                <w:lang w:val="uk-UA"/>
              </w:rPr>
            </w:pPr>
          </w:p>
        </w:tc>
        <w:tc>
          <w:tcPr>
            <w:tcW w:w="2314" w:type="dxa"/>
            <w:vMerge/>
            <w:tcBorders>
              <w:top w:val="single" w:sz="4" w:space="0" w:color="auto"/>
              <w:left w:val="single" w:sz="4" w:space="0" w:color="auto"/>
              <w:bottom w:val="single" w:sz="4" w:space="0" w:color="auto"/>
              <w:right w:val="single" w:sz="4" w:space="0" w:color="auto"/>
            </w:tcBorders>
            <w:vAlign w:val="center"/>
            <w:hideMark/>
          </w:tcPr>
          <w:p w14:paraId="071F35BC" w14:textId="77777777" w:rsidR="001250B0" w:rsidRPr="001250B0" w:rsidRDefault="001250B0" w:rsidP="000E243F">
            <w:pPr>
              <w:rPr>
                <w:color w:val="000000"/>
                <w:lang w:val="uk-UA"/>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535D0F04" w14:textId="77777777" w:rsidR="001250B0" w:rsidRPr="001250B0" w:rsidRDefault="001250B0" w:rsidP="000E243F">
            <w:pPr>
              <w:rPr>
                <w:color w:val="000000"/>
                <w:lang w:val="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3415DC41" w14:textId="77777777" w:rsidR="001250B0" w:rsidRPr="001250B0" w:rsidRDefault="001250B0" w:rsidP="000E243F">
            <w:pPr>
              <w:rPr>
                <w:color w:val="000000"/>
                <w:lang w:val="uk-UA"/>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5AF6E3F" w14:textId="77777777" w:rsidR="001250B0" w:rsidRPr="001250B0" w:rsidRDefault="001250B0" w:rsidP="000E243F">
            <w:pPr>
              <w:rPr>
                <w:color w:val="000000"/>
                <w:lang w:val="uk-UA"/>
              </w:rPr>
            </w:pPr>
          </w:p>
        </w:tc>
        <w:tc>
          <w:tcPr>
            <w:tcW w:w="992" w:type="dxa"/>
            <w:tcBorders>
              <w:top w:val="nil"/>
              <w:left w:val="nil"/>
              <w:bottom w:val="single" w:sz="4" w:space="0" w:color="auto"/>
              <w:right w:val="single" w:sz="4" w:space="0" w:color="auto"/>
            </w:tcBorders>
            <w:shd w:val="clear" w:color="auto" w:fill="auto"/>
            <w:vAlign w:val="center"/>
            <w:hideMark/>
          </w:tcPr>
          <w:p w14:paraId="76254F69" w14:textId="77777777" w:rsidR="001250B0" w:rsidRPr="001250B0" w:rsidRDefault="001250B0" w:rsidP="000E243F">
            <w:pPr>
              <w:jc w:val="center"/>
              <w:rPr>
                <w:color w:val="000000"/>
                <w:lang w:val="uk-UA"/>
              </w:rPr>
            </w:pPr>
            <w:r w:rsidRPr="001250B0">
              <w:rPr>
                <w:color w:val="000000"/>
                <w:lang w:val="uk-UA"/>
              </w:rPr>
              <w:t>Теплий</w:t>
            </w:r>
          </w:p>
        </w:tc>
        <w:tc>
          <w:tcPr>
            <w:tcW w:w="1418" w:type="dxa"/>
            <w:tcBorders>
              <w:top w:val="nil"/>
              <w:left w:val="nil"/>
              <w:bottom w:val="single" w:sz="4" w:space="0" w:color="auto"/>
              <w:right w:val="single" w:sz="4" w:space="0" w:color="auto"/>
            </w:tcBorders>
            <w:shd w:val="clear" w:color="auto" w:fill="auto"/>
            <w:vAlign w:val="center"/>
            <w:hideMark/>
          </w:tcPr>
          <w:p w14:paraId="106457E6" w14:textId="77777777" w:rsidR="001250B0" w:rsidRPr="001250B0" w:rsidRDefault="001250B0" w:rsidP="000E243F">
            <w:pPr>
              <w:jc w:val="center"/>
              <w:rPr>
                <w:color w:val="000000"/>
                <w:lang w:val="uk-UA"/>
              </w:rPr>
            </w:pPr>
            <w:r w:rsidRPr="001250B0">
              <w:rPr>
                <w:color w:val="000000"/>
                <w:lang w:val="uk-UA"/>
              </w:rPr>
              <w:t>Перехідний</w:t>
            </w:r>
          </w:p>
        </w:tc>
        <w:tc>
          <w:tcPr>
            <w:tcW w:w="1275" w:type="dxa"/>
            <w:tcBorders>
              <w:top w:val="nil"/>
              <w:left w:val="nil"/>
              <w:bottom w:val="single" w:sz="4" w:space="0" w:color="auto"/>
              <w:right w:val="single" w:sz="4" w:space="0" w:color="auto"/>
            </w:tcBorders>
            <w:shd w:val="clear" w:color="auto" w:fill="auto"/>
            <w:vAlign w:val="center"/>
            <w:hideMark/>
          </w:tcPr>
          <w:p w14:paraId="748CC3A1" w14:textId="77777777" w:rsidR="001250B0" w:rsidRPr="001250B0" w:rsidRDefault="001250B0" w:rsidP="000E243F">
            <w:pPr>
              <w:jc w:val="center"/>
              <w:rPr>
                <w:color w:val="000000"/>
                <w:lang w:val="uk-UA"/>
              </w:rPr>
            </w:pPr>
            <w:r w:rsidRPr="001250B0">
              <w:rPr>
                <w:color w:val="000000"/>
                <w:lang w:val="uk-UA"/>
              </w:rPr>
              <w:t>Холодний</w:t>
            </w:r>
          </w:p>
        </w:tc>
      </w:tr>
      <w:tr w:rsidR="001250B0" w:rsidRPr="001250B0" w14:paraId="6168C784" w14:textId="77777777" w:rsidTr="000E243F">
        <w:trPr>
          <w:trHeight w:val="480"/>
          <w:jc w:val="center"/>
        </w:trPr>
        <w:tc>
          <w:tcPr>
            <w:tcW w:w="516" w:type="dxa"/>
            <w:tcBorders>
              <w:top w:val="nil"/>
              <w:left w:val="single" w:sz="4" w:space="0" w:color="auto"/>
              <w:bottom w:val="single" w:sz="4" w:space="0" w:color="auto"/>
              <w:right w:val="single" w:sz="4" w:space="0" w:color="auto"/>
            </w:tcBorders>
            <w:shd w:val="clear" w:color="auto" w:fill="auto"/>
            <w:hideMark/>
          </w:tcPr>
          <w:p w14:paraId="65BAB4CD" w14:textId="77777777" w:rsidR="001250B0" w:rsidRPr="00460274" w:rsidRDefault="001250B0" w:rsidP="000E243F">
            <w:pPr>
              <w:jc w:val="center"/>
              <w:rPr>
                <w:color w:val="000000"/>
                <w:lang w:val="uk-UA"/>
              </w:rPr>
            </w:pPr>
            <w:r w:rsidRPr="00460274">
              <w:rPr>
                <w:color w:val="000000"/>
                <w:lang w:val="uk-UA"/>
              </w:rPr>
              <w:t>1</w:t>
            </w:r>
          </w:p>
        </w:tc>
        <w:tc>
          <w:tcPr>
            <w:tcW w:w="2314" w:type="dxa"/>
            <w:tcBorders>
              <w:top w:val="nil"/>
              <w:left w:val="nil"/>
              <w:bottom w:val="single" w:sz="4" w:space="0" w:color="auto"/>
              <w:right w:val="single" w:sz="4" w:space="0" w:color="auto"/>
            </w:tcBorders>
            <w:shd w:val="clear" w:color="auto" w:fill="auto"/>
            <w:hideMark/>
          </w:tcPr>
          <w:p w14:paraId="46B71302" w14:textId="77777777" w:rsidR="001250B0" w:rsidRPr="001250B0" w:rsidRDefault="001250B0" w:rsidP="000E243F">
            <w:pPr>
              <w:jc w:val="center"/>
              <w:rPr>
                <w:bCs/>
                <w:color w:val="000000"/>
                <w:lang w:val="uk-UA"/>
              </w:rPr>
            </w:pPr>
            <w:proofErr w:type="spellStart"/>
            <w:r w:rsidRPr="001250B0">
              <w:rPr>
                <w:bCs/>
                <w:color w:val="000000"/>
                <w:lang w:val="uk-UA"/>
              </w:rPr>
              <w:t>Теплонадходження</w:t>
            </w:r>
            <w:proofErr w:type="spellEnd"/>
            <w:r w:rsidRPr="001250B0">
              <w:rPr>
                <w:bCs/>
                <w:color w:val="000000"/>
                <w:lang w:val="uk-UA"/>
              </w:rPr>
              <w:t xml:space="preserve"> від людини</w:t>
            </w:r>
          </w:p>
        </w:tc>
        <w:tc>
          <w:tcPr>
            <w:tcW w:w="851" w:type="dxa"/>
            <w:tcBorders>
              <w:top w:val="nil"/>
              <w:left w:val="nil"/>
              <w:bottom w:val="single" w:sz="4" w:space="0" w:color="auto"/>
              <w:right w:val="single" w:sz="4" w:space="0" w:color="auto"/>
            </w:tcBorders>
            <w:shd w:val="clear" w:color="auto" w:fill="auto"/>
            <w:vAlign w:val="center"/>
            <w:hideMark/>
          </w:tcPr>
          <w:p w14:paraId="78611B33" w14:textId="77777777" w:rsidR="001250B0" w:rsidRPr="001250B0" w:rsidRDefault="001250B0" w:rsidP="000E243F">
            <w:pPr>
              <w:jc w:val="center"/>
              <w:rPr>
                <w:color w:val="000000"/>
                <w:lang w:val="uk-UA"/>
              </w:rPr>
            </w:pPr>
            <w:proofErr w:type="spellStart"/>
            <w:r w:rsidRPr="001250B0">
              <w:rPr>
                <w:color w:val="000000"/>
                <w:lang w:val="uk-UA"/>
              </w:rPr>
              <w:t>Q</w:t>
            </w:r>
            <w:r w:rsidRPr="001250B0">
              <w:rPr>
                <w:color w:val="000000"/>
                <w:vertAlign w:val="subscript"/>
                <w:lang w:val="uk-UA"/>
              </w:rPr>
              <w:t>люд</w:t>
            </w:r>
            <w:proofErr w:type="spellEnd"/>
          </w:p>
        </w:tc>
        <w:tc>
          <w:tcPr>
            <w:tcW w:w="992" w:type="dxa"/>
            <w:tcBorders>
              <w:top w:val="nil"/>
              <w:left w:val="nil"/>
              <w:bottom w:val="single" w:sz="4" w:space="0" w:color="auto"/>
              <w:right w:val="single" w:sz="4" w:space="0" w:color="auto"/>
            </w:tcBorders>
            <w:shd w:val="clear" w:color="auto" w:fill="auto"/>
            <w:vAlign w:val="center"/>
            <w:hideMark/>
          </w:tcPr>
          <w:p w14:paraId="405D6DD0" w14:textId="77777777" w:rsidR="001250B0" w:rsidRPr="001250B0" w:rsidRDefault="001250B0" w:rsidP="000E243F">
            <w:pPr>
              <w:jc w:val="center"/>
              <w:rPr>
                <w:color w:val="000000"/>
                <w:lang w:val="uk-UA"/>
              </w:rPr>
            </w:pPr>
            <w:r w:rsidRPr="001250B0">
              <w:rPr>
                <w:color w:val="000000"/>
                <w:lang w:val="uk-UA"/>
              </w:rPr>
              <w:t>Вт</w:t>
            </w:r>
          </w:p>
        </w:tc>
        <w:tc>
          <w:tcPr>
            <w:tcW w:w="1276" w:type="dxa"/>
            <w:tcBorders>
              <w:top w:val="nil"/>
              <w:left w:val="nil"/>
              <w:bottom w:val="single" w:sz="4" w:space="0" w:color="auto"/>
              <w:right w:val="single" w:sz="4" w:space="0" w:color="auto"/>
            </w:tcBorders>
            <w:shd w:val="clear" w:color="auto" w:fill="auto"/>
            <w:vAlign w:val="center"/>
            <w:hideMark/>
          </w:tcPr>
          <w:p w14:paraId="5B4A88D2" w14:textId="77777777" w:rsidR="001250B0" w:rsidRPr="001250B0" w:rsidRDefault="001250B0" w:rsidP="000E243F">
            <w:pPr>
              <w:jc w:val="center"/>
              <w:rPr>
                <w:color w:val="000000"/>
                <w:lang w:val="uk-UA"/>
              </w:rPr>
            </w:pPr>
            <w:r w:rsidRPr="001250B0">
              <w:rPr>
                <w:rFonts w:eastAsia="Calibri"/>
                <w:noProof/>
                <w:position w:val="-16"/>
                <w:lang w:val="uk-UA" w:eastAsia="uk-UA"/>
              </w:rPr>
              <w:drawing>
                <wp:inline distT="0" distB="0" distL="0" distR="0" wp14:anchorId="34474389" wp14:editId="2CF6A98D">
                  <wp:extent cx="609600" cy="276225"/>
                  <wp:effectExtent l="0" t="0" r="0" b="9525"/>
                  <wp:docPr id="572" name="Рисунок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609600" cy="276225"/>
                          </a:xfrm>
                          <a:prstGeom prst="rect">
                            <a:avLst/>
                          </a:prstGeom>
                          <a:noFill/>
                          <a:ln>
                            <a:noFill/>
                          </a:ln>
                        </pic:spPr>
                      </pic:pic>
                    </a:graphicData>
                  </a:graphic>
                </wp:inline>
              </w:drawing>
            </w:r>
          </w:p>
        </w:tc>
        <w:tc>
          <w:tcPr>
            <w:tcW w:w="992" w:type="dxa"/>
            <w:tcBorders>
              <w:top w:val="nil"/>
              <w:left w:val="nil"/>
              <w:bottom w:val="single" w:sz="4" w:space="0" w:color="auto"/>
              <w:right w:val="single" w:sz="4" w:space="0" w:color="auto"/>
            </w:tcBorders>
            <w:shd w:val="clear" w:color="auto" w:fill="auto"/>
            <w:vAlign w:val="center"/>
            <w:hideMark/>
          </w:tcPr>
          <w:p w14:paraId="556FCC56" w14:textId="77777777" w:rsidR="001250B0" w:rsidRPr="001250B0" w:rsidRDefault="001250B0" w:rsidP="000E243F">
            <w:pPr>
              <w:jc w:val="center"/>
              <w:rPr>
                <w:bCs/>
                <w:color w:val="000000"/>
                <w:lang w:val="uk-UA"/>
              </w:rPr>
            </w:pPr>
            <w:r w:rsidRPr="001250B0">
              <w:rPr>
                <w:bCs/>
                <w:color w:val="000000"/>
                <w:lang w:val="uk-UA"/>
              </w:rPr>
              <w:t>0</w:t>
            </w:r>
          </w:p>
        </w:tc>
        <w:tc>
          <w:tcPr>
            <w:tcW w:w="1418" w:type="dxa"/>
            <w:tcBorders>
              <w:top w:val="nil"/>
              <w:left w:val="nil"/>
              <w:bottom w:val="single" w:sz="4" w:space="0" w:color="auto"/>
              <w:right w:val="single" w:sz="4" w:space="0" w:color="auto"/>
            </w:tcBorders>
            <w:shd w:val="clear" w:color="auto" w:fill="auto"/>
            <w:vAlign w:val="center"/>
            <w:hideMark/>
          </w:tcPr>
          <w:p w14:paraId="3CFED63C" w14:textId="77777777" w:rsidR="001250B0" w:rsidRPr="001250B0" w:rsidRDefault="001250B0" w:rsidP="000E243F">
            <w:pPr>
              <w:jc w:val="center"/>
              <w:rPr>
                <w:bCs/>
                <w:color w:val="000000"/>
                <w:lang w:val="uk-UA"/>
              </w:rPr>
            </w:pPr>
            <w:r w:rsidRPr="001250B0">
              <w:rPr>
                <w:bCs/>
                <w:color w:val="000000"/>
                <w:lang w:val="uk-UA"/>
              </w:rPr>
              <w:t>1350</w:t>
            </w:r>
          </w:p>
        </w:tc>
        <w:tc>
          <w:tcPr>
            <w:tcW w:w="1275" w:type="dxa"/>
            <w:tcBorders>
              <w:top w:val="nil"/>
              <w:left w:val="nil"/>
              <w:bottom w:val="single" w:sz="4" w:space="0" w:color="auto"/>
              <w:right w:val="single" w:sz="4" w:space="0" w:color="auto"/>
            </w:tcBorders>
            <w:shd w:val="clear" w:color="auto" w:fill="auto"/>
            <w:vAlign w:val="center"/>
            <w:hideMark/>
          </w:tcPr>
          <w:p w14:paraId="176D9138" w14:textId="77777777" w:rsidR="001250B0" w:rsidRPr="001250B0" w:rsidRDefault="001250B0" w:rsidP="000E243F">
            <w:pPr>
              <w:jc w:val="center"/>
              <w:rPr>
                <w:bCs/>
                <w:color w:val="000000"/>
                <w:lang w:val="uk-UA"/>
              </w:rPr>
            </w:pPr>
            <w:r w:rsidRPr="001250B0">
              <w:rPr>
                <w:bCs/>
                <w:color w:val="000000"/>
                <w:lang w:val="uk-UA"/>
              </w:rPr>
              <w:t>1350</w:t>
            </w:r>
          </w:p>
        </w:tc>
      </w:tr>
      <w:tr w:rsidR="001250B0" w:rsidRPr="001250B0" w14:paraId="592A80BC" w14:textId="77777777" w:rsidTr="000E243F">
        <w:trPr>
          <w:trHeight w:val="576"/>
          <w:jc w:val="center"/>
        </w:trPr>
        <w:tc>
          <w:tcPr>
            <w:tcW w:w="516" w:type="dxa"/>
            <w:tcBorders>
              <w:top w:val="nil"/>
              <w:left w:val="single" w:sz="4" w:space="0" w:color="auto"/>
              <w:bottom w:val="single" w:sz="4" w:space="0" w:color="auto"/>
              <w:right w:val="single" w:sz="4" w:space="0" w:color="auto"/>
            </w:tcBorders>
            <w:shd w:val="clear" w:color="auto" w:fill="auto"/>
            <w:hideMark/>
          </w:tcPr>
          <w:p w14:paraId="0BBAF94F" w14:textId="77777777" w:rsidR="001250B0" w:rsidRPr="00460274" w:rsidRDefault="00460274" w:rsidP="000E243F">
            <w:pPr>
              <w:jc w:val="center"/>
              <w:rPr>
                <w:color w:val="000000"/>
                <w:lang w:val="uk-UA"/>
              </w:rPr>
            </w:pPr>
            <w:r w:rsidRPr="00460274">
              <w:rPr>
                <w:color w:val="000000"/>
                <w:lang w:val="uk-UA"/>
              </w:rPr>
              <w:t>2</w:t>
            </w:r>
          </w:p>
        </w:tc>
        <w:tc>
          <w:tcPr>
            <w:tcW w:w="2314" w:type="dxa"/>
            <w:tcBorders>
              <w:top w:val="nil"/>
              <w:left w:val="nil"/>
              <w:bottom w:val="single" w:sz="4" w:space="0" w:color="auto"/>
              <w:right w:val="single" w:sz="4" w:space="0" w:color="auto"/>
            </w:tcBorders>
            <w:shd w:val="clear" w:color="auto" w:fill="auto"/>
            <w:hideMark/>
          </w:tcPr>
          <w:p w14:paraId="1EFB03D3" w14:textId="77777777" w:rsidR="001250B0" w:rsidRPr="001250B0" w:rsidRDefault="001250B0" w:rsidP="000E243F">
            <w:pPr>
              <w:jc w:val="center"/>
              <w:rPr>
                <w:color w:val="000000"/>
                <w:lang w:val="uk-UA"/>
              </w:rPr>
            </w:pPr>
            <w:r w:rsidRPr="001250B0">
              <w:rPr>
                <w:color w:val="000000"/>
                <w:lang w:val="uk-UA"/>
              </w:rPr>
              <w:t>Кількість людей</w:t>
            </w:r>
          </w:p>
        </w:tc>
        <w:tc>
          <w:tcPr>
            <w:tcW w:w="851" w:type="dxa"/>
            <w:tcBorders>
              <w:top w:val="nil"/>
              <w:left w:val="nil"/>
              <w:bottom w:val="single" w:sz="4" w:space="0" w:color="auto"/>
              <w:right w:val="single" w:sz="4" w:space="0" w:color="auto"/>
            </w:tcBorders>
            <w:shd w:val="clear" w:color="auto" w:fill="auto"/>
            <w:vAlign w:val="center"/>
            <w:hideMark/>
          </w:tcPr>
          <w:p w14:paraId="1ECE6B01" w14:textId="77777777" w:rsidR="001250B0" w:rsidRPr="001250B0" w:rsidRDefault="001250B0" w:rsidP="000E243F">
            <w:pPr>
              <w:jc w:val="center"/>
              <w:rPr>
                <w:color w:val="000000"/>
                <w:lang w:val="uk-UA"/>
              </w:rPr>
            </w:pPr>
            <w:r w:rsidRPr="001250B0">
              <w:rPr>
                <w:color w:val="000000"/>
                <w:lang w:val="uk-UA"/>
              </w:rPr>
              <w:t>n</w:t>
            </w:r>
          </w:p>
        </w:tc>
        <w:tc>
          <w:tcPr>
            <w:tcW w:w="992" w:type="dxa"/>
            <w:tcBorders>
              <w:top w:val="nil"/>
              <w:left w:val="nil"/>
              <w:bottom w:val="single" w:sz="4" w:space="0" w:color="auto"/>
              <w:right w:val="single" w:sz="4" w:space="0" w:color="auto"/>
            </w:tcBorders>
            <w:shd w:val="clear" w:color="auto" w:fill="auto"/>
            <w:vAlign w:val="center"/>
            <w:hideMark/>
          </w:tcPr>
          <w:p w14:paraId="6FEBC56D" w14:textId="77777777" w:rsidR="001250B0" w:rsidRPr="001250B0" w:rsidRDefault="001250B0" w:rsidP="000E243F">
            <w:pPr>
              <w:jc w:val="center"/>
              <w:rPr>
                <w:color w:val="000000"/>
                <w:lang w:val="uk-UA"/>
              </w:rPr>
            </w:pPr>
            <w:proofErr w:type="spellStart"/>
            <w:r w:rsidRPr="001250B0">
              <w:rPr>
                <w:color w:val="000000"/>
                <w:lang w:val="uk-UA"/>
              </w:rPr>
              <w:t>чол</w:t>
            </w:r>
            <w:proofErr w:type="spellEnd"/>
            <w:r w:rsidRPr="001250B0">
              <w:rPr>
                <w:color w:val="000000"/>
                <w:lang w:val="uk-UA"/>
              </w:rPr>
              <w:t>.</w:t>
            </w:r>
          </w:p>
        </w:tc>
        <w:tc>
          <w:tcPr>
            <w:tcW w:w="1276" w:type="dxa"/>
            <w:tcBorders>
              <w:top w:val="nil"/>
              <w:left w:val="nil"/>
              <w:bottom w:val="single" w:sz="4" w:space="0" w:color="auto"/>
              <w:right w:val="single" w:sz="4" w:space="0" w:color="auto"/>
            </w:tcBorders>
            <w:shd w:val="clear" w:color="auto" w:fill="auto"/>
            <w:vAlign w:val="center"/>
            <w:hideMark/>
          </w:tcPr>
          <w:p w14:paraId="4301CC0D" w14:textId="77777777" w:rsidR="001250B0" w:rsidRPr="001250B0" w:rsidRDefault="001250B0" w:rsidP="000E243F">
            <w:pPr>
              <w:jc w:val="center"/>
              <w:rPr>
                <w:color w:val="000000"/>
                <w:lang w:val="uk-UA"/>
              </w:rPr>
            </w:pPr>
            <w:r w:rsidRPr="001250B0">
              <w:rPr>
                <w:color w:val="000000"/>
                <w:lang w:val="uk-UA"/>
              </w:rPr>
              <w:t>згідно умови</w:t>
            </w:r>
          </w:p>
        </w:tc>
        <w:tc>
          <w:tcPr>
            <w:tcW w:w="992" w:type="dxa"/>
            <w:tcBorders>
              <w:top w:val="nil"/>
              <w:left w:val="nil"/>
              <w:bottom w:val="single" w:sz="4" w:space="0" w:color="auto"/>
              <w:right w:val="single" w:sz="4" w:space="0" w:color="auto"/>
            </w:tcBorders>
            <w:shd w:val="clear" w:color="auto" w:fill="auto"/>
            <w:vAlign w:val="center"/>
            <w:hideMark/>
          </w:tcPr>
          <w:p w14:paraId="36FDE677" w14:textId="77777777" w:rsidR="001250B0" w:rsidRPr="001250B0" w:rsidRDefault="001250B0" w:rsidP="000E243F">
            <w:pPr>
              <w:jc w:val="center"/>
              <w:rPr>
                <w:color w:val="000000"/>
                <w:lang w:val="uk-UA"/>
              </w:rPr>
            </w:pPr>
            <w:r w:rsidRPr="001250B0">
              <w:rPr>
                <w:color w:val="000000"/>
                <w:lang w:val="uk-UA"/>
              </w:rPr>
              <w:t>0</w:t>
            </w:r>
          </w:p>
        </w:tc>
        <w:tc>
          <w:tcPr>
            <w:tcW w:w="1418" w:type="dxa"/>
            <w:tcBorders>
              <w:top w:val="nil"/>
              <w:left w:val="nil"/>
              <w:bottom w:val="single" w:sz="4" w:space="0" w:color="auto"/>
              <w:right w:val="single" w:sz="4" w:space="0" w:color="auto"/>
            </w:tcBorders>
            <w:shd w:val="clear" w:color="auto" w:fill="auto"/>
            <w:vAlign w:val="center"/>
            <w:hideMark/>
          </w:tcPr>
          <w:p w14:paraId="457F319B" w14:textId="77777777" w:rsidR="001250B0" w:rsidRPr="001250B0" w:rsidRDefault="001250B0" w:rsidP="000E243F">
            <w:pPr>
              <w:jc w:val="center"/>
              <w:rPr>
                <w:color w:val="000000"/>
                <w:lang w:val="uk-UA"/>
              </w:rPr>
            </w:pPr>
            <w:r w:rsidRPr="001250B0">
              <w:rPr>
                <w:color w:val="000000"/>
                <w:lang w:val="uk-UA"/>
              </w:rPr>
              <w:t>20</w:t>
            </w:r>
          </w:p>
        </w:tc>
        <w:tc>
          <w:tcPr>
            <w:tcW w:w="1275" w:type="dxa"/>
            <w:tcBorders>
              <w:top w:val="nil"/>
              <w:left w:val="nil"/>
              <w:bottom w:val="single" w:sz="4" w:space="0" w:color="auto"/>
              <w:right w:val="single" w:sz="4" w:space="0" w:color="auto"/>
            </w:tcBorders>
            <w:shd w:val="clear" w:color="auto" w:fill="auto"/>
            <w:vAlign w:val="center"/>
            <w:hideMark/>
          </w:tcPr>
          <w:p w14:paraId="3B9EE100" w14:textId="77777777" w:rsidR="001250B0" w:rsidRPr="001250B0" w:rsidRDefault="001250B0" w:rsidP="000E243F">
            <w:pPr>
              <w:jc w:val="center"/>
              <w:rPr>
                <w:color w:val="000000"/>
                <w:lang w:val="uk-UA"/>
              </w:rPr>
            </w:pPr>
            <w:r w:rsidRPr="001250B0">
              <w:rPr>
                <w:color w:val="000000"/>
                <w:lang w:val="uk-UA"/>
              </w:rPr>
              <w:t>20</w:t>
            </w:r>
          </w:p>
        </w:tc>
      </w:tr>
      <w:tr w:rsidR="001250B0" w:rsidRPr="001250B0" w14:paraId="79B51DAF" w14:textId="77777777" w:rsidTr="00B72BB2">
        <w:trPr>
          <w:trHeight w:val="990"/>
          <w:jc w:val="center"/>
        </w:trPr>
        <w:tc>
          <w:tcPr>
            <w:tcW w:w="516" w:type="dxa"/>
            <w:tcBorders>
              <w:top w:val="single" w:sz="4" w:space="0" w:color="auto"/>
              <w:left w:val="single" w:sz="4" w:space="0" w:color="auto"/>
              <w:bottom w:val="single" w:sz="4" w:space="0" w:color="auto"/>
              <w:right w:val="single" w:sz="4" w:space="0" w:color="auto"/>
            </w:tcBorders>
            <w:shd w:val="clear" w:color="auto" w:fill="auto"/>
            <w:hideMark/>
          </w:tcPr>
          <w:p w14:paraId="4E998DEE" w14:textId="77777777" w:rsidR="001250B0" w:rsidRPr="00460274" w:rsidRDefault="00460274" w:rsidP="000E243F">
            <w:pPr>
              <w:jc w:val="center"/>
              <w:rPr>
                <w:color w:val="000000"/>
                <w:lang w:val="uk-UA"/>
              </w:rPr>
            </w:pPr>
            <w:r w:rsidRPr="00460274">
              <w:rPr>
                <w:color w:val="000000"/>
                <w:lang w:val="uk-UA"/>
              </w:rPr>
              <w:t>3</w:t>
            </w:r>
          </w:p>
        </w:tc>
        <w:tc>
          <w:tcPr>
            <w:tcW w:w="2314" w:type="dxa"/>
            <w:tcBorders>
              <w:top w:val="single" w:sz="4" w:space="0" w:color="auto"/>
              <w:left w:val="nil"/>
              <w:bottom w:val="single" w:sz="4" w:space="0" w:color="auto"/>
              <w:right w:val="single" w:sz="4" w:space="0" w:color="auto"/>
            </w:tcBorders>
            <w:shd w:val="clear" w:color="auto" w:fill="auto"/>
            <w:hideMark/>
          </w:tcPr>
          <w:p w14:paraId="73E6B0EF" w14:textId="77777777" w:rsidR="001250B0" w:rsidRPr="001250B0" w:rsidRDefault="001250B0" w:rsidP="000E243F">
            <w:pPr>
              <w:jc w:val="center"/>
              <w:rPr>
                <w:color w:val="000000"/>
                <w:lang w:val="uk-UA"/>
              </w:rPr>
            </w:pPr>
            <w:r w:rsidRPr="001250B0">
              <w:rPr>
                <w:color w:val="000000"/>
                <w:lang w:val="uk-UA"/>
              </w:rPr>
              <w:t>Тепловиділення однією людиною (чоловіком)</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741EB9FB" w14:textId="77777777" w:rsidR="001250B0" w:rsidRPr="001250B0" w:rsidRDefault="001250B0" w:rsidP="000E243F">
            <w:pPr>
              <w:jc w:val="center"/>
              <w:rPr>
                <w:color w:val="000000"/>
                <w:lang w:val="uk-UA"/>
              </w:rPr>
            </w:pPr>
            <w:proofErr w:type="spellStart"/>
            <w:r w:rsidRPr="001250B0">
              <w:rPr>
                <w:color w:val="000000"/>
                <w:lang w:val="uk-UA"/>
              </w:rPr>
              <w:t>q</w:t>
            </w:r>
            <w:r w:rsidRPr="001250B0">
              <w:rPr>
                <w:color w:val="000000"/>
                <w:vertAlign w:val="subscript"/>
                <w:lang w:val="uk-UA"/>
              </w:rPr>
              <w:t>л</w:t>
            </w:r>
            <w:proofErr w:type="spellEnd"/>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59D1C772" w14:textId="77777777" w:rsidR="001250B0" w:rsidRPr="001250B0" w:rsidRDefault="001250B0" w:rsidP="000E243F">
            <w:pPr>
              <w:jc w:val="center"/>
              <w:rPr>
                <w:color w:val="000000"/>
                <w:lang w:val="uk-UA"/>
              </w:rPr>
            </w:pPr>
            <w:r w:rsidRPr="001250B0">
              <w:rPr>
                <w:color w:val="000000"/>
                <w:lang w:val="uk-UA"/>
              </w:rPr>
              <w:t>Вт</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5FDD4497" w14:textId="77777777" w:rsidR="001250B0" w:rsidRPr="001250B0" w:rsidRDefault="001250B0" w:rsidP="000E243F">
            <w:pPr>
              <w:jc w:val="center"/>
              <w:rPr>
                <w:color w:val="000000"/>
                <w:lang w:val="uk-UA"/>
              </w:rPr>
            </w:pPr>
            <w:r w:rsidRPr="001250B0">
              <w:rPr>
                <w:color w:val="000000"/>
                <w:lang w:val="uk-UA"/>
              </w:rPr>
              <w:t xml:space="preserve">[9]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469D4F70" w14:textId="77777777" w:rsidR="001250B0" w:rsidRPr="001250B0" w:rsidRDefault="001250B0" w:rsidP="000E243F">
            <w:pPr>
              <w:jc w:val="center"/>
              <w:rPr>
                <w:color w:val="000000"/>
                <w:lang w:val="uk-UA"/>
              </w:rPr>
            </w:pPr>
            <w:r w:rsidRPr="001250B0">
              <w:rPr>
                <w:color w:val="000000"/>
                <w:lang w:val="uk-UA"/>
              </w:rPr>
              <w:t>52</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1BFD5BD3" w14:textId="77777777" w:rsidR="001250B0" w:rsidRPr="001250B0" w:rsidRDefault="001250B0" w:rsidP="000E243F">
            <w:pPr>
              <w:jc w:val="center"/>
              <w:rPr>
                <w:color w:val="000000"/>
                <w:lang w:val="uk-UA"/>
              </w:rPr>
            </w:pPr>
            <w:r w:rsidRPr="001250B0">
              <w:rPr>
                <w:color w:val="000000"/>
                <w:lang w:val="uk-UA"/>
              </w:rPr>
              <w:t>90</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14:paraId="61B862DA" w14:textId="77777777" w:rsidR="001250B0" w:rsidRPr="001250B0" w:rsidRDefault="001250B0" w:rsidP="000E243F">
            <w:pPr>
              <w:jc w:val="center"/>
              <w:rPr>
                <w:color w:val="000000"/>
                <w:lang w:val="uk-UA"/>
              </w:rPr>
            </w:pPr>
            <w:r w:rsidRPr="001250B0">
              <w:rPr>
                <w:color w:val="000000"/>
                <w:lang w:val="uk-UA"/>
              </w:rPr>
              <w:t>90</w:t>
            </w:r>
          </w:p>
        </w:tc>
      </w:tr>
      <w:tr w:rsidR="0054132F" w:rsidRPr="001250B0" w14:paraId="444B4AE2" w14:textId="77777777" w:rsidTr="00541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05"/>
          <w:jc w:val="center"/>
        </w:trPr>
        <w:tc>
          <w:tcPr>
            <w:tcW w:w="516" w:type="dxa"/>
            <w:shd w:val="clear" w:color="auto" w:fill="auto"/>
            <w:hideMark/>
          </w:tcPr>
          <w:p w14:paraId="3440B045" w14:textId="77777777" w:rsidR="0054132F" w:rsidRPr="00460274" w:rsidRDefault="00460274" w:rsidP="000E243F">
            <w:pPr>
              <w:jc w:val="center"/>
              <w:rPr>
                <w:color w:val="000000"/>
                <w:lang w:val="uk-UA"/>
              </w:rPr>
            </w:pPr>
            <w:r w:rsidRPr="00460274">
              <w:rPr>
                <w:color w:val="000000"/>
                <w:lang w:val="uk-UA"/>
              </w:rPr>
              <w:t>4</w:t>
            </w:r>
          </w:p>
        </w:tc>
        <w:tc>
          <w:tcPr>
            <w:tcW w:w="2314" w:type="dxa"/>
            <w:shd w:val="clear" w:color="auto" w:fill="auto"/>
            <w:hideMark/>
          </w:tcPr>
          <w:p w14:paraId="30B71DE9" w14:textId="77777777" w:rsidR="0054132F" w:rsidRPr="001250B0" w:rsidRDefault="0054132F" w:rsidP="000E243F">
            <w:pPr>
              <w:jc w:val="center"/>
              <w:rPr>
                <w:color w:val="000000"/>
                <w:lang w:val="uk-UA"/>
              </w:rPr>
            </w:pPr>
            <w:r w:rsidRPr="001250B0">
              <w:rPr>
                <w:color w:val="000000"/>
                <w:lang w:val="uk-UA"/>
              </w:rPr>
              <w:t>Температура внутрішнього повітря</w:t>
            </w:r>
          </w:p>
        </w:tc>
        <w:tc>
          <w:tcPr>
            <w:tcW w:w="851" w:type="dxa"/>
            <w:shd w:val="clear" w:color="auto" w:fill="auto"/>
            <w:hideMark/>
          </w:tcPr>
          <w:p w14:paraId="7C033B1F" w14:textId="77777777" w:rsidR="0054132F" w:rsidRPr="001250B0" w:rsidRDefault="0054132F" w:rsidP="000E243F">
            <w:pPr>
              <w:jc w:val="center"/>
              <w:rPr>
                <w:color w:val="000000"/>
                <w:lang w:val="uk-UA"/>
              </w:rPr>
            </w:pPr>
            <w:proofErr w:type="spellStart"/>
            <w:r w:rsidRPr="001250B0">
              <w:rPr>
                <w:color w:val="000000"/>
                <w:lang w:val="uk-UA"/>
              </w:rPr>
              <w:t>t</w:t>
            </w:r>
            <w:r w:rsidRPr="001250B0">
              <w:rPr>
                <w:color w:val="000000"/>
                <w:vertAlign w:val="subscript"/>
                <w:lang w:val="uk-UA"/>
              </w:rPr>
              <w:t>вн</w:t>
            </w:r>
            <w:proofErr w:type="spellEnd"/>
          </w:p>
        </w:tc>
        <w:tc>
          <w:tcPr>
            <w:tcW w:w="992" w:type="dxa"/>
            <w:shd w:val="clear" w:color="auto" w:fill="auto"/>
            <w:hideMark/>
          </w:tcPr>
          <w:p w14:paraId="23001F68" w14:textId="77777777" w:rsidR="0054132F" w:rsidRPr="001250B0" w:rsidRDefault="0054132F" w:rsidP="000E243F">
            <w:pPr>
              <w:jc w:val="center"/>
              <w:rPr>
                <w:color w:val="000000"/>
                <w:lang w:val="uk-UA"/>
              </w:rPr>
            </w:pPr>
            <w:proofErr w:type="spellStart"/>
            <w:r w:rsidRPr="001250B0">
              <w:rPr>
                <w:color w:val="000000"/>
                <w:vertAlign w:val="superscript"/>
                <w:lang w:val="uk-UA"/>
              </w:rPr>
              <w:t>о</w:t>
            </w:r>
            <w:r w:rsidRPr="001250B0">
              <w:rPr>
                <w:color w:val="000000"/>
                <w:lang w:val="uk-UA"/>
              </w:rPr>
              <w:t>С</w:t>
            </w:r>
            <w:proofErr w:type="spellEnd"/>
          </w:p>
        </w:tc>
        <w:tc>
          <w:tcPr>
            <w:tcW w:w="1276" w:type="dxa"/>
            <w:shd w:val="clear" w:color="auto" w:fill="auto"/>
            <w:hideMark/>
          </w:tcPr>
          <w:p w14:paraId="56C19818" w14:textId="77777777" w:rsidR="0054132F" w:rsidRPr="001250B0" w:rsidRDefault="0054132F" w:rsidP="000E243F">
            <w:pPr>
              <w:jc w:val="center"/>
              <w:rPr>
                <w:color w:val="000000"/>
                <w:lang w:val="uk-UA"/>
              </w:rPr>
            </w:pPr>
            <w:r w:rsidRPr="001250B0">
              <w:rPr>
                <w:color w:val="000000"/>
                <w:lang w:val="uk-UA"/>
              </w:rPr>
              <w:t>Таблиця 3.7</w:t>
            </w:r>
          </w:p>
        </w:tc>
        <w:tc>
          <w:tcPr>
            <w:tcW w:w="992" w:type="dxa"/>
            <w:shd w:val="clear" w:color="auto" w:fill="auto"/>
            <w:hideMark/>
          </w:tcPr>
          <w:p w14:paraId="5BF4BD37" w14:textId="77777777" w:rsidR="0054132F" w:rsidRPr="001250B0" w:rsidRDefault="0054132F" w:rsidP="000E243F">
            <w:pPr>
              <w:jc w:val="center"/>
              <w:rPr>
                <w:color w:val="000000"/>
                <w:lang w:val="uk-UA"/>
              </w:rPr>
            </w:pPr>
            <w:r w:rsidRPr="001250B0">
              <w:rPr>
                <w:color w:val="000000"/>
                <w:lang w:val="uk-UA"/>
              </w:rPr>
              <w:t>24</w:t>
            </w:r>
          </w:p>
        </w:tc>
        <w:tc>
          <w:tcPr>
            <w:tcW w:w="1418" w:type="dxa"/>
            <w:shd w:val="clear" w:color="auto" w:fill="auto"/>
            <w:hideMark/>
          </w:tcPr>
          <w:p w14:paraId="570BC16B" w14:textId="77777777" w:rsidR="0054132F" w:rsidRPr="001250B0" w:rsidRDefault="0054132F" w:rsidP="000E243F">
            <w:pPr>
              <w:jc w:val="center"/>
              <w:rPr>
                <w:color w:val="000000"/>
                <w:lang w:val="uk-UA"/>
              </w:rPr>
            </w:pPr>
            <w:r w:rsidRPr="001250B0">
              <w:rPr>
                <w:color w:val="000000"/>
                <w:lang w:val="uk-UA"/>
              </w:rPr>
              <w:t>20</w:t>
            </w:r>
          </w:p>
        </w:tc>
        <w:tc>
          <w:tcPr>
            <w:tcW w:w="1275" w:type="dxa"/>
            <w:shd w:val="clear" w:color="auto" w:fill="auto"/>
            <w:hideMark/>
          </w:tcPr>
          <w:p w14:paraId="790808EC" w14:textId="77777777" w:rsidR="0054132F" w:rsidRPr="001250B0" w:rsidRDefault="0054132F" w:rsidP="000E243F">
            <w:pPr>
              <w:jc w:val="center"/>
              <w:rPr>
                <w:color w:val="000000"/>
                <w:lang w:val="uk-UA"/>
              </w:rPr>
            </w:pPr>
            <w:r w:rsidRPr="001250B0">
              <w:rPr>
                <w:color w:val="000000"/>
                <w:lang w:val="uk-UA"/>
              </w:rPr>
              <w:t>20</w:t>
            </w:r>
          </w:p>
        </w:tc>
      </w:tr>
      <w:tr w:rsidR="0054132F" w:rsidRPr="001250B0" w14:paraId="74BD982F" w14:textId="77777777" w:rsidTr="00541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0"/>
          <w:jc w:val="center"/>
        </w:trPr>
        <w:tc>
          <w:tcPr>
            <w:tcW w:w="516" w:type="dxa"/>
            <w:shd w:val="clear" w:color="auto" w:fill="auto"/>
            <w:hideMark/>
          </w:tcPr>
          <w:p w14:paraId="17849167" w14:textId="77777777" w:rsidR="0054132F" w:rsidRPr="00460274" w:rsidRDefault="00460274" w:rsidP="000E243F">
            <w:pPr>
              <w:jc w:val="center"/>
              <w:rPr>
                <w:color w:val="000000"/>
                <w:lang w:val="uk-UA"/>
              </w:rPr>
            </w:pPr>
            <w:r w:rsidRPr="00460274">
              <w:rPr>
                <w:color w:val="000000"/>
                <w:lang w:val="uk-UA"/>
              </w:rPr>
              <w:t>5</w:t>
            </w:r>
          </w:p>
        </w:tc>
        <w:tc>
          <w:tcPr>
            <w:tcW w:w="2314" w:type="dxa"/>
            <w:shd w:val="clear" w:color="auto" w:fill="auto"/>
            <w:hideMark/>
          </w:tcPr>
          <w:p w14:paraId="53CAD2F7" w14:textId="77777777" w:rsidR="0054132F" w:rsidRPr="001250B0" w:rsidRDefault="0054132F" w:rsidP="000E243F">
            <w:pPr>
              <w:jc w:val="center"/>
              <w:rPr>
                <w:color w:val="000000"/>
                <w:lang w:val="uk-UA"/>
              </w:rPr>
            </w:pPr>
            <w:r w:rsidRPr="001250B0">
              <w:rPr>
                <w:color w:val="000000"/>
                <w:lang w:val="uk-UA"/>
              </w:rPr>
              <w:t>Коефіцієнт</w:t>
            </w:r>
          </w:p>
        </w:tc>
        <w:tc>
          <w:tcPr>
            <w:tcW w:w="851" w:type="dxa"/>
            <w:shd w:val="clear" w:color="auto" w:fill="auto"/>
            <w:hideMark/>
          </w:tcPr>
          <w:p w14:paraId="270C3090" w14:textId="77777777" w:rsidR="0054132F" w:rsidRPr="001250B0" w:rsidRDefault="0054132F" w:rsidP="000E243F">
            <w:pPr>
              <w:jc w:val="center"/>
              <w:rPr>
                <w:color w:val="000000"/>
                <w:lang w:val="uk-UA"/>
              </w:rPr>
            </w:pPr>
            <w:r w:rsidRPr="001250B0">
              <w:rPr>
                <w:color w:val="000000"/>
                <w:lang w:val="uk-UA"/>
              </w:rPr>
              <w:t>К</w:t>
            </w:r>
          </w:p>
        </w:tc>
        <w:tc>
          <w:tcPr>
            <w:tcW w:w="992" w:type="dxa"/>
            <w:shd w:val="clear" w:color="auto" w:fill="auto"/>
            <w:hideMark/>
          </w:tcPr>
          <w:p w14:paraId="19AFCE32" w14:textId="77777777" w:rsidR="0054132F" w:rsidRPr="001250B0" w:rsidRDefault="0054132F" w:rsidP="000E243F">
            <w:pPr>
              <w:jc w:val="center"/>
              <w:rPr>
                <w:color w:val="000000"/>
                <w:lang w:val="uk-UA"/>
              </w:rPr>
            </w:pPr>
            <w:r w:rsidRPr="001250B0">
              <w:rPr>
                <w:color w:val="000000"/>
                <w:lang w:val="uk-UA"/>
              </w:rPr>
              <w:t>-</w:t>
            </w:r>
          </w:p>
        </w:tc>
        <w:tc>
          <w:tcPr>
            <w:tcW w:w="1276" w:type="dxa"/>
            <w:shd w:val="clear" w:color="auto" w:fill="auto"/>
            <w:hideMark/>
          </w:tcPr>
          <w:p w14:paraId="08860B64" w14:textId="77777777" w:rsidR="0054132F" w:rsidRPr="001250B0" w:rsidRDefault="0054132F" w:rsidP="000E243F">
            <w:pPr>
              <w:jc w:val="center"/>
              <w:rPr>
                <w:color w:val="000000"/>
                <w:lang w:val="uk-UA"/>
              </w:rPr>
            </w:pPr>
            <w:r w:rsidRPr="001250B0">
              <w:rPr>
                <w:color w:val="000000"/>
                <w:lang w:val="uk-UA"/>
              </w:rPr>
              <w:t> [9]</w:t>
            </w:r>
          </w:p>
        </w:tc>
        <w:tc>
          <w:tcPr>
            <w:tcW w:w="992" w:type="dxa"/>
            <w:shd w:val="clear" w:color="auto" w:fill="auto"/>
            <w:hideMark/>
          </w:tcPr>
          <w:p w14:paraId="196FA9C9" w14:textId="77777777" w:rsidR="0054132F" w:rsidRPr="001250B0" w:rsidRDefault="0054132F" w:rsidP="000E243F">
            <w:pPr>
              <w:jc w:val="center"/>
              <w:rPr>
                <w:color w:val="000000"/>
                <w:lang w:val="uk-UA"/>
              </w:rPr>
            </w:pPr>
            <w:r w:rsidRPr="001250B0">
              <w:rPr>
                <w:color w:val="000000"/>
                <w:lang w:val="uk-UA"/>
              </w:rPr>
              <w:t>0,75</w:t>
            </w:r>
          </w:p>
        </w:tc>
        <w:tc>
          <w:tcPr>
            <w:tcW w:w="1418" w:type="dxa"/>
            <w:shd w:val="clear" w:color="auto" w:fill="auto"/>
            <w:hideMark/>
          </w:tcPr>
          <w:p w14:paraId="6BD14F2C" w14:textId="77777777" w:rsidR="0054132F" w:rsidRPr="001250B0" w:rsidRDefault="0054132F" w:rsidP="000E243F">
            <w:pPr>
              <w:jc w:val="center"/>
              <w:rPr>
                <w:color w:val="000000"/>
                <w:lang w:val="uk-UA"/>
              </w:rPr>
            </w:pPr>
            <w:r w:rsidRPr="001250B0">
              <w:rPr>
                <w:color w:val="000000"/>
                <w:lang w:val="uk-UA"/>
              </w:rPr>
              <w:t>0,75</w:t>
            </w:r>
          </w:p>
        </w:tc>
        <w:tc>
          <w:tcPr>
            <w:tcW w:w="1275" w:type="dxa"/>
            <w:shd w:val="clear" w:color="auto" w:fill="auto"/>
            <w:hideMark/>
          </w:tcPr>
          <w:p w14:paraId="57D72BF1" w14:textId="77777777" w:rsidR="0054132F" w:rsidRPr="001250B0" w:rsidRDefault="0054132F" w:rsidP="000E243F">
            <w:pPr>
              <w:jc w:val="center"/>
              <w:rPr>
                <w:color w:val="000000"/>
                <w:lang w:val="uk-UA"/>
              </w:rPr>
            </w:pPr>
            <w:r w:rsidRPr="001250B0">
              <w:rPr>
                <w:color w:val="000000"/>
                <w:lang w:val="uk-UA"/>
              </w:rPr>
              <w:t>0,75</w:t>
            </w:r>
          </w:p>
        </w:tc>
      </w:tr>
    </w:tbl>
    <w:p w14:paraId="288448E6" w14:textId="77777777" w:rsidR="0054132F" w:rsidRPr="001250B0" w:rsidRDefault="0054132F" w:rsidP="001250B0">
      <w:pPr>
        <w:widowControl w:val="0"/>
        <w:shd w:val="clear" w:color="auto" w:fill="FFFFFF"/>
        <w:spacing w:line="360" w:lineRule="auto"/>
        <w:jc w:val="both"/>
        <w:rPr>
          <w:rFonts w:eastAsia="Calibri"/>
          <w:sz w:val="28"/>
          <w:szCs w:val="22"/>
          <w:lang w:val="uk-UA" w:eastAsia="en-US"/>
        </w:rPr>
      </w:pPr>
    </w:p>
    <w:p w14:paraId="75ED62EA" w14:textId="77777777" w:rsidR="00943B69" w:rsidRDefault="001250B0" w:rsidP="001250B0">
      <w:pPr>
        <w:widowControl w:val="0"/>
        <w:shd w:val="clear" w:color="auto" w:fill="FFFFFF"/>
        <w:spacing w:line="360" w:lineRule="auto"/>
        <w:ind w:firstLine="708"/>
        <w:jc w:val="both"/>
        <w:rPr>
          <w:rFonts w:eastAsia="Calibri"/>
          <w:sz w:val="28"/>
          <w:szCs w:val="22"/>
          <w:lang w:val="uk-UA" w:eastAsia="en-US"/>
        </w:rPr>
      </w:pPr>
      <w:r w:rsidRPr="001250B0">
        <w:rPr>
          <w:rFonts w:eastAsia="Calibri"/>
          <w:sz w:val="28"/>
          <w:szCs w:val="22"/>
          <w:lang w:val="uk-UA" w:eastAsia="en-US"/>
        </w:rPr>
        <w:t xml:space="preserve">Розрахунок теплоти  від сонячної радіації виконаємо у програмі </w:t>
      </w:r>
      <w:proofErr w:type="spellStart"/>
      <w:r w:rsidRPr="001250B0">
        <w:rPr>
          <w:rFonts w:eastAsia="Calibri"/>
          <w:sz w:val="28"/>
          <w:szCs w:val="22"/>
          <w:lang w:val="uk-UA" w:eastAsia="en-US"/>
        </w:rPr>
        <w:t>Mitsubishi</w:t>
      </w:r>
      <w:proofErr w:type="spellEnd"/>
      <w:r w:rsidRPr="001250B0">
        <w:rPr>
          <w:rFonts w:eastAsia="Calibri"/>
          <w:sz w:val="28"/>
          <w:szCs w:val="22"/>
          <w:lang w:val="uk-UA" w:eastAsia="en-US"/>
        </w:rPr>
        <w:t xml:space="preserve"> </w:t>
      </w:r>
      <w:proofErr w:type="spellStart"/>
      <w:r w:rsidRPr="001250B0">
        <w:rPr>
          <w:rFonts w:eastAsia="Calibri"/>
          <w:sz w:val="28"/>
          <w:szCs w:val="22"/>
          <w:lang w:val="uk-UA" w:eastAsia="en-US"/>
        </w:rPr>
        <w:t>Electric</w:t>
      </w:r>
      <w:proofErr w:type="spellEnd"/>
      <w:r w:rsidRPr="001250B0">
        <w:rPr>
          <w:rFonts w:eastAsia="Calibri"/>
          <w:sz w:val="28"/>
          <w:szCs w:val="22"/>
          <w:lang w:val="uk-UA" w:eastAsia="en-US"/>
        </w:rPr>
        <w:t xml:space="preserve"> «Надходження теплоти сонячної радіації». Результати розрахунку зведемо у табл</w:t>
      </w:r>
      <w:r w:rsidR="0054132F">
        <w:rPr>
          <w:rFonts w:eastAsia="Calibri"/>
          <w:sz w:val="28"/>
          <w:szCs w:val="22"/>
          <w:lang w:val="uk-UA" w:eastAsia="en-US"/>
        </w:rPr>
        <w:t>.</w:t>
      </w:r>
      <w:r w:rsidRPr="001250B0">
        <w:rPr>
          <w:rFonts w:eastAsia="Calibri"/>
          <w:sz w:val="28"/>
          <w:szCs w:val="22"/>
          <w:lang w:val="uk-UA" w:eastAsia="en-US"/>
        </w:rPr>
        <w:t xml:space="preserve"> 2.</w:t>
      </w:r>
      <w:r w:rsidR="0054132F">
        <w:rPr>
          <w:rFonts w:eastAsia="Calibri"/>
          <w:sz w:val="28"/>
          <w:szCs w:val="22"/>
          <w:lang w:val="uk-UA" w:eastAsia="en-US"/>
        </w:rPr>
        <w:t>25</w:t>
      </w:r>
      <w:r w:rsidRPr="001250B0">
        <w:rPr>
          <w:rFonts w:eastAsia="Calibri"/>
          <w:sz w:val="28"/>
          <w:szCs w:val="22"/>
          <w:lang w:val="uk-UA" w:eastAsia="en-US"/>
        </w:rPr>
        <w:t xml:space="preserve">.             </w:t>
      </w:r>
    </w:p>
    <w:p w14:paraId="2EF8902A" w14:textId="77777777" w:rsidR="001250B0" w:rsidRPr="001250B0" w:rsidRDefault="001250B0" w:rsidP="001250B0">
      <w:pPr>
        <w:widowControl w:val="0"/>
        <w:shd w:val="clear" w:color="auto" w:fill="FFFFFF"/>
        <w:spacing w:line="360" w:lineRule="auto"/>
        <w:ind w:firstLine="708"/>
        <w:jc w:val="both"/>
        <w:rPr>
          <w:rFonts w:eastAsia="Calibri"/>
          <w:sz w:val="28"/>
          <w:szCs w:val="22"/>
          <w:lang w:val="uk-UA" w:eastAsia="en-US"/>
        </w:rPr>
      </w:pPr>
      <w:r w:rsidRPr="001250B0">
        <w:rPr>
          <w:rFonts w:eastAsia="Calibri"/>
          <w:sz w:val="28"/>
          <w:szCs w:val="22"/>
          <w:lang w:val="uk-UA" w:eastAsia="en-US"/>
        </w:rPr>
        <w:t xml:space="preserve">              </w:t>
      </w:r>
    </w:p>
    <w:p w14:paraId="10BF5721"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Таблиця 2.</w:t>
      </w:r>
      <w:r w:rsidR="0054132F">
        <w:rPr>
          <w:rFonts w:eastAsia="Calibri"/>
          <w:sz w:val="28"/>
          <w:szCs w:val="22"/>
          <w:lang w:val="uk-UA" w:eastAsia="en-US"/>
        </w:rPr>
        <w:t>25</w:t>
      </w:r>
      <w:r w:rsidRPr="001250B0">
        <w:rPr>
          <w:rFonts w:eastAsia="Calibri"/>
          <w:sz w:val="28"/>
          <w:szCs w:val="22"/>
          <w:lang w:val="uk-UA" w:eastAsia="en-US"/>
        </w:rPr>
        <w:t xml:space="preserve"> – Погодинне надходження теплоти сонячної радіації</w:t>
      </w:r>
    </w:p>
    <w:tbl>
      <w:tblPr>
        <w:tblStyle w:val="36"/>
        <w:tblW w:w="0" w:type="auto"/>
        <w:jc w:val="center"/>
        <w:tblLook w:val="04A0" w:firstRow="1" w:lastRow="0" w:firstColumn="1" w:lastColumn="0" w:noHBand="0" w:noVBand="1"/>
      </w:tblPr>
      <w:tblGrid>
        <w:gridCol w:w="1555"/>
        <w:gridCol w:w="1417"/>
        <w:gridCol w:w="1417"/>
        <w:gridCol w:w="1417"/>
      </w:tblGrid>
      <w:tr w:rsidR="000E243F" w:rsidRPr="001250B0" w14:paraId="48CF2E93" w14:textId="77777777" w:rsidTr="000E243F">
        <w:trPr>
          <w:trHeight w:val="397"/>
          <w:jc w:val="center"/>
        </w:trPr>
        <w:tc>
          <w:tcPr>
            <w:tcW w:w="1555" w:type="dxa"/>
          </w:tcPr>
          <w:p w14:paraId="177E457D" w14:textId="77777777" w:rsidR="000E243F" w:rsidRPr="001250B0" w:rsidRDefault="000E243F" w:rsidP="00943B69">
            <w:pPr>
              <w:spacing w:before="240" w:line="276" w:lineRule="auto"/>
              <w:contextualSpacing/>
              <w:jc w:val="both"/>
              <w:rPr>
                <w:rFonts w:ascii="Times New Roman" w:hAnsi="Times New Roman"/>
                <w:sz w:val="28"/>
                <w:lang w:val="uk-UA"/>
              </w:rPr>
            </w:pPr>
            <w:r w:rsidRPr="001250B0">
              <w:rPr>
                <w:rFonts w:ascii="Times New Roman" w:hAnsi="Times New Roman"/>
                <w:sz w:val="28"/>
                <w:lang w:val="uk-UA"/>
              </w:rPr>
              <w:t>Час, год</w:t>
            </w:r>
          </w:p>
        </w:tc>
        <w:tc>
          <w:tcPr>
            <w:tcW w:w="1417" w:type="dxa"/>
          </w:tcPr>
          <w:p w14:paraId="623C7E3C" w14:textId="77777777" w:rsidR="000E243F" w:rsidRPr="001250B0" w:rsidRDefault="000E243F" w:rsidP="00943B69">
            <w:pPr>
              <w:spacing w:before="240" w:line="276" w:lineRule="auto"/>
              <w:contextualSpacing/>
              <w:jc w:val="both"/>
              <w:rPr>
                <w:rFonts w:ascii="Times New Roman" w:hAnsi="Times New Roman"/>
                <w:sz w:val="28"/>
                <w:lang w:val="uk-UA"/>
              </w:rPr>
            </w:pPr>
            <w:proofErr w:type="spellStart"/>
            <w:r w:rsidRPr="001250B0">
              <w:rPr>
                <w:rFonts w:ascii="Times New Roman" w:hAnsi="Times New Roman"/>
                <w:sz w:val="28"/>
                <w:lang w:val="uk-UA"/>
              </w:rPr>
              <w:t>Q</w:t>
            </w:r>
            <w:r w:rsidRPr="001250B0">
              <w:rPr>
                <w:rFonts w:ascii="Times New Roman" w:hAnsi="Times New Roman"/>
                <w:sz w:val="28"/>
                <w:vertAlign w:val="subscript"/>
                <w:lang w:val="uk-UA"/>
              </w:rPr>
              <w:t>сонце</w:t>
            </w:r>
            <w:proofErr w:type="spellEnd"/>
            <w:r w:rsidRPr="001250B0">
              <w:rPr>
                <w:rFonts w:ascii="Times New Roman" w:hAnsi="Times New Roman"/>
                <w:sz w:val="28"/>
                <w:lang w:val="uk-UA"/>
              </w:rPr>
              <w:t>, Вт</w:t>
            </w:r>
          </w:p>
        </w:tc>
        <w:tc>
          <w:tcPr>
            <w:tcW w:w="1417" w:type="dxa"/>
          </w:tcPr>
          <w:p w14:paraId="45C3BBFB" w14:textId="77777777" w:rsidR="000E243F" w:rsidRPr="001250B0" w:rsidRDefault="000E243F" w:rsidP="00B77368">
            <w:pPr>
              <w:spacing w:before="240" w:line="276" w:lineRule="auto"/>
              <w:contextualSpacing/>
              <w:jc w:val="both"/>
              <w:rPr>
                <w:rFonts w:ascii="Times New Roman" w:hAnsi="Times New Roman"/>
                <w:sz w:val="28"/>
                <w:lang w:val="uk-UA"/>
              </w:rPr>
            </w:pPr>
            <w:r w:rsidRPr="001250B0">
              <w:rPr>
                <w:rFonts w:ascii="Times New Roman" w:hAnsi="Times New Roman"/>
                <w:sz w:val="28"/>
                <w:lang w:val="uk-UA"/>
              </w:rPr>
              <w:t>Час, год</w:t>
            </w:r>
          </w:p>
        </w:tc>
        <w:tc>
          <w:tcPr>
            <w:tcW w:w="1417" w:type="dxa"/>
          </w:tcPr>
          <w:p w14:paraId="010F7384" w14:textId="77777777" w:rsidR="000E243F" w:rsidRPr="001250B0" w:rsidRDefault="000E243F" w:rsidP="00B77368">
            <w:pPr>
              <w:spacing w:before="240" w:line="276" w:lineRule="auto"/>
              <w:contextualSpacing/>
              <w:jc w:val="both"/>
              <w:rPr>
                <w:rFonts w:ascii="Times New Roman" w:hAnsi="Times New Roman"/>
                <w:sz w:val="28"/>
                <w:lang w:val="uk-UA"/>
              </w:rPr>
            </w:pPr>
            <w:proofErr w:type="spellStart"/>
            <w:r w:rsidRPr="001250B0">
              <w:rPr>
                <w:rFonts w:ascii="Times New Roman" w:hAnsi="Times New Roman"/>
                <w:sz w:val="28"/>
                <w:lang w:val="uk-UA"/>
              </w:rPr>
              <w:t>Q</w:t>
            </w:r>
            <w:r w:rsidRPr="001250B0">
              <w:rPr>
                <w:rFonts w:ascii="Times New Roman" w:hAnsi="Times New Roman"/>
                <w:sz w:val="28"/>
                <w:vertAlign w:val="subscript"/>
                <w:lang w:val="uk-UA"/>
              </w:rPr>
              <w:t>сонце</w:t>
            </w:r>
            <w:proofErr w:type="spellEnd"/>
            <w:r w:rsidRPr="001250B0">
              <w:rPr>
                <w:rFonts w:ascii="Times New Roman" w:hAnsi="Times New Roman"/>
                <w:sz w:val="28"/>
                <w:lang w:val="uk-UA"/>
              </w:rPr>
              <w:t>, Вт</w:t>
            </w:r>
          </w:p>
        </w:tc>
      </w:tr>
      <w:tr w:rsidR="000E243F" w:rsidRPr="001250B0" w14:paraId="1589E9A9" w14:textId="77777777" w:rsidTr="000E243F">
        <w:trPr>
          <w:trHeight w:val="397"/>
          <w:jc w:val="center"/>
        </w:trPr>
        <w:tc>
          <w:tcPr>
            <w:tcW w:w="1555" w:type="dxa"/>
          </w:tcPr>
          <w:p w14:paraId="4F3A89E8" w14:textId="77777777" w:rsidR="000E243F" w:rsidRPr="001250B0" w:rsidRDefault="000E243F" w:rsidP="00943B69">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01:00</w:t>
            </w:r>
          </w:p>
        </w:tc>
        <w:tc>
          <w:tcPr>
            <w:tcW w:w="1417" w:type="dxa"/>
          </w:tcPr>
          <w:p w14:paraId="13C959AF" w14:textId="77777777" w:rsidR="000E243F" w:rsidRPr="001250B0" w:rsidRDefault="000E243F" w:rsidP="00943B69">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-775,09</w:t>
            </w:r>
          </w:p>
        </w:tc>
        <w:tc>
          <w:tcPr>
            <w:tcW w:w="1417" w:type="dxa"/>
          </w:tcPr>
          <w:p w14:paraId="2E823E3B"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13:00</w:t>
            </w:r>
          </w:p>
        </w:tc>
        <w:tc>
          <w:tcPr>
            <w:tcW w:w="1417" w:type="dxa"/>
          </w:tcPr>
          <w:p w14:paraId="559A24FD"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1021,08</w:t>
            </w:r>
          </w:p>
        </w:tc>
      </w:tr>
      <w:tr w:rsidR="000E243F" w:rsidRPr="001250B0" w14:paraId="04622866" w14:textId="77777777" w:rsidTr="000E243F">
        <w:trPr>
          <w:trHeight w:val="397"/>
          <w:jc w:val="center"/>
        </w:trPr>
        <w:tc>
          <w:tcPr>
            <w:tcW w:w="1555" w:type="dxa"/>
          </w:tcPr>
          <w:p w14:paraId="66D5B383" w14:textId="77777777" w:rsidR="000E243F" w:rsidRPr="001250B0" w:rsidRDefault="000E243F" w:rsidP="00943B69">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02:00</w:t>
            </w:r>
          </w:p>
        </w:tc>
        <w:tc>
          <w:tcPr>
            <w:tcW w:w="1417" w:type="dxa"/>
          </w:tcPr>
          <w:p w14:paraId="2F548E7E" w14:textId="77777777" w:rsidR="000E243F" w:rsidRPr="001250B0" w:rsidRDefault="000E243F" w:rsidP="00943B69">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-875,37</w:t>
            </w:r>
          </w:p>
        </w:tc>
        <w:tc>
          <w:tcPr>
            <w:tcW w:w="1417" w:type="dxa"/>
          </w:tcPr>
          <w:p w14:paraId="59EB52CF"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14:00</w:t>
            </w:r>
          </w:p>
        </w:tc>
        <w:tc>
          <w:tcPr>
            <w:tcW w:w="1417" w:type="dxa"/>
          </w:tcPr>
          <w:p w14:paraId="33D4C3A4"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1121,36</w:t>
            </w:r>
          </w:p>
        </w:tc>
      </w:tr>
      <w:tr w:rsidR="000E243F" w:rsidRPr="001250B0" w14:paraId="7CE8210D" w14:textId="77777777" w:rsidTr="000E243F">
        <w:trPr>
          <w:trHeight w:val="397"/>
          <w:jc w:val="center"/>
        </w:trPr>
        <w:tc>
          <w:tcPr>
            <w:tcW w:w="1555" w:type="dxa"/>
          </w:tcPr>
          <w:p w14:paraId="44B47EE9" w14:textId="77777777" w:rsidR="000E243F" w:rsidRPr="001250B0" w:rsidRDefault="000E243F" w:rsidP="00943B69">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03:00</w:t>
            </w:r>
          </w:p>
        </w:tc>
        <w:tc>
          <w:tcPr>
            <w:tcW w:w="1417" w:type="dxa"/>
          </w:tcPr>
          <w:p w14:paraId="5B7590C7" w14:textId="77777777" w:rsidR="000E243F" w:rsidRPr="001250B0" w:rsidRDefault="000E243F" w:rsidP="00943B69">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-904,13</w:t>
            </w:r>
          </w:p>
        </w:tc>
        <w:tc>
          <w:tcPr>
            <w:tcW w:w="1417" w:type="dxa"/>
          </w:tcPr>
          <w:p w14:paraId="483FFDDB"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15:00</w:t>
            </w:r>
          </w:p>
        </w:tc>
        <w:tc>
          <w:tcPr>
            <w:tcW w:w="1417" w:type="dxa"/>
          </w:tcPr>
          <w:p w14:paraId="59FA930C"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1144,90</w:t>
            </w:r>
          </w:p>
        </w:tc>
      </w:tr>
      <w:tr w:rsidR="000E243F" w:rsidRPr="001250B0" w14:paraId="38F99D85" w14:textId="77777777" w:rsidTr="000E243F">
        <w:trPr>
          <w:trHeight w:val="397"/>
          <w:jc w:val="center"/>
        </w:trPr>
        <w:tc>
          <w:tcPr>
            <w:tcW w:w="1555" w:type="dxa"/>
          </w:tcPr>
          <w:p w14:paraId="7048ECED" w14:textId="77777777" w:rsidR="000E243F" w:rsidRPr="001250B0" w:rsidRDefault="000E243F" w:rsidP="00943B69">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04:00</w:t>
            </w:r>
          </w:p>
        </w:tc>
        <w:tc>
          <w:tcPr>
            <w:tcW w:w="1417" w:type="dxa"/>
          </w:tcPr>
          <w:p w14:paraId="38B62E05" w14:textId="77777777" w:rsidR="000E243F" w:rsidRPr="001250B0" w:rsidRDefault="000E243F" w:rsidP="00943B69">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-877,14</w:t>
            </w:r>
          </w:p>
        </w:tc>
        <w:tc>
          <w:tcPr>
            <w:tcW w:w="1417" w:type="dxa"/>
          </w:tcPr>
          <w:p w14:paraId="40103B46"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16:00</w:t>
            </w:r>
          </w:p>
        </w:tc>
        <w:tc>
          <w:tcPr>
            <w:tcW w:w="1417" w:type="dxa"/>
          </w:tcPr>
          <w:p w14:paraId="49BED4E1"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1112,68</w:t>
            </w:r>
          </w:p>
        </w:tc>
      </w:tr>
      <w:tr w:rsidR="000E243F" w:rsidRPr="001250B0" w14:paraId="1F3992D9" w14:textId="77777777" w:rsidTr="000E243F">
        <w:trPr>
          <w:trHeight w:val="397"/>
          <w:jc w:val="center"/>
        </w:trPr>
        <w:tc>
          <w:tcPr>
            <w:tcW w:w="1555" w:type="dxa"/>
          </w:tcPr>
          <w:p w14:paraId="5B1CD2BA" w14:textId="77777777" w:rsidR="000E243F" w:rsidRPr="001250B0" w:rsidRDefault="000E243F" w:rsidP="00943B69">
            <w:pPr>
              <w:spacing w:before="240"/>
              <w:contextualSpacing/>
              <w:jc w:val="center"/>
              <w:rPr>
                <w:rFonts w:ascii="Times New Roman" w:hAnsi="Times New Roman"/>
                <w:sz w:val="28"/>
                <w:lang w:val="uk-UA"/>
              </w:rPr>
            </w:pPr>
            <w:r w:rsidRPr="001250B0">
              <w:rPr>
                <w:rFonts w:ascii="Times New Roman" w:hAnsi="Times New Roman"/>
                <w:sz w:val="28"/>
                <w:lang w:val="uk-UA"/>
              </w:rPr>
              <w:t>05:00</w:t>
            </w:r>
          </w:p>
        </w:tc>
        <w:tc>
          <w:tcPr>
            <w:tcW w:w="1417" w:type="dxa"/>
          </w:tcPr>
          <w:p w14:paraId="7BCD1A7C" w14:textId="77777777" w:rsidR="000E243F" w:rsidRPr="001250B0" w:rsidRDefault="000E243F" w:rsidP="00943B69">
            <w:pPr>
              <w:spacing w:before="240"/>
              <w:contextualSpacing/>
              <w:jc w:val="center"/>
              <w:rPr>
                <w:rFonts w:ascii="Times New Roman" w:hAnsi="Times New Roman"/>
                <w:sz w:val="28"/>
                <w:lang w:val="uk-UA"/>
              </w:rPr>
            </w:pPr>
            <w:r w:rsidRPr="001250B0">
              <w:rPr>
                <w:rFonts w:ascii="Times New Roman" w:hAnsi="Times New Roman"/>
                <w:sz w:val="28"/>
                <w:lang w:val="uk-UA"/>
              </w:rPr>
              <w:t>-773,69</w:t>
            </w:r>
          </w:p>
        </w:tc>
        <w:tc>
          <w:tcPr>
            <w:tcW w:w="1417" w:type="dxa"/>
          </w:tcPr>
          <w:p w14:paraId="067DFCFD"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17:00</w:t>
            </w:r>
          </w:p>
        </w:tc>
        <w:tc>
          <w:tcPr>
            <w:tcW w:w="1417" w:type="dxa"/>
          </w:tcPr>
          <w:p w14:paraId="2A5F25CA"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1009,23</w:t>
            </w:r>
          </w:p>
        </w:tc>
      </w:tr>
      <w:tr w:rsidR="000E243F" w:rsidRPr="001250B0" w14:paraId="71497B7F" w14:textId="77777777" w:rsidTr="000E243F">
        <w:trPr>
          <w:trHeight w:val="397"/>
          <w:jc w:val="center"/>
        </w:trPr>
        <w:tc>
          <w:tcPr>
            <w:tcW w:w="1555" w:type="dxa"/>
          </w:tcPr>
          <w:p w14:paraId="7EC347D9"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06:00</w:t>
            </w:r>
          </w:p>
        </w:tc>
        <w:tc>
          <w:tcPr>
            <w:tcW w:w="1417" w:type="dxa"/>
          </w:tcPr>
          <w:p w14:paraId="24A858CE"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-598,66</w:t>
            </w:r>
          </w:p>
        </w:tc>
        <w:tc>
          <w:tcPr>
            <w:tcW w:w="1417" w:type="dxa"/>
          </w:tcPr>
          <w:p w14:paraId="69638BCF"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18:00</w:t>
            </w:r>
          </w:p>
        </w:tc>
        <w:tc>
          <w:tcPr>
            <w:tcW w:w="1417" w:type="dxa"/>
          </w:tcPr>
          <w:p w14:paraId="2AF76E26"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844,65</w:t>
            </w:r>
          </w:p>
        </w:tc>
      </w:tr>
      <w:tr w:rsidR="000E243F" w:rsidRPr="001250B0" w14:paraId="0C02B870" w14:textId="77777777" w:rsidTr="000E243F">
        <w:trPr>
          <w:trHeight w:val="397"/>
          <w:jc w:val="center"/>
        </w:trPr>
        <w:tc>
          <w:tcPr>
            <w:tcW w:w="1555" w:type="dxa"/>
          </w:tcPr>
          <w:p w14:paraId="2B13B338"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07:00</w:t>
            </w:r>
          </w:p>
        </w:tc>
        <w:tc>
          <w:tcPr>
            <w:tcW w:w="1417" w:type="dxa"/>
          </w:tcPr>
          <w:p w14:paraId="2DCF3D64"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-352,10</w:t>
            </w:r>
          </w:p>
        </w:tc>
        <w:tc>
          <w:tcPr>
            <w:tcW w:w="1417" w:type="dxa"/>
          </w:tcPr>
          <w:p w14:paraId="0272FB33"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19:00</w:t>
            </w:r>
          </w:p>
        </w:tc>
        <w:tc>
          <w:tcPr>
            <w:tcW w:w="1417" w:type="dxa"/>
          </w:tcPr>
          <w:p w14:paraId="101B8D27"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624,23</w:t>
            </w:r>
          </w:p>
        </w:tc>
      </w:tr>
      <w:tr w:rsidR="000E243F" w:rsidRPr="001250B0" w14:paraId="6B40DA4A" w14:textId="77777777" w:rsidTr="000E243F">
        <w:trPr>
          <w:trHeight w:val="397"/>
          <w:jc w:val="center"/>
        </w:trPr>
        <w:tc>
          <w:tcPr>
            <w:tcW w:w="1555" w:type="dxa"/>
          </w:tcPr>
          <w:p w14:paraId="5F6A4BB2"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08:00</w:t>
            </w:r>
          </w:p>
        </w:tc>
        <w:tc>
          <w:tcPr>
            <w:tcW w:w="1417" w:type="dxa"/>
          </w:tcPr>
          <w:p w14:paraId="0BE6CF8C"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-85,94</w:t>
            </w:r>
          </w:p>
        </w:tc>
        <w:tc>
          <w:tcPr>
            <w:tcW w:w="1417" w:type="dxa"/>
          </w:tcPr>
          <w:p w14:paraId="30B4E635"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20:00</w:t>
            </w:r>
          </w:p>
        </w:tc>
        <w:tc>
          <w:tcPr>
            <w:tcW w:w="1417" w:type="dxa"/>
          </w:tcPr>
          <w:p w14:paraId="26F04982"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378,98</w:t>
            </w:r>
          </w:p>
        </w:tc>
      </w:tr>
      <w:tr w:rsidR="000E243F" w:rsidRPr="001250B0" w14:paraId="2D976BAB" w14:textId="77777777" w:rsidTr="000E243F">
        <w:trPr>
          <w:trHeight w:val="397"/>
          <w:jc w:val="center"/>
        </w:trPr>
        <w:tc>
          <w:tcPr>
            <w:tcW w:w="1555" w:type="dxa"/>
          </w:tcPr>
          <w:p w14:paraId="32032F76"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09:00</w:t>
            </w:r>
          </w:p>
        </w:tc>
        <w:tc>
          <w:tcPr>
            <w:tcW w:w="1417" w:type="dxa"/>
          </w:tcPr>
          <w:p w14:paraId="3F408EF8"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168,83</w:t>
            </w:r>
          </w:p>
        </w:tc>
        <w:tc>
          <w:tcPr>
            <w:tcW w:w="1417" w:type="dxa"/>
          </w:tcPr>
          <w:p w14:paraId="2AB9966A"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21:00</w:t>
            </w:r>
          </w:p>
        </w:tc>
        <w:tc>
          <w:tcPr>
            <w:tcW w:w="1417" w:type="dxa"/>
          </w:tcPr>
          <w:p w14:paraId="2CCC1D93"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113,76</w:t>
            </w:r>
          </w:p>
        </w:tc>
      </w:tr>
      <w:tr w:rsidR="000E243F" w:rsidRPr="001250B0" w14:paraId="1849CFA1" w14:textId="77777777" w:rsidTr="000E243F">
        <w:trPr>
          <w:trHeight w:val="397"/>
          <w:jc w:val="center"/>
        </w:trPr>
        <w:tc>
          <w:tcPr>
            <w:tcW w:w="1555" w:type="dxa"/>
          </w:tcPr>
          <w:p w14:paraId="250A3BBD"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10:00</w:t>
            </w:r>
          </w:p>
        </w:tc>
        <w:tc>
          <w:tcPr>
            <w:tcW w:w="1417" w:type="dxa"/>
          </w:tcPr>
          <w:p w14:paraId="14A2997B"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412,78</w:t>
            </w:r>
          </w:p>
        </w:tc>
        <w:tc>
          <w:tcPr>
            <w:tcW w:w="1417" w:type="dxa"/>
          </w:tcPr>
          <w:p w14:paraId="3CE6B2AA"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22:00</w:t>
            </w:r>
          </w:p>
        </w:tc>
        <w:tc>
          <w:tcPr>
            <w:tcW w:w="1417" w:type="dxa"/>
          </w:tcPr>
          <w:p w14:paraId="7960F953"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-151,10</w:t>
            </w:r>
          </w:p>
        </w:tc>
      </w:tr>
      <w:tr w:rsidR="000E243F" w:rsidRPr="001250B0" w14:paraId="1FDA0AA0" w14:textId="77777777" w:rsidTr="000E243F">
        <w:trPr>
          <w:trHeight w:val="397"/>
          <w:jc w:val="center"/>
        </w:trPr>
        <w:tc>
          <w:tcPr>
            <w:tcW w:w="1555" w:type="dxa"/>
          </w:tcPr>
          <w:p w14:paraId="62AF0B4F"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11:00</w:t>
            </w:r>
          </w:p>
        </w:tc>
        <w:tc>
          <w:tcPr>
            <w:tcW w:w="1417" w:type="dxa"/>
          </w:tcPr>
          <w:p w14:paraId="7051BBE6"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651,50</w:t>
            </w:r>
          </w:p>
        </w:tc>
        <w:tc>
          <w:tcPr>
            <w:tcW w:w="1417" w:type="dxa"/>
          </w:tcPr>
          <w:p w14:paraId="0AA25D78"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23:00</w:t>
            </w:r>
          </w:p>
        </w:tc>
        <w:tc>
          <w:tcPr>
            <w:tcW w:w="1417" w:type="dxa"/>
          </w:tcPr>
          <w:p w14:paraId="11E88243" w14:textId="77777777" w:rsidR="000E243F" w:rsidRPr="001250B0" w:rsidRDefault="000E243F" w:rsidP="00B77368">
            <w:pPr>
              <w:spacing w:before="240" w:line="276" w:lineRule="auto"/>
              <w:contextualSpacing/>
              <w:jc w:val="center"/>
              <w:rPr>
                <w:sz w:val="28"/>
                <w:lang w:val="uk-UA"/>
              </w:rPr>
            </w:pPr>
            <w:r w:rsidRPr="001250B0">
              <w:rPr>
                <w:rFonts w:ascii="Times New Roman" w:hAnsi="Times New Roman"/>
                <w:iCs/>
                <w:sz w:val="28"/>
              </w:rPr>
              <w:t>-400,28</w:t>
            </w:r>
          </w:p>
        </w:tc>
      </w:tr>
      <w:tr w:rsidR="000E243F" w:rsidRPr="001250B0" w14:paraId="69757702" w14:textId="77777777" w:rsidTr="000E243F">
        <w:trPr>
          <w:trHeight w:val="397"/>
          <w:jc w:val="center"/>
        </w:trPr>
        <w:tc>
          <w:tcPr>
            <w:tcW w:w="1555" w:type="dxa"/>
          </w:tcPr>
          <w:p w14:paraId="0AD65E24"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12:00</w:t>
            </w:r>
          </w:p>
        </w:tc>
        <w:tc>
          <w:tcPr>
            <w:tcW w:w="1417" w:type="dxa"/>
          </w:tcPr>
          <w:p w14:paraId="5CE63F87" w14:textId="77777777" w:rsidR="000E243F" w:rsidRPr="001250B0" w:rsidRDefault="000E243F" w:rsidP="00B77368">
            <w:pPr>
              <w:spacing w:before="240" w:line="276" w:lineRule="auto"/>
              <w:contextualSpacing/>
              <w:jc w:val="center"/>
              <w:rPr>
                <w:rFonts w:ascii="Times New Roman" w:hAnsi="Times New Roman"/>
                <w:sz w:val="28"/>
                <w:lang w:val="uk-UA"/>
              </w:rPr>
            </w:pPr>
            <w:r w:rsidRPr="001250B0">
              <w:rPr>
                <w:rFonts w:ascii="Times New Roman" w:hAnsi="Times New Roman"/>
                <w:sz w:val="28"/>
                <w:lang w:val="uk-UA"/>
              </w:rPr>
              <w:t>859,30</w:t>
            </w:r>
          </w:p>
        </w:tc>
        <w:tc>
          <w:tcPr>
            <w:tcW w:w="1417" w:type="dxa"/>
          </w:tcPr>
          <w:p w14:paraId="081FFD95" w14:textId="77777777" w:rsidR="000E243F" w:rsidRPr="001250B0" w:rsidRDefault="000E243F" w:rsidP="00B77368">
            <w:pPr>
              <w:spacing w:before="240" w:line="276" w:lineRule="auto"/>
              <w:contextualSpacing/>
              <w:jc w:val="center"/>
              <w:rPr>
                <w:iCs/>
                <w:sz w:val="28"/>
              </w:rPr>
            </w:pPr>
            <w:r w:rsidRPr="001250B0">
              <w:rPr>
                <w:rFonts w:ascii="Times New Roman" w:hAnsi="Times New Roman"/>
                <w:iCs/>
                <w:sz w:val="28"/>
              </w:rPr>
              <w:t>24:00</w:t>
            </w:r>
          </w:p>
        </w:tc>
        <w:tc>
          <w:tcPr>
            <w:tcW w:w="1417" w:type="dxa"/>
          </w:tcPr>
          <w:p w14:paraId="4E4FE0F2" w14:textId="77777777" w:rsidR="000E243F" w:rsidRPr="001250B0" w:rsidRDefault="000E243F" w:rsidP="00B77368">
            <w:pPr>
              <w:spacing w:before="240" w:line="276" w:lineRule="auto"/>
              <w:contextualSpacing/>
              <w:jc w:val="center"/>
              <w:rPr>
                <w:iCs/>
                <w:sz w:val="28"/>
              </w:rPr>
            </w:pPr>
            <w:r w:rsidRPr="001250B0">
              <w:rPr>
                <w:rFonts w:ascii="Times New Roman" w:hAnsi="Times New Roman"/>
                <w:iCs/>
                <w:sz w:val="28"/>
              </w:rPr>
              <w:t>-613,31</w:t>
            </w:r>
          </w:p>
        </w:tc>
      </w:tr>
    </w:tbl>
    <w:p w14:paraId="5A63726C" w14:textId="77777777" w:rsidR="00943B69" w:rsidRPr="001250B0" w:rsidRDefault="00943B69" w:rsidP="001250B0">
      <w:pPr>
        <w:widowControl w:val="0"/>
        <w:shd w:val="clear" w:color="auto" w:fill="FFFFFF"/>
        <w:spacing w:line="360" w:lineRule="auto"/>
        <w:ind w:firstLine="708"/>
        <w:jc w:val="both"/>
        <w:rPr>
          <w:rFonts w:eastAsia="Calibri"/>
          <w:sz w:val="28"/>
          <w:szCs w:val="22"/>
          <w:lang w:val="uk-UA" w:eastAsia="en-US"/>
        </w:rPr>
      </w:pPr>
    </w:p>
    <w:p w14:paraId="34298C40" w14:textId="77777777" w:rsidR="001250B0" w:rsidRPr="001250B0" w:rsidRDefault="001250B0" w:rsidP="001250B0">
      <w:pPr>
        <w:widowControl w:val="0"/>
        <w:shd w:val="clear" w:color="auto" w:fill="FFFFFF"/>
        <w:spacing w:line="360" w:lineRule="auto"/>
        <w:ind w:firstLine="708"/>
        <w:jc w:val="both"/>
        <w:rPr>
          <w:sz w:val="28"/>
          <w:szCs w:val="28"/>
          <w:lang w:val="uk-UA" w:eastAsia="en-US"/>
        </w:rPr>
      </w:pPr>
      <w:r w:rsidRPr="001250B0">
        <w:rPr>
          <w:sz w:val="28"/>
          <w:szCs w:val="28"/>
          <w:lang w:val="uk-UA" w:eastAsia="en-US"/>
        </w:rPr>
        <w:lastRenderedPageBreak/>
        <w:t xml:space="preserve">Максимальний тепловий потік = 1144,9 Вт, що відповідає 15:00. </w:t>
      </w:r>
    </w:p>
    <w:p w14:paraId="38F6461F" w14:textId="77777777" w:rsid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Тепловий баланс приміщення зведемо у табл</w:t>
      </w:r>
      <w:r w:rsidR="0054132F">
        <w:rPr>
          <w:rFonts w:eastAsia="Calibri"/>
          <w:sz w:val="28"/>
          <w:szCs w:val="22"/>
          <w:lang w:val="uk-UA" w:eastAsia="en-US"/>
        </w:rPr>
        <w:t>.</w:t>
      </w:r>
      <w:r w:rsidRPr="001250B0">
        <w:rPr>
          <w:rFonts w:eastAsia="Calibri"/>
          <w:sz w:val="28"/>
          <w:szCs w:val="22"/>
          <w:lang w:val="uk-UA" w:eastAsia="en-US"/>
        </w:rPr>
        <w:t xml:space="preserve"> 2.</w:t>
      </w:r>
      <w:r w:rsidR="0054132F">
        <w:rPr>
          <w:rFonts w:eastAsia="Calibri"/>
          <w:sz w:val="28"/>
          <w:szCs w:val="22"/>
          <w:lang w:val="uk-UA" w:eastAsia="en-US"/>
        </w:rPr>
        <w:t>26</w:t>
      </w:r>
    </w:p>
    <w:p w14:paraId="5AECE90E" w14:textId="77777777" w:rsidR="0054132F" w:rsidRPr="001250B0" w:rsidRDefault="0054132F" w:rsidP="001250B0">
      <w:pPr>
        <w:spacing w:before="240" w:line="360" w:lineRule="auto"/>
        <w:ind w:firstLine="708"/>
        <w:contextualSpacing/>
        <w:jc w:val="both"/>
        <w:rPr>
          <w:rFonts w:eastAsia="Calibri"/>
          <w:sz w:val="28"/>
          <w:szCs w:val="22"/>
          <w:lang w:val="uk-UA" w:eastAsia="en-US"/>
        </w:rPr>
      </w:pPr>
    </w:p>
    <w:p w14:paraId="4DB5971A"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Таблиця 2.</w:t>
      </w:r>
      <w:r w:rsidR="0054132F">
        <w:rPr>
          <w:rFonts w:eastAsia="Calibri"/>
          <w:sz w:val="28"/>
          <w:szCs w:val="22"/>
          <w:lang w:val="uk-UA" w:eastAsia="en-US"/>
        </w:rPr>
        <w:t>26</w:t>
      </w:r>
      <w:r w:rsidRPr="001250B0">
        <w:rPr>
          <w:rFonts w:eastAsia="Calibri"/>
          <w:sz w:val="28"/>
          <w:szCs w:val="22"/>
          <w:lang w:val="uk-UA" w:eastAsia="en-US"/>
        </w:rPr>
        <w:t xml:space="preserve"> – Тепловий баланс приміщення</w:t>
      </w:r>
    </w:p>
    <w:tbl>
      <w:tblPr>
        <w:tblW w:w="9634" w:type="dxa"/>
        <w:tblLayout w:type="fixed"/>
        <w:tblLook w:val="04A0" w:firstRow="1" w:lastRow="0" w:firstColumn="1" w:lastColumn="0" w:noHBand="0" w:noVBand="1"/>
      </w:tblPr>
      <w:tblGrid>
        <w:gridCol w:w="445"/>
        <w:gridCol w:w="1677"/>
        <w:gridCol w:w="850"/>
        <w:gridCol w:w="1134"/>
        <w:gridCol w:w="1559"/>
        <w:gridCol w:w="1134"/>
        <w:gridCol w:w="1418"/>
        <w:gridCol w:w="1417"/>
      </w:tblGrid>
      <w:tr w:rsidR="001250B0" w:rsidRPr="001250B0" w14:paraId="5C6FB834" w14:textId="77777777" w:rsidTr="00736F4B">
        <w:trPr>
          <w:trHeight w:val="330"/>
        </w:trPr>
        <w:tc>
          <w:tcPr>
            <w:tcW w:w="445" w:type="dxa"/>
            <w:vMerge w:val="restart"/>
            <w:tcBorders>
              <w:top w:val="single" w:sz="4" w:space="0" w:color="auto"/>
              <w:left w:val="single" w:sz="4" w:space="0" w:color="auto"/>
              <w:right w:val="single" w:sz="4" w:space="0" w:color="auto"/>
            </w:tcBorders>
            <w:shd w:val="clear" w:color="auto" w:fill="auto"/>
            <w:vAlign w:val="center"/>
            <w:hideMark/>
          </w:tcPr>
          <w:p w14:paraId="4A729231" w14:textId="77777777" w:rsidR="001250B0" w:rsidRPr="001250B0" w:rsidRDefault="001250B0" w:rsidP="001250B0">
            <w:pPr>
              <w:jc w:val="center"/>
              <w:rPr>
                <w:color w:val="000000"/>
                <w:lang w:val="uk-UA"/>
              </w:rPr>
            </w:pPr>
            <w:r w:rsidRPr="001250B0">
              <w:rPr>
                <w:color w:val="000000"/>
                <w:lang w:val="uk-UA"/>
              </w:rPr>
              <w:t>№</w:t>
            </w:r>
          </w:p>
          <w:p w14:paraId="285F4229" w14:textId="77777777" w:rsidR="001250B0" w:rsidRPr="001250B0" w:rsidRDefault="001250B0" w:rsidP="001250B0">
            <w:pPr>
              <w:jc w:val="center"/>
              <w:rPr>
                <w:color w:val="000000"/>
                <w:lang w:val="uk-UA"/>
              </w:rPr>
            </w:pPr>
          </w:p>
        </w:tc>
        <w:tc>
          <w:tcPr>
            <w:tcW w:w="1677" w:type="dxa"/>
            <w:vMerge w:val="restart"/>
            <w:tcBorders>
              <w:top w:val="single" w:sz="4" w:space="0" w:color="auto"/>
              <w:left w:val="nil"/>
              <w:right w:val="single" w:sz="4" w:space="0" w:color="auto"/>
            </w:tcBorders>
            <w:shd w:val="clear" w:color="auto" w:fill="auto"/>
            <w:vAlign w:val="center"/>
            <w:hideMark/>
          </w:tcPr>
          <w:p w14:paraId="6979E8FF" w14:textId="77777777" w:rsidR="001250B0" w:rsidRPr="001250B0" w:rsidRDefault="001250B0" w:rsidP="001250B0">
            <w:pPr>
              <w:jc w:val="center"/>
              <w:rPr>
                <w:color w:val="000000"/>
                <w:lang w:val="uk-UA"/>
              </w:rPr>
            </w:pPr>
            <w:r w:rsidRPr="001250B0">
              <w:rPr>
                <w:color w:val="000000"/>
                <w:lang w:val="uk-UA"/>
              </w:rPr>
              <w:t>Найменування величини</w:t>
            </w:r>
          </w:p>
          <w:p w14:paraId="04EC7122" w14:textId="77777777" w:rsidR="001250B0" w:rsidRPr="001250B0" w:rsidRDefault="001250B0" w:rsidP="001250B0">
            <w:pPr>
              <w:jc w:val="center"/>
              <w:rPr>
                <w:color w:val="000000"/>
                <w:lang w:val="uk-UA"/>
              </w:rPr>
            </w:pPr>
          </w:p>
        </w:tc>
        <w:tc>
          <w:tcPr>
            <w:tcW w:w="850" w:type="dxa"/>
            <w:vMerge w:val="restart"/>
            <w:tcBorders>
              <w:top w:val="single" w:sz="4" w:space="0" w:color="auto"/>
              <w:left w:val="nil"/>
              <w:right w:val="single" w:sz="4" w:space="0" w:color="auto"/>
            </w:tcBorders>
            <w:shd w:val="clear" w:color="auto" w:fill="auto"/>
            <w:vAlign w:val="center"/>
            <w:hideMark/>
          </w:tcPr>
          <w:p w14:paraId="7DBCC771" w14:textId="77777777" w:rsidR="001250B0" w:rsidRPr="001250B0" w:rsidRDefault="001250B0" w:rsidP="001250B0">
            <w:pPr>
              <w:jc w:val="center"/>
              <w:rPr>
                <w:color w:val="000000"/>
                <w:lang w:val="uk-UA"/>
              </w:rPr>
            </w:pPr>
            <w:r w:rsidRPr="001250B0">
              <w:rPr>
                <w:color w:val="000000"/>
                <w:lang w:val="uk-UA"/>
              </w:rPr>
              <w:t>Позначення</w:t>
            </w:r>
          </w:p>
          <w:p w14:paraId="4E3C2CB1" w14:textId="77777777" w:rsidR="001250B0" w:rsidRPr="001250B0" w:rsidRDefault="001250B0" w:rsidP="001250B0">
            <w:pPr>
              <w:jc w:val="center"/>
              <w:rPr>
                <w:color w:val="000000"/>
                <w:lang w:val="uk-UA"/>
              </w:rPr>
            </w:pPr>
          </w:p>
        </w:tc>
        <w:tc>
          <w:tcPr>
            <w:tcW w:w="1134" w:type="dxa"/>
            <w:vMerge w:val="restart"/>
            <w:tcBorders>
              <w:top w:val="single" w:sz="4" w:space="0" w:color="auto"/>
              <w:left w:val="nil"/>
              <w:right w:val="single" w:sz="4" w:space="0" w:color="auto"/>
            </w:tcBorders>
            <w:shd w:val="clear" w:color="auto" w:fill="auto"/>
            <w:vAlign w:val="center"/>
            <w:hideMark/>
          </w:tcPr>
          <w:p w14:paraId="758B58D7" w14:textId="77777777" w:rsidR="001250B0" w:rsidRPr="001250B0" w:rsidRDefault="001250B0" w:rsidP="001250B0">
            <w:pPr>
              <w:jc w:val="center"/>
              <w:rPr>
                <w:color w:val="000000"/>
                <w:lang w:val="uk-UA"/>
              </w:rPr>
            </w:pPr>
            <w:r w:rsidRPr="001250B0">
              <w:rPr>
                <w:color w:val="000000"/>
                <w:lang w:val="uk-UA"/>
              </w:rPr>
              <w:t xml:space="preserve">Одиниця виміру </w:t>
            </w:r>
          </w:p>
        </w:tc>
        <w:tc>
          <w:tcPr>
            <w:tcW w:w="1559" w:type="dxa"/>
            <w:vMerge w:val="restart"/>
            <w:tcBorders>
              <w:top w:val="single" w:sz="4" w:space="0" w:color="auto"/>
              <w:left w:val="nil"/>
              <w:right w:val="single" w:sz="4" w:space="0" w:color="auto"/>
            </w:tcBorders>
            <w:shd w:val="clear" w:color="auto" w:fill="auto"/>
            <w:vAlign w:val="center"/>
            <w:hideMark/>
          </w:tcPr>
          <w:p w14:paraId="7DDC2870" w14:textId="77777777" w:rsidR="001250B0" w:rsidRPr="001250B0" w:rsidRDefault="001250B0" w:rsidP="001250B0">
            <w:pPr>
              <w:jc w:val="center"/>
              <w:rPr>
                <w:color w:val="000000"/>
                <w:lang w:val="uk-UA"/>
              </w:rPr>
            </w:pPr>
            <w:r w:rsidRPr="001250B0">
              <w:rPr>
                <w:color w:val="000000"/>
                <w:lang w:val="uk-UA"/>
              </w:rPr>
              <w:t>Формула або джерело інформації</w:t>
            </w:r>
          </w:p>
          <w:p w14:paraId="0208461B" w14:textId="77777777" w:rsidR="001250B0" w:rsidRPr="001250B0" w:rsidRDefault="001250B0" w:rsidP="001250B0">
            <w:pPr>
              <w:jc w:val="center"/>
              <w:rPr>
                <w:color w:val="000000"/>
                <w:lang w:val="uk-UA"/>
              </w:rPr>
            </w:pPr>
          </w:p>
        </w:tc>
        <w:tc>
          <w:tcPr>
            <w:tcW w:w="3969" w:type="dxa"/>
            <w:gridSpan w:val="3"/>
            <w:tcBorders>
              <w:top w:val="single" w:sz="4" w:space="0" w:color="auto"/>
              <w:left w:val="nil"/>
              <w:bottom w:val="single" w:sz="4" w:space="0" w:color="auto"/>
              <w:right w:val="single" w:sz="4" w:space="0" w:color="auto"/>
            </w:tcBorders>
            <w:shd w:val="clear" w:color="auto" w:fill="auto"/>
            <w:vAlign w:val="center"/>
            <w:hideMark/>
          </w:tcPr>
          <w:p w14:paraId="12761F33" w14:textId="77777777" w:rsidR="001250B0" w:rsidRPr="001250B0" w:rsidRDefault="001250B0" w:rsidP="001250B0">
            <w:pPr>
              <w:jc w:val="center"/>
              <w:rPr>
                <w:color w:val="000000"/>
                <w:lang w:val="uk-UA"/>
              </w:rPr>
            </w:pPr>
            <w:r w:rsidRPr="001250B0">
              <w:rPr>
                <w:color w:val="000000"/>
                <w:lang w:val="uk-UA"/>
              </w:rPr>
              <w:t>Значення величини</w:t>
            </w:r>
          </w:p>
          <w:p w14:paraId="5897B381" w14:textId="77777777" w:rsidR="001250B0" w:rsidRPr="001250B0" w:rsidRDefault="001250B0" w:rsidP="001250B0">
            <w:pPr>
              <w:jc w:val="center"/>
              <w:rPr>
                <w:color w:val="000000"/>
                <w:lang w:val="uk-UA"/>
              </w:rPr>
            </w:pPr>
          </w:p>
          <w:p w14:paraId="4ECE53BF" w14:textId="77777777" w:rsidR="001250B0" w:rsidRPr="001250B0" w:rsidRDefault="001250B0" w:rsidP="001250B0">
            <w:pPr>
              <w:jc w:val="center"/>
              <w:rPr>
                <w:color w:val="000000"/>
                <w:lang w:val="uk-UA"/>
              </w:rPr>
            </w:pPr>
          </w:p>
        </w:tc>
      </w:tr>
      <w:tr w:rsidR="001250B0" w:rsidRPr="001250B0" w14:paraId="627F9920" w14:textId="77777777" w:rsidTr="00736F4B">
        <w:trPr>
          <w:trHeight w:val="750"/>
        </w:trPr>
        <w:tc>
          <w:tcPr>
            <w:tcW w:w="445" w:type="dxa"/>
            <w:vMerge/>
            <w:tcBorders>
              <w:left w:val="single" w:sz="4" w:space="0" w:color="auto"/>
              <w:bottom w:val="single" w:sz="4" w:space="0" w:color="auto"/>
              <w:right w:val="single" w:sz="4" w:space="0" w:color="auto"/>
            </w:tcBorders>
            <w:shd w:val="clear" w:color="auto" w:fill="auto"/>
            <w:vAlign w:val="center"/>
            <w:hideMark/>
          </w:tcPr>
          <w:p w14:paraId="44FA795C" w14:textId="77777777" w:rsidR="001250B0" w:rsidRPr="001250B0" w:rsidRDefault="001250B0" w:rsidP="001250B0">
            <w:pPr>
              <w:jc w:val="center"/>
              <w:rPr>
                <w:color w:val="000000"/>
                <w:lang w:val="uk-UA"/>
              </w:rPr>
            </w:pPr>
          </w:p>
        </w:tc>
        <w:tc>
          <w:tcPr>
            <w:tcW w:w="1677" w:type="dxa"/>
            <w:vMerge/>
            <w:tcBorders>
              <w:left w:val="nil"/>
              <w:bottom w:val="single" w:sz="4" w:space="0" w:color="auto"/>
              <w:right w:val="single" w:sz="4" w:space="0" w:color="auto"/>
            </w:tcBorders>
            <w:shd w:val="clear" w:color="auto" w:fill="auto"/>
            <w:vAlign w:val="center"/>
            <w:hideMark/>
          </w:tcPr>
          <w:p w14:paraId="580E896D" w14:textId="77777777" w:rsidR="001250B0" w:rsidRPr="001250B0" w:rsidRDefault="001250B0" w:rsidP="001250B0">
            <w:pPr>
              <w:jc w:val="center"/>
              <w:rPr>
                <w:color w:val="000000"/>
                <w:lang w:val="uk-UA"/>
              </w:rPr>
            </w:pPr>
          </w:p>
        </w:tc>
        <w:tc>
          <w:tcPr>
            <w:tcW w:w="850" w:type="dxa"/>
            <w:vMerge/>
            <w:tcBorders>
              <w:left w:val="nil"/>
              <w:bottom w:val="single" w:sz="4" w:space="0" w:color="auto"/>
              <w:right w:val="single" w:sz="4" w:space="0" w:color="auto"/>
            </w:tcBorders>
            <w:shd w:val="clear" w:color="auto" w:fill="auto"/>
            <w:vAlign w:val="center"/>
            <w:hideMark/>
          </w:tcPr>
          <w:p w14:paraId="40BAED9E" w14:textId="77777777" w:rsidR="001250B0" w:rsidRPr="001250B0" w:rsidRDefault="001250B0" w:rsidP="001250B0">
            <w:pPr>
              <w:jc w:val="center"/>
              <w:rPr>
                <w:color w:val="000000"/>
                <w:lang w:val="uk-UA"/>
              </w:rPr>
            </w:pPr>
          </w:p>
        </w:tc>
        <w:tc>
          <w:tcPr>
            <w:tcW w:w="1134" w:type="dxa"/>
            <w:vMerge/>
            <w:tcBorders>
              <w:left w:val="nil"/>
              <w:bottom w:val="single" w:sz="4" w:space="0" w:color="auto"/>
              <w:right w:val="single" w:sz="4" w:space="0" w:color="auto"/>
            </w:tcBorders>
            <w:shd w:val="clear" w:color="auto" w:fill="auto"/>
            <w:vAlign w:val="center"/>
            <w:hideMark/>
          </w:tcPr>
          <w:p w14:paraId="5E3AAA20" w14:textId="77777777" w:rsidR="001250B0" w:rsidRPr="001250B0" w:rsidRDefault="001250B0" w:rsidP="001250B0">
            <w:pPr>
              <w:jc w:val="center"/>
              <w:rPr>
                <w:color w:val="000000"/>
                <w:lang w:val="uk-UA"/>
              </w:rPr>
            </w:pPr>
          </w:p>
        </w:tc>
        <w:tc>
          <w:tcPr>
            <w:tcW w:w="1559" w:type="dxa"/>
            <w:vMerge/>
            <w:tcBorders>
              <w:left w:val="nil"/>
              <w:bottom w:val="single" w:sz="4" w:space="0" w:color="auto"/>
              <w:right w:val="single" w:sz="4" w:space="0" w:color="auto"/>
            </w:tcBorders>
            <w:shd w:val="clear" w:color="auto" w:fill="auto"/>
            <w:vAlign w:val="center"/>
            <w:hideMark/>
          </w:tcPr>
          <w:p w14:paraId="0B9D84C4" w14:textId="77777777" w:rsidR="001250B0" w:rsidRPr="001250B0" w:rsidRDefault="001250B0" w:rsidP="001250B0">
            <w:pPr>
              <w:jc w:val="center"/>
              <w:rPr>
                <w:color w:val="000000"/>
                <w:lang w:val="uk-UA"/>
              </w:rPr>
            </w:pPr>
          </w:p>
        </w:tc>
        <w:tc>
          <w:tcPr>
            <w:tcW w:w="1134" w:type="dxa"/>
            <w:tcBorders>
              <w:top w:val="nil"/>
              <w:left w:val="nil"/>
              <w:bottom w:val="single" w:sz="4" w:space="0" w:color="auto"/>
              <w:right w:val="single" w:sz="4" w:space="0" w:color="auto"/>
            </w:tcBorders>
            <w:shd w:val="clear" w:color="auto" w:fill="auto"/>
            <w:vAlign w:val="center"/>
            <w:hideMark/>
          </w:tcPr>
          <w:p w14:paraId="34FAFF56" w14:textId="77777777" w:rsidR="001250B0" w:rsidRPr="001250B0" w:rsidRDefault="001250B0" w:rsidP="001250B0">
            <w:pPr>
              <w:jc w:val="center"/>
              <w:rPr>
                <w:color w:val="000000"/>
                <w:lang w:val="uk-UA"/>
              </w:rPr>
            </w:pPr>
            <w:r w:rsidRPr="001250B0">
              <w:rPr>
                <w:color w:val="000000"/>
                <w:lang w:val="uk-UA"/>
              </w:rPr>
              <w:t>Теплий</w:t>
            </w:r>
          </w:p>
        </w:tc>
        <w:tc>
          <w:tcPr>
            <w:tcW w:w="1418" w:type="dxa"/>
            <w:tcBorders>
              <w:top w:val="nil"/>
              <w:left w:val="nil"/>
              <w:bottom w:val="single" w:sz="4" w:space="0" w:color="auto"/>
              <w:right w:val="single" w:sz="4" w:space="0" w:color="auto"/>
            </w:tcBorders>
            <w:shd w:val="clear" w:color="auto" w:fill="auto"/>
            <w:vAlign w:val="center"/>
            <w:hideMark/>
          </w:tcPr>
          <w:p w14:paraId="1C225F8F" w14:textId="77777777" w:rsidR="001250B0" w:rsidRPr="001250B0" w:rsidRDefault="001250B0" w:rsidP="001250B0">
            <w:pPr>
              <w:jc w:val="center"/>
              <w:rPr>
                <w:color w:val="000000"/>
                <w:lang w:val="uk-UA"/>
              </w:rPr>
            </w:pPr>
            <w:r w:rsidRPr="001250B0">
              <w:rPr>
                <w:color w:val="000000"/>
                <w:lang w:val="uk-UA"/>
              </w:rPr>
              <w:t>Перехідний</w:t>
            </w:r>
          </w:p>
        </w:tc>
        <w:tc>
          <w:tcPr>
            <w:tcW w:w="1417" w:type="dxa"/>
            <w:tcBorders>
              <w:top w:val="nil"/>
              <w:left w:val="nil"/>
              <w:bottom w:val="single" w:sz="4" w:space="0" w:color="auto"/>
              <w:right w:val="single" w:sz="4" w:space="0" w:color="auto"/>
            </w:tcBorders>
            <w:shd w:val="clear" w:color="auto" w:fill="auto"/>
            <w:vAlign w:val="center"/>
            <w:hideMark/>
          </w:tcPr>
          <w:p w14:paraId="6DB8B834" w14:textId="77777777" w:rsidR="001250B0" w:rsidRPr="001250B0" w:rsidRDefault="001250B0" w:rsidP="001250B0">
            <w:pPr>
              <w:jc w:val="center"/>
              <w:rPr>
                <w:color w:val="000000"/>
                <w:lang w:val="uk-UA"/>
              </w:rPr>
            </w:pPr>
            <w:r w:rsidRPr="001250B0">
              <w:rPr>
                <w:color w:val="000000"/>
                <w:lang w:val="uk-UA"/>
              </w:rPr>
              <w:t>Холодний</w:t>
            </w:r>
          </w:p>
        </w:tc>
      </w:tr>
      <w:tr w:rsidR="001250B0" w:rsidRPr="001250B0" w14:paraId="4ADAA7A2" w14:textId="77777777" w:rsidTr="00736F4B">
        <w:trPr>
          <w:trHeight w:val="750"/>
        </w:trPr>
        <w:tc>
          <w:tcPr>
            <w:tcW w:w="445" w:type="dxa"/>
            <w:tcBorders>
              <w:top w:val="nil"/>
              <w:left w:val="single" w:sz="4" w:space="0" w:color="auto"/>
              <w:bottom w:val="single" w:sz="4" w:space="0" w:color="auto"/>
              <w:right w:val="single" w:sz="4" w:space="0" w:color="auto"/>
            </w:tcBorders>
            <w:shd w:val="clear" w:color="auto" w:fill="auto"/>
            <w:vAlign w:val="center"/>
            <w:hideMark/>
          </w:tcPr>
          <w:p w14:paraId="542252BD" w14:textId="77777777" w:rsidR="001250B0" w:rsidRPr="001250B0" w:rsidRDefault="001250B0" w:rsidP="001250B0">
            <w:pPr>
              <w:jc w:val="center"/>
              <w:rPr>
                <w:color w:val="000000"/>
                <w:lang w:val="uk-UA"/>
              </w:rPr>
            </w:pPr>
            <w:r w:rsidRPr="001250B0">
              <w:rPr>
                <w:color w:val="000000"/>
                <w:lang w:val="uk-UA"/>
              </w:rPr>
              <w:t>1</w:t>
            </w:r>
          </w:p>
        </w:tc>
        <w:tc>
          <w:tcPr>
            <w:tcW w:w="1677" w:type="dxa"/>
            <w:tcBorders>
              <w:top w:val="nil"/>
              <w:left w:val="nil"/>
              <w:bottom w:val="single" w:sz="4" w:space="0" w:color="auto"/>
              <w:right w:val="single" w:sz="4" w:space="0" w:color="auto"/>
            </w:tcBorders>
            <w:shd w:val="clear" w:color="auto" w:fill="auto"/>
            <w:vAlign w:val="center"/>
            <w:hideMark/>
          </w:tcPr>
          <w:p w14:paraId="43CD0F00" w14:textId="77777777" w:rsidR="001250B0" w:rsidRPr="001250B0" w:rsidRDefault="001250B0" w:rsidP="001250B0">
            <w:pPr>
              <w:jc w:val="center"/>
              <w:rPr>
                <w:color w:val="000000"/>
                <w:lang w:val="uk-UA"/>
              </w:rPr>
            </w:pPr>
            <w:proofErr w:type="spellStart"/>
            <w:r w:rsidRPr="001250B0">
              <w:rPr>
                <w:color w:val="000000"/>
                <w:lang w:val="uk-UA"/>
              </w:rPr>
              <w:t>Теплонадходження</w:t>
            </w:r>
            <w:proofErr w:type="spellEnd"/>
            <w:r w:rsidRPr="001250B0">
              <w:rPr>
                <w:color w:val="000000"/>
                <w:lang w:val="uk-UA"/>
              </w:rPr>
              <w:t xml:space="preserve"> від людини</w:t>
            </w:r>
          </w:p>
        </w:tc>
        <w:tc>
          <w:tcPr>
            <w:tcW w:w="850" w:type="dxa"/>
            <w:tcBorders>
              <w:top w:val="nil"/>
              <w:left w:val="nil"/>
              <w:bottom w:val="single" w:sz="4" w:space="0" w:color="auto"/>
              <w:right w:val="single" w:sz="4" w:space="0" w:color="auto"/>
            </w:tcBorders>
            <w:shd w:val="clear" w:color="auto" w:fill="auto"/>
            <w:vAlign w:val="center"/>
            <w:hideMark/>
          </w:tcPr>
          <w:p w14:paraId="2CC553E2" w14:textId="77777777" w:rsidR="001250B0" w:rsidRPr="001250B0" w:rsidRDefault="001250B0" w:rsidP="001250B0">
            <w:pPr>
              <w:jc w:val="center"/>
              <w:rPr>
                <w:color w:val="000000"/>
                <w:lang w:val="uk-UA"/>
              </w:rPr>
            </w:pPr>
            <w:proofErr w:type="spellStart"/>
            <w:r w:rsidRPr="001250B0">
              <w:rPr>
                <w:color w:val="000000"/>
                <w:lang w:val="uk-UA"/>
              </w:rPr>
              <w:t>Q</w:t>
            </w:r>
            <w:r w:rsidRPr="001250B0">
              <w:rPr>
                <w:color w:val="000000"/>
                <w:vertAlign w:val="subscript"/>
                <w:lang w:val="uk-UA"/>
              </w:rPr>
              <w:t>люд</w:t>
            </w:r>
            <w:proofErr w:type="spellEnd"/>
          </w:p>
        </w:tc>
        <w:tc>
          <w:tcPr>
            <w:tcW w:w="1134" w:type="dxa"/>
            <w:tcBorders>
              <w:top w:val="nil"/>
              <w:left w:val="nil"/>
              <w:bottom w:val="single" w:sz="4" w:space="0" w:color="auto"/>
              <w:right w:val="single" w:sz="4" w:space="0" w:color="auto"/>
            </w:tcBorders>
            <w:shd w:val="clear" w:color="auto" w:fill="auto"/>
            <w:vAlign w:val="center"/>
            <w:hideMark/>
          </w:tcPr>
          <w:p w14:paraId="292FD99F" w14:textId="77777777" w:rsidR="001250B0" w:rsidRPr="001250B0" w:rsidRDefault="001250B0" w:rsidP="001250B0">
            <w:pPr>
              <w:jc w:val="center"/>
              <w:rPr>
                <w:color w:val="000000"/>
                <w:lang w:val="uk-UA"/>
              </w:rPr>
            </w:pPr>
            <w:r w:rsidRPr="001250B0">
              <w:rPr>
                <w:color w:val="000000"/>
                <w:lang w:val="uk-UA"/>
              </w:rPr>
              <w:t>Вт</w:t>
            </w:r>
          </w:p>
        </w:tc>
        <w:tc>
          <w:tcPr>
            <w:tcW w:w="1559" w:type="dxa"/>
            <w:tcBorders>
              <w:top w:val="nil"/>
              <w:left w:val="nil"/>
              <w:bottom w:val="single" w:sz="4" w:space="0" w:color="auto"/>
              <w:right w:val="single" w:sz="4" w:space="0" w:color="auto"/>
            </w:tcBorders>
            <w:shd w:val="clear" w:color="auto" w:fill="auto"/>
            <w:vAlign w:val="center"/>
            <w:hideMark/>
          </w:tcPr>
          <w:p w14:paraId="2BBC7E68" w14:textId="77777777" w:rsidR="001250B0" w:rsidRPr="001250B0" w:rsidRDefault="001250B0" w:rsidP="001250B0">
            <w:pPr>
              <w:jc w:val="center"/>
              <w:rPr>
                <w:color w:val="000000"/>
                <w:lang w:val="uk-UA"/>
              </w:rPr>
            </w:pPr>
            <w:r w:rsidRPr="001250B0">
              <w:rPr>
                <w:rFonts w:eastAsia="Calibri"/>
                <w:noProof/>
                <w:position w:val="-16"/>
                <w:lang w:val="uk-UA" w:eastAsia="uk-UA"/>
              </w:rPr>
              <w:drawing>
                <wp:inline distT="0" distB="0" distL="0" distR="0" wp14:anchorId="0DD34457" wp14:editId="7CF18755">
                  <wp:extent cx="609600" cy="276225"/>
                  <wp:effectExtent l="0" t="0" r="0" b="9525"/>
                  <wp:docPr id="571" name="Рисунок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609600" cy="276225"/>
                          </a:xfrm>
                          <a:prstGeom prst="rect">
                            <a:avLst/>
                          </a:prstGeom>
                          <a:noFill/>
                          <a:ln>
                            <a:noFill/>
                          </a:ln>
                        </pic:spPr>
                      </pic:pic>
                    </a:graphicData>
                  </a:graphic>
                </wp:inline>
              </w:drawing>
            </w:r>
          </w:p>
        </w:tc>
        <w:tc>
          <w:tcPr>
            <w:tcW w:w="1134" w:type="dxa"/>
            <w:tcBorders>
              <w:top w:val="nil"/>
              <w:left w:val="nil"/>
              <w:bottom w:val="single" w:sz="4" w:space="0" w:color="auto"/>
              <w:right w:val="single" w:sz="4" w:space="0" w:color="auto"/>
            </w:tcBorders>
            <w:shd w:val="clear" w:color="auto" w:fill="auto"/>
            <w:vAlign w:val="center"/>
            <w:hideMark/>
          </w:tcPr>
          <w:p w14:paraId="794A26DB" w14:textId="77777777" w:rsidR="001250B0" w:rsidRPr="001250B0" w:rsidRDefault="001250B0" w:rsidP="001250B0">
            <w:pPr>
              <w:jc w:val="center"/>
              <w:rPr>
                <w:color w:val="000000"/>
                <w:lang w:val="uk-UA"/>
              </w:rPr>
            </w:pPr>
            <w:r w:rsidRPr="001250B0">
              <w:rPr>
                <w:color w:val="000000"/>
                <w:lang w:val="uk-UA"/>
              </w:rPr>
              <w:t>0</w:t>
            </w:r>
          </w:p>
        </w:tc>
        <w:tc>
          <w:tcPr>
            <w:tcW w:w="1418" w:type="dxa"/>
            <w:tcBorders>
              <w:top w:val="nil"/>
              <w:left w:val="nil"/>
              <w:bottom w:val="single" w:sz="4" w:space="0" w:color="auto"/>
              <w:right w:val="single" w:sz="4" w:space="0" w:color="auto"/>
            </w:tcBorders>
            <w:shd w:val="clear" w:color="auto" w:fill="auto"/>
            <w:vAlign w:val="center"/>
            <w:hideMark/>
          </w:tcPr>
          <w:p w14:paraId="2CC19FEA" w14:textId="77777777" w:rsidR="001250B0" w:rsidRPr="001250B0" w:rsidRDefault="001250B0" w:rsidP="001250B0">
            <w:pPr>
              <w:jc w:val="center"/>
              <w:rPr>
                <w:color w:val="000000"/>
                <w:lang w:val="uk-UA"/>
              </w:rPr>
            </w:pPr>
            <w:r w:rsidRPr="001250B0">
              <w:rPr>
                <w:color w:val="000000"/>
                <w:lang w:val="uk-UA"/>
              </w:rPr>
              <w:t>1350</w:t>
            </w:r>
          </w:p>
        </w:tc>
        <w:tc>
          <w:tcPr>
            <w:tcW w:w="1417" w:type="dxa"/>
            <w:tcBorders>
              <w:top w:val="nil"/>
              <w:left w:val="nil"/>
              <w:bottom w:val="single" w:sz="4" w:space="0" w:color="auto"/>
              <w:right w:val="single" w:sz="4" w:space="0" w:color="auto"/>
            </w:tcBorders>
            <w:shd w:val="clear" w:color="auto" w:fill="auto"/>
            <w:vAlign w:val="center"/>
            <w:hideMark/>
          </w:tcPr>
          <w:p w14:paraId="1B208D55" w14:textId="77777777" w:rsidR="001250B0" w:rsidRPr="001250B0" w:rsidRDefault="001250B0" w:rsidP="001250B0">
            <w:pPr>
              <w:jc w:val="center"/>
              <w:rPr>
                <w:color w:val="000000"/>
                <w:lang w:val="uk-UA"/>
              </w:rPr>
            </w:pPr>
            <w:r w:rsidRPr="001250B0">
              <w:rPr>
                <w:color w:val="000000"/>
                <w:lang w:val="uk-UA"/>
              </w:rPr>
              <w:t>1350</w:t>
            </w:r>
          </w:p>
        </w:tc>
      </w:tr>
      <w:tr w:rsidR="001250B0" w:rsidRPr="001250B0" w14:paraId="3E720A55" w14:textId="77777777" w:rsidTr="00736F4B">
        <w:trPr>
          <w:trHeight w:val="750"/>
        </w:trPr>
        <w:tc>
          <w:tcPr>
            <w:tcW w:w="445" w:type="dxa"/>
            <w:tcBorders>
              <w:top w:val="nil"/>
              <w:left w:val="single" w:sz="4" w:space="0" w:color="auto"/>
              <w:bottom w:val="single" w:sz="4" w:space="0" w:color="auto"/>
              <w:right w:val="single" w:sz="4" w:space="0" w:color="auto"/>
            </w:tcBorders>
            <w:shd w:val="clear" w:color="auto" w:fill="auto"/>
            <w:vAlign w:val="center"/>
          </w:tcPr>
          <w:p w14:paraId="415DBCB5" w14:textId="77777777" w:rsidR="001250B0" w:rsidRPr="001250B0" w:rsidRDefault="001250B0" w:rsidP="001250B0">
            <w:pPr>
              <w:jc w:val="center"/>
              <w:rPr>
                <w:color w:val="000000"/>
                <w:lang w:val="uk-UA"/>
              </w:rPr>
            </w:pPr>
            <w:r w:rsidRPr="001250B0">
              <w:rPr>
                <w:color w:val="000000"/>
                <w:lang w:val="uk-UA"/>
              </w:rPr>
              <w:t>2</w:t>
            </w:r>
          </w:p>
        </w:tc>
        <w:tc>
          <w:tcPr>
            <w:tcW w:w="1677" w:type="dxa"/>
            <w:tcBorders>
              <w:top w:val="nil"/>
              <w:left w:val="nil"/>
              <w:bottom w:val="single" w:sz="4" w:space="0" w:color="auto"/>
              <w:right w:val="single" w:sz="4" w:space="0" w:color="auto"/>
            </w:tcBorders>
            <w:shd w:val="clear" w:color="auto" w:fill="auto"/>
            <w:vAlign w:val="center"/>
          </w:tcPr>
          <w:p w14:paraId="441D30D6" w14:textId="77777777" w:rsidR="001250B0" w:rsidRPr="001250B0" w:rsidRDefault="001250B0" w:rsidP="001250B0">
            <w:pPr>
              <w:jc w:val="center"/>
              <w:rPr>
                <w:color w:val="000000"/>
                <w:lang w:val="uk-UA"/>
              </w:rPr>
            </w:pPr>
            <w:proofErr w:type="spellStart"/>
            <w:r w:rsidRPr="001250B0">
              <w:rPr>
                <w:color w:val="000000"/>
                <w:lang w:val="uk-UA"/>
              </w:rPr>
              <w:t>Теплонадходження</w:t>
            </w:r>
            <w:proofErr w:type="spellEnd"/>
            <w:r w:rsidRPr="001250B0">
              <w:rPr>
                <w:color w:val="000000"/>
                <w:lang w:val="uk-UA"/>
              </w:rPr>
              <w:t xml:space="preserve"> з сонячною радіацією</w:t>
            </w:r>
          </w:p>
        </w:tc>
        <w:tc>
          <w:tcPr>
            <w:tcW w:w="850" w:type="dxa"/>
            <w:tcBorders>
              <w:top w:val="nil"/>
              <w:left w:val="nil"/>
              <w:bottom w:val="single" w:sz="4" w:space="0" w:color="auto"/>
              <w:right w:val="single" w:sz="4" w:space="0" w:color="auto"/>
            </w:tcBorders>
            <w:shd w:val="clear" w:color="auto" w:fill="auto"/>
            <w:vAlign w:val="center"/>
          </w:tcPr>
          <w:p w14:paraId="2EE76DB7" w14:textId="77777777" w:rsidR="001250B0" w:rsidRPr="001250B0" w:rsidRDefault="001250B0" w:rsidP="001250B0">
            <w:pPr>
              <w:jc w:val="center"/>
              <w:rPr>
                <w:color w:val="000000"/>
                <w:lang w:val="uk-UA"/>
              </w:rPr>
            </w:pPr>
            <w:proofErr w:type="spellStart"/>
            <w:r w:rsidRPr="001250B0">
              <w:rPr>
                <w:color w:val="000000"/>
                <w:lang w:val="uk-UA"/>
              </w:rPr>
              <w:t>Q</w:t>
            </w:r>
            <w:r w:rsidRPr="001250B0">
              <w:rPr>
                <w:color w:val="000000"/>
                <w:vertAlign w:val="subscript"/>
                <w:lang w:val="uk-UA"/>
              </w:rPr>
              <w:t>сонце</w:t>
            </w:r>
            <w:proofErr w:type="spellEnd"/>
          </w:p>
        </w:tc>
        <w:tc>
          <w:tcPr>
            <w:tcW w:w="1134" w:type="dxa"/>
            <w:tcBorders>
              <w:top w:val="nil"/>
              <w:left w:val="nil"/>
              <w:bottom w:val="single" w:sz="4" w:space="0" w:color="auto"/>
              <w:right w:val="single" w:sz="4" w:space="0" w:color="auto"/>
            </w:tcBorders>
            <w:shd w:val="clear" w:color="auto" w:fill="auto"/>
            <w:vAlign w:val="center"/>
          </w:tcPr>
          <w:p w14:paraId="7F68D580" w14:textId="77777777" w:rsidR="001250B0" w:rsidRPr="001250B0" w:rsidRDefault="001250B0" w:rsidP="001250B0">
            <w:pPr>
              <w:jc w:val="center"/>
              <w:rPr>
                <w:color w:val="000000"/>
                <w:lang w:val="uk-UA"/>
              </w:rPr>
            </w:pPr>
            <w:r w:rsidRPr="001250B0">
              <w:rPr>
                <w:color w:val="000000"/>
                <w:lang w:val="uk-UA"/>
              </w:rPr>
              <w:t>Вт</w:t>
            </w:r>
          </w:p>
        </w:tc>
        <w:tc>
          <w:tcPr>
            <w:tcW w:w="1559" w:type="dxa"/>
            <w:tcBorders>
              <w:top w:val="nil"/>
              <w:left w:val="nil"/>
              <w:bottom w:val="single" w:sz="4" w:space="0" w:color="auto"/>
              <w:right w:val="single" w:sz="4" w:space="0" w:color="auto"/>
            </w:tcBorders>
            <w:shd w:val="clear" w:color="auto" w:fill="auto"/>
            <w:vAlign w:val="center"/>
          </w:tcPr>
          <w:p w14:paraId="73D38F66" w14:textId="77777777" w:rsidR="001250B0" w:rsidRPr="001250B0" w:rsidRDefault="001250B0" w:rsidP="001250B0">
            <w:pPr>
              <w:jc w:val="center"/>
              <w:rPr>
                <w:color w:val="000000"/>
                <w:lang w:val="uk-UA"/>
              </w:rPr>
            </w:pPr>
            <w:proofErr w:type="spellStart"/>
            <w:r w:rsidRPr="001250B0">
              <w:rPr>
                <w:color w:val="000000"/>
                <w:lang w:val="uk-UA"/>
              </w:rPr>
              <w:t>Mitsubishi</w:t>
            </w:r>
            <w:proofErr w:type="spellEnd"/>
            <w:r w:rsidRPr="001250B0">
              <w:rPr>
                <w:color w:val="000000"/>
                <w:lang w:val="uk-UA"/>
              </w:rPr>
              <w:t xml:space="preserve"> </w:t>
            </w:r>
          </w:p>
          <w:p w14:paraId="16313EA8" w14:textId="77777777" w:rsidR="001250B0" w:rsidRPr="001250B0" w:rsidRDefault="001250B0" w:rsidP="001250B0">
            <w:pPr>
              <w:jc w:val="center"/>
              <w:rPr>
                <w:color w:val="000000"/>
                <w:lang w:val="uk-UA"/>
              </w:rPr>
            </w:pPr>
            <w:proofErr w:type="spellStart"/>
            <w:r w:rsidRPr="001250B0">
              <w:rPr>
                <w:color w:val="000000"/>
                <w:lang w:val="uk-UA"/>
              </w:rPr>
              <w:t>Electric</w:t>
            </w:r>
            <w:proofErr w:type="spellEnd"/>
          </w:p>
        </w:tc>
        <w:tc>
          <w:tcPr>
            <w:tcW w:w="1134" w:type="dxa"/>
            <w:tcBorders>
              <w:top w:val="nil"/>
              <w:left w:val="nil"/>
              <w:bottom w:val="single" w:sz="4" w:space="0" w:color="auto"/>
              <w:right w:val="single" w:sz="4" w:space="0" w:color="auto"/>
            </w:tcBorders>
            <w:shd w:val="clear" w:color="auto" w:fill="auto"/>
            <w:vAlign w:val="center"/>
          </w:tcPr>
          <w:p w14:paraId="7A3D7D95" w14:textId="77777777" w:rsidR="001250B0" w:rsidRPr="001250B0" w:rsidRDefault="001250B0" w:rsidP="001250B0">
            <w:pPr>
              <w:jc w:val="center"/>
              <w:rPr>
                <w:color w:val="000000"/>
                <w:lang w:val="uk-UA"/>
              </w:rPr>
            </w:pPr>
            <w:r w:rsidRPr="001250B0">
              <w:rPr>
                <w:color w:val="000000"/>
                <w:lang w:val="uk-UA"/>
              </w:rPr>
              <w:t>1144</w:t>
            </w:r>
          </w:p>
        </w:tc>
        <w:tc>
          <w:tcPr>
            <w:tcW w:w="1418" w:type="dxa"/>
            <w:tcBorders>
              <w:top w:val="nil"/>
              <w:left w:val="nil"/>
              <w:bottom w:val="single" w:sz="4" w:space="0" w:color="auto"/>
              <w:right w:val="single" w:sz="4" w:space="0" w:color="auto"/>
            </w:tcBorders>
            <w:shd w:val="clear" w:color="auto" w:fill="auto"/>
            <w:vAlign w:val="center"/>
          </w:tcPr>
          <w:p w14:paraId="2407B311" w14:textId="77777777" w:rsidR="001250B0" w:rsidRPr="001250B0" w:rsidRDefault="001250B0" w:rsidP="001250B0">
            <w:pPr>
              <w:jc w:val="center"/>
              <w:rPr>
                <w:color w:val="000000"/>
                <w:lang w:val="uk-UA"/>
              </w:rPr>
            </w:pPr>
            <w:r w:rsidRPr="001250B0">
              <w:rPr>
                <w:color w:val="000000"/>
                <w:lang w:val="uk-UA"/>
              </w:rPr>
              <w:t>-</w:t>
            </w:r>
          </w:p>
        </w:tc>
        <w:tc>
          <w:tcPr>
            <w:tcW w:w="1417" w:type="dxa"/>
            <w:tcBorders>
              <w:top w:val="nil"/>
              <w:left w:val="nil"/>
              <w:bottom w:val="single" w:sz="4" w:space="0" w:color="auto"/>
              <w:right w:val="single" w:sz="4" w:space="0" w:color="auto"/>
            </w:tcBorders>
            <w:shd w:val="clear" w:color="auto" w:fill="auto"/>
            <w:vAlign w:val="center"/>
          </w:tcPr>
          <w:p w14:paraId="566D696B" w14:textId="77777777" w:rsidR="001250B0" w:rsidRPr="001250B0" w:rsidRDefault="001250B0" w:rsidP="001250B0">
            <w:pPr>
              <w:jc w:val="center"/>
              <w:rPr>
                <w:color w:val="000000"/>
                <w:lang w:val="uk-UA"/>
              </w:rPr>
            </w:pPr>
            <w:r w:rsidRPr="001250B0">
              <w:rPr>
                <w:color w:val="000000"/>
                <w:lang w:val="uk-UA"/>
              </w:rPr>
              <w:t>-</w:t>
            </w:r>
          </w:p>
        </w:tc>
      </w:tr>
      <w:tr w:rsidR="00943B69" w:rsidRPr="001250B0" w14:paraId="39C63775" w14:textId="77777777" w:rsidTr="00943B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25"/>
        </w:trPr>
        <w:tc>
          <w:tcPr>
            <w:tcW w:w="445" w:type="dxa"/>
            <w:shd w:val="clear" w:color="auto" w:fill="auto"/>
            <w:vAlign w:val="center"/>
            <w:hideMark/>
          </w:tcPr>
          <w:p w14:paraId="38033E43" w14:textId="77777777" w:rsidR="00943B69" w:rsidRPr="001250B0" w:rsidRDefault="00943B69" w:rsidP="00204A32">
            <w:pPr>
              <w:jc w:val="both"/>
              <w:rPr>
                <w:color w:val="000000"/>
                <w:lang w:val="uk-UA"/>
              </w:rPr>
            </w:pPr>
            <w:r w:rsidRPr="001250B0">
              <w:rPr>
                <w:color w:val="000000"/>
                <w:lang w:val="uk-UA"/>
              </w:rPr>
              <w:t>3</w:t>
            </w:r>
          </w:p>
        </w:tc>
        <w:tc>
          <w:tcPr>
            <w:tcW w:w="1677" w:type="dxa"/>
            <w:shd w:val="clear" w:color="auto" w:fill="auto"/>
            <w:vAlign w:val="center"/>
            <w:hideMark/>
          </w:tcPr>
          <w:p w14:paraId="6F7872F1" w14:textId="77777777" w:rsidR="00943B69" w:rsidRPr="001250B0" w:rsidRDefault="00943B69" w:rsidP="00204A32">
            <w:pPr>
              <w:jc w:val="center"/>
              <w:rPr>
                <w:color w:val="000000"/>
                <w:lang w:val="uk-UA"/>
              </w:rPr>
            </w:pPr>
            <w:r w:rsidRPr="001250B0">
              <w:rPr>
                <w:color w:val="000000"/>
                <w:lang w:val="uk-UA"/>
              </w:rPr>
              <w:t>Надлишки явної теплоти</w:t>
            </w:r>
          </w:p>
        </w:tc>
        <w:tc>
          <w:tcPr>
            <w:tcW w:w="850" w:type="dxa"/>
            <w:shd w:val="clear" w:color="auto" w:fill="auto"/>
            <w:vAlign w:val="center"/>
            <w:hideMark/>
          </w:tcPr>
          <w:p w14:paraId="7ADE8940" w14:textId="77777777" w:rsidR="00943B69" w:rsidRPr="001250B0" w:rsidRDefault="00943B69" w:rsidP="00204A32">
            <w:pPr>
              <w:jc w:val="center"/>
              <w:rPr>
                <w:color w:val="000000"/>
                <w:lang w:val="uk-UA"/>
              </w:rPr>
            </w:pPr>
            <w:r w:rsidRPr="001250B0">
              <w:rPr>
                <w:color w:val="000000"/>
                <w:lang w:val="uk-UA"/>
              </w:rPr>
              <w:t>∑</w:t>
            </w:r>
            <w:proofErr w:type="spellStart"/>
            <w:r w:rsidRPr="001250B0">
              <w:rPr>
                <w:color w:val="000000"/>
                <w:lang w:val="uk-UA"/>
              </w:rPr>
              <w:t>Qнад</w:t>
            </w:r>
            <w:proofErr w:type="spellEnd"/>
          </w:p>
        </w:tc>
        <w:tc>
          <w:tcPr>
            <w:tcW w:w="1134" w:type="dxa"/>
            <w:shd w:val="clear" w:color="auto" w:fill="auto"/>
            <w:vAlign w:val="center"/>
            <w:hideMark/>
          </w:tcPr>
          <w:p w14:paraId="46444646" w14:textId="77777777" w:rsidR="00943B69" w:rsidRPr="001250B0" w:rsidRDefault="00943B69" w:rsidP="00204A32">
            <w:pPr>
              <w:jc w:val="center"/>
              <w:rPr>
                <w:color w:val="000000"/>
                <w:lang w:val="uk-UA"/>
              </w:rPr>
            </w:pPr>
            <w:r w:rsidRPr="001250B0">
              <w:rPr>
                <w:color w:val="000000"/>
                <w:lang w:val="uk-UA"/>
              </w:rPr>
              <w:t>Вт</w:t>
            </w:r>
          </w:p>
        </w:tc>
        <w:tc>
          <w:tcPr>
            <w:tcW w:w="1559" w:type="dxa"/>
            <w:shd w:val="clear" w:color="auto" w:fill="auto"/>
            <w:vAlign w:val="center"/>
            <w:hideMark/>
          </w:tcPr>
          <w:p w14:paraId="4448C62B" w14:textId="77777777" w:rsidR="00943B69" w:rsidRPr="001250B0" w:rsidRDefault="00943B69" w:rsidP="00204A32">
            <w:pPr>
              <w:jc w:val="center"/>
              <w:rPr>
                <w:color w:val="000000"/>
                <w:lang w:val="uk-UA"/>
              </w:rPr>
            </w:pPr>
            <w:proofErr w:type="spellStart"/>
            <w:r w:rsidRPr="001250B0">
              <w:rPr>
                <w:color w:val="000000"/>
                <w:lang w:val="uk-UA"/>
              </w:rPr>
              <w:t>Qлюд</w:t>
            </w:r>
            <w:proofErr w:type="spellEnd"/>
            <w:r w:rsidRPr="001250B0">
              <w:rPr>
                <w:color w:val="000000"/>
                <w:lang w:val="uk-UA"/>
              </w:rPr>
              <w:t xml:space="preserve"> + </w:t>
            </w:r>
            <w:proofErr w:type="spellStart"/>
            <w:r w:rsidRPr="001250B0">
              <w:rPr>
                <w:color w:val="000000"/>
                <w:lang w:val="uk-UA"/>
              </w:rPr>
              <w:t>Qсонце</w:t>
            </w:r>
            <w:proofErr w:type="spellEnd"/>
          </w:p>
        </w:tc>
        <w:tc>
          <w:tcPr>
            <w:tcW w:w="1134" w:type="dxa"/>
            <w:shd w:val="clear" w:color="auto" w:fill="auto"/>
            <w:vAlign w:val="center"/>
            <w:hideMark/>
          </w:tcPr>
          <w:p w14:paraId="36E73830" w14:textId="77777777" w:rsidR="00943B69" w:rsidRPr="001250B0" w:rsidRDefault="00943B69" w:rsidP="00204A32">
            <w:pPr>
              <w:jc w:val="center"/>
              <w:rPr>
                <w:color w:val="000000"/>
                <w:lang w:val="uk-UA"/>
              </w:rPr>
            </w:pPr>
            <w:r w:rsidRPr="001250B0">
              <w:rPr>
                <w:color w:val="000000"/>
                <w:lang w:val="uk-UA"/>
              </w:rPr>
              <w:t>1144</w:t>
            </w:r>
          </w:p>
        </w:tc>
        <w:tc>
          <w:tcPr>
            <w:tcW w:w="1418" w:type="dxa"/>
            <w:shd w:val="clear" w:color="auto" w:fill="auto"/>
            <w:vAlign w:val="center"/>
            <w:hideMark/>
          </w:tcPr>
          <w:p w14:paraId="5F6357BC" w14:textId="77777777" w:rsidR="00943B69" w:rsidRPr="001250B0" w:rsidRDefault="00943B69" w:rsidP="00204A32">
            <w:pPr>
              <w:jc w:val="center"/>
              <w:rPr>
                <w:color w:val="000000"/>
                <w:lang w:val="uk-UA"/>
              </w:rPr>
            </w:pPr>
            <w:r w:rsidRPr="001250B0">
              <w:rPr>
                <w:color w:val="000000"/>
                <w:lang w:val="uk-UA"/>
              </w:rPr>
              <w:t>1350</w:t>
            </w:r>
          </w:p>
        </w:tc>
        <w:tc>
          <w:tcPr>
            <w:tcW w:w="1417" w:type="dxa"/>
            <w:shd w:val="clear" w:color="auto" w:fill="auto"/>
            <w:vAlign w:val="center"/>
            <w:hideMark/>
          </w:tcPr>
          <w:p w14:paraId="0129C063" w14:textId="77777777" w:rsidR="00943B69" w:rsidRPr="001250B0" w:rsidRDefault="00943B69" w:rsidP="00204A32">
            <w:pPr>
              <w:jc w:val="center"/>
              <w:rPr>
                <w:color w:val="000000"/>
                <w:lang w:val="uk-UA"/>
              </w:rPr>
            </w:pPr>
            <w:r w:rsidRPr="001250B0">
              <w:rPr>
                <w:color w:val="000000"/>
                <w:lang w:val="uk-UA"/>
              </w:rPr>
              <w:t>1350</w:t>
            </w:r>
          </w:p>
        </w:tc>
      </w:tr>
    </w:tbl>
    <w:p w14:paraId="044A64C4" w14:textId="77777777" w:rsidR="00943B69" w:rsidRDefault="00943B69" w:rsidP="001250B0">
      <w:pPr>
        <w:spacing w:before="240" w:line="360" w:lineRule="auto"/>
        <w:ind w:firstLine="708"/>
        <w:contextualSpacing/>
        <w:jc w:val="both"/>
        <w:rPr>
          <w:rFonts w:eastAsia="Calibri"/>
          <w:sz w:val="28"/>
          <w:szCs w:val="22"/>
          <w:lang w:val="uk-UA" w:eastAsia="en-US"/>
        </w:rPr>
      </w:pPr>
    </w:p>
    <w:p w14:paraId="3508694D"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Надходження вологи  в приміщення від людей залежить від категорії робіт та від температури повітря в приміщенні. </w:t>
      </w:r>
    </w:p>
    <w:p w14:paraId="1EBC8E5C"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Надходження вологи від людей г/год, визначається за формулою: </w:t>
      </w:r>
    </w:p>
    <w:p w14:paraId="42AE1BAA" w14:textId="77777777" w:rsidR="001250B0" w:rsidRPr="001250B0" w:rsidRDefault="001250B0" w:rsidP="001250B0">
      <w:pPr>
        <w:spacing w:before="240" w:line="360" w:lineRule="auto"/>
        <w:ind w:firstLine="709"/>
        <w:contextualSpacing/>
        <w:jc w:val="right"/>
        <w:rPr>
          <w:rFonts w:eastAsia="Calibri"/>
          <w:sz w:val="28"/>
          <w:szCs w:val="28"/>
          <w:lang w:val="uk-UA"/>
        </w:rPr>
      </w:pPr>
      <w:r w:rsidRPr="001250B0">
        <w:rPr>
          <w:rFonts w:eastAsia="Calibri"/>
          <w:noProof/>
          <w:position w:val="-16"/>
          <w:sz w:val="28"/>
          <w:szCs w:val="22"/>
          <w:lang w:val="uk-UA" w:eastAsia="uk-UA"/>
        </w:rPr>
        <w:drawing>
          <wp:inline distT="0" distB="0" distL="0" distR="0" wp14:anchorId="58E1BDE4" wp14:editId="673EB0F6">
            <wp:extent cx="1000125" cy="276225"/>
            <wp:effectExtent l="0" t="0" r="9525" b="9525"/>
            <wp:docPr id="570" name="Рисунок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1000125" cy="276225"/>
                    </a:xfrm>
                    <a:prstGeom prst="rect">
                      <a:avLst/>
                    </a:prstGeom>
                    <a:noFill/>
                    <a:ln>
                      <a:noFill/>
                    </a:ln>
                  </pic:spPr>
                </pic:pic>
              </a:graphicData>
            </a:graphic>
          </wp:inline>
        </w:drawing>
      </w:r>
      <w:r w:rsidRPr="001250B0">
        <w:rPr>
          <w:rFonts w:eastAsia="Calibri"/>
          <w:sz w:val="28"/>
          <w:szCs w:val="28"/>
          <w:lang w:val="uk-UA"/>
        </w:rPr>
        <w:t xml:space="preserve">                                                 (2.</w:t>
      </w:r>
      <w:r w:rsidR="0054132F">
        <w:rPr>
          <w:rFonts w:eastAsia="Calibri"/>
          <w:sz w:val="28"/>
          <w:szCs w:val="28"/>
          <w:lang w:val="uk-UA"/>
        </w:rPr>
        <w:t>10</w:t>
      </w:r>
      <w:r w:rsidRPr="001250B0">
        <w:rPr>
          <w:rFonts w:eastAsia="Calibri"/>
          <w:sz w:val="28"/>
          <w:szCs w:val="28"/>
          <w:lang w:val="uk-UA"/>
        </w:rPr>
        <w:t>)</w:t>
      </w:r>
    </w:p>
    <w:p w14:paraId="2C682419"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 xml:space="preserve">де n – кількість людей, </w:t>
      </w:r>
      <w:proofErr w:type="spellStart"/>
      <w:r w:rsidRPr="001250B0">
        <w:rPr>
          <w:rFonts w:eastAsia="Calibri"/>
          <w:sz w:val="28"/>
          <w:szCs w:val="22"/>
          <w:lang w:val="uk-UA" w:eastAsia="en-US"/>
        </w:rPr>
        <w:t>шт</w:t>
      </w:r>
      <w:proofErr w:type="spellEnd"/>
      <w:r w:rsidRPr="001250B0">
        <w:rPr>
          <w:rFonts w:eastAsia="Calibri"/>
          <w:sz w:val="28"/>
          <w:szCs w:val="22"/>
          <w:lang w:val="uk-UA" w:eastAsia="en-US"/>
        </w:rPr>
        <w:t>,</w:t>
      </w:r>
    </w:p>
    <w:p w14:paraId="323D96AB" w14:textId="77777777" w:rsidR="001250B0" w:rsidRPr="001250B0" w:rsidRDefault="001250B0" w:rsidP="001250B0">
      <w:pPr>
        <w:spacing w:line="360" w:lineRule="auto"/>
        <w:jc w:val="both"/>
        <w:rPr>
          <w:rFonts w:eastAsia="Calibri"/>
          <w:sz w:val="28"/>
          <w:szCs w:val="22"/>
          <w:lang w:val="uk-UA" w:eastAsia="en-US"/>
        </w:rPr>
      </w:pPr>
      <w:r w:rsidRPr="001250B0">
        <w:rPr>
          <w:rFonts w:eastAsia="Calibri"/>
          <w:sz w:val="28"/>
          <w:szCs w:val="22"/>
          <w:lang w:val="uk-UA" w:eastAsia="en-US"/>
        </w:rPr>
        <w:t>m– кількість вологи, що виділяється однією дорослою людиною г/год, приймається в залежності від температури в приміщенні та категорії робіт [</w:t>
      </w:r>
      <w:r w:rsidR="00764F46">
        <w:rPr>
          <w:rFonts w:eastAsia="Calibri"/>
          <w:sz w:val="28"/>
          <w:szCs w:val="22"/>
          <w:lang w:val="uk-UA" w:eastAsia="en-US"/>
        </w:rPr>
        <w:t>6</w:t>
      </w:r>
      <w:r w:rsidRPr="001250B0">
        <w:rPr>
          <w:rFonts w:eastAsia="Calibri"/>
          <w:sz w:val="28"/>
          <w:szCs w:val="22"/>
          <w:lang w:val="uk-UA" w:eastAsia="en-US"/>
        </w:rPr>
        <w:t xml:space="preserve"> ],</w:t>
      </w:r>
    </w:p>
    <w:p w14:paraId="7FC9F1D0"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t>k</w:t>
      </w:r>
      <w:r w:rsidRPr="001250B0">
        <w:rPr>
          <w:rFonts w:eastAsia="Calibri"/>
          <w:sz w:val="28"/>
          <w:szCs w:val="22"/>
          <w:vertAlign w:val="subscript"/>
          <w:lang w:val="uk-UA" w:eastAsia="en-US"/>
        </w:rPr>
        <w:t>q</w:t>
      </w:r>
      <w:proofErr w:type="spellEnd"/>
      <w:r w:rsidRPr="001250B0">
        <w:rPr>
          <w:rFonts w:eastAsia="Calibri"/>
          <w:sz w:val="28"/>
          <w:szCs w:val="22"/>
          <w:lang w:val="uk-UA" w:eastAsia="en-US"/>
        </w:rPr>
        <w:t xml:space="preserve">=1 – для чоловіків, </w:t>
      </w:r>
      <w:proofErr w:type="spellStart"/>
      <w:r w:rsidRPr="001250B0">
        <w:rPr>
          <w:rFonts w:eastAsia="Calibri"/>
          <w:sz w:val="28"/>
          <w:szCs w:val="22"/>
          <w:lang w:val="uk-UA" w:eastAsia="en-US"/>
        </w:rPr>
        <w:t>k</w:t>
      </w:r>
      <w:r w:rsidRPr="001250B0">
        <w:rPr>
          <w:rFonts w:eastAsia="Calibri"/>
          <w:sz w:val="28"/>
          <w:szCs w:val="22"/>
          <w:vertAlign w:val="subscript"/>
          <w:lang w:val="uk-UA" w:eastAsia="en-US"/>
        </w:rPr>
        <w:t>q</w:t>
      </w:r>
      <w:proofErr w:type="spellEnd"/>
      <w:r w:rsidRPr="001250B0">
        <w:rPr>
          <w:rFonts w:eastAsia="Calibri"/>
          <w:sz w:val="28"/>
          <w:szCs w:val="22"/>
          <w:lang w:val="uk-UA" w:eastAsia="en-US"/>
        </w:rPr>
        <w:t xml:space="preserve">=0,85 – для жінок, </w:t>
      </w:r>
      <w:proofErr w:type="spellStart"/>
      <w:r w:rsidRPr="001250B0">
        <w:rPr>
          <w:rFonts w:eastAsia="Calibri"/>
          <w:sz w:val="28"/>
          <w:szCs w:val="22"/>
          <w:lang w:val="uk-UA" w:eastAsia="en-US"/>
        </w:rPr>
        <w:t>k</w:t>
      </w:r>
      <w:r w:rsidRPr="001250B0">
        <w:rPr>
          <w:rFonts w:eastAsia="Calibri"/>
          <w:sz w:val="28"/>
          <w:szCs w:val="22"/>
          <w:vertAlign w:val="subscript"/>
          <w:lang w:val="uk-UA" w:eastAsia="en-US"/>
        </w:rPr>
        <w:t>q</w:t>
      </w:r>
      <w:proofErr w:type="spellEnd"/>
      <w:r w:rsidRPr="001250B0">
        <w:rPr>
          <w:rFonts w:eastAsia="Calibri"/>
          <w:sz w:val="28"/>
          <w:szCs w:val="22"/>
          <w:lang w:val="uk-UA" w:eastAsia="en-US"/>
        </w:rPr>
        <w:t xml:space="preserve">=0,75– для дітей. </w:t>
      </w:r>
    </w:p>
    <w:p w14:paraId="014EB4A6" w14:textId="77777777" w:rsidR="001250B0" w:rsidRDefault="001250B0" w:rsidP="00943B69">
      <w:pPr>
        <w:spacing w:before="240" w:line="360" w:lineRule="auto"/>
        <w:ind w:firstLine="709"/>
        <w:contextualSpacing/>
        <w:jc w:val="both"/>
        <w:rPr>
          <w:rFonts w:eastAsia="Calibri"/>
          <w:sz w:val="28"/>
          <w:szCs w:val="22"/>
          <w:lang w:val="uk-UA" w:eastAsia="en-US"/>
        </w:rPr>
      </w:pPr>
      <w:r w:rsidRPr="001250B0">
        <w:rPr>
          <w:rFonts w:eastAsia="Calibri"/>
          <w:sz w:val="28"/>
          <w:szCs w:val="22"/>
          <w:lang w:val="uk-UA" w:eastAsia="en-US"/>
        </w:rPr>
        <w:tab/>
      </w:r>
      <w:r w:rsidRPr="00943B69">
        <w:rPr>
          <w:rFonts w:eastAsia="Calibri"/>
          <w:sz w:val="28"/>
          <w:szCs w:val="22"/>
          <w:lang w:val="uk-UA" w:eastAsia="en-US"/>
        </w:rPr>
        <w:t>Розрахунок надходжень вологи від людей зведемо у таб</w:t>
      </w:r>
      <w:r w:rsidR="0054132F" w:rsidRPr="00943B69">
        <w:rPr>
          <w:rFonts w:eastAsia="Calibri"/>
          <w:sz w:val="28"/>
          <w:szCs w:val="22"/>
          <w:lang w:val="uk-UA" w:eastAsia="en-US"/>
        </w:rPr>
        <w:t>л.</w:t>
      </w:r>
      <w:r w:rsidRPr="00943B69">
        <w:rPr>
          <w:rFonts w:eastAsia="Calibri"/>
          <w:sz w:val="28"/>
          <w:szCs w:val="22"/>
          <w:lang w:val="uk-UA" w:eastAsia="en-US"/>
        </w:rPr>
        <w:t xml:space="preserve"> 2.</w:t>
      </w:r>
      <w:r w:rsidR="0054132F" w:rsidRPr="00943B69">
        <w:rPr>
          <w:rFonts w:eastAsia="Calibri"/>
          <w:sz w:val="28"/>
          <w:szCs w:val="22"/>
          <w:lang w:val="uk-UA" w:eastAsia="en-US"/>
        </w:rPr>
        <w:t>27</w:t>
      </w:r>
      <w:r w:rsidRPr="00943B69">
        <w:rPr>
          <w:rFonts w:eastAsia="Calibri"/>
          <w:sz w:val="28"/>
          <w:szCs w:val="22"/>
          <w:lang w:val="uk-UA" w:eastAsia="en-US"/>
        </w:rPr>
        <w:t>.</w:t>
      </w:r>
    </w:p>
    <w:p w14:paraId="4374EFFD" w14:textId="77777777" w:rsidR="0054132F" w:rsidRDefault="0054132F" w:rsidP="001250B0">
      <w:pPr>
        <w:spacing w:before="240" w:line="360" w:lineRule="auto"/>
        <w:contextualSpacing/>
        <w:jc w:val="both"/>
        <w:rPr>
          <w:rFonts w:eastAsia="Calibri"/>
          <w:sz w:val="28"/>
          <w:szCs w:val="22"/>
          <w:lang w:val="uk-UA" w:eastAsia="en-US"/>
        </w:rPr>
      </w:pPr>
    </w:p>
    <w:p w14:paraId="782792C7" w14:textId="77777777" w:rsidR="000E243F" w:rsidRDefault="000E243F" w:rsidP="001250B0">
      <w:pPr>
        <w:spacing w:before="240" w:line="360" w:lineRule="auto"/>
        <w:contextualSpacing/>
        <w:jc w:val="both"/>
        <w:rPr>
          <w:rFonts w:eastAsia="Calibri"/>
          <w:sz w:val="28"/>
          <w:szCs w:val="22"/>
          <w:lang w:val="uk-UA" w:eastAsia="en-US"/>
        </w:rPr>
      </w:pPr>
    </w:p>
    <w:p w14:paraId="2136C7BE" w14:textId="77777777" w:rsidR="000E243F" w:rsidRDefault="000E243F" w:rsidP="001250B0">
      <w:pPr>
        <w:spacing w:before="240" w:line="360" w:lineRule="auto"/>
        <w:contextualSpacing/>
        <w:jc w:val="both"/>
        <w:rPr>
          <w:rFonts w:eastAsia="Calibri"/>
          <w:sz w:val="28"/>
          <w:szCs w:val="22"/>
          <w:lang w:val="uk-UA" w:eastAsia="en-US"/>
        </w:rPr>
      </w:pPr>
    </w:p>
    <w:p w14:paraId="4D9989C8" w14:textId="77777777" w:rsidR="000E243F" w:rsidRDefault="000E243F" w:rsidP="001250B0">
      <w:pPr>
        <w:spacing w:before="240" w:line="360" w:lineRule="auto"/>
        <w:contextualSpacing/>
        <w:jc w:val="both"/>
        <w:rPr>
          <w:rFonts w:eastAsia="Calibri"/>
          <w:sz w:val="28"/>
          <w:szCs w:val="22"/>
          <w:lang w:val="uk-UA" w:eastAsia="en-US"/>
        </w:rPr>
      </w:pPr>
    </w:p>
    <w:p w14:paraId="16479B9F" w14:textId="77777777" w:rsidR="000E243F" w:rsidRPr="001250B0" w:rsidRDefault="000E243F" w:rsidP="001250B0">
      <w:pPr>
        <w:spacing w:before="240" w:line="360" w:lineRule="auto"/>
        <w:contextualSpacing/>
        <w:jc w:val="both"/>
        <w:rPr>
          <w:rFonts w:eastAsia="Calibri"/>
          <w:sz w:val="28"/>
          <w:szCs w:val="22"/>
          <w:lang w:val="uk-UA" w:eastAsia="en-US"/>
        </w:rPr>
      </w:pPr>
    </w:p>
    <w:p w14:paraId="5429CDB2" w14:textId="77777777" w:rsidR="00460274" w:rsidRDefault="00460274"/>
    <w:p w14:paraId="62C50293" w14:textId="77777777" w:rsidR="00460274" w:rsidRPr="001250B0" w:rsidRDefault="00460274" w:rsidP="00460274">
      <w:pPr>
        <w:spacing w:before="240" w:line="360" w:lineRule="auto"/>
        <w:ind w:firstLine="709"/>
        <w:contextualSpacing/>
        <w:jc w:val="both"/>
        <w:rPr>
          <w:rFonts w:eastAsia="Calibri"/>
          <w:sz w:val="28"/>
          <w:szCs w:val="22"/>
          <w:lang w:val="uk-UA" w:eastAsia="en-US"/>
        </w:rPr>
      </w:pPr>
      <w:r w:rsidRPr="001250B0">
        <w:rPr>
          <w:rFonts w:eastAsia="Calibri"/>
          <w:sz w:val="28"/>
          <w:szCs w:val="22"/>
          <w:lang w:val="uk-UA" w:eastAsia="en-US"/>
        </w:rPr>
        <w:lastRenderedPageBreak/>
        <w:t>Таблиця 2.</w:t>
      </w:r>
      <w:r>
        <w:rPr>
          <w:rFonts w:eastAsia="Calibri"/>
          <w:sz w:val="28"/>
          <w:szCs w:val="22"/>
          <w:lang w:val="uk-UA" w:eastAsia="en-US"/>
        </w:rPr>
        <w:t>27</w:t>
      </w:r>
      <w:r w:rsidRPr="001250B0">
        <w:rPr>
          <w:rFonts w:eastAsia="Calibri"/>
          <w:sz w:val="28"/>
          <w:szCs w:val="22"/>
          <w:lang w:val="uk-UA" w:eastAsia="en-US"/>
        </w:rPr>
        <w:t xml:space="preserve"> – Надходження вологи від людей</w:t>
      </w:r>
    </w:p>
    <w:tbl>
      <w:tblPr>
        <w:tblW w:w="9634" w:type="dxa"/>
        <w:tblLayout w:type="fixed"/>
        <w:tblLook w:val="04A0" w:firstRow="1" w:lastRow="0" w:firstColumn="1" w:lastColumn="0" w:noHBand="0" w:noVBand="1"/>
      </w:tblPr>
      <w:tblGrid>
        <w:gridCol w:w="516"/>
        <w:gridCol w:w="1719"/>
        <w:gridCol w:w="1162"/>
        <w:gridCol w:w="1134"/>
        <w:gridCol w:w="1418"/>
        <w:gridCol w:w="992"/>
        <w:gridCol w:w="1583"/>
        <w:gridCol w:w="1110"/>
      </w:tblGrid>
      <w:tr w:rsidR="001250B0" w:rsidRPr="001250B0" w14:paraId="2DF4A3FD" w14:textId="77777777" w:rsidTr="00736F4B">
        <w:trPr>
          <w:trHeight w:val="330"/>
        </w:trPr>
        <w:tc>
          <w:tcPr>
            <w:tcW w:w="5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00A43C" w14:textId="77777777" w:rsidR="001250B0" w:rsidRPr="001250B0" w:rsidRDefault="001250B0" w:rsidP="001250B0">
            <w:pPr>
              <w:jc w:val="center"/>
              <w:rPr>
                <w:color w:val="000000"/>
                <w:lang w:val="uk-UA"/>
              </w:rPr>
            </w:pPr>
            <w:r w:rsidRPr="001250B0">
              <w:rPr>
                <w:color w:val="000000"/>
                <w:lang w:val="uk-UA"/>
              </w:rPr>
              <w:t>№</w:t>
            </w:r>
          </w:p>
        </w:tc>
        <w:tc>
          <w:tcPr>
            <w:tcW w:w="17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2A95BAE" w14:textId="77777777" w:rsidR="001250B0" w:rsidRPr="001250B0" w:rsidRDefault="001250B0" w:rsidP="001250B0">
            <w:pPr>
              <w:jc w:val="center"/>
              <w:rPr>
                <w:color w:val="000000"/>
                <w:lang w:val="uk-UA"/>
              </w:rPr>
            </w:pPr>
            <w:r w:rsidRPr="001250B0">
              <w:rPr>
                <w:color w:val="000000"/>
                <w:lang w:val="uk-UA"/>
              </w:rPr>
              <w:t>Найменування величини</w:t>
            </w:r>
          </w:p>
        </w:tc>
        <w:tc>
          <w:tcPr>
            <w:tcW w:w="11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2ED96F" w14:textId="77777777" w:rsidR="001250B0" w:rsidRPr="001250B0" w:rsidRDefault="001250B0" w:rsidP="001250B0">
            <w:pPr>
              <w:jc w:val="center"/>
              <w:rPr>
                <w:color w:val="000000"/>
                <w:lang w:val="uk-UA"/>
              </w:rPr>
            </w:pPr>
            <w:r w:rsidRPr="001250B0">
              <w:rPr>
                <w:color w:val="000000"/>
                <w:lang w:val="uk-UA"/>
              </w:rPr>
              <w:t>Позначення</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584C24" w14:textId="77777777" w:rsidR="001250B0" w:rsidRPr="001250B0" w:rsidRDefault="001250B0" w:rsidP="001250B0">
            <w:pPr>
              <w:jc w:val="center"/>
              <w:rPr>
                <w:color w:val="000000"/>
                <w:lang w:val="uk-UA"/>
              </w:rPr>
            </w:pPr>
            <w:r w:rsidRPr="001250B0">
              <w:rPr>
                <w:color w:val="000000"/>
                <w:lang w:val="uk-UA"/>
              </w:rPr>
              <w:t>Одиниця виміру</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C6DF297" w14:textId="77777777" w:rsidR="001250B0" w:rsidRPr="001250B0" w:rsidRDefault="001250B0" w:rsidP="001250B0">
            <w:pPr>
              <w:jc w:val="center"/>
              <w:rPr>
                <w:color w:val="000000"/>
                <w:lang w:val="uk-UA"/>
              </w:rPr>
            </w:pPr>
            <w:r w:rsidRPr="001250B0">
              <w:rPr>
                <w:color w:val="000000"/>
                <w:lang w:val="uk-UA"/>
              </w:rPr>
              <w:t>Формула або джерело інформації</w:t>
            </w:r>
          </w:p>
        </w:tc>
        <w:tc>
          <w:tcPr>
            <w:tcW w:w="3685" w:type="dxa"/>
            <w:gridSpan w:val="3"/>
            <w:tcBorders>
              <w:top w:val="single" w:sz="4" w:space="0" w:color="auto"/>
              <w:left w:val="nil"/>
              <w:bottom w:val="single" w:sz="4" w:space="0" w:color="auto"/>
              <w:right w:val="single" w:sz="4" w:space="0" w:color="auto"/>
            </w:tcBorders>
            <w:shd w:val="clear" w:color="auto" w:fill="auto"/>
            <w:vAlign w:val="center"/>
            <w:hideMark/>
          </w:tcPr>
          <w:p w14:paraId="2100922E" w14:textId="77777777" w:rsidR="001250B0" w:rsidRPr="001250B0" w:rsidRDefault="001250B0" w:rsidP="001250B0">
            <w:pPr>
              <w:jc w:val="center"/>
              <w:rPr>
                <w:color w:val="000000"/>
                <w:lang w:val="uk-UA"/>
              </w:rPr>
            </w:pPr>
            <w:r w:rsidRPr="001250B0">
              <w:rPr>
                <w:color w:val="000000"/>
                <w:lang w:val="uk-UA"/>
              </w:rPr>
              <w:t>Значення величини</w:t>
            </w:r>
          </w:p>
        </w:tc>
      </w:tr>
      <w:tr w:rsidR="001250B0" w:rsidRPr="001250B0" w14:paraId="0789319A" w14:textId="77777777" w:rsidTr="00736F4B">
        <w:trPr>
          <w:trHeight w:val="630"/>
        </w:trPr>
        <w:tc>
          <w:tcPr>
            <w:tcW w:w="516" w:type="dxa"/>
            <w:vMerge/>
            <w:tcBorders>
              <w:top w:val="single" w:sz="4" w:space="0" w:color="auto"/>
              <w:left w:val="single" w:sz="4" w:space="0" w:color="auto"/>
              <w:bottom w:val="single" w:sz="4" w:space="0" w:color="auto"/>
              <w:right w:val="single" w:sz="4" w:space="0" w:color="auto"/>
            </w:tcBorders>
            <w:vAlign w:val="center"/>
            <w:hideMark/>
          </w:tcPr>
          <w:p w14:paraId="1D43DA02" w14:textId="77777777" w:rsidR="001250B0" w:rsidRPr="001250B0" w:rsidRDefault="001250B0" w:rsidP="001250B0">
            <w:pPr>
              <w:jc w:val="center"/>
              <w:rPr>
                <w:color w:val="000000"/>
                <w:lang w:val="uk-UA"/>
              </w:rPr>
            </w:pPr>
          </w:p>
        </w:tc>
        <w:tc>
          <w:tcPr>
            <w:tcW w:w="1719" w:type="dxa"/>
            <w:vMerge/>
            <w:tcBorders>
              <w:top w:val="single" w:sz="4" w:space="0" w:color="auto"/>
              <w:left w:val="single" w:sz="4" w:space="0" w:color="auto"/>
              <w:bottom w:val="single" w:sz="4" w:space="0" w:color="auto"/>
              <w:right w:val="single" w:sz="4" w:space="0" w:color="auto"/>
            </w:tcBorders>
            <w:vAlign w:val="center"/>
            <w:hideMark/>
          </w:tcPr>
          <w:p w14:paraId="4F0F41F0" w14:textId="77777777" w:rsidR="001250B0" w:rsidRPr="001250B0" w:rsidRDefault="001250B0" w:rsidP="001250B0">
            <w:pPr>
              <w:jc w:val="center"/>
              <w:rPr>
                <w:color w:val="000000"/>
                <w:lang w:val="uk-UA"/>
              </w:rPr>
            </w:pPr>
          </w:p>
        </w:tc>
        <w:tc>
          <w:tcPr>
            <w:tcW w:w="1162" w:type="dxa"/>
            <w:vMerge/>
            <w:tcBorders>
              <w:top w:val="single" w:sz="4" w:space="0" w:color="auto"/>
              <w:left w:val="single" w:sz="4" w:space="0" w:color="auto"/>
              <w:bottom w:val="single" w:sz="4" w:space="0" w:color="auto"/>
              <w:right w:val="single" w:sz="4" w:space="0" w:color="auto"/>
            </w:tcBorders>
            <w:vAlign w:val="center"/>
            <w:hideMark/>
          </w:tcPr>
          <w:p w14:paraId="17616B68" w14:textId="77777777" w:rsidR="001250B0" w:rsidRPr="001250B0" w:rsidRDefault="001250B0" w:rsidP="001250B0">
            <w:pPr>
              <w:jc w:val="center"/>
              <w:rPr>
                <w:color w:val="000000"/>
                <w:lang w:val="uk-UA"/>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0F6238BF" w14:textId="77777777" w:rsidR="001250B0" w:rsidRPr="001250B0" w:rsidRDefault="001250B0" w:rsidP="001250B0">
            <w:pPr>
              <w:jc w:val="center"/>
              <w:rPr>
                <w:color w:val="000000"/>
                <w:lang w:val="uk-UA"/>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4627A132" w14:textId="77777777" w:rsidR="001250B0" w:rsidRPr="001250B0" w:rsidRDefault="001250B0" w:rsidP="001250B0">
            <w:pPr>
              <w:jc w:val="center"/>
              <w:rPr>
                <w:color w:val="000000"/>
                <w:lang w:val="uk-UA"/>
              </w:rPr>
            </w:pPr>
          </w:p>
        </w:tc>
        <w:tc>
          <w:tcPr>
            <w:tcW w:w="992" w:type="dxa"/>
            <w:tcBorders>
              <w:top w:val="nil"/>
              <w:left w:val="nil"/>
              <w:bottom w:val="single" w:sz="4" w:space="0" w:color="auto"/>
              <w:right w:val="single" w:sz="4" w:space="0" w:color="auto"/>
            </w:tcBorders>
            <w:shd w:val="clear" w:color="auto" w:fill="auto"/>
            <w:vAlign w:val="center"/>
            <w:hideMark/>
          </w:tcPr>
          <w:p w14:paraId="795FE2A3" w14:textId="77777777" w:rsidR="001250B0" w:rsidRPr="001250B0" w:rsidRDefault="001250B0" w:rsidP="001250B0">
            <w:pPr>
              <w:jc w:val="center"/>
              <w:rPr>
                <w:color w:val="000000"/>
                <w:lang w:val="uk-UA"/>
              </w:rPr>
            </w:pPr>
            <w:r w:rsidRPr="001250B0">
              <w:rPr>
                <w:color w:val="000000"/>
                <w:lang w:val="uk-UA"/>
              </w:rPr>
              <w:t>Теплий</w:t>
            </w:r>
          </w:p>
        </w:tc>
        <w:tc>
          <w:tcPr>
            <w:tcW w:w="1583" w:type="dxa"/>
            <w:tcBorders>
              <w:top w:val="nil"/>
              <w:left w:val="nil"/>
              <w:bottom w:val="single" w:sz="4" w:space="0" w:color="auto"/>
              <w:right w:val="single" w:sz="4" w:space="0" w:color="auto"/>
            </w:tcBorders>
            <w:shd w:val="clear" w:color="auto" w:fill="auto"/>
            <w:vAlign w:val="center"/>
            <w:hideMark/>
          </w:tcPr>
          <w:p w14:paraId="6E86817F" w14:textId="77777777" w:rsidR="001250B0" w:rsidRPr="001250B0" w:rsidRDefault="001250B0" w:rsidP="001250B0">
            <w:pPr>
              <w:jc w:val="center"/>
              <w:rPr>
                <w:color w:val="000000"/>
                <w:lang w:val="uk-UA"/>
              </w:rPr>
            </w:pPr>
            <w:r w:rsidRPr="001250B0">
              <w:rPr>
                <w:color w:val="000000"/>
                <w:lang w:val="uk-UA"/>
              </w:rPr>
              <w:t>Перехідний</w:t>
            </w:r>
          </w:p>
        </w:tc>
        <w:tc>
          <w:tcPr>
            <w:tcW w:w="1110" w:type="dxa"/>
            <w:tcBorders>
              <w:top w:val="nil"/>
              <w:left w:val="nil"/>
              <w:bottom w:val="single" w:sz="4" w:space="0" w:color="auto"/>
              <w:right w:val="single" w:sz="4" w:space="0" w:color="auto"/>
            </w:tcBorders>
            <w:shd w:val="clear" w:color="auto" w:fill="auto"/>
            <w:vAlign w:val="center"/>
            <w:hideMark/>
          </w:tcPr>
          <w:p w14:paraId="3922CFC3" w14:textId="77777777" w:rsidR="001250B0" w:rsidRPr="001250B0" w:rsidRDefault="001250B0" w:rsidP="001250B0">
            <w:pPr>
              <w:jc w:val="center"/>
              <w:rPr>
                <w:color w:val="000000"/>
                <w:lang w:val="uk-UA"/>
              </w:rPr>
            </w:pPr>
            <w:r w:rsidRPr="001250B0">
              <w:rPr>
                <w:color w:val="000000"/>
                <w:lang w:val="uk-UA"/>
              </w:rPr>
              <w:t>Холодний</w:t>
            </w:r>
          </w:p>
        </w:tc>
      </w:tr>
      <w:tr w:rsidR="001250B0" w:rsidRPr="001250B0" w14:paraId="5902FB73" w14:textId="77777777" w:rsidTr="00736F4B">
        <w:trPr>
          <w:trHeight w:val="630"/>
        </w:trPr>
        <w:tc>
          <w:tcPr>
            <w:tcW w:w="516" w:type="dxa"/>
            <w:tcBorders>
              <w:top w:val="nil"/>
              <w:left w:val="single" w:sz="4" w:space="0" w:color="auto"/>
              <w:bottom w:val="single" w:sz="4" w:space="0" w:color="auto"/>
              <w:right w:val="single" w:sz="4" w:space="0" w:color="auto"/>
            </w:tcBorders>
            <w:shd w:val="clear" w:color="auto" w:fill="auto"/>
            <w:vAlign w:val="center"/>
            <w:hideMark/>
          </w:tcPr>
          <w:p w14:paraId="3540988B" w14:textId="77777777" w:rsidR="001250B0" w:rsidRPr="001250B0" w:rsidRDefault="001250B0" w:rsidP="001250B0">
            <w:pPr>
              <w:jc w:val="center"/>
              <w:rPr>
                <w:color w:val="000000"/>
                <w:lang w:val="uk-UA"/>
              </w:rPr>
            </w:pPr>
            <w:r w:rsidRPr="001250B0">
              <w:rPr>
                <w:color w:val="000000"/>
                <w:lang w:val="uk-UA"/>
              </w:rPr>
              <w:t>1</w:t>
            </w:r>
          </w:p>
        </w:tc>
        <w:tc>
          <w:tcPr>
            <w:tcW w:w="1719" w:type="dxa"/>
            <w:tcBorders>
              <w:top w:val="nil"/>
              <w:left w:val="nil"/>
              <w:bottom w:val="single" w:sz="4" w:space="0" w:color="auto"/>
              <w:right w:val="single" w:sz="4" w:space="0" w:color="auto"/>
            </w:tcBorders>
            <w:shd w:val="clear" w:color="auto" w:fill="auto"/>
            <w:vAlign w:val="center"/>
            <w:hideMark/>
          </w:tcPr>
          <w:p w14:paraId="0A28DDCC" w14:textId="77777777" w:rsidR="001250B0" w:rsidRPr="001250B0" w:rsidRDefault="001250B0" w:rsidP="001250B0">
            <w:pPr>
              <w:jc w:val="center"/>
              <w:rPr>
                <w:color w:val="000000"/>
                <w:lang w:val="uk-UA"/>
              </w:rPr>
            </w:pPr>
            <w:r w:rsidRPr="001250B0">
              <w:rPr>
                <w:color w:val="000000"/>
                <w:lang w:val="uk-UA"/>
              </w:rPr>
              <w:t>Кількість вологи від людини</w:t>
            </w:r>
          </w:p>
        </w:tc>
        <w:tc>
          <w:tcPr>
            <w:tcW w:w="1162" w:type="dxa"/>
            <w:tcBorders>
              <w:top w:val="nil"/>
              <w:left w:val="nil"/>
              <w:bottom w:val="single" w:sz="4" w:space="0" w:color="auto"/>
              <w:right w:val="single" w:sz="4" w:space="0" w:color="auto"/>
            </w:tcBorders>
            <w:shd w:val="clear" w:color="auto" w:fill="auto"/>
            <w:vAlign w:val="center"/>
            <w:hideMark/>
          </w:tcPr>
          <w:p w14:paraId="5CD191A8" w14:textId="77777777" w:rsidR="001250B0" w:rsidRPr="001250B0" w:rsidRDefault="001250B0" w:rsidP="001250B0">
            <w:pPr>
              <w:jc w:val="center"/>
              <w:rPr>
                <w:color w:val="000000"/>
                <w:lang w:val="uk-UA"/>
              </w:rPr>
            </w:pPr>
            <w:r w:rsidRPr="001250B0">
              <w:rPr>
                <w:color w:val="000000"/>
                <w:lang w:val="uk-UA"/>
              </w:rPr>
              <w:t>М</w:t>
            </w:r>
          </w:p>
        </w:tc>
        <w:tc>
          <w:tcPr>
            <w:tcW w:w="1134" w:type="dxa"/>
            <w:tcBorders>
              <w:top w:val="nil"/>
              <w:left w:val="nil"/>
              <w:bottom w:val="single" w:sz="4" w:space="0" w:color="auto"/>
              <w:right w:val="single" w:sz="4" w:space="0" w:color="auto"/>
            </w:tcBorders>
            <w:shd w:val="clear" w:color="auto" w:fill="auto"/>
            <w:vAlign w:val="center"/>
            <w:hideMark/>
          </w:tcPr>
          <w:p w14:paraId="6ECDBCDC" w14:textId="77777777" w:rsidR="001250B0" w:rsidRPr="001250B0" w:rsidRDefault="001250B0" w:rsidP="001250B0">
            <w:pPr>
              <w:jc w:val="center"/>
              <w:rPr>
                <w:color w:val="000000"/>
                <w:lang w:val="uk-UA"/>
              </w:rPr>
            </w:pPr>
            <w:r w:rsidRPr="001250B0">
              <w:rPr>
                <w:color w:val="000000"/>
                <w:lang w:val="uk-UA"/>
              </w:rPr>
              <w:t>г/год</w:t>
            </w:r>
          </w:p>
        </w:tc>
        <w:tc>
          <w:tcPr>
            <w:tcW w:w="1418" w:type="dxa"/>
            <w:tcBorders>
              <w:top w:val="nil"/>
              <w:left w:val="nil"/>
              <w:bottom w:val="single" w:sz="4" w:space="0" w:color="auto"/>
              <w:right w:val="single" w:sz="4" w:space="0" w:color="auto"/>
            </w:tcBorders>
            <w:shd w:val="clear" w:color="auto" w:fill="auto"/>
            <w:vAlign w:val="center"/>
            <w:hideMark/>
          </w:tcPr>
          <w:p w14:paraId="65D3342A" w14:textId="77777777" w:rsidR="001250B0" w:rsidRPr="001250B0" w:rsidRDefault="001250B0" w:rsidP="001250B0">
            <w:pPr>
              <w:jc w:val="center"/>
              <w:rPr>
                <w:color w:val="000000"/>
                <w:lang w:val="uk-UA"/>
              </w:rPr>
            </w:pPr>
            <w:r w:rsidRPr="001250B0">
              <w:rPr>
                <w:rFonts w:eastAsia="Calibri"/>
                <w:noProof/>
                <w:position w:val="-16"/>
                <w:sz w:val="28"/>
                <w:szCs w:val="22"/>
                <w:lang w:val="uk-UA" w:eastAsia="uk-UA"/>
              </w:rPr>
              <w:drawing>
                <wp:inline distT="0" distB="0" distL="0" distR="0" wp14:anchorId="6B17C51A" wp14:editId="09F15A54">
                  <wp:extent cx="609600" cy="276225"/>
                  <wp:effectExtent l="0" t="0" r="0" b="9525"/>
                  <wp:docPr id="569" name="Рисунок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609600" cy="276225"/>
                          </a:xfrm>
                          <a:prstGeom prst="rect">
                            <a:avLst/>
                          </a:prstGeom>
                          <a:noFill/>
                          <a:ln>
                            <a:noFill/>
                          </a:ln>
                        </pic:spPr>
                      </pic:pic>
                    </a:graphicData>
                  </a:graphic>
                </wp:inline>
              </w:drawing>
            </w:r>
          </w:p>
        </w:tc>
        <w:tc>
          <w:tcPr>
            <w:tcW w:w="992" w:type="dxa"/>
            <w:tcBorders>
              <w:top w:val="nil"/>
              <w:left w:val="nil"/>
              <w:bottom w:val="single" w:sz="4" w:space="0" w:color="auto"/>
              <w:right w:val="single" w:sz="4" w:space="0" w:color="auto"/>
            </w:tcBorders>
            <w:shd w:val="clear" w:color="auto" w:fill="auto"/>
            <w:vAlign w:val="center"/>
            <w:hideMark/>
          </w:tcPr>
          <w:p w14:paraId="72850CFE" w14:textId="77777777" w:rsidR="001250B0" w:rsidRPr="001250B0" w:rsidRDefault="001250B0" w:rsidP="001250B0">
            <w:pPr>
              <w:jc w:val="center"/>
              <w:rPr>
                <w:color w:val="000000"/>
                <w:lang w:val="uk-UA"/>
              </w:rPr>
            </w:pPr>
            <w:r w:rsidRPr="001250B0">
              <w:rPr>
                <w:color w:val="000000"/>
                <w:lang w:val="uk-UA"/>
              </w:rPr>
              <w:t>0</w:t>
            </w:r>
          </w:p>
        </w:tc>
        <w:tc>
          <w:tcPr>
            <w:tcW w:w="1583" w:type="dxa"/>
            <w:tcBorders>
              <w:top w:val="nil"/>
              <w:left w:val="nil"/>
              <w:bottom w:val="single" w:sz="4" w:space="0" w:color="auto"/>
              <w:right w:val="single" w:sz="4" w:space="0" w:color="auto"/>
            </w:tcBorders>
            <w:shd w:val="clear" w:color="auto" w:fill="auto"/>
            <w:vAlign w:val="center"/>
            <w:hideMark/>
          </w:tcPr>
          <w:p w14:paraId="75504F07" w14:textId="77777777" w:rsidR="001250B0" w:rsidRPr="001250B0" w:rsidRDefault="001250B0" w:rsidP="001250B0">
            <w:pPr>
              <w:jc w:val="center"/>
              <w:rPr>
                <w:color w:val="000000"/>
                <w:lang w:val="uk-UA"/>
              </w:rPr>
            </w:pPr>
            <w:r w:rsidRPr="001250B0">
              <w:rPr>
                <w:color w:val="000000"/>
                <w:lang w:val="uk-UA"/>
              </w:rPr>
              <w:t>600</w:t>
            </w:r>
          </w:p>
        </w:tc>
        <w:tc>
          <w:tcPr>
            <w:tcW w:w="1110" w:type="dxa"/>
            <w:tcBorders>
              <w:top w:val="nil"/>
              <w:left w:val="nil"/>
              <w:bottom w:val="single" w:sz="4" w:space="0" w:color="auto"/>
              <w:right w:val="single" w:sz="4" w:space="0" w:color="auto"/>
            </w:tcBorders>
            <w:shd w:val="clear" w:color="auto" w:fill="auto"/>
            <w:vAlign w:val="center"/>
            <w:hideMark/>
          </w:tcPr>
          <w:p w14:paraId="24F4A8F8" w14:textId="77777777" w:rsidR="001250B0" w:rsidRPr="001250B0" w:rsidRDefault="001250B0" w:rsidP="001250B0">
            <w:pPr>
              <w:jc w:val="center"/>
              <w:rPr>
                <w:color w:val="000000"/>
                <w:lang w:val="uk-UA"/>
              </w:rPr>
            </w:pPr>
            <w:r w:rsidRPr="001250B0">
              <w:rPr>
                <w:color w:val="000000"/>
                <w:lang w:val="uk-UA"/>
              </w:rPr>
              <w:t>600</w:t>
            </w:r>
          </w:p>
        </w:tc>
      </w:tr>
      <w:tr w:rsidR="001250B0" w:rsidRPr="001250B0" w14:paraId="505257C9" w14:textId="77777777" w:rsidTr="00736F4B">
        <w:trPr>
          <w:trHeight w:val="330"/>
        </w:trPr>
        <w:tc>
          <w:tcPr>
            <w:tcW w:w="516" w:type="dxa"/>
            <w:tcBorders>
              <w:top w:val="nil"/>
              <w:left w:val="single" w:sz="4" w:space="0" w:color="auto"/>
              <w:bottom w:val="single" w:sz="4" w:space="0" w:color="auto"/>
              <w:right w:val="single" w:sz="4" w:space="0" w:color="auto"/>
            </w:tcBorders>
            <w:shd w:val="clear" w:color="auto" w:fill="auto"/>
            <w:vAlign w:val="center"/>
            <w:hideMark/>
          </w:tcPr>
          <w:p w14:paraId="62753DF2" w14:textId="77777777" w:rsidR="001250B0" w:rsidRPr="001250B0" w:rsidRDefault="00460274" w:rsidP="001250B0">
            <w:pPr>
              <w:jc w:val="center"/>
              <w:rPr>
                <w:color w:val="000000"/>
                <w:lang w:val="uk-UA"/>
              </w:rPr>
            </w:pPr>
            <w:r>
              <w:rPr>
                <w:color w:val="000000"/>
                <w:lang w:val="uk-UA"/>
              </w:rPr>
              <w:t>2</w:t>
            </w:r>
          </w:p>
        </w:tc>
        <w:tc>
          <w:tcPr>
            <w:tcW w:w="1719" w:type="dxa"/>
            <w:tcBorders>
              <w:top w:val="nil"/>
              <w:left w:val="nil"/>
              <w:bottom w:val="single" w:sz="4" w:space="0" w:color="auto"/>
              <w:right w:val="single" w:sz="4" w:space="0" w:color="auto"/>
            </w:tcBorders>
            <w:shd w:val="clear" w:color="auto" w:fill="auto"/>
            <w:vAlign w:val="center"/>
            <w:hideMark/>
          </w:tcPr>
          <w:p w14:paraId="46D65E95" w14:textId="77777777" w:rsidR="001250B0" w:rsidRPr="001250B0" w:rsidRDefault="001250B0" w:rsidP="001250B0">
            <w:pPr>
              <w:jc w:val="center"/>
              <w:rPr>
                <w:color w:val="000000"/>
                <w:lang w:val="uk-UA"/>
              </w:rPr>
            </w:pPr>
            <w:r w:rsidRPr="001250B0">
              <w:rPr>
                <w:color w:val="000000"/>
                <w:lang w:val="uk-UA"/>
              </w:rPr>
              <w:t>Кількість людей</w:t>
            </w:r>
          </w:p>
        </w:tc>
        <w:tc>
          <w:tcPr>
            <w:tcW w:w="1162" w:type="dxa"/>
            <w:tcBorders>
              <w:top w:val="nil"/>
              <w:left w:val="nil"/>
              <w:bottom w:val="single" w:sz="4" w:space="0" w:color="auto"/>
              <w:right w:val="single" w:sz="4" w:space="0" w:color="auto"/>
            </w:tcBorders>
            <w:shd w:val="clear" w:color="auto" w:fill="auto"/>
            <w:vAlign w:val="center"/>
            <w:hideMark/>
          </w:tcPr>
          <w:p w14:paraId="28F742A9" w14:textId="77777777" w:rsidR="001250B0" w:rsidRPr="001250B0" w:rsidRDefault="001250B0" w:rsidP="001250B0">
            <w:pPr>
              <w:jc w:val="center"/>
              <w:rPr>
                <w:color w:val="000000"/>
                <w:lang w:val="uk-UA"/>
              </w:rPr>
            </w:pPr>
            <w:r w:rsidRPr="001250B0">
              <w:rPr>
                <w:color w:val="000000"/>
                <w:lang w:val="uk-UA"/>
              </w:rPr>
              <w:t>n</w:t>
            </w:r>
          </w:p>
        </w:tc>
        <w:tc>
          <w:tcPr>
            <w:tcW w:w="1134" w:type="dxa"/>
            <w:tcBorders>
              <w:top w:val="nil"/>
              <w:left w:val="nil"/>
              <w:bottom w:val="single" w:sz="4" w:space="0" w:color="auto"/>
              <w:right w:val="single" w:sz="4" w:space="0" w:color="auto"/>
            </w:tcBorders>
            <w:shd w:val="clear" w:color="auto" w:fill="auto"/>
            <w:vAlign w:val="center"/>
            <w:hideMark/>
          </w:tcPr>
          <w:p w14:paraId="30C520A4" w14:textId="77777777" w:rsidR="001250B0" w:rsidRPr="001250B0" w:rsidRDefault="001250B0" w:rsidP="001250B0">
            <w:pPr>
              <w:jc w:val="center"/>
              <w:rPr>
                <w:color w:val="000000"/>
                <w:lang w:val="uk-UA"/>
              </w:rPr>
            </w:pPr>
            <w:proofErr w:type="spellStart"/>
            <w:r w:rsidRPr="001250B0">
              <w:rPr>
                <w:color w:val="000000"/>
                <w:lang w:val="uk-UA"/>
              </w:rPr>
              <w:t>чол</w:t>
            </w:r>
            <w:proofErr w:type="spellEnd"/>
            <w:r w:rsidRPr="001250B0">
              <w:rPr>
                <w:color w:val="000000"/>
                <w:lang w:val="uk-UA"/>
              </w:rPr>
              <w:t>.</w:t>
            </w:r>
          </w:p>
        </w:tc>
        <w:tc>
          <w:tcPr>
            <w:tcW w:w="1418" w:type="dxa"/>
            <w:tcBorders>
              <w:top w:val="nil"/>
              <w:left w:val="nil"/>
              <w:bottom w:val="single" w:sz="4" w:space="0" w:color="auto"/>
              <w:right w:val="single" w:sz="4" w:space="0" w:color="auto"/>
            </w:tcBorders>
            <w:shd w:val="clear" w:color="auto" w:fill="auto"/>
            <w:vAlign w:val="center"/>
            <w:hideMark/>
          </w:tcPr>
          <w:p w14:paraId="158205DA" w14:textId="77777777" w:rsidR="001250B0" w:rsidRPr="001250B0" w:rsidRDefault="001250B0" w:rsidP="001250B0">
            <w:pPr>
              <w:jc w:val="center"/>
              <w:rPr>
                <w:color w:val="000000"/>
                <w:lang w:val="uk-UA"/>
              </w:rPr>
            </w:pPr>
            <w:r w:rsidRPr="001250B0">
              <w:rPr>
                <w:color w:val="000000"/>
                <w:lang w:val="uk-UA"/>
              </w:rPr>
              <w:t>згідно умови</w:t>
            </w:r>
          </w:p>
        </w:tc>
        <w:tc>
          <w:tcPr>
            <w:tcW w:w="992" w:type="dxa"/>
            <w:tcBorders>
              <w:top w:val="nil"/>
              <w:left w:val="nil"/>
              <w:bottom w:val="single" w:sz="4" w:space="0" w:color="auto"/>
              <w:right w:val="single" w:sz="4" w:space="0" w:color="auto"/>
            </w:tcBorders>
            <w:shd w:val="clear" w:color="auto" w:fill="auto"/>
            <w:vAlign w:val="center"/>
            <w:hideMark/>
          </w:tcPr>
          <w:p w14:paraId="3827409B" w14:textId="77777777" w:rsidR="001250B0" w:rsidRPr="001250B0" w:rsidRDefault="001250B0" w:rsidP="001250B0">
            <w:pPr>
              <w:jc w:val="center"/>
              <w:rPr>
                <w:color w:val="000000"/>
                <w:lang w:val="uk-UA"/>
              </w:rPr>
            </w:pPr>
            <w:r w:rsidRPr="001250B0">
              <w:rPr>
                <w:color w:val="000000"/>
                <w:lang w:val="uk-UA"/>
              </w:rPr>
              <w:t>0</w:t>
            </w:r>
          </w:p>
        </w:tc>
        <w:tc>
          <w:tcPr>
            <w:tcW w:w="1583" w:type="dxa"/>
            <w:tcBorders>
              <w:top w:val="nil"/>
              <w:left w:val="nil"/>
              <w:bottom w:val="single" w:sz="4" w:space="0" w:color="auto"/>
              <w:right w:val="single" w:sz="4" w:space="0" w:color="auto"/>
            </w:tcBorders>
            <w:shd w:val="clear" w:color="auto" w:fill="auto"/>
            <w:vAlign w:val="center"/>
            <w:hideMark/>
          </w:tcPr>
          <w:p w14:paraId="54E64DED" w14:textId="77777777" w:rsidR="001250B0" w:rsidRPr="001250B0" w:rsidRDefault="001250B0" w:rsidP="001250B0">
            <w:pPr>
              <w:jc w:val="center"/>
              <w:rPr>
                <w:color w:val="000000"/>
                <w:lang w:val="uk-UA"/>
              </w:rPr>
            </w:pPr>
            <w:r w:rsidRPr="001250B0">
              <w:rPr>
                <w:color w:val="000000"/>
                <w:lang w:val="uk-UA"/>
              </w:rPr>
              <w:t>20</w:t>
            </w:r>
          </w:p>
        </w:tc>
        <w:tc>
          <w:tcPr>
            <w:tcW w:w="1110" w:type="dxa"/>
            <w:tcBorders>
              <w:top w:val="nil"/>
              <w:left w:val="nil"/>
              <w:bottom w:val="single" w:sz="4" w:space="0" w:color="auto"/>
              <w:right w:val="single" w:sz="4" w:space="0" w:color="auto"/>
            </w:tcBorders>
            <w:shd w:val="clear" w:color="auto" w:fill="auto"/>
            <w:vAlign w:val="center"/>
            <w:hideMark/>
          </w:tcPr>
          <w:p w14:paraId="22487236" w14:textId="77777777" w:rsidR="001250B0" w:rsidRPr="001250B0" w:rsidRDefault="001250B0" w:rsidP="001250B0">
            <w:pPr>
              <w:jc w:val="center"/>
              <w:rPr>
                <w:color w:val="000000"/>
                <w:lang w:val="uk-UA"/>
              </w:rPr>
            </w:pPr>
            <w:r w:rsidRPr="001250B0">
              <w:rPr>
                <w:color w:val="000000"/>
                <w:lang w:val="uk-UA"/>
              </w:rPr>
              <w:t>20</w:t>
            </w:r>
          </w:p>
        </w:tc>
      </w:tr>
      <w:tr w:rsidR="001250B0" w:rsidRPr="001250B0" w14:paraId="5B9A6528" w14:textId="77777777" w:rsidTr="00736F4B">
        <w:trPr>
          <w:trHeight w:val="630"/>
        </w:trPr>
        <w:tc>
          <w:tcPr>
            <w:tcW w:w="5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FE8F84" w14:textId="77777777" w:rsidR="001250B0" w:rsidRPr="001250B0" w:rsidRDefault="00460274" w:rsidP="001250B0">
            <w:pPr>
              <w:jc w:val="center"/>
              <w:rPr>
                <w:color w:val="000000"/>
                <w:lang w:val="uk-UA"/>
              </w:rPr>
            </w:pPr>
            <w:r>
              <w:rPr>
                <w:color w:val="000000"/>
                <w:lang w:val="uk-UA"/>
              </w:rPr>
              <w:t>3</w:t>
            </w:r>
          </w:p>
        </w:tc>
        <w:tc>
          <w:tcPr>
            <w:tcW w:w="1719" w:type="dxa"/>
            <w:tcBorders>
              <w:top w:val="single" w:sz="4" w:space="0" w:color="auto"/>
              <w:left w:val="nil"/>
              <w:bottom w:val="single" w:sz="4" w:space="0" w:color="auto"/>
              <w:right w:val="single" w:sz="4" w:space="0" w:color="auto"/>
            </w:tcBorders>
            <w:shd w:val="clear" w:color="auto" w:fill="auto"/>
            <w:vAlign w:val="center"/>
            <w:hideMark/>
          </w:tcPr>
          <w:p w14:paraId="1DD47819" w14:textId="77777777" w:rsidR="001250B0" w:rsidRPr="001250B0" w:rsidRDefault="001250B0" w:rsidP="001250B0">
            <w:pPr>
              <w:jc w:val="center"/>
              <w:rPr>
                <w:color w:val="000000"/>
                <w:lang w:val="uk-UA"/>
              </w:rPr>
            </w:pPr>
            <w:r w:rsidRPr="001250B0">
              <w:rPr>
                <w:color w:val="000000"/>
                <w:lang w:val="uk-UA"/>
              </w:rPr>
              <w:t>Виділення вологи однією людиною</w:t>
            </w:r>
          </w:p>
        </w:tc>
        <w:tc>
          <w:tcPr>
            <w:tcW w:w="1162" w:type="dxa"/>
            <w:tcBorders>
              <w:top w:val="single" w:sz="4" w:space="0" w:color="auto"/>
              <w:left w:val="nil"/>
              <w:bottom w:val="single" w:sz="4" w:space="0" w:color="auto"/>
              <w:right w:val="single" w:sz="4" w:space="0" w:color="auto"/>
            </w:tcBorders>
            <w:shd w:val="clear" w:color="auto" w:fill="auto"/>
            <w:vAlign w:val="center"/>
            <w:hideMark/>
          </w:tcPr>
          <w:p w14:paraId="7B1012F3" w14:textId="77777777" w:rsidR="001250B0" w:rsidRPr="001250B0" w:rsidRDefault="001250B0" w:rsidP="001250B0">
            <w:pPr>
              <w:jc w:val="center"/>
              <w:rPr>
                <w:color w:val="000000"/>
                <w:lang w:val="uk-UA"/>
              </w:rPr>
            </w:pPr>
            <w:r w:rsidRPr="001250B0">
              <w:rPr>
                <w:color w:val="000000"/>
                <w:lang w:val="uk-UA"/>
              </w:rPr>
              <w:t>m</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32B3EA24" w14:textId="77777777" w:rsidR="001250B0" w:rsidRPr="001250B0" w:rsidRDefault="001250B0" w:rsidP="001250B0">
            <w:pPr>
              <w:jc w:val="center"/>
              <w:rPr>
                <w:color w:val="000000"/>
                <w:lang w:val="uk-UA"/>
              </w:rPr>
            </w:pPr>
            <w:r w:rsidRPr="001250B0">
              <w:rPr>
                <w:color w:val="000000"/>
                <w:lang w:val="uk-UA"/>
              </w:rPr>
              <w:t>г/од</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3B2A3647" w14:textId="77777777" w:rsidR="001250B0" w:rsidRPr="001250B0" w:rsidRDefault="001250B0" w:rsidP="001250B0">
            <w:pPr>
              <w:jc w:val="center"/>
              <w:rPr>
                <w:color w:val="000000"/>
                <w:lang w:val="uk-UA"/>
              </w:rPr>
            </w:pPr>
            <w:r w:rsidRPr="001250B0">
              <w:rPr>
                <w:color w:val="000000"/>
                <w:lang w:val="uk-UA"/>
              </w:rPr>
              <w:t>[ 9]</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5D711B68" w14:textId="77777777" w:rsidR="001250B0" w:rsidRPr="001250B0" w:rsidRDefault="001250B0" w:rsidP="001250B0">
            <w:pPr>
              <w:jc w:val="center"/>
              <w:rPr>
                <w:color w:val="000000"/>
                <w:lang w:val="uk-UA"/>
              </w:rPr>
            </w:pPr>
            <w:r w:rsidRPr="001250B0">
              <w:rPr>
                <w:color w:val="000000"/>
                <w:lang w:val="uk-UA"/>
              </w:rPr>
              <w:t>40</w:t>
            </w:r>
          </w:p>
        </w:tc>
        <w:tc>
          <w:tcPr>
            <w:tcW w:w="1583" w:type="dxa"/>
            <w:tcBorders>
              <w:top w:val="single" w:sz="4" w:space="0" w:color="auto"/>
              <w:left w:val="nil"/>
              <w:bottom w:val="single" w:sz="4" w:space="0" w:color="auto"/>
              <w:right w:val="single" w:sz="4" w:space="0" w:color="auto"/>
            </w:tcBorders>
            <w:shd w:val="clear" w:color="auto" w:fill="auto"/>
            <w:vAlign w:val="center"/>
            <w:hideMark/>
          </w:tcPr>
          <w:p w14:paraId="573547E9" w14:textId="77777777" w:rsidR="001250B0" w:rsidRPr="001250B0" w:rsidRDefault="001250B0" w:rsidP="001250B0">
            <w:pPr>
              <w:jc w:val="center"/>
              <w:rPr>
                <w:color w:val="000000"/>
                <w:lang w:val="uk-UA"/>
              </w:rPr>
            </w:pPr>
            <w:r w:rsidRPr="001250B0">
              <w:rPr>
                <w:color w:val="000000"/>
                <w:lang w:val="uk-UA"/>
              </w:rPr>
              <w:t>40</w:t>
            </w:r>
          </w:p>
        </w:tc>
        <w:tc>
          <w:tcPr>
            <w:tcW w:w="1110" w:type="dxa"/>
            <w:tcBorders>
              <w:top w:val="single" w:sz="4" w:space="0" w:color="auto"/>
              <w:left w:val="nil"/>
              <w:bottom w:val="single" w:sz="4" w:space="0" w:color="auto"/>
              <w:right w:val="single" w:sz="4" w:space="0" w:color="auto"/>
            </w:tcBorders>
            <w:shd w:val="clear" w:color="auto" w:fill="auto"/>
            <w:vAlign w:val="center"/>
            <w:hideMark/>
          </w:tcPr>
          <w:p w14:paraId="32149B66" w14:textId="77777777" w:rsidR="001250B0" w:rsidRPr="001250B0" w:rsidRDefault="001250B0" w:rsidP="001250B0">
            <w:pPr>
              <w:jc w:val="center"/>
              <w:rPr>
                <w:color w:val="000000"/>
                <w:lang w:val="uk-UA"/>
              </w:rPr>
            </w:pPr>
            <w:r w:rsidRPr="001250B0">
              <w:rPr>
                <w:color w:val="000000"/>
                <w:lang w:val="uk-UA"/>
              </w:rPr>
              <w:t>40</w:t>
            </w:r>
          </w:p>
        </w:tc>
      </w:tr>
      <w:tr w:rsidR="001250B0" w:rsidRPr="001250B0" w14:paraId="126AA786" w14:textId="77777777" w:rsidTr="00736F4B">
        <w:trPr>
          <w:trHeight w:val="630"/>
        </w:trPr>
        <w:tc>
          <w:tcPr>
            <w:tcW w:w="5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2785D9" w14:textId="77777777" w:rsidR="001250B0" w:rsidRPr="001250B0" w:rsidRDefault="00460274" w:rsidP="001250B0">
            <w:pPr>
              <w:jc w:val="center"/>
              <w:rPr>
                <w:color w:val="000000"/>
                <w:lang w:val="uk-UA"/>
              </w:rPr>
            </w:pPr>
            <w:r>
              <w:rPr>
                <w:color w:val="000000"/>
                <w:lang w:val="uk-UA"/>
              </w:rPr>
              <w:t>4</w:t>
            </w:r>
          </w:p>
        </w:tc>
        <w:tc>
          <w:tcPr>
            <w:tcW w:w="1719" w:type="dxa"/>
            <w:tcBorders>
              <w:top w:val="single" w:sz="4" w:space="0" w:color="auto"/>
              <w:left w:val="nil"/>
              <w:bottom w:val="single" w:sz="4" w:space="0" w:color="auto"/>
              <w:right w:val="single" w:sz="4" w:space="0" w:color="auto"/>
            </w:tcBorders>
            <w:shd w:val="clear" w:color="auto" w:fill="auto"/>
            <w:vAlign w:val="center"/>
            <w:hideMark/>
          </w:tcPr>
          <w:p w14:paraId="0046B944" w14:textId="77777777" w:rsidR="001250B0" w:rsidRPr="001250B0" w:rsidRDefault="001250B0" w:rsidP="001250B0">
            <w:pPr>
              <w:jc w:val="center"/>
              <w:rPr>
                <w:color w:val="000000"/>
                <w:lang w:val="uk-UA"/>
              </w:rPr>
            </w:pPr>
            <w:r w:rsidRPr="001250B0">
              <w:rPr>
                <w:color w:val="000000"/>
                <w:lang w:val="uk-UA"/>
              </w:rPr>
              <w:t>Температура внутрішнього повітря</w:t>
            </w:r>
          </w:p>
        </w:tc>
        <w:tc>
          <w:tcPr>
            <w:tcW w:w="1162" w:type="dxa"/>
            <w:tcBorders>
              <w:top w:val="single" w:sz="4" w:space="0" w:color="auto"/>
              <w:left w:val="nil"/>
              <w:bottom w:val="single" w:sz="4" w:space="0" w:color="auto"/>
              <w:right w:val="single" w:sz="4" w:space="0" w:color="auto"/>
            </w:tcBorders>
            <w:shd w:val="clear" w:color="auto" w:fill="auto"/>
            <w:vAlign w:val="center"/>
            <w:hideMark/>
          </w:tcPr>
          <w:p w14:paraId="343E1A9B" w14:textId="77777777" w:rsidR="001250B0" w:rsidRPr="001250B0" w:rsidRDefault="001250B0" w:rsidP="001250B0">
            <w:pPr>
              <w:jc w:val="center"/>
              <w:rPr>
                <w:color w:val="000000"/>
                <w:lang w:val="uk-UA"/>
              </w:rPr>
            </w:pPr>
            <w:proofErr w:type="spellStart"/>
            <w:r w:rsidRPr="001250B0">
              <w:rPr>
                <w:color w:val="000000"/>
                <w:lang w:val="uk-UA"/>
              </w:rPr>
              <w:t>tвн</w:t>
            </w:r>
            <w:proofErr w:type="spellEnd"/>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4D8F68ED" w14:textId="77777777" w:rsidR="001250B0" w:rsidRPr="001250B0" w:rsidRDefault="001250B0" w:rsidP="001250B0">
            <w:pPr>
              <w:jc w:val="center"/>
              <w:rPr>
                <w:color w:val="000000"/>
                <w:lang w:val="uk-UA"/>
              </w:rPr>
            </w:pPr>
            <w:proofErr w:type="spellStart"/>
            <w:r w:rsidRPr="001250B0">
              <w:rPr>
                <w:color w:val="000000"/>
                <w:lang w:val="uk-UA"/>
              </w:rPr>
              <w:t>оС</w:t>
            </w:r>
            <w:proofErr w:type="spellEnd"/>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11B9324E" w14:textId="77777777" w:rsidR="001250B0" w:rsidRPr="001250B0" w:rsidRDefault="001250B0" w:rsidP="001250B0">
            <w:pPr>
              <w:jc w:val="center"/>
              <w:rPr>
                <w:color w:val="000000"/>
                <w:lang w:val="uk-UA"/>
              </w:rPr>
            </w:pPr>
            <w:r w:rsidRPr="001250B0">
              <w:rPr>
                <w:color w:val="000000"/>
                <w:lang w:val="uk-UA"/>
              </w:rPr>
              <w:t>Таблиця 3.14</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08CB8486" w14:textId="77777777" w:rsidR="001250B0" w:rsidRPr="001250B0" w:rsidRDefault="001250B0" w:rsidP="001250B0">
            <w:pPr>
              <w:jc w:val="center"/>
              <w:rPr>
                <w:color w:val="000000"/>
                <w:lang w:val="uk-UA"/>
              </w:rPr>
            </w:pPr>
            <w:r w:rsidRPr="001250B0">
              <w:rPr>
                <w:color w:val="000000"/>
                <w:lang w:val="uk-UA"/>
              </w:rPr>
              <w:t>24</w:t>
            </w:r>
          </w:p>
        </w:tc>
        <w:tc>
          <w:tcPr>
            <w:tcW w:w="1583" w:type="dxa"/>
            <w:tcBorders>
              <w:top w:val="single" w:sz="4" w:space="0" w:color="auto"/>
              <w:left w:val="nil"/>
              <w:bottom w:val="single" w:sz="4" w:space="0" w:color="auto"/>
              <w:right w:val="single" w:sz="4" w:space="0" w:color="auto"/>
            </w:tcBorders>
            <w:shd w:val="clear" w:color="auto" w:fill="auto"/>
            <w:vAlign w:val="center"/>
            <w:hideMark/>
          </w:tcPr>
          <w:p w14:paraId="02A7C646" w14:textId="77777777" w:rsidR="001250B0" w:rsidRPr="001250B0" w:rsidRDefault="001250B0" w:rsidP="001250B0">
            <w:pPr>
              <w:jc w:val="center"/>
              <w:rPr>
                <w:color w:val="000000"/>
                <w:lang w:val="uk-UA"/>
              </w:rPr>
            </w:pPr>
            <w:r w:rsidRPr="001250B0">
              <w:rPr>
                <w:color w:val="000000"/>
                <w:lang w:val="uk-UA"/>
              </w:rPr>
              <w:t>20</w:t>
            </w:r>
          </w:p>
        </w:tc>
        <w:tc>
          <w:tcPr>
            <w:tcW w:w="1110" w:type="dxa"/>
            <w:tcBorders>
              <w:top w:val="single" w:sz="4" w:space="0" w:color="auto"/>
              <w:left w:val="nil"/>
              <w:bottom w:val="single" w:sz="4" w:space="0" w:color="auto"/>
              <w:right w:val="single" w:sz="4" w:space="0" w:color="auto"/>
            </w:tcBorders>
            <w:shd w:val="clear" w:color="auto" w:fill="auto"/>
            <w:vAlign w:val="center"/>
            <w:hideMark/>
          </w:tcPr>
          <w:p w14:paraId="796E2ABE" w14:textId="77777777" w:rsidR="001250B0" w:rsidRPr="001250B0" w:rsidRDefault="001250B0" w:rsidP="001250B0">
            <w:pPr>
              <w:jc w:val="center"/>
              <w:rPr>
                <w:color w:val="000000"/>
                <w:lang w:val="uk-UA"/>
              </w:rPr>
            </w:pPr>
            <w:r w:rsidRPr="001250B0">
              <w:rPr>
                <w:color w:val="000000"/>
                <w:lang w:val="uk-UA"/>
              </w:rPr>
              <w:t>20</w:t>
            </w:r>
          </w:p>
        </w:tc>
      </w:tr>
      <w:tr w:rsidR="001250B0" w:rsidRPr="001250B0" w14:paraId="655998B1" w14:textId="77777777" w:rsidTr="00736F4B">
        <w:trPr>
          <w:trHeight w:val="630"/>
        </w:trPr>
        <w:tc>
          <w:tcPr>
            <w:tcW w:w="5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A98AD6" w14:textId="77777777" w:rsidR="001250B0" w:rsidRPr="001250B0" w:rsidRDefault="00460274" w:rsidP="001250B0">
            <w:pPr>
              <w:jc w:val="center"/>
              <w:rPr>
                <w:color w:val="000000"/>
                <w:lang w:val="uk-UA"/>
              </w:rPr>
            </w:pPr>
            <w:r>
              <w:rPr>
                <w:color w:val="000000"/>
                <w:lang w:val="uk-UA"/>
              </w:rPr>
              <w:t>5</w:t>
            </w:r>
          </w:p>
        </w:tc>
        <w:tc>
          <w:tcPr>
            <w:tcW w:w="1719" w:type="dxa"/>
            <w:tcBorders>
              <w:top w:val="single" w:sz="4" w:space="0" w:color="auto"/>
              <w:left w:val="nil"/>
              <w:bottom w:val="single" w:sz="4" w:space="0" w:color="auto"/>
              <w:right w:val="single" w:sz="4" w:space="0" w:color="auto"/>
            </w:tcBorders>
            <w:shd w:val="clear" w:color="auto" w:fill="auto"/>
            <w:vAlign w:val="center"/>
            <w:hideMark/>
          </w:tcPr>
          <w:p w14:paraId="233FEE57" w14:textId="77777777" w:rsidR="001250B0" w:rsidRPr="001250B0" w:rsidRDefault="001250B0" w:rsidP="001250B0">
            <w:pPr>
              <w:jc w:val="center"/>
              <w:rPr>
                <w:color w:val="000000"/>
                <w:lang w:val="uk-UA"/>
              </w:rPr>
            </w:pPr>
            <w:r w:rsidRPr="001250B0">
              <w:rPr>
                <w:color w:val="000000"/>
                <w:lang w:val="uk-UA"/>
              </w:rPr>
              <w:t>Коефіцієнт</w:t>
            </w:r>
          </w:p>
        </w:tc>
        <w:tc>
          <w:tcPr>
            <w:tcW w:w="1162" w:type="dxa"/>
            <w:tcBorders>
              <w:top w:val="single" w:sz="4" w:space="0" w:color="auto"/>
              <w:left w:val="nil"/>
              <w:bottom w:val="single" w:sz="4" w:space="0" w:color="auto"/>
              <w:right w:val="single" w:sz="4" w:space="0" w:color="auto"/>
            </w:tcBorders>
            <w:shd w:val="clear" w:color="auto" w:fill="auto"/>
            <w:vAlign w:val="center"/>
            <w:hideMark/>
          </w:tcPr>
          <w:p w14:paraId="66A734BA" w14:textId="77777777" w:rsidR="001250B0" w:rsidRPr="001250B0" w:rsidRDefault="001250B0" w:rsidP="001250B0">
            <w:pPr>
              <w:jc w:val="center"/>
              <w:rPr>
                <w:color w:val="000000"/>
                <w:lang w:val="uk-UA"/>
              </w:rPr>
            </w:pPr>
            <w:r w:rsidRPr="001250B0">
              <w:rPr>
                <w:color w:val="000000"/>
                <w:lang w:val="uk-UA"/>
              </w:rPr>
              <w:t>К</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379EBB75" w14:textId="77777777" w:rsidR="001250B0" w:rsidRPr="001250B0" w:rsidRDefault="001250B0" w:rsidP="001250B0">
            <w:pPr>
              <w:jc w:val="center"/>
              <w:rPr>
                <w:color w:val="000000"/>
                <w:lang w:val="uk-UA"/>
              </w:rPr>
            </w:pPr>
            <w:r w:rsidRPr="001250B0">
              <w:rPr>
                <w:color w:val="000000"/>
                <w:lang w:val="uk-UA"/>
              </w:rPr>
              <w:t>-</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5F8A42F5" w14:textId="77777777" w:rsidR="001250B0" w:rsidRPr="001250B0" w:rsidRDefault="001250B0" w:rsidP="001250B0">
            <w:pPr>
              <w:jc w:val="center"/>
              <w:rPr>
                <w:color w:val="000000"/>
                <w:lang w:val="uk-UA"/>
              </w:rPr>
            </w:pPr>
            <w:r w:rsidRPr="001250B0">
              <w:rPr>
                <w:color w:val="000000"/>
                <w:lang w:val="uk-UA"/>
              </w:rPr>
              <w:t>[9 ]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56378778" w14:textId="77777777" w:rsidR="001250B0" w:rsidRPr="001250B0" w:rsidRDefault="001250B0" w:rsidP="001250B0">
            <w:pPr>
              <w:jc w:val="center"/>
              <w:rPr>
                <w:color w:val="000000"/>
                <w:lang w:val="uk-UA"/>
              </w:rPr>
            </w:pPr>
            <w:r w:rsidRPr="001250B0">
              <w:rPr>
                <w:color w:val="000000"/>
                <w:lang w:val="uk-UA"/>
              </w:rPr>
              <w:t>0,75</w:t>
            </w:r>
          </w:p>
        </w:tc>
        <w:tc>
          <w:tcPr>
            <w:tcW w:w="1583" w:type="dxa"/>
            <w:tcBorders>
              <w:top w:val="single" w:sz="4" w:space="0" w:color="auto"/>
              <w:left w:val="nil"/>
              <w:bottom w:val="single" w:sz="4" w:space="0" w:color="auto"/>
              <w:right w:val="single" w:sz="4" w:space="0" w:color="auto"/>
            </w:tcBorders>
            <w:shd w:val="clear" w:color="auto" w:fill="auto"/>
            <w:vAlign w:val="center"/>
            <w:hideMark/>
          </w:tcPr>
          <w:p w14:paraId="2B54F7F6" w14:textId="77777777" w:rsidR="001250B0" w:rsidRPr="001250B0" w:rsidRDefault="001250B0" w:rsidP="001250B0">
            <w:pPr>
              <w:jc w:val="center"/>
              <w:rPr>
                <w:color w:val="000000"/>
                <w:lang w:val="uk-UA"/>
              </w:rPr>
            </w:pPr>
            <w:r w:rsidRPr="001250B0">
              <w:rPr>
                <w:color w:val="000000"/>
                <w:lang w:val="uk-UA"/>
              </w:rPr>
              <w:t>0,75</w:t>
            </w:r>
          </w:p>
        </w:tc>
        <w:tc>
          <w:tcPr>
            <w:tcW w:w="1110" w:type="dxa"/>
            <w:tcBorders>
              <w:top w:val="single" w:sz="4" w:space="0" w:color="auto"/>
              <w:left w:val="nil"/>
              <w:bottom w:val="single" w:sz="4" w:space="0" w:color="auto"/>
              <w:right w:val="single" w:sz="4" w:space="0" w:color="auto"/>
            </w:tcBorders>
            <w:shd w:val="clear" w:color="auto" w:fill="auto"/>
            <w:vAlign w:val="center"/>
            <w:hideMark/>
          </w:tcPr>
          <w:p w14:paraId="75B96B63" w14:textId="77777777" w:rsidR="001250B0" w:rsidRPr="001250B0" w:rsidRDefault="001250B0" w:rsidP="001250B0">
            <w:pPr>
              <w:jc w:val="center"/>
              <w:rPr>
                <w:color w:val="000000"/>
                <w:lang w:val="uk-UA"/>
              </w:rPr>
            </w:pPr>
            <w:r w:rsidRPr="001250B0">
              <w:rPr>
                <w:color w:val="000000"/>
                <w:lang w:val="uk-UA"/>
              </w:rPr>
              <w:t>0,75</w:t>
            </w:r>
          </w:p>
        </w:tc>
      </w:tr>
    </w:tbl>
    <w:p w14:paraId="3943B583" w14:textId="77777777" w:rsidR="001250B0" w:rsidRPr="001250B0" w:rsidRDefault="001250B0" w:rsidP="001250B0">
      <w:pPr>
        <w:spacing w:before="240" w:line="360" w:lineRule="auto"/>
        <w:contextualSpacing/>
        <w:jc w:val="both"/>
        <w:rPr>
          <w:rFonts w:eastAsia="Calibri"/>
          <w:sz w:val="28"/>
          <w:szCs w:val="22"/>
          <w:lang w:val="uk-UA" w:eastAsia="en-US"/>
        </w:rPr>
      </w:pPr>
    </w:p>
    <w:p w14:paraId="75973C0D" w14:textId="77777777" w:rsidR="001250B0" w:rsidRPr="001250B0" w:rsidRDefault="001250B0" w:rsidP="001250B0">
      <w:pPr>
        <w:spacing w:line="360" w:lineRule="auto"/>
        <w:ind w:firstLine="708"/>
        <w:jc w:val="both"/>
        <w:rPr>
          <w:rFonts w:eastAsia="Calibri"/>
          <w:sz w:val="28"/>
          <w:szCs w:val="22"/>
          <w:lang w:val="uk-UA" w:eastAsia="en-US"/>
        </w:rPr>
      </w:pPr>
      <w:r w:rsidRPr="001250B0">
        <w:rPr>
          <w:rFonts w:eastAsia="Calibri"/>
          <w:sz w:val="28"/>
          <w:szCs w:val="22"/>
          <w:lang w:val="uk-UA" w:eastAsia="en-US"/>
        </w:rPr>
        <w:t>Основною шкідливою речовиною в приміщеннях учбових класів, є наявність вуглекислого газу СО2, який виділяється під час дихання.</w:t>
      </w:r>
    </w:p>
    <w:p w14:paraId="45E7BA48" w14:textId="77777777" w:rsidR="001250B0" w:rsidRPr="001250B0" w:rsidRDefault="001250B0" w:rsidP="001250B0">
      <w:pPr>
        <w:spacing w:line="360" w:lineRule="auto"/>
        <w:jc w:val="both"/>
        <w:rPr>
          <w:rFonts w:eastAsia="Calibri"/>
          <w:sz w:val="28"/>
          <w:szCs w:val="22"/>
          <w:lang w:val="uk-UA" w:eastAsia="en-US"/>
        </w:rPr>
      </w:pPr>
      <w:r w:rsidRPr="001250B0">
        <w:rPr>
          <w:rFonts w:eastAsia="Calibri"/>
          <w:sz w:val="28"/>
          <w:szCs w:val="22"/>
          <w:lang w:val="uk-UA" w:eastAsia="en-US"/>
        </w:rPr>
        <w:t>Кількість вуглекислого газу г/год, визначається за формулою:</w:t>
      </w:r>
    </w:p>
    <w:p w14:paraId="65E223DC" w14:textId="77777777" w:rsidR="001250B0" w:rsidRPr="001250B0" w:rsidRDefault="001250B0" w:rsidP="001250B0">
      <w:pPr>
        <w:spacing w:before="240" w:line="360" w:lineRule="auto"/>
        <w:ind w:firstLine="709"/>
        <w:contextualSpacing/>
        <w:jc w:val="right"/>
        <w:rPr>
          <w:rFonts w:eastAsia="Calibri"/>
          <w:sz w:val="28"/>
          <w:szCs w:val="28"/>
          <w:lang w:val="uk-UA"/>
        </w:rPr>
      </w:pPr>
      <w:r w:rsidRPr="001250B0">
        <w:rPr>
          <w:rFonts w:eastAsia="Calibri"/>
          <w:noProof/>
          <w:position w:val="-16"/>
          <w:sz w:val="28"/>
          <w:szCs w:val="22"/>
          <w:lang w:val="uk-UA" w:eastAsia="uk-UA"/>
        </w:rPr>
        <w:drawing>
          <wp:inline distT="0" distB="0" distL="0" distR="0" wp14:anchorId="0B2300F1" wp14:editId="58E7C869">
            <wp:extent cx="1123950" cy="276225"/>
            <wp:effectExtent l="0" t="0" r="0" b="9525"/>
            <wp:docPr id="568" name="Рисунок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53" cstate="print">
                      <a:extLst>
                        <a:ext uri="{28A0092B-C50C-407E-A947-70E740481C1C}">
                          <a14:useLocalDpi xmlns:a14="http://schemas.microsoft.com/office/drawing/2010/main" val="0"/>
                        </a:ext>
                      </a:extLst>
                    </a:blip>
                    <a:srcRect/>
                    <a:stretch>
                      <a:fillRect/>
                    </a:stretch>
                  </pic:blipFill>
                  <pic:spPr bwMode="auto">
                    <a:xfrm>
                      <a:off x="0" y="0"/>
                      <a:ext cx="1123950" cy="276225"/>
                    </a:xfrm>
                    <a:prstGeom prst="rect">
                      <a:avLst/>
                    </a:prstGeom>
                    <a:noFill/>
                    <a:ln>
                      <a:noFill/>
                    </a:ln>
                  </pic:spPr>
                </pic:pic>
              </a:graphicData>
            </a:graphic>
          </wp:inline>
        </w:drawing>
      </w:r>
      <w:r w:rsidRPr="001250B0">
        <w:rPr>
          <w:rFonts w:eastAsia="Calibri"/>
          <w:sz w:val="28"/>
          <w:szCs w:val="28"/>
          <w:lang w:val="uk-UA"/>
        </w:rPr>
        <w:t xml:space="preserve">                                                 (2.</w:t>
      </w:r>
      <w:r w:rsidR="0054132F">
        <w:rPr>
          <w:rFonts w:eastAsia="Calibri"/>
          <w:sz w:val="28"/>
          <w:szCs w:val="28"/>
          <w:lang w:val="uk-UA"/>
        </w:rPr>
        <w:t>11</w:t>
      </w:r>
      <w:r w:rsidRPr="001250B0">
        <w:rPr>
          <w:rFonts w:eastAsia="Calibri"/>
          <w:sz w:val="28"/>
          <w:szCs w:val="28"/>
          <w:lang w:val="uk-UA"/>
        </w:rPr>
        <w:t>)</w:t>
      </w:r>
    </w:p>
    <w:p w14:paraId="2F86A89B"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 xml:space="preserve">де n – кількість людей, </w:t>
      </w:r>
      <w:proofErr w:type="spellStart"/>
      <w:r w:rsidRPr="001250B0">
        <w:rPr>
          <w:rFonts w:eastAsia="Calibri"/>
          <w:sz w:val="28"/>
          <w:szCs w:val="22"/>
          <w:lang w:val="uk-UA" w:eastAsia="en-US"/>
        </w:rPr>
        <w:t>шт</w:t>
      </w:r>
      <w:proofErr w:type="spellEnd"/>
      <w:r w:rsidRPr="001250B0">
        <w:rPr>
          <w:rFonts w:eastAsia="Calibri"/>
          <w:sz w:val="28"/>
          <w:szCs w:val="22"/>
          <w:lang w:val="uk-UA" w:eastAsia="en-US"/>
        </w:rPr>
        <w:t>,</w:t>
      </w:r>
    </w:p>
    <w:p w14:paraId="5BFF1B8C" w14:textId="77777777" w:rsidR="001250B0" w:rsidRDefault="001250B0" w:rsidP="001250B0">
      <w:pPr>
        <w:spacing w:line="360" w:lineRule="auto"/>
        <w:jc w:val="both"/>
        <w:rPr>
          <w:rFonts w:eastAsia="Calibri"/>
          <w:sz w:val="28"/>
          <w:szCs w:val="22"/>
          <w:lang w:val="uk-UA" w:eastAsia="en-US"/>
        </w:rPr>
      </w:pPr>
      <w:r w:rsidRPr="001250B0">
        <w:rPr>
          <w:rFonts w:eastAsia="Calibri"/>
          <w:sz w:val="28"/>
          <w:szCs w:val="22"/>
          <w:lang w:val="uk-UA" w:eastAsia="en-US"/>
        </w:rPr>
        <w:t>m</w:t>
      </w:r>
      <w:r w:rsidRPr="001250B0">
        <w:rPr>
          <w:rFonts w:eastAsia="Calibri"/>
          <w:sz w:val="28"/>
          <w:szCs w:val="22"/>
          <w:vertAlign w:val="subscript"/>
          <w:lang w:val="uk-UA" w:eastAsia="en-US"/>
        </w:rPr>
        <w:t>1CO2</w:t>
      </w:r>
      <w:r w:rsidRPr="001250B0">
        <w:rPr>
          <w:rFonts w:eastAsia="Calibri"/>
          <w:sz w:val="28"/>
          <w:szCs w:val="22"/>
          <w:lang w:val="uk-UA" w:eastAsia="en-US"/>
        </w:rPr>
        <w:t>– кількість  вуглекислого газу,  яка виділяється однією людиною в залежності від категорії робіт [</w:t>
      </w:r>
      <w:r w:rsidR="00764F46">
        <w:rPr>
          <w:rFonts w:eastAsia="Calibri"/>
          <w:sz w:val="28"/>
          <w:szCs w:val="22"/>
          <w:lang w:val="uk-UA" w:eastAsia="en-US"/>
        </w:rPr>
        <w:t>3</w:t>
      </w:r>
      <w:r w:rsidRPr="001250B0">
        <w:rPr>
          <w:rFonts w:eastAsia="Calibri"/>
          <w:sz w:val="28"/>
          <w:szCs w:val="22"/>
          <w:lang w:val="uk-UA" w:eastAsia="en-US"/>
        </w:rPr>
        <w:t>].</w:t>
      </w:r>
    </w:p>
    <w:p w14:paraId="64D0B082" w14:textId="77777777" w:rsidR="001250B0" w:rsidRPr="001250B0" w:rsidRDefault="001250B0" w:rsidP="001250B0">
      <w:pPr>
        <w:spacing w:line="360" w:lineRule="auto"/>
        <w:jc w:val="both"/>
        <w:rPr>
          <w:rFonts w:eastAsia="Calibri"/>
          <w:sz w:val="28"/>
          <w:szCs w:val="22"/>
          <w:lang w:val="uk-UA" w:eastAsia="en-US"/>
        </w:rPr>
      </w:pPr>
    </w:p>
    <w:p w14:paraId="35106596" w14:textId="77777777" w:rsidR="001250B0" w:rsidRPr="001250B0" w:rsidRDefault="001250B0" w:rsidP="001250B0">
      <w:pPr>
        <w:spacing w:line="360" w:lineRule="auto"/>
        <w:jc w:val="center"/>
        <w:rPr>
          <w:rFonts w:eastAsia="Calibri"/>
          <w:sz w:val="28"/>
          <w:szCs w:val="22"/>
          <w:lang w:val="uk-UA" w:eastAsia="en-US"/>
        </w:rPr>
      </w:pPr>
      <w:r w:rsidRPr="001250B0">
        <w:rPr>
          <w:rFonts w:eastAsia="Calibri"/>
          <w:noProof/>
          <w:position w:val="-16"/>
          <w:sz w:val="28"/>
          <w:szCs w:val="22"/>
          <w:lang w:val="uk-UA" w:eastAsia="uk-UA"/>
        </w:rPr>
        <w:drawing>
          <wp:inline distT="0" distB="0" distL="0" distR="0" wp14:anchorId="4F003A16" wp14:editId="56C144F1">
            <wp:extent cx="1485900" cy="276225"/>
            <wp:effectExtent l="0" t="0" r="0" b="9525"/>
            <wp:docPr id="567" name="Рисунок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54" cstate="print">
                      <a:extLst>
                        <a:ext uri="{28A0092B-C50C-407E-A947-70E740481C1C}">
                          <a14:useLocalDpi xmlns:a14="http://schemas.microsoft.com/office/drawing/2010/main" val="0"/>
                        </a:ext>
                      </a:extLst>
                    </a:blip>
                    <a:srcRect/>
                    <a:stretch>
                      <a:fillRect/>
                    </a:stretch>
                  </pic:blipFill>
                  <pic:spPr bwMode="auto">
                    <a:xfrm>
                      <a:off x="0" y="0"/>
                      <a:ext cx="1485900" cy="276225"/>
                    </a:xfrm>
                    <a:prstGeom prst="rect">
                      <a:avLst/>
                    </a:prstGeom>
                    <a:noFill/>
                    <a:ln>
                      <a:noFill/>
                    </a:ln>
                  </pic:spPr>
                </pic:pic>
              </a:graphicData>
            </a:graphic>
          </wp:inline>
        </w:drawing>
      </w:r>
      <w:r w:rsidRPr="001250B0">
        <w:rPr>
          <w:rFonts w:eastAsia="Calibri"/>
          <w:sz w:val="28"/>
          <w:szCs w:val="22"/>
          <w:lang w:val="uk-UA" w:eastAsia="en-US"/>
        </w:rPr>
        <w:t>г/год.</w:t>
      </w:r>
    </w:p>
    <w:p w14:paraId="5115F6B8" w14:textId="77777777" w:rsidR="001250B0" w:rsidRPr="001250B0" w:rsidRDefault="001250B0" w:rsidP="001250B0">
      <w:pPr>
        <w:spacing w:line="360" w:lineRule="auto"/>
        <w:jc w:val="center"/>
        <w:rPr>
          <w:rFonts w:eastAsia="Calibri"/>
          <w:sz w:val="28"/>
          <w:szCs w:val="22"/>
          <w:lang w:val="uk-UA" w:eastAsia="en-US"/>
        </w:rPr>
      </w:pPr>
    </w:p>
    <w:p w14:paraId="52A6D8C5" w14:textId="77777777" w:rsidR="001250B0" w:rsidRDefault="001250B0" w:rsidP="001250B0">
      <w:pPr>
        <w:spacing w:line="360" w:lineRule="auto"/>
        <w:ind w:firstLine="708"/>
        <w:jc w:val="both"/>
        <w:rPr>
          <w:rFonts w:eastAsia="Calibri"/>
          <w:b/>
          <w:sz w:val="28"/>
          <w:szCs w:val="22"/>
          <w:lang w:val="uk-UA" w:eastAsia="en-US"/>
        </w:rPr>
      </w:pPr>
      <w:r w:rsidRPr="001250B0">
        <w:rPr>
          <w:rFonts w:eastAsia="Calibri"/>
          <w:b/>
          <w:sz w:val="28"/>
          <w:szCs w:val="22"/>
          <w:lang w:val="uk-UA" w:eastAsia="en-US"/>
        </w:rPr>
        <w:t>Розрахунок повітрообміну в приміщенні</w:t>
      </w:r>
      <w:r w:rsidR="007527E1">
        <w:rPr>
          <w:rFonts w:eastAsia="Calibri"/>
          <w:b/>
          <w:sz w:val="28"/>
          <w:szCs w:val="22"/>
          <w:lang w:val="uk-UA" w:eastAsia="en-US"/>
        </w:rPr>
        <w:t>.</w:t>
      </w:r>
    </w:p>
    <w:p w14:paraId="65D6D4EE" w14:textId="77777777" w:rsidR="00943B69" w:rsidRPr="001250B0" w:rsidRDefault="00943B69" w:rsidP="001250B0">
      <w:pPr>
        <w:spacing w:line="360" w:lineRule="auto"/>
        <w:ind w:firstLine="708"/>
        <w:jc w:val="both"/>
        <w:rPr>
          <w:rFonts w:eastAsia="Calibri"/>
          <w:b/>
          <w:sz w:val="28"/>
          <w:szCs w:val="22"/>
          <w:lang w:val="uk-UA" w:eastAsia="en-US"/>
        </w:rPr>
      </w:pPr>
    </w:p>
    <w:p w14:paraId="7DB3A6B8" w14:textId="77777777" w:rsidR="001250B0" w:rsidRPr="001250B0" w:rsidRDefault="001250B0" w:rsidP="001250B0">
      <w:pPr>
        <w:spacing w:line="360" w:lineRule="auto"/>
        <w:ind w:firstLine="708"/>
        <w:jc w:val="both"/>
        <w:rPr>
          <w:rFonts w:eastAsia="Calibri"/>
          <w:sz w:val="28"/>
          <w:szCs w:val="22"/>
          <w:lang w:val="uk-UA" w:eastAsia="en-US"/>
        </w:rPr>
      </w:pPr>
      <w:r w:rsidRPr="001250B0">
        <w:rPr>
          <w:rFonts w:eastAsia="Calibri"/>
          <w:sz w:val="28"/>
          <w:szCs w:val="22"/>
          <w:lang w:val="uk-UA" w:eastAsia="en-US"/>
        </w:rPr>
        <w:t xml:space="preserve">Повітрообміном називається часткова або повна заміна повітря, що містить шкідливості, чистим атмосферним повітрям. </w:t>
      </w:r>
    </w:p>
    <w:p w14:paraId="700FCF23" w14:textId="77777777" w:rsidR="001250B0" w:rsidRPr="001250B0" w:rsidRDefault="001250B0" w:rsidP="001250B0">
      <w:pPr>
        <w:spacing w:line="360" w:lineRule="auto"/>
        <w:ind w:firstLine="708"/>
        <w:jc w:val="both"/>
        <w:rPr>
          <w:rFonts w:eastAsia="Calibri"/>
          <w:sz w:val="28"/>
          <w:szCs w:val="22"/>
          <w:lang w:val="uk-UA" w:eastAsia="en-US"/>
        </w:rPr>
      </w:pPr>
      <w:proofErr w:type="spellStart"/>
      <w:r w:rsidRPr="001250B0">
        <w:rPr>
          <w:rFonts w:eastAsia="Calibri"/>
          <w:sz w:val="28"/>
          <w:szCs w:val="22"/>
          <w:lang w:val="uk-UA" w:eastAsia="en-US"/>
        </w:rPr>
        <w:t>Повітрообміни</w:t>
      </w:r>
      <w:proofErr w:type="spellEnd"/>
      <w:r w:rsidRPr="001250B0">
        <w:rPr>
          <w:rFonts w:eastAsia="Calibri"/>
          <w:sz w:val="28"/>
          <w:szCs w:val="22"/>
          <w:lang w:val="uk-UA" w:eastAsia="en-US"/>
        </w:rPr>
        <w:t xml:space="preserve"> поділяють за видом </w:t>
      </w:r>
      <w:proofErr w:type="spellStart"/>
      <w:r w:rsidRPr="001250B0">
        <w:rPr>
          <w:rFonts w:eastAsia="Calibri"/>
          <w:sz w:val="28"/>
          <w:szCs w:val="22"/>
          <w:lang w:val="uk-UA" w:eastAsia="en-US"/>
        </w:rPr>
        <w:t>шкідливостей</w:t>
      </w:r>
      <w:proofErr w:type="spellEnd"/>
      <w:r w:rsidRPr="001250B0">
        <w:rPr>
          <w:rFonts w:eastAsia="Calibri"/>
          <w:sz w:val="28"/>
          <w:szCs w:val="22"/>
          <w:lang w:val="uk-UA" w:eastAsia="en-US"/>
        </w:rPr>
        <w:t xml:space="preserve">: повітрообмін по надлишку явної теплоти, за надлишком вологи, по боротьбі зі шкідливими речовинами, також повітрообмін за санітарними нормами. </w:t>
      </w:r>
    </w:p>
    <w:p w14:paraId="298A59F1" w14:textId="77777777" w:rsidR="001250B0" w:rsidRPr="001250B0" w:rsidRDefault="001250B0" w:rsidP="001250B0">
      <w:pPr>
        <w:spacing w:line="360" w:lineRule="auto"/>
        <w:ind w:firstLine="708"/>
        <w:jc w:val="both"/>
        <w:rPr>
          <w:rFonts w:eastAsia="Calibri"/>
          <w:sz w:val="28"/>
          <w:szCs w:val="22"/>
          <w:lang w:val="uk-UA" w:eastAsia="en-US"/>
        </w:rPr>
      </w:pPr>
      <w:r w:rsidRPr="001250B0">
        <w:rPr>
          <w:rFonts w:eastAsia="Calibri"/>
          <w:sz w:val="28"/>
          <w:szCs w:val="22"/>
          <w:lang w:val="uk-UA" w:eastAsia="en-US"/>
        </w:rPr>
        <w:lastRenderedPageBreak/>
        <w:t>Витрата припливного повітря, м</w:t>
      </w:r>
      <w:r w:rsidRPr="001250B0">
        <w:rPr>
          <w:rFonts w:eastAsia="Calibri"/>
          <w:sz w:val="28"/>
          <w:szCs w:val="22"/>
          <w:vertAlign w:val="superscript"/>
          <w:lang w:val="uk-UA" w:eastAsia="en-US"/>
        </w:rPr>
        <w:t>3</w:t>
      </w:r>
      <w:r w:rsidRPr="001250B0">
        <w:rPr>
          <w:rFonts w:eastAsia="Calibri"/>
          <w:sz w:val="28"/>
          <w:szCs w:val="22"/>
          <w:lang w:val="uk-UA" w:eastAsia="en-US"/>
        </w:rPr>
        <w:t>/год в приміщеннях,  визначається для теплого, холодного періодів та перехідних умов:</w:t>
      </w:r>
    </w:p>
    <w:p w14:paraId="3BA93F81" w14:textId="77777777" w:rsidR="001250B0" w:rsidRPr="001250B0" w:rsidRDefault="001250B0" w:rsidP="001250B0">
      <w:pPr>
        <w:spacing w:line="360" w:lineRule="auto"/>
        <w:ind w:firstLine="708"/>
        <w:jc w:val="both"/>
        <w:rPr>
          <w:rFonts w:eastAsia="Calibri"/>
          <w:sz w:val="28"/>
          <w:szCs w:val="22"/>
          <w:lang w:val="uk-UA" w:eastAsia="en-US"/>
        </w:rPr>
      </w:pPr>
      <w:r w:rsidRPr="001250B0">
        <w:rPr>
          <w:rFonts w:eastAsia="Calibri"/>
          <w:sz w:val="28"/>
          <w:szCs w:val="22"/>
          <w:lang w:val="uk-UA" w:eastAsia="en-US"/>
        </w:rPr>
        <w:t>а) за надлишками явної теплоти:</w:t>
      </w:r>
    </w:p>
    <w:p w14:paraId="66F6003E" w14:textId="77777777" w:rsidR="001250B0" w:rsidRPr="001250B0" w:rsidRDefault="001250B0" w:rsidP="001250B0">
      <w:pPr>
        <w:spacing w:before="240" w:line="360" w:lineRule="auto"/>
        <w:ind w:firstLine="709"/>
        <w:contextualSpacing/>
        <w:jc w:val="right"/>
        <w:rPr>
          <w:rFonts w:eastAsia="Calibri"/>
          <w:sz w:val="28"/>
          <w:szCs w:val="28"/>
          <w:lang w:val="uk-UA"/>
        </w:rPr>
      </w:pPr>
      <w:r w:rsidRPr="001250B0">
        <w:rPr>
          <w:rFonts w:eastAsia="Calibri"/>
          <w:noProof/>
          <w:position w:val="-38"/>
          <w:sz w:val="28"/>
          <w:szCs w:val="22"/>
          <w:lang w:val="uk-UA" w:eastAsia="uk-UA"/>
        </w:rPr>
        <w:drawing>
          <wp:inline distT="0" distB="0" distL="0" distR="0" wp14:anchorId="4F7EC16B" wp14:editId="4CCF06FA">
            <wp:extent cx="1409700" cy="600075"/>
            <wp:effectExtent l="0" t="0" r="0" b="9525"/>
            <wp:docPr id="566" name="Рисунок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55" cstate="print">
                      <a:extLst>
                        <a:ext uri="{28A0092B-C50C-407E-A947-70E740481C1C}">
                          <a14:useLocalDpi xmlns:a14="http://schemas.microsoft.com/office/drawing/2010/main" val="0"/>
                        </a:ext>
                      </a:extLst>
                    </a:blip>
                    <a:srcRect/>
                    <a:stretch>
                      <a:fillRect/>
                    </a:stretch>
                  </pic:blipFill>
                  <pic:spPr bwMode="auto">
                    <a:xfrm>
                      <a:off x="0" y="0"/>
                      <a:ext cx="1409700" cy="600075"/>
                    </a:xfrm>
                    <a:prstGeom prst="rect">
                      <a:avLst/>
                    </a:prstGeom>
                    <a:noFill/>
                    <a:ln>
                      <a:noFill/>
                    </a:ln>
                  </pic:spPr>
                </pic:pic>
              </a:graphicData>
            </a:graphic>
          </wp:inline>
        </w:drawing>
      </w:r>
      <w:r w:rsidRPr="001250B0">
        <w:rPr>
          <w:rFonts w:eastAsia="Calibri"/>
          <w:sz w:val="28"/>
          <w:szCs w:val="28"/>
          <w:lang w:val="uk-UA"/>
        </w:rPr>
        <w:t xml:space="preserve">                                                 (2.</w:t>
      </w:r>
      <w:r w:rsidR="0054132F">
        <w:rPr>
          <w:rFonts w:eastAsia="Calibri"/>
          <w:sz w:val="28"/>
          <w:szCs w:val="28"/>
          <w:lang w:val="uk-UA"/>
        </w:rPr>
        <w:t>12</w:t>
      </w:r>
      <w:r w:rsidRPr="001250B0">
        <w:rPr>
          <w:rFonts w:eastAsia="Calibri"/>
          <w:sz w:val="28"/>
          <w:szCs w:val="28"/>
          <w:lang w:val="uk-UA"/>
        </w:rPr>
        <w:t>)</w:t>
      </w:r>
    </w:p>
    <w:p w14:paraId="06743633" w14:textId="77777777" w:rsidR="001250B0" w:rsidRPr="001250B0" w:rsidRDefault="001250B0" w:rsidP="001250B0">
      <w:pPr>
        <w:spacing w:line="360" w:lineRule="auto"/>
        <w:ind w:firstLine="708"/>
        <w:jc w:val="both"/>
        <w:rPr>
          <w:rFonts w:eastAsia="Calibri"/>
          <w:sz w:val="28"/>
          <w:szCs w:val="22"/>
          <w:lang w:val="uk-UA" w:eastAsia="en-US"/>
        </w:rPr>
      </w:pPr>
      <w:r w:rsidRPr="001250B0">
        <w:rPr>
          <w:rFonts w:eastAsia="Calibri"/>
          <w:sz w:val="28"/>
          <w:szCs w:val="22"/>
          <w:lang w:val="uk-UA" w:eastAsia="en-US"/>
        </w:rPr>
        <w:t>б) за надлишками вологи (водяна пара):</w:t>
      </w:r>
    </w:p>
    <w:p w14:paraId="334FF6AE" w14:textId="77777777" w:rsidR="001250B0" w:rsidRPr="001250B0" w:rsidRDefault="001250B0" w:rsidP="001250B0">
      <w:pPr>
        <w:spacing w:before="240" w:line="360" w:lineRule="auto"/>
        <w:ind w:firstLine="709"/>
        <w:contextualSpacing/>
        <w:jc w:val="right"/>
        <w:rPr>
          <w:rFonts w:eastAsia="Calibri"/>
          <w:sz w:val="28"/>
          <w:szCs w:val="28"/>
          <w:lang w:val="uk-UA"/>
        </w:rPr>
      </w:pPr>
      <w:r w:rsidRPr="001250B0">
        <w:rPr>
          <w:rFonts w:eastAsia="Calibri"/>
          <w:noProof/>
          <w:position w:val="-38"/>
          <w:sz w:val="28"/>
          <w:szCs w:val="22"/>
          <w:lang w:val="uk-UA" w:eastAsia="uk-UA"/>
        </w:rPr>
        <w:drawing>
          <wp:inline distT="0" distB="0" distL="0" distR="0" wp14:anchorId="3D4B8E3F" wp14:editId="169CD02B">
            <wp:extent cx="1333500" cy="533400"/>
            <wp:effectExtent l="0" t="0" r="0" b="0"/>
            <wp:docPr id="547" name="Рисунок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0" y="0"/>
                      <a:ext cx="1333500" cy="533400"/>
                    </a:xfrm>
                    <a:prstGeom prst="rect">
                      <a:avLst/>
                    </a:prstGeom>
                    <a:noFill/>
                    <a:ln>
                      <a:noFill/>
                    </a:ln>
                  </pic:spPr>
                </pic:pic>
              </a:graphicData>
            </a:graphic>
          </wp:inline>
        </w:drawing>
      </w:r>
      <w:r w:rsidRPr="001250B0">
        <w:rPr>
          <w:rFonts w:eastAsia="Calibri"/>
          <w:sz w:val="28"/>
          <w:szCs w:val="28"/>
          <w:lang w:val="uk-UA"/>
        </w:rPr>
        <w:t xml:space="preserve">                                                 (2.</w:t>
      </w:r>
      <w:r w:rsidR="0054132F">
        <w:rPr>
          <w:rFonts w:eastAsia="Calibri"/>
          <w:sz w:val="28"/>
          <w:szCs w:val="28"/>
          <w:lang w:val="uk-UA"/>
        </w:rPr>
        <w:t>13</w:t>
      </w:r>
      <w:r w:rsidRPr="001250B0">
        <w:rPr>
          <w:rFonts w:eastAsia="Calibri"/>
          <w:sz w:val="28"/>
          <w:szCs w:val="28"/>
          <w:lang w:val="uk-UA"/>
        </w:rPr>
        <w:t>)</w:t>
      </w:r>
    </w:p>
    <w:p w14:paraId="1DB734E0" w14:textId="77777777" w:rsidR="001250B0" w:rsidRPr="001250B0" w:rsidRDefault="001250B0" w:rsidP="001250B0">
      <w:pPr>
        <w:spacing w:line="360" w:lineRule="auto"/>
        <w:ind w:firstLine="708"/>
        <w:jc w:val="both"/>
        <w:rPr>
          <w:rFonts w:eastAsia="Calibri"/>
          <w:sz w:val="28"/>
          <w:szCs w:val="22"/>
          <w:lang w:val="uk-UA" w:eastAsia="en-US"/>
        </w:rPr>
      </w:pPr>
      <w:r w:rsidRPr="001250B0">
        <w:rPr>
          <w:rFonts w:eastAsia="Calibri"/>
          <w:sz w:val="28"/>
          <w:szCs w:val="22"/>
          <w:lang w:val="uk-UA" w:eastAsia="en-US"/>
        </w:rPr>
        <w:t>в) за масою виділених шкідливих речовин</w:t>
      </w:r>
    </w:p>
    <w:p w14:paraId="187429AD" w14:textId="77777777" w:rsidR="001250B0" w:rsidRPr="001250B0" w:rsidRDefault="001250B0" w:rsidP="001250B0">
      <w:pPr>
        <w:spacing w:before="240" w:line="360" w:lineRule="auto"/>
        <w:ind w:firstLine="709"/>
        <w:contextualSpacing/>
        <w:jc w:val="right"/>
        <w:rPr>
          <w:rFonts w:eastAsia="Calibri"/>
          <w:sz w:val="28"/>
          <w:szCs w:val="28"/>
          <w:lang w:val="uk-UA"/>
        </w:rPr>
      </w:pPr>
      <w:r w:rsidRPr="001250B0">
        <w:rPr>
          <w:rFonts w:eastAsia="Calibri"/>
          <w:noProof/>
          <w:position w:val="-38"/>
          <w:sz w:val="28"/>
          <w:szCs w:val="22"/>
          <w:lang w:val="uk-UA" w:eastAsia="uk-UA"/>
        </w:rPr>
        <w:drawing>
          <wp:inline distT="0" distB="0" distL="0" distR="0" wp14:anchorId="18EACDD3" wp14:editId="02E6E715">
            <wp:extent cx="981075" cy="533400"/>
            <wp:effectExtent l="0" t="0" r="9525" b="0"/>
            <wp:docPr id="546" name="Рисунок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57" cstate="print">
                      <a:extLst>
                        <a:ext uri="{28A0092B-C50C-407E-A947-70E740481C1C}">
                          <a14:useLocalDpi xmlns:a14="http://schemas.microsoft.com/office/drawing/2010/main" val="0"/>
                        </a:ext>
                      </a:extLst>
                    </a:blip>
                    <a:srcRect/>
                    <a:stretch>
                      <a:fillRect/>
                    </a:stretch>
                  </pic:blipFill>
                  <pic:spPr bwMode="auto">
                    <a:xfrm>
                      <a:off x="0" y="0"/>
                      <a:ext cx="981075" cy="533400"/>
                    </a:xfrm>
                    <a:prstGeom prst="rect">
                      <a:avLst/>
                    </a:prstGeom>
                    <a:noFill/>
                    <a:ln>
                      <a:noFill/>
                    </a:ln>
                  </pic:spPr>
                </pic:pic>
              </a:graphicData>
            </a:graphic>
          </wp:inline>
        </w:drawing>
      </w:r>
      <w:r w:rsidRPr="001250B0">
        <w:rPr>
          <w:rFonts w:eastAsia="Calibri"/>
          <w:sz w:val="28"/>
          <w:szCs w:val="28"/>
          <w:lang w:val="uk-UA"/>
        </w:rPr>
        <w:t xml:space="preserve">                                                 (2.</w:t>
      </w:r>
      <w:r w:rsidR="0054132F">
        <w:rPr>
          <w:rFonts w:eastAsia="Calibri"/>
          <w:sz w:val="28"/>
          <w:szCs w:val="28"/>
          <w:lang w:val="uk-UA"/>
        </w:rPr>
        <w:t>14</w:t>
      </w:r>
      <w:r w:rsidRPr="001250B0">
        <w:rPr>
          <w:rFonts w:eastAsia="Calibri"/>
          <w:sz w:val="28"/>
          <w:szCs w:val="28"/>
          <w:lang w:val="uk-UA"/>
        </w:rPr>
        <w:t>)</w:t>
      </w:r>
    </w:p>
    <w:p w14:paraId="3B6FA372" w14:textId="77777777" w:rsidR="001250B0" w:rsidRPr="001250B0" w:rsidRDefault="001250B0" w:rsidP="001250B0">
      <w:pPr>
        <w:spacing w:line="360" w:lineRule="auto"/>
        <w:ind w:firstLine="708"/>
        <w:jc w:val="both"/>
        <w:rPr>
          <w:rFonts w:eastAsia="Calibri"/>
          <w:sz w:val="28"/>
          <w:szCs w:val="22"/>
          <w:lang w:val="uk-UA" w:eastAsia="en-US"/>
        </w:rPr>
      </w:pPr>
      <w:r w:rsidRPr="001250B0">
        <w:rPr>
          <w:rFonts w:eastAsia="Calibri"/>
          <w:sz w:val="28"/>
          <w:szCs w:val="22"/>
          <w:lang w:val="uk-UA" w:eastAsia="en-US"/>
        </w:rPr>
        <w:t>г) за санітарними нормами</w:t>
      </w:r>
    </w:p>
    <w:p w14:paraId="44DE1ED6" w14:textId="77777777" w:rsidR="001250B0" w:rsidRPr="001250B0" w:rsidRDefault="001250B0" w:rsidP="001250B0">
      <w:pPr>
        <w:spacing w:before="240" w:line="360" w:lineRule="auto"/>
        <w:ind w:firstLine="709"/>
        <w:contextualSpacing/>
        <w:jc w:val="right"/>
        <w:rPr>
          <w:rFonts w:eastAsia="Calibri"/>
          <w:sz w:val="28"/>
          <w:szCs w:val="28"/>
          <w:lang w:val="uk-UA"/>
        </w:rPr>
      </w:pPr>
      <w:r w:rsidRPr="001250B0">
        <w:rPr>
          <w:rFonts w:eastAsia="Calibri"/>
          <w:noProof/>
          <w:position w:val="-10"/>
          <w:sz w:val="28"/>
          <w:szCs w:val="22"/>
          <w:lang w:val="uk-UA" w:eastAsia="uk-UA"/>
        </w:rPr>
        <w:drawing>
          <wp:inline distT="0" distB="0" distL="0" distR="0" wp14:anchorId="6F3BB26B" wp14:editId="6038B001">
            <wp:extent cx="704850" cy="238125"/>
            <wp:effectExtent l="0" t="0" r="0" b="9525"/>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704850" cy="238125"/>
                    </a:xfrm>
                    <a:prstGeom prst="rect">
                      <a:avLst/>
                    </a:prstGeom>
                    <a:noFill/>
                    <a:ln>
                      <a:noFill/>
                    </a:ln>
                  </pic:spPr>
                </pic:pic>
              </a:graphicData>
            </a:graphic>
          </wp:inline>
        </w:drawing>
      </w:r>
      <w:r w:rsidRPr="001250B0">
        <w:rPr>
          <w:rFonts w:eastAsia="Calibri"/>
          <w:sz w:val="28"/>
          <w:szCs w:val="28"/>
          <w:lang w:val="uk-UA"/>
        </w:rPr>
        <w:t xml:space="preserve">                                                 (2.1</w:t>
      </w:r>
      <w:r w:rsidR="0054132F">
        <w:rPr>
          <w:rFonts w:eastAsia="Calibri"/>
          <w:sz w:val="28"/>
          <w:szCs w:val="28"/>
          <w:lang w:val="uk-UA"/>
        </w:rPr>
        <w:t>5</w:t>
      </w:r>
      <w:r w:rsidRPr="001250B0">
        <w:rPr>
          <w:rFonts w:eastAsia="Calibri"/>
          <w:sz w:val="28"/>
          <w:szCs w:val="28"/>
          <w:lang w:val="uk-UA"/>
        </w:rPr>
        <w:t>)</w:t>
      </w:r>
    </w:p>
    <w:p w14:paraId="1851CA17"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де ∑</w:t>
      </w:r>
      <w:proofErr w:type="spellStart"/>
      <w:r w:rsidRPr="001250B0">
        <w:rPr>
          <w:rFonts w:eastAsia="Calibri"/>
          <w:sz w:val="28"/>
          <w:szCs w:val="22"/>
          <w:lang w:val="uk-UA" w:eastAsia="en-US"/>
        </w:rPr>
        <w:t>Q</w:t>
      </w:r>
      <w:r w:rsidRPr="001250B0">
        <w:rPr>
          <w:rFonts w:eastAsia="Calibri"/>
          <w:sz w:val="28"/>
          <w:szCs w:val="22"/>
          <w:vertAlign w:val="subscript"/>
          <w:lang w:val="uk-UA" w:eastAsia="en-US"/>
        </w:rPr>
        <w:t>надл</w:t>
      </w:r>
      <w:proofErr w:type="spellEnd"/>
      <w:r w:rsidRPr="001250B0">
        <w:rPr>
          <w:rFonts w:eastAsia="Calibri"/>
          <w:sz w:val="28"/>
          <w:szCs w:val="22"/>
          <w:vertAlign w:val="subscript"/>
          <w:lang w:val="uk-UA" w:eastAsia="en-US"/>
        </w:rPr>
        <w:t xml:space="preserve"> </w:t>
      </w:r>
      <w:r w:rsidRPr="001250B0">
        <w:rPr>
          <w:rFonts w:eastAsia="Calibri"/>
          <w:sz w:val="28"/>
          <w:szCs w:val="22"/>
          <w:lang w:val="uk-UA" w:eastAsia="en-US"/>
        </w:rPr>
        <w:t>– надлишки явної теплоти в приміщенні, Вт,</w:t>
      </w:r>
    </w:p>
    <w:p w14:paraId="14C29FBC"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с – теплоємність повітря, с = 1,005 кДж/</w:t>
      </w:r>
      <w:proofErr w:type="spellStart"/>
      <w:r w:rsidRPr="001250B0">
        <w:rPr>
          <w:rFonts w:eastAsia="Calibri"/>
          <w:sz w:val="28"/>
          <w:szCs w:val="22"/>
          <w:lang w:val="uk-UA" w:eastAsia="en-US"/>
        </w:rPr>
        <w:t>кг·</w:t>
      </w:r>
      <w:r w:rsidRPr="001250B0">
        <w:rPr>
          <w:rFonts w:eastAsia="Calibri"/>
          <w:sz w:val="28"/>
          <w:szCs w:val="22"/>
          <w:vertAlign w:val="superscript"/>
          <w:lang w:val="uk-UA" w:eastAsia="en-US"/>
        </w:rPr>
        <w:t>о</w:t>
      </w:r>
      <w:r w:rsidRPr="001250B0">
        <w:rPr>
          <w:rFonts w:eastAsia="Calibri"/>
          <w:sz w:val="28"/>
          <w:szCs w:val="22"/>
          <w:lang w:val="uk-UA" w:eastAsia="en-US"/>
        </w:rPr>
        <w:t>С</w:t>
      </w:r>
      <w:proofErr w:type="spellEnd"/>
      <w:r w:rsidRPr="001250B0">
        <w:rPr>
          <w:rFonts w:eastAsia="Calibri"/>
          <w:sz w:val="28"/>
          <w:szCs w:val="22"/>
          <w:lang w:val="uk-UA" w:eastAsia="en-US"/>
        </w:rPr>
        <w:t>,</w:t>
      </w:r>
    </w:p>
    <w:p w14:paraId="0976BECD"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ρ – густина повітря, ρ = 1,2 кг/м</w:t>
      </w:r>
      <w:r w:rsidRPr="001250B0">
        <w:rPr>
          <w:rFonts w:eastAsia="Calibri"/>
          <w:sz w:val="28"/>
          <w:szCs w:val="22"/>
          <w:vertAlign w:val="superscript"/>
          <w:lang w:val="uk-UA" w:eastAsia="en-US"/>
        </w:rPr>
        <w:t>3</w:t>
      </w:r>
      <w:r w:rsidRPr="001250B0">
        <w:rPr>
          <w:rFonts w:eastAsia="Calibri"/>
          <w:sz w:val="28"/>
          <w:szCs w:val="22"/>
          <w:lang w:val="uk-UA" w:eastAsia="en-US"/>
        </w:rPr>
        <w:t>,</w:t>
      </w:r>
    </w:p>
    <w:p w14:paraId="2B82673C"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t>t</w:t>
      </w:r>
      <w:r w:rsidRPr="001250B0">
        <w:rPr>
          <w:rFonts w:eastAsia="Calibri"/>
          <w:sz w:val="28"/>
          <w:szCs w:val="22"/>
          <w:vertAlign w:val="subscript"/>
          <w:lang w:val="uk-UA" w:eastAsia="en-US"/>
        </w:rPr>
        <w:t>ух</w:t>
      </w:r>
      <w:proofErr w:type="spellEnd"/>
      <w:r w:rsidRPr="001250B0">
        <w:rPr>
          <w:rFonts w:eastAsia="Calibri"/>
          <w:sz w:val="28"/>
          <w:szCs w:val="22"/>
          <w:lang w:val="uk-UA" w:eastAsia="en-US"/>
        </w:rPr>
        <w:t xml:space="preserve"> – температура повітря, що видаляється з приміщення за межами робочої зони, </w:t>
      </w:r>
      <w:proofErr w:type="spellStart"/>
      <w:r w:rsidRPr="001250B0">
        <w:rPr>
          <w:rFonts w:eastAsia="Calibri"/>
          <w:sz w:val="28"/>
          <w:szCs w:val="22"/>
          <w:vertAlign w:val="superscript"/>
          <w:lang w:val="uk-UA" w:eastAsia="en-US"/>
        </w:rPr>
        <w:t>о</w:t>
      </w:r>
      <w:r w:rsidRPr="001250B0">
        <w:rPr>
          <w:rFonts w:eastAsia="Calibri"/>
          <w:sz w:val="28"/>
          <w:szCs w:val="22"/>
          <w:lang w:val="uk-UA" w:eastAsia="en-US"/>
        </w:rPr>
        <w:t>С</w:t>
      </w:r>
      <w:proofErr w:type="spellEnd"/>
      <w:r w:rsidRPr="001250B0">
        <w:rPr>
          <w:rFonts w:eastAsia="Calibri"/>
          <w:sz w:val="28"/>
          <w:szCs w:val="22"/>
          <w:lang w:val="uk-UA" w:eastAsia="en-US"/>
        </w:rPr>
        <w:t>,</w:t>
      </w:r>
    </w:p>
    <w:p w14:paraId="44BF3B71"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t>t</w:t>
      </w:r>
      <w:r w:rsidRPr="001250B0">
        <w:rPr>
          <w:rFonts w:eastAsia="Calibri"/>
          <w:sz w:val="28"/>
          <w:szCs w:val="22"/>
          <w:vertAlign w:val="subscript"/>
          <w:lang w:val="uk-UA" w:eastAsia="en-US"/>
        </w:rPr>
        <w:t>пр</w:t>
      </w:r>
      <w:proofErr w:type="spellEnd"/>
      <w:r w:rsidRPr="001250B0">
        <w:rPr>
          <w:rFonts w:eastAsia="Calibri"/>
          <w:sz w:val="28"/>
          <w:szCs w:val="22"/>
          <w:lang w:val="uk-UA" w:eastAsia="en-US"/>
        </w:rPr>
        <w:t xml:space="preserve"> – температура </w:t>
      </w:r>
      <w:proofErr w:type="spellStart"/>
      <w:r w:rsidRPr="001250B0">
        <w:rPr>
          <w:rFonts w:eastAsia="Calibri"/>
          <w:sz w:val="28"/>
          <w:szCs w:val="22"/>
          <w:lang w:val="uk-UA" w:eastAsia="en-US"/>
        </w:rPr>
        <w:t>приточного</w:t>
      </w:r>
      <w:proofErr w:type="spellEnd"/>
      <w:r w:rsidRPr="001250B0">
        <w:rPr>
          <w:rFonts w:eastAsia="Calibri"/>
          <w:sz w:val="28"/>
          <w:szCs w:val="22"/>
          <w:lang w:val="uk-UA" w:eastAsia="en-US"/>
        </w:rPr>
        <w:t xml:space="preserve"> повітря,</w:t>
      </w:r>
      <w:r w:rsidRPr="001250B0">
        <w:rPr>
          <w:rFonts w:eastAsia="Calibri"/>
          <w:sz w:val="28"/>
          <w:szCs w:val="22"/>
          <w:vertAlign w:val="superscript"/>
          <w:lang w:val="uk-UA" w:eastAsia="en-US"/>
        </w:rPr>
        <w:t xml:space="preserve"> </w:t>
      </w:r>
      <w:proofErr w:type="spellStart"/>
      <w:r w:rsidRPr="001250B0">
        <w:rPr>
          <w:rFonts w:eastAsia="Calibri"/>
          <w:sz w:val="28"/>
          <w:szCs w:val="22"/>
          <w:vertAlign w:val="superscript"/>
          <w:lang w:val="uk-UA" w:eastAsia="en-US"/>
        </w:rPr>
        <w:t>о</w:t>
      </w:r>
      <w:r w:rsidRPr="001250B0">
        <w:rPr>
          <w:rFonts w:eastAsia="Calibri"/>
          <w:sz w:val="28"/>
          <w:szCs w:val="22"/>
          <w:lang w:val="uk-UA" w:eastAsia="en-US"/>
        </w:rPr>
        <w:t>С</w:t>
      </w:r>
      <w:proofErr w:type="spellEnd"/>
      <w:r w:rsidRPr="001250B0">
        <w:rPr>
          <w:rFonts w:eastAsia="Calibri"/>
          <w:sz w:val="28"/>
          <w:szCs w:val="22"/>
          <w:lang w:val="uk-UA" w:eastAsia="en-US"/>
        </w:rPr>
        <w:t>,</w:t>
      </w:r>
    </w:p>
    <w:p w14:paraId="7758454D"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М – надлишки вологи в приміщенні, г/год,</w:t>
      </w:r>
    </w:p>
    <w:p w14:paraId="1067805B"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t>d</w:t>
      </w:r>
      <w:r w:rsidRPr="001250B0">
        <w:rPr>
          <w:rFonts w:eastAsia="Calibri"/>
          <w:sz w:val="28"/>
          <w:szCs w:val="22"/>
          <w:vertAlign w:val="subscript"/>
          <w:lang w:val="uk-UA" w:eastAsia="en-US"/>
        </w:rPr>
        <w:t>ух</w:t>
      </w:r>
      <w:proofErr w:type="spellEnd"/>
      <w:r w:rsidRPr="001250B0">
        <w:rPr>
          <w:rFonts w:eastAsia="Calibri"/>
          <w:sz w:val="28"/>
          <w:szCs w:val="22"/>
          <w:lang w:val="uk-UA" w:eastAsia="en-US"/>
        </w:rPr>
        <w:t xml:space="preserve"> – вологовміст повітря, що видаляється з приміщення, г/кг, </w:t>
      </w:r>
    </w:p>
    <w:p w14:paraId="6DB3CD64"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t>d</w:t>
      </w:r>
      <w:r w:rsidRPr="001250B0">
        <w:rPr>
          <w:rFonts w:eastAsia="Calibri"/>
          <w:sz w:val="28"/>
          <w:szCs w:val="22"/>
          <w:vertAlign w:val="subscript"/>
          <w:lang w:val="uk-UA" w:eastAsia="en-US"/>
        </w:rPr>
        <w:t>пр</w:t>
      </w:r>
      <w:proofErr w:type="spellEnd"/>
      <w:r w:rsidRPr="001250B0">
        <w:rPr>
          <w:rFonts w:eastAsia="Calibri"/>
          <w:sz w:val="28"/>
          <w:szCs w:val="22"/>
          <w:lang w:val="uk-UA" w:eastAsia="en-US"/>
        </w:rPr>
        <w:t xml:space="preserve"> – вологовміст </w:t>
      </w:r>
      <w:proofErr w:type="spellStart"/>
      <w:r w:rsidRPr="001250B0">
        <w:rPr>
          <w:rFonts w:eastAsia="Calibri"/>
          <w:sz w:val="28"/>
          <w:szCs w:val="22"/>
          <w:lang w:val="uk-UA" w:eastAsia="en-US"/>
        </w:rPr>
        <w:t>приточного</w:t>
      </w:r>
      <w:proofErr w:type="spellEnd"/>
      <w:r w:rsidRPr="001250B0">
        <w:rPr>
          <w:rFonts w:eastAsia="Calibri"/>
          <w:sz w:val="28"/>
          <w:szCs w:val="22"/>
          <w:lang w:val="uk-UA" w:eastAsia="en-US"/>
        </w:rPr>
        <w:t xml:space="preserve"> повітря, г/кг, </w:t>
      </w:r>
    </w:p>
    <w:p w14:paraId="25DB6739"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 xml:space="preserve">m – надлишок вуглекислого газу в приміщенні, г/год, </w:t>
      </w:r>
    </w:p>
    <w:p w14:paraId="6D13ACC7"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t>q</w:t>
      </w:r>
      <w:r w:rsidRPr="001250B0">
        <w:rPr>
          <w:rFonts w:eastAsia="Calibri"/>
          <w:sz w:val="28"/>
          <w:szCs w:val="22"/>
          <w:vertAlign w:val="subscript"/>
          <w:lang w:val="uk-UA" w:eastAsia="en-US"/>
        </w:rPr>
        <w:t>ух</w:t>
      </w:r>
      <w:proofErr w:type="spellEnd"/>
      <w:r w:rsidRPr="001250B0">
        <w:rPr>
          <w:rFonts w:eastAsia="Calibri"/>
          <w:sz w:val="28"/>
          <w:szCs w:val="22"/>
          <w:lang w:val="uk-UA" w:eastAsia="en-US"/>
        </w:rPr>
        <w:t xml:space="preserve"> – концентрація шкідливих речовин у повітрі, що видаляються за межі робочої зони приміщення, г/год,</w:t>
      </w:r>
    </w:p>
    <w:p w14:paraId="26D83B8A"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t>q</w:t>
      </w:r>
      <w:r w:rsidRPr="001250B0">
        <w:rPr>
          <w:rFonts w:eastAsia="Calibri"/>
          <w:sz w:val="28"/>
          <w:szCs w:val="22"/>
          <w:vertAlign w:val="subscript"/>
          <w:lang w:val="uk-UA" w:eastAsia="en-US"/>
        </w:rPr>
        <w:t>пр</w:t>
      </w:r>
      <w:proofErr w:type="spellEnd"/>
      <w:r w:rsidRPr="001250B0">
        <w:rPr>
          <w:rFonts w:eastAsia="Calibri"/>
          <w:sz w:val="28"/>
          <w:szCs w:val="22"/>
          <w:lang w:val="uk-UA" w:eastAsia="en-US"/>
        </w:rPr>
        <w:t xml:space="preserve"> – концентрація шкідливих речовин у повітрі, що подається в приміщення, г/год ,</w:t>
      </w:r>
    </w:p>
    <w:p w14:paraId="5070F0AD" w14:textId="77777777" w:rsidR="001250B0" w:rsidRPr="000E243F" w:rsidRDefault="001250B0" w:rsidP="001250B0">
      <w:pPr>
        <w:spacing w:before="240" w:line="360" w:lineRule="auto"/>
        <w:contextualSpacing/>
        <w:jc w:val="both"/>
        <w:rPr>
          <w:rFonts w:eastAsia="Calibri"/>
          <w:spacing w:val="-6"/>
          <w:sz w:val="28"/>
          <w:szCs w:val="22"/>
          <w:lang w:val="uk-UA" w:eastAsia="en-US"/>
        </w:rPr>
      </w:pPr>
      <w:r w:rsidRPr="000E243F">
        <w:rPr>
          <w:rFonts w:eastAsia="Calibri"/>
          <w:spacing w:val="-6"/>
          <w:sz w:val="28"/>
          <w:szCs w:val="22"/>
          <w:lang w:val="uk-UA" w:eastAsia="en-US"/>
        </w:rPr>
        <w:t>G – необхідна кількість повітря, визначена санітарними нормами, G = 15 м</w:t>
      </w:r>
      <w:r w:rsidRPr="000E243F">
        <w:rPr>
          <w:rFonts w:eastAsia="Calibri"/>
          <w:spacing w:val="-6"/>
          <w:sz w:val="28"/>
          <w:szCs w:val="22"/>
          <w:vertAlign w:val="superscript"/>
          <w:lang w:val="uk-UA" w:eastAsia="en-US"/>
        </w:rPr>
        <w:t>3</w:t>
      </w:r>
      <w:r w:rsidRPr="000E243F">
        <w:rPr>
          <w:rFonts w:eastAsia="Calibri"/>
          <w:spacing w:val="-6"/>
          <w:sz w:val="28"/>
          <w:szCs w:val="22"/>
          <w:lang w:val="uk-UA" w:eastAsia="en-US"/>
        </w:rPr>
        <w:t>/год</w:t>
      </w:r>
      <w:r w:rsidR="0017576F" w:rsidRPr="000E243F">
        <w:rPr>
          <w:rFonts w:eastAsia="Calibri"/>
          <w:spacing w:val="-6"/>
          <w:sz w:val="28"/>
          <w:szCs w:val="22"/>
          <w:lang w:val="uk-UA" w:eastAsia="en-US"/>
        </w:rPr>
        <w:t>. [</w:t>
      </w:r>
      <w:r w:rsidR="00764F46" w:rsidRPr="000E243F">
        <w:rPr>
          <w:rFonts w:eastAsia="Calibri"/>
          <w:spacing w:val="-6"/>
          <w:sz w:val="28"/>
          <w:szCs w:val="22"/>
          <w:lang w:val="uk-UA" w:eastAsia="en-US"/>
        </w:rPr>
        <w:t>3</w:t>
      </w:r>
      <w:r w:rsidR="0017576F" w:rsidRPr="000E243F">
        <w:rPr>
          <w:rFonts w:eastAsia="Calibri"/>
          <w:spacing w:val="-6"/>
          <w:sz w:val="28"/>
          <w:szCs w:val="22"/>
          <w:lang w:val="uk-UA" w:eastAsia="en-US"/>
        </w:rPr>
        <w:t>]</w:t>
      </w:r>
    </w:p>
    <w:p w14:paraId="17CE0AFF" w14:textId="77777777" w:rsidR="001250B0" w:rsidRDefault="001250B0" w:rsidP="00943B69">
      <w:pPr>
        <w:spacing w:before="240" w:line="360" w:lineRule="auto"/>
        <w:ind w:firstLine="709"/>
        <w:contextualSpacing/>
        <w:jc w:val="both"/>
        <w:rPr>
          <w:rFonts w:eastAsia="Calibri"/>
          <w:sz w:val="28"/>
          <w:szCs w:val="22"/>
          <w:lang w:val="uk-UA" w:eastAsia="en-US"/>
        </w:rPr>
      </w:pPr>
      <w:r w:rsidRPr="00943B69">
        <w:rPr>
          <w:rFonts w:eastAsia="Calibri"/>
          <w:sz w:val="28"/>
          <w:szCs w:val="22"/>
          <w:lang w:val="uk-UA" w:eastAsia="en-US"/>
        </w:rPr>
        <w:t>Розрахунок повітрообміну в приміщенні зведемо у табл</w:t>
      </w:r>
      <w:r w:rsidR="0054132F" w:rsidRPr="00943B69">
        <w:rPr>
          <w:rFonts w:eastAsia="Calibri"/>
          <w:sz w:val="28"/>
          <w:szCs w:val="22"/>
          <w:lang w:val="uk-UA" w:eastAsia="en-US"/>
        </w:rPr>
        <w:t>.</w:t>
      </w:r>
      <w:r w:rsidRPr="00943B69">
        <w:rPr>
          <w:rFonts w:eastAsia="Calibri"/>
          <w:sz w:val="28"/>
          <w:szCs w:val="22"/>
          <w:lang w:val="uk-UA" w:eastAsia="en-US"/>
        </w:rPr>
        <w:t xml:space="preserve">  2.</w:t>
      </w:r>
      <w:r w:rsidR="0054132F" w:rsidRPr="00943B69">
        <w:rPr>
          <w:rFonts w:eastAsia="Calibri"/>
          <w:sz w:val="28"/>
          <w:szCs w:val="22"/>
          <w:lang w:val="uk-UA" w:eastAsia="en-US"/>
        </w:rPr>
        <w:t>28</w:t>
      </w:r>
      <w:r w:rsidR="007527E1" w:rsidRPr="00943B69">
        <w:rPr>
          <w:rFonts w:eastAsia="Calibri"/>
          <w:sz w:val="28"/>
          <w:szCs w:val="22"/>
          <w:lang w:val="uk-UA" w:eastAsia="en-US"/>
        </w:rPr>
        <w:t>.</w:t>
      </w:r>
    </w:p>
    <w:p w14:paraId="56888C90" w14:textId="77777777" w:rsidR="001250B0" w:rsidRPr="001250B0" w:rsidRDefault="001250B0" w:rsidP="0054132F">
      <w:pPr>
        <w:spacing w:before="240" w:line="360" w:lineRule="auto"/>
        <w:ind w:firstLine="709"/>
        <w:contextualSpacing/>
        <w:jc w:val="both"/>
        <w:rPr>
          <w:rFonts w:eastAsia="Calibri"/>
          <w:sz w:val="28"/>
          <w:szCs w:val="22"/>
          <w:lang w:val="uk-UA" w:eastAsia="en-US"/>
        </w:rPr>
      </w:pPr>
      <w:r w:rsidRPr="001250B0">
        <w:rPr>
          <w:rFonts w:eastAsia="Calibri"/>
          <w:sz w:val="28"/>
          <w:szCs w:val="22"/>
          <w:lang w:val="uk-UA" w:eastAsia="en-US"/>
        </w:rPr>
        <w:lastRenderedPageBreak/>
        <w:t>Таблиця 2.</w:t>
      </w:r>
      <w:r w:rsidR="0054132F">
        <w:rPr>
          <w:rFonts w:eastAsia="Calibri"/>
          <w:sz w:val="28"/>
          <w:szCs w:val="22"/>
          <w:lang w:val="uk-UA" w:eastAsia="en-US"/>
        </w:rPr>
        <w:t>2</w:t>
      </w:r>
      <w:r w:rsidR="0017576F">
        <w:rPr>
          <w:rFonts w:eastAsia="Calibri"/>
          <w:sz w:val="28"/>
          <w:szCs w:val="22"/>
          <w:lang w:val="uk-UA" w:eastAsia="en-US"/>
        </w:rPr>
        <w:t>8</w:t>
      </w:r>
      <w:r w:rsidRPr="001250B0">
        <w:rPr>
          <w:rFonts w:eastAsia="Calibri"/>
          <w:sz w:val="28"/>
          <w:szCs w:val="22"/>
          <w:lang w:val="uk-UA" w:eastAsia="en-US"/>
        </w:rPr>
        <w:t xml:space="preserve"> – Розрахунок повітрообміну в приміщенні</w:t>
      </w:r>
    </w:p>
    <w:tbl>
      <w:tblPr>
        <w:tblW w:w="9639" w:type="dxa"/>
        <w:jc w:val="center"/>
        <w:tblLayout w:type="fixed"/>
        <w:tblLook w:val="04A0" w:firstRow="1" w:lastRow="0" w:firstColumn="1" w:lastColumn="0" w:noHBand="0" w:noVBand="1"/>
      </w:tblPr>
      <w:tblGrid>
        <w:gridCol w:w="517"/>
        <w:gridCol w:w="1603"/>
        <w:gridCol w:w="1134"/>
        <w:gridCol w:w="994"/>
        <w:gridCol w:w="1843"/>
        <w:gridCol w:w="850"/>
        <w:gridCol w:w="1418"/>
        <w:gridCol w:w="1280"/>
      </w:tblGrid>
      <w:tr w:rsidR="001250B0" w:rsidRPr="001250B0" w14:paraId="5B65BD73" w14:textId="77777777" w:rsidTr="007E73DB">
        <w:trPr>
          <w:trHeight w:val="345"/>
          <w:jc w:val="center"/>
        </w:trPr>
        <w:tc>
          <w:tcPr>
            <w:tcW w:w="51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F85456E" w14:textId="77777777" w:rsidR="001250B0" w:rsidRPr="001250B0" w:rsidRDefault="001250B0" w:rsidP="001250B0">
            <w:pPr>
              <w:jc w:val="center"/>
              <w:rPr>
                <w:color w:val="000000"/>
                <w:lang w:val="uk-UA"/>
              </w:rPr>
            </w:pPr>
          </w:p>
          <w:p w14:paraId="46C573FD" w14:textId="77777777" w:rsidR="001250B0" w:rsidRPr="001250B0" w:rsidRDefault="001250B0" w:rsidP="001250B0">
            <w:pPr>
              <w:jc w:val="center"/>
              <w:rPr>
                <w:color w:val="000000"/>
                <w:lang w:val="uk-UA"/>
              </w:rPr>
            </w:pPr>
          </w:p>
        </w:tc>
        <w:tc>
          <w:tcPr>
            <w:tcW w:w="160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FFF8163" w14:textId="77777777" w:rsidR="001250B0" w:rsidRPr="001250B0" w:rsidRDefault="001250B0" w:rsidP="001250B0">
            <w:pPr>
              <w:jc w:val="center"/>
              <w:rPr>
                <w:color w:val="000000"/>
                <w:lang w:val="uk-UA"/>
              </w:rPr>
            </w:pPr>
            <w:r w:rsidRPr="001250B0">
              <w:rPr>
                <w:color w:val="000000"/>
                <w:lang w:val="uk-UA"/>
              </w:rPr>
              <w:t>Найменування величини</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8136997" w14:textId="77777777" w:rsidR="001250B0" w:rsidRPr="001250B0" w:rsidRDefault="001250B0" w:rsidP="001250B0">
            <w:pPr>
              <w:jc w:val="center"/>
              <w:rPr>
                <w:color w:val="000000"/>
                <w:lang w:val="uk-UA"/>
              </w:rPr>
            </w:pPr>
            <w:r w:rsidRPr="001250B0">
              <w:rPr>
                <w:color w:val="000000"/>
                <w:lang w:val="uk-UA"/>
              </w:rPr>
              <w:t>Позначення</w:t>
            </w:r>
          </w:p>
        </w:tc>
        <w:tc>
          <w:tcPr>
            <w:tcW w:w="9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C6894B" w14:textId="77777777" w:rsidR="001250B0" w:rsidRPr="001250B0" w:rsidRDefault="001250B0" w:rsidP="001250B0">
            <w:pPr>
              <w:jc w:val="center"/>
              <w:rPr>
                <w:color w:val="000000"/>
                <w:lang w:val="uk-UA"/>
              </w:rPr>
            </w:pPr>
            <w:r w:rsidRPr="001250B0">
              <w:rPr>
                <w:color w:val="000000"/>
                <w:lang w:val="uk-UA"/>
              </w:rPr>
              <w:t>Одиниця виміру</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8DC801" w14:textId="77777777" w:rsidR="001250B0" w:rsidRPr="001250B0" w:rsidRDefault="001250B0" w:rsidP="001250B0">
            <w:pPr>
              <w:jc w:val="center"/>
              <w:rPr>
                <w:color w:val="000000"/>
                <w:lang w:val="uk-UA"/>
              </w:rPr>
            </w:pPr>
            <w:r w:rsidRPr="001250B0">
              <w:rPr>
                <w:color w:val="000000"/>
                <w:lang w:val="uk-UA"/>
              </w:rPr>
              <w:t xml:space="preserve">Формула або джерело </w:t>
            </w:r>
            <w:proofErr w:type="spellStart"/>
            <w:r w:rsidRPr="001250B0">
              <w:rPr>
                <w:color w:val="000000"/>
                <w:lang w:val="uk-UA"/>
              </w:rPr>
              <w:t>інформаціі</w:t>
            </w:r>
            <w:proofErr w:type="spellEnd"/>
          </w:p>
        </w:tc>
        <w:tc>
          <w:tcPr>
            <w:tcW w:w="3548" w:type="dxa"/>
            <w:gridSpan w:val="3"/>
            <w:tcBorders>
              <w:top w:val="single" w:sz="4" w:space="0" w:color="auto"/>
              <w:left w:val="nil"/>
              <w:bottom w:val="single" w:sz="4" w:space="0" w:color="auto"/>
              <w:right w:val="single" w:sz="4" w:space="0" w:color="auto"/>
            </w:tcBorders>
            <w:shd w:val="clear" w:color="auto" w:fill="auto"/>
            <w:vAlign w:val="center"/>
            <w:hideMark/>
          </w:tcPr>
          <w:p w14:paraId="0C3EAC54" w14:textId="77777777" w:rsidR="001250B0" w:rsidRPr="001250B0" w:rsidRDefault="001250B0" w:rsidP="001250B0">
            <w:pPr>
              <w:jc w:val="center"/>
              <w:rPr>
                <w:color w:val="000000"/>
                <w:lang w:val="uk-UA"/>
              </w:rPr>
            </w:pPr>
            <w:r w:rsidRPr="001250B0">
              <w:rPr>
                <w:color w:val="000000"/>
                <w:lang w:val="uk-UA"/>
              </w:rPr>
              <w:t>Значення величини</w:t>
            </w:r>
          </w:p>
        </w:tc>
      </w:tr>
      <w:tr w:rsidR="001250B0" w:rsidRPr="001250B0" w14:paraId="52E7C381" w14:textId="77777777" w:rsidTr="007E73DB">
        <w:trPr>
          <w:trHeight w:val="510"/>
          <w:jc w:val="center"/>
        </w:trPr>
        <w:tc>
          <w:tcPr>
            <w:tcW w:w="517" w:type="dxa"/>
            <w:vMerge/>
            <w:tcBorders>
              <w:top w:val="single" w:sz="4" w:space="0" w:color="auto"/>
              <w:left w:val="single" w:sz="4" w:space="0" w:color="auto"/>
              <w:bottom w:val="single" w:sz="4" w:space="0" w:color="000000"/>
              <w:right w:val="single" w:sz="4" w:space="0" w:color="auto"/>
            </w:tcBorders>
            <w:vAlign w:val="center"/>
            <w:hideMark/>
          </w:tcPr>
          <w:p w14:paraId="6921C1B0" w14:textId="77777777" w:rsidR="001250B0" w:rsidRPr="001250B0" w:rsidRDefault="001250B0" w:rsidP="001250B0">
            <w:pPr>
              <w:jc w:val="center"/>
              <w:rPr>
                <w:color w:val="000000"/>
                <w:lang w:val="uk-UA"/>
              </w:rPr>
            </w:pPr>
          </w:p>
        </w:tc>
        <w:tc>
          <w:tcPr>
            <w:tcW w:w="1603" w:type="dxa"/>
            <w:vMerge/>
            <w:tcBorders>
              <w:top w:val="single" w:sz="4" w:space="0" w:color="auto"/>
              <w:left w:val="single" w:sz="4" w:space="0" w:color="auto"/>
              <w:bottom w:val="single" w:sz="4" w:space="0" w:color="000000"/>
              <w:right w:val="single" w:sz="4" w:space="0" w:color="auto"/>
            </w:tcBorders>
            <w:vAlign w:val="center"/>
            <w:hideMark/>
          </w:tcPr>
          <w:p w14:paraId="4F105FC4" w14:textId="77777777" w:rsidR="001250B0" w:rsidRPr="001250B0" w:rsidRDefault="001250B0" w:rsidP="001250B0">
            <w:pPr>
              <w:jc w:val="center"/>
              <w:rPr>
                <w:color w:val="000000"/>
                <w:lang w:val="uk-UA"/>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4236D272" w14:textId="77777777" w:rsidR="001250B0" w:rsidRPr="001250B0" w:rsidRDefault="001250B0" w:rsidP="001250B0">
            <w:pPr>
              <w:jc w:val="center"/>
              <w:rPr>
                <w:color w:val="000000"/>
                <w:lang w:val="uk-UA"/>
              </w:rPr>
            </w:pPr>
          </w:p>
        </w:tc>
        <w:tc>
          <w:tcPr>
            <w:tcW w:w="994" w:type="dxa"/>
            <w:vMerge/>
            <w:tcBorders>
              <w:top w:val="single" w:sz="4" w:space="0" w:color="auto"/>
              <w:left w:val="single" w:sz="4" w:space="0" w:color="auto"/>
              <w:bottom w:val="single" w:sz="4" w:space="0" w:color="auto"/>
              <w:right w:val="single" w:sz="4" w:space="0" w:color="auto"/>
            </w:tcBorders>
            <w:vAlign w:val="center"/>
            <w:hideMark/>
          </w:tcPr>
          <w:p w14:paraId="4C343D00" w14:textId="77777777" w:rsidR="001250B0" w:rsidRPr="001250B0" w:rsidRDefault="001250B0" w:rsidP="001250B0">
            <w:pPr>
              <w:jc w:val="center"/>
              <w:rPr>
                <w:color w:val="000000"/>
                <w:lang w:val="uk-U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0B14FDD3" w14:textId="77777777" w:rsidR="001250B0" w:rsidRPr="001250B0" w:rsidRDefault="001250B0" w:rsidP="001250B0">
            <w:pPr>
              <w:jc w:val="center"/>
              <w:rPr>
                <w:color w:val="000000"/>
                <w:lang w:val="uk-UA"/>
              </w:rPr>
            </w:pPr>
          </w:p>
        </w:tc>
        <w:tc>
          <w:tcPr>
            <w:tcW w:w="850" w:type="dxa"/>
            <w:tcBorders>
              <w:top w:val="nil"/>
              <w:left w:val="nil"/>
              <w:bottom w:val="single" w:sz="4" w:space="0" w:color="auto"/>
              <w:right w:val="single" w:sz="4" w:space="0" w:color="auto"/>
            </w:tcBorders>
            <w:shd w:val="clear" w:color="auto" w:fill="auto"/>
            <w:vAlign w:val="center"/>
            <w:hideMark/>
          </w:tcPr>
          <w:p w14:paraId="3F5A2C71" w14:textId="77777777" w:rsidR="001250B0" w:rsidRPr="001250B0" w:rsidRDefault="001250B0" w:rsidP="001250B0">
            <w:pPr>
              <w:jc w:val="center"/>
              <w:rPr>
                <w:color w:val="000000"/>
                <w:lang w:val="uk-UA"/>
              </w:rPr>
            </w:pPr>
            <w:r w:rsidRPr="001250B0">
              <w:rPr>
                <w:color w:val="000000"/>
                <w:lang w:val="uk-UA"/>
              </w:rPr>
              <w:t>Теплий</w:t>
            </w:r>
          </w:p>
        </w:tc>
        <w:tc>
          <w:tcPr>
            <w:tcW w:w="1418" w:type="dxa"/>
            <w:tcBorders>
              <w:top w:val="nil"/>
              <w:left w:val="nil"/>
              <w:bottom w:val="single" w:sz="4" w:space="0" w:color="auto"/>
              <w:right w:val="single" w:sz="4" w:space="0" w:color="auto"/>
            </w:tcBorders>
            <w:shd w:val="clear" w:color="auto" w:fill="auto"/>
            <w:vAlign w:val="center"/>
            <w:hideMark/>
          </w:tcPr>
          <w:p w14:paraId="0167CC03" w14:textId="77777777" w:rsidR="001250B0" w:rsidRPr="001250B0" w:rsidRDefault="001250B0" w:rsidP="001250B0">
            <w:pPr>
              <w:jc w:val="center"/>
              <w:rPr>
                <w:color w:val="000000"/>
                <w:lang w:val="uk-UA"/>
              </w:rPr>
            </w:pPr>
            <w:r w:rsidRPr="001250B0">
              <w:rPr>
                <w:color w:val="000000"/>
                <w:lang w:val="uk-UA"/>
              </w:rPr>
              <w:t>Перехідний</w:t>
            </w:r>
          </w:p>
        </w:tc>
        <w:tc>
          <w:tcPr>
            <w:tcW w:w="1280" w:type="dxa"/>
            <w:tcBorders>
              <w:top w:val="nil"/>
              <w:left w:val="nil"/>
              <w:bottom w:val="single" w:sz="4" w:space="0" w:color="auto"/>
              <w:right w:val="single" w:sz="4" w:space="0" w:color="auto"/>
            </w:tcBorders>
            <w:shd w:val="clear" w:color="auto" w:fill="auto"/>
            <w:vAlign w:val="center"/>
            <w:hideMark/>
          </w:tcPr>
          <w:p w14:paraId="060A4438" w14:textId="77777777" w:rsidR="001250B0" w:rsidRPr="001250B0" w:rsidRDefault="001250B0" w:rsidP="001250B0">
            <w:pPr>
              <w:jc w:val="center"/>
              <w:rPr>
                <w:color w:val="000000"/>
                <w:lang w:val="uk-UA"/>
              </w:rPr>
            </w:pPr>
            <w:r w:rsidRPr="001250B0">
              <w:rPr>
                <w:color w:val="000000"/>
                <w:lang w:val="uk-UA"/>
              </w:rPr>
              <w:t>Холодний</w:t>
            </w:r>
          </w:p>
        </w:tc>
      </w:tr>
      <w:tr w:rsidR="001250B0" w:rsidRPr="001250B0" w14:paraId="61930611" w14:textId="77777777" w:rsidTr="007E73DB">
        <w:trPr>
          <w:trHeight w:val="750"/>
          <w:jc w:val="center"/>
        </w:trPr>
        <w:tc>
          <w:tcPr>
            <w:tcW w:w="517" w:type="dxa"/>
            <w:tcBorders>
              <w:top w:val="nil"/>
              <w:left w:val="single" w:sz="4" w:space="0" w:color="auto"/>
              <w:bottom w:val="single" w:sz="4" w:space="0" w:color="auto"/>
              <w:right w:val="single" w:sz="4" w:space="0" w:color="auto"/>
            </w:tcBorders>
            <w:shd w:val="clear" w:color="auto" w:fill="auto"/>
            <w:vAlign w:val="center"/>
            <w:hideMark/>
          </w:tcPr>
          <w:p w14:paraId="204402D1" w14:textId="77777777" w:rsidR="001250B0" w:rsidRPr="001250B0" w:rsidRDefault="001250B0" w:rsidP="001250B0">
            <w:pPr>
              <w:jc w:val="center"/>
              <w:rPr>
                <w:color w:val="000000"/>
                <w:lang w:val="uk-UA"/>
              </w:rPr>
            </w:pPr>
            <w:r w:rsidRPr="001250B0">
              <w:rPr>
                <w:color w:val="000000"/>
                <w:lang w:val="uk-UA"/>
              </w:rPr>
              <w:t>1</w:t>
            </w:r>
          </w:p>
        </w:tc>
        <w:tc>
          <w:tcPr>
            <w:tcW w:w="1603" w:type="dxa"/>
            <w:tcBorders>
              <w:top w:val="nil"/>
              <w:left w:val="nil"/>
              <w:bottom w:val="single" w:sz="4" w:space="0" w:color="auto"/>
              <w:right w:val="single" w:sz="4" w:space="0" w:color="auto"/>
            </w:tcBorders>
            <w:shd w:val="clear" w:color="auto" w:fill="auto"/>
            <w:vAlign w:val="center"/>
            <w:hideMark/>
          </w:tcPr>
          <w:p w14:paraId="6C2CC312" w14:textId="77777777" w:rsidR="001250B0" w:rsidRPr="001250B0" w:rsidRDefault="001250B0" w:rsidP="001250B0">
            <w:pPr>
              <w:jc w:val="center"/>
              <w:rPr>
                <w:color w:val="000000"/>
                <w:lang w:val="uk-UA"/>
              </w:rPr>
            </w:pPr>
            <w:r w:rsidRPr="001250B0">
              <w:rPr>
                <w:color w:val="000000"/>
                <w:lang w:val="uk-UA"/>
              </w:rPr>
              <w:t>Повітрообмін для асиміляції явної теплоти</w:t>
            </w:r>
          </w:p>
        </w:tc>
        <w:tc>
          <w:tcPr>
            <w:tcW w:w="1134" w:type="dxa"/>
            <w:tcBorders>
              <w:top w:val="nil"/>
              <w:left w:val="nil"/>
              <w:bottom w:val="single" w:sz="4" w:space="0" w:color="auto"/>
              <w:right w:val="single" w:sz="4" w:space="0" w:color="auto"/>
            </w:tcBorders>
            <w:shd w:val="clear" w:color="auto" w:fill="auto"/>
            <w:vAlign w:val="center"/>
            <w:hideMark/>
          </w:tcPr>
          <w:p w14:paraId="0C447DC2" w14:textId="77777777" w:rsidR="001250B0" w:rsidRPr="001250B0" w:rsidRDefault="001250B0" w:rsidP="001250B0">
            <w:pPr>
              <w:jc w:val="center"/>
              <w:rPr>
                <w:color w:val="000000"/>
                <w:lang w:val="uk-UA"/>
              </w:rPr>
            </w:pPr>
            <w:r w:rsidRPr="001250B0">
              <w:rPr>
                <w:color w:val="000000"/>
                <w:lang w:val="uk-UA"/>
              </w:rPr>
              <w:t>L</w:t>
            </w:r>
          </w:p>
        </w:tc>
        <w:tc>
          <w:tcPr>
            <w:tcW w:w="994" w:type="dxa"/>
            <w:tcBorders>
              <w:top w:val="nil"/>
              <w:left w:val="nil"/>
              <w:bottom w:val="single" w:sz="4" w:space="0" w:color="auto"/>
              <w:right w:val="single" w:sz="4" w:space="0" w:color="auto"/>
            </w:tcBorders>
            <w:shd w:val="clear" w:color="auto" w:fill="auto"/>
            <w:vAlign w:val="center"/>
            <w:hideMark/>
          </w:tcPr>
          <w:p w14:paraId="3A992477" w14:textId="77777777" w:rsidR="001250B0" w:rsidRPr="001250B0" w:rsidRDefault="001250B0" w:rsidP="001250B0">
            <w:pPr>
              <w:jc w:val="center"/>
              <w:rPr>
                <w:color w:val="000000"/>
                <w:lang w:val="uk-UA"/>
              </w:rPr>
            </w:pPr>
            <w:r w:rsidRPr="001250B0">
              <w:rPr>
                <w:color w:val="000000"/>
                <w:lang w:val="uk-UA"/>
              </w:rPr>
              <w:t>м</w:t>
            </w:r>
            <w:r w:rsidRPr="001250B0">
              <w:rPr>
                <w:color w:val="000000"/>
                <w:vertAlign w:val="superscript"/>
                <w:lang w:val="uk-UA"/>
              </w:rPr>
              <w:t>3</w:t>
            </w:r>
            <w:r w:rsidRPr="001250B0">
              <w:rPr>
                <w:color w:val="000000"/>
                <w:lang w:val="uk-UA"/>
              </w:rPr>
              <w:t>/год</w:t>
            </w:r>
          </w:p>
        </w:tc>
        <w:tc>
          <w:tcPr>
            <w:tcW w:w="1843" w:type="dxa"/>
            <w:tcBorders>
              <w:top w:val="nil"/>
              <w:left w:val="nil"/>
              <w:bottom w:val="single" w:sz="4" w:space="0" w:color="auto"/>
              <w:right w:val="single" w:sz="4" w:space="0" w:color="auto"/>
            </w:tcBorders>
            <w:shd w:val="clear" w:color="auto" w:fill="auto"/>
            <w:vAlign w:val="center"/>
            <w:hideMark/>
          </w:tcPr>
          <w:p w14:paraId="2018AA6C" w14:textId="77777777" w:rsidR="001250B0" w:rsidRPr="001250B0" w:rsidRDefault="001250B0" w:rsidP="001250B0">
            <w:pPr>
              <w:jc w:val="center"/>
              <w:rPr>
                <w:color w:val="000000"/>
                <w:lang w:val="uk-UA"/>
              </w:rPr>
            </w:pPr>
            <w:r w:rsidRPr="001250B0">
              <w:rPr>
                <w:rFonts w:eastAsia="Calibri"/>
                <w:noProof/>
                <w:position w:val="-38"/>
                <w:sz w:val="28"/>
                <w:szCs w:val="22"/>
                <w:lang w:val="uk-UA" w:eastAsia="uk-UA"/>
              </w:rPr>
              <w:drawing>
                <wp:inline distT="0" distB="0" distL="0" distR="0" wp14:anchorId="79C4EDF4" wp14:editId="12E99072">
                  <wp:extent cx="1076325" cy="600075"/>
                  <wp:effectExtent l="0" t="0" r="0" b="9525"/>
                  <wp:docPr id="538" name="Рисунок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1076325" cy="600075"/>
                          </a:xfrm>
                          <a:prstGeom prst="rect">
                            <a:avLst/>
                          </a:prstGeom>
                          <a:noFill/>
                          <a:ln>
                            <a:noFill/>
                          </a:ln>
                        </pic:spPr>
                      </pic:pic>
                    </a:graphicData>
                  </a:graphic>
                </wp:inline>
              </w:drawing>
            </w:r>
          </w:p>
        </w:tc>
        <w:tc>
          <w:tcPr>
            <w:tcW w:w="850" w:type="dxa"/>
            <w:tcBorders>
              <w:top w:val="nil"/>
              <w:left w:val="nil"/>
              <w:bottom w:val="single" w:sz="4" w:space="0" w:color="auto"/>
              <w:right w:val="single" w:sz="4" w:space="0" w:color="auto"/>
            </w:tcBorders>
            <w:shd w:val="clear" w:color="auto" w:fill="auto"/>
            <w:vAlign w:val="center"/>
            <w:hideMark/>
          </w:tcPr>
          <w:p w14:paraId="6D4EA5C2" w14:textId="77777777" w:rsidR="001250B0" w:rsidRPr="001250B0" w:rsidRDefault="001250B0" w:rsidP="001250B0">
            <w:pPr>
              <w:jc w:val="center"/>
              <w:rPr>
                <w:color w:val="000000"/>
                <w:lang w:val="uk-UA"/>
              </w:rPr>
            </w:pPr>
            <w:r w:rsidRPr="001250B0">
              <w:rPr>
                <w:color w:val="000000"/>
                <w:lang w:val="uk-UA"/>
              </w:rPr>
              <w:t>853,73</w:t>
            </w:r>
          </w:p>
        </w:tc>
        <w:tc>
          <w:tcPr>
            <w:tcW w:w="1418" w:type="dxa"/>
            <w:tcBorders>
              <w:top w:val="nil"/>
              <w:left w:val="nil"/>
              <w:bottom w:val="single" w:sz="4" w:space="0" w:color="auto"/>
              <w:right w:val="single" w:sz="4" w:space="0" w:color="auto"/>
            </w:tcBorders>
            <w:shd w:val="clear" w:color="auto" w:fill="auto"/>
            <w:vAlign w:val="center"/>
            <w:hideMark/>
          </w:tcPr>
          <w:p w14:paraId="7D39E9FA" w14:textId="77777777" w:rsidR="001250B0" w:rsidRPr="001250B0" w:rsidRDefault="001250B0" w:rsidP="001250B0">
            <w:pPr>
              <w:jc w:val="center"/>
              <w:rPr>
                <w:color w:val="000000"/>
                <w:lang w:val="uk-UA"/>
              </w:rPr>
            </w:pPr>
            <w:r w:rsidRPr="001250B0">
              <w:rPr>
                <w:color w:val="000000"/>
                <w:lang w:val="uk-UA"/>
              </w:rPr>
              <w:t>80</w:t>
            </w:r>
            <w:r w:rsidR="00433424">
              <w:rPr>
                <w:color w:val="000000"/>
                <w:lang w:val="uk-UA"/>
              </w:rPr>
              <w:t>3</w:t>
            </w:r>
            <w:r w:rsidRPr="001250B0">
              <w:rPr>
                <w:color w:val="000000"/>
                <w:lang w:val="uk-UA"/>
              </w:rPr>
              <w:t>,97</w:t>
            </w:r>
          </w:p>
        </w:tc>
        <w:tc>
          <w:tcPr>
            <w:tcW w:w="1280" w:type="dxa"/>
            <w:tcBorders>
              <w:top w:val="nil"/>
              <w:left w:val="nil"/>
              <w:bottom w:val="single" w:sz="4" w:space="0" w:color="auto"/>
              <w:right w:val="single" w:sz="4" w:space="0" w:color="auto"/>
            </w:tcBorders>
            <w:shd w:val="clear" w:color="auto" w:fill="auto"/>
            <w:vAlign w:val="center"/>
            <w:hideMark/>
          </w:tcPr>
          <w:p w14:paraId="31D2083E" w14:textId="77777777" w:rsidR="001250B0" w:rsidRPr="001250B0" w:rsidRDefault="001250B0" w:rsidP="001250B0">
            <w:pPr>
              <w:jc w:val="center"/>
              <w:rPr>
                <w:color w:val="000000"/>
                <w:lang w:val="uk-UA"/>
              </w:rPr>
            </w:pPr>
            <w:r w:rsidRPr="001250B0">
              <w:rPr>
                <w:color w:val="000000"/>
                <w:lang w:val="uk-UA"/>
              </w:rPr>
              <w:t>805,97</w:t>
            </w:r>
          </w:p>
        </w:tc>
      </w:tr>
      <w:tr w:rsidR="001250B0" w:rsidRPr="001250B0" w14:paraId="4F28E80B" w14:textId="77777777" w:rsidTr="007E73DB">
        <w:trPr>
          <w:trHeight w:val="750"/>
          <w:jc w:val="center"/>
        </w:trPr>
        <w:tc>
          <w:tcPr>
            <w:tcW w:w="517" w:type="dxa"/>
            <w:tcBorders>
              <w:top w:val="nil"/>
              <w:left w:val="single" w:sz="4" w:space="0" w:color="auto"/>
              <w:bottom w:val="single" w:sz="4" w:space="0" w:color="auto"/>
              <w:right w:val="single" w:sz="4" w:space="0" w:color="auto"/>
            </w:tcBorders>
            <w:shd w:val="clear" w:color="auto" w:fill="auto"/>
            <w:vAlign w:val="center"/>
            <w:hideMark/>
          </w:tcPr>
          <w:p w14:paraId="605CA852" w14:textId="77777777" w:rsidR="001250B0" w:rsidRPr="001250B0" w:rsidRDefault="001250B0" w:rsidP="001250B0">
            <w:pPr>
              <w:jc w:val="center"/>
              <w:rPr>
                <w:color w:val="000000"/>
                <w:lang w:val="uk-UA"/>
              </w:rPr>
            </w:pPr>
            <w:r w:rsidRPr="001250B0">
              <w:rPr>
                <w:color w:val="000000"/>
                <w:lang w:val="uk-UA"/>
              </w:rPr>
              <w:t>1.1</w:t>
            </w:r>
          </w:p>
        </w:tc>
        <w:tc>
          <w:tcPr>
            <w:tcW w:w="1603" w:type="dxa"/>
            <w:tcBorders>
              <w:top w:val="nil"/>
              <w:left w:val="nil"/>
              <w:bottom w:val="single" w:sz="4" w:space="0" w:color="auto"/>
              <w:right w:val="single" w:sz="4" w:space="0" w:color="auto"/>
            </w:tcBorders>
            <w:shd w:val="clear" w:color="auto" w:fill="auto"/>
            <w:vAlign w:val="center"/>
            <w:hideMark/>
          </w:tcPr>
          <w:p w14:paraId="5DB22C13" w14:textId="77777777" w:rsidR="001250B0" w:rsidRPr="001250B0" w:rsidRDefault="001250B0" w:rsidP="001250B0">
            <w:pPr>
              <w:jc w:val="center"/>
              <w:rPr>
                <w:color w:val="000000"/>
                <w:lang w:val="uk-UA"/>
              </w:rPr>
            </w:pPr>
            <w:r w:rsidRPr="001250B0">
              <w:rPr>
                <w:color w:val="000000"/>
                <w:lang w:val="uk-UA"/>
              </w:rPr>
              <w:t>Надлишки явної теплоти</w:t>
            </w:r>
          </w:p>
        </w:tc>
        <w:tc>
          <w:tcPr>
            <w:tcW w:w="1134" w:type="dxa"/>
            <w:tcBorders>
              <w:top w:val="nil"/>
              <w:left w:val="nil"/>
              <w:bottom w:val="single" w:sz="4" w:space="0" w:color="auto"/>
              <w:right w:val="single" w:sz="4" w:space="0" w:color="auto"/>
            </w:tcBorders>
            <w:shd w:val="clear" w:color="auto" w:fill="auto"/>
            <w:vAlign w:val="center"/>
            <w:hideMark/>
          </w:tcPr>
          <w:p w14:paraId="1751D063" w14:textId="77777777" w:rsidR="001250B0" w:rsidRPr="001250B0" w:rsidRDefault="001250B0" w:rsidP="001250B0">
            <w:pPr>
              <w:jc w:val="center"/>
              <w:rPr>
                <w:color w:val="000000"/>
                <w:lang w:val="uk-UA"/>
              </w:rPr>
            </w:pPr>
            <w:r w:rsidRPr="001250B0">
              <w:rPr>
                <w:color w:val="000000"/>
                <w:lang w:val="uk-UA"/>
              </w:rPr>
              <w:t>∑</w:t>
            </w:r>
            <w:proofErr w:type="spellStart"/>
            <w:r w:rsidRPr="001250B0">
              <w:rPr>
                <w:color w:val="000000"/>
                <w:lang w:val="uk-UA"/>
              </w:rPr>
              <w:t>Q</w:t>
            </w:r>
            <w:r w:rsidRPr="001250B0">
              <w:rPr>
                <w:color w:val="000000"/>
                <w:vertAlign w:val="subscript"/>
                <w:lang w:val="uk-UA"/>
              </w:rPr>
              <w:t>над</w:t>
            </w:r>
            <w:proofErr w:type="spellEnd"/>
          </w:p>
        </w:tc>
        <w:tc>
          <w:tcPr>
            <w:tcW w:w="994" w:type="dxa"/>
            <w:tcBorders>
              <w:top w:val="nil"/>
              <w:left w:val="nil"/>
              <w:bottom w:val="single" w:sz="4" w:space="0" w:color="auto"/>
              <w:right w:val="single" w:sz="4" w:space="0" w:color="auto"/>
            </w:tcBorders>
            <w:shd w:val="clear" w:color="auto" w:fill="auto"/>
            <w:vAlign w:val="center"/>
            <w:hideMark/>
          </w:tcPr>
          <w:p w14:paraId="38B426A1" w14:textId="77777777" w:rsidR="001250B0" w:rsidRPr="001250B0" w:rsidRDefault="001250B0" w:rsidP="001250B0">
            <w:pPr>
              <w:jc w:val="center"/>
              <w:rPr>
                <w:color w:val="000000"/>
                <w:lang w:val="uk-UA"/>
              </w:rPr>
            </w:pPr>
            <w:r w:rsidRPr="001250B0">
              <w:rPr>
                <w:color w:val="000000"/>
                <w:lang w:val="uk-UA"/>
              </w:rPr>
              <w:t>Вт</w:t>
            </w:r>
          </w:p>
        </w:tc>
        <w:tc>
          <w:tcPr>
            <w:tcW w:w="1843" w:type="dxa"/>
            <w:tcBorders>
              <w:top w:val="nil"/>
              <w:left w:val="nil"/>
              <w:bottom w:val="single" w:sz="4" w:space="0" w:color="auto"/>
              <w:right w:val="single" w:sz="4" w:space="0" w:color="auto"/>
            </w:tcBorders>
            <w:shd w:val="clear" w:color="auto" w:fill="auto"/>
            <w:vAlign w:val="center"/>
            <w:hideMark/>
          </w:tcPr>
          <w:p w14:paraId="723ABEF5" w14:textId="77777777" w:rsidR="001250B0" w:rsidRPr="001250B0" w:rsidRDefault="001250B0" w:rsidP="001250B0">
            <w:pPr>
              <w:jc w:val="center"/>
              <w:rPr>
                <w:color w:val="000000"/>
                <w:lang w:val="uk-UA"/>
              </w:rPr>
            </w:pPr>
            <w:proofErr w:type="spellStart"/>
            <w:r w:rsidRPr="001250B0">
              <w:rPr>
                <w:color w:val="000000"/>
                <w:lang w:val="uk-UA"/>
              </w:rPr>
              <w:t>Q</w:t>
            </w:r>
            <w:r w:rsidRPr="001250B0">
              <w:rPr>
                <w:color w:val="000000"/>
                <w:vertAlign w:val="subscript"/>
                <w:lang w:val="uk-UA"/>
              </w:rPr>
              <w:t>люд</w:t>
            </w:r>
            <w:r w:rsidRPr="001250B0">
              <w:rPr>
                <w:color w:val="000000"/>
                <w:lang w:val="uk-UA"/>
              </w:rPr>
              <w:t>+Q</w:t>
            </w:r>
            <w:r w:rsidRPr="001250B0">
              <w:rPr>
                <w:color w:val="000000"/>
                <w:vertAlign w:val="subscript"/>
                <w:lang w:val="uk-UA"/>
              </w:rPr>
              <w:t>сонце</w:t>
            </w:r>
            <w:proofErr w:type="spellEnd"/>
          </w:p>
        </w:tc>
        <w:tc>
          <w:tcPr>
            <w:tcW w:w="850" w:type="dxa"/>
            <w:tcBorders>
              <w:top w:val="nil"/>
              <w:left w:val="nil"/>
              <w:bottom w:val="single" w:sz="4" w:space="0" w:color="auto"/>
              <w:right w:val="single" w:sz="4" w:space="0" w:color="auto"/>
            </w:tcBorders>
            <w:shd w:val="clear" w:color="auto" w:fill="auto"/>
            <w:vAlign w:val="center"/>
            <w:hideMark/>
          </w:tcPr>
          <w:p w14:paraId="52BCC05A" w14:textId="77777777" w:rsidR="001250B0" w:rsidRPr="001250B0" w:rsidRDefault="001250B0" w:rsidP="001250B0">
            <w:pPr>
              <w:jc w:val="center"/>
              <w:rPr>
                <w:color w:val="000000"/>
                <w:lang w:val="uk-UA"/>
              </w:rPr>
            </w:pPr>
            <w:r w:rsidRPr="001250B0">
              <w:rPr>
                <w:color w:val="000000"/>
                <w:lang w:val="uk-UA"/>
              </w:rPr>
              <w:t>1144</w:t>
            </w:r>
          </w:p>
        </w:tc>
        <w:tc>
          <w:tcPr>
            <w:tcW w:w="1418" w:type="dxa"/>
            <w:tcBorders>
              <w:top w:val="nil"/>
              <w:left w:val="nil"/>
              <w:bottom w:val="single" w:sz="4" w:space="0" w:color="auto"/>
              <w:right w:val="single" w:sz="4" w:space="0" w:color="auto"/>
            </w:tcBorders>
            <w:shd w:val="clear" w:color="auto" w:fill="auto"/>
            <w:vAlign w:val="center"/>
            <w:hideMark/>
          </w:tcPr>
          <w:p w14:paraId="2E2C2692" w14:textId="77777777" w:rsidR="001250B0" w:rsidRPr="001250B0" w:rsidRDefault="001250B0" w:rsidP="001250B0">
            <w:pPr>
              <w:jc w:val="center"/>
              <w:rPr>
                <w:color w:val="000000"/>
                <w:lang w:val="uk-UA"/>
              </w:rPr>
            </w:pPr>
            <w:r w:rsidRPr="001250B0">
              <w:rPr>
                <w:color w:val="000000"/>
                <w:lang w:val="uk-UA"/>
              </w:rPr>
              <w:t>1350</w:t>
            </w:r>
          </w:p>
        </w:tc>
        <w:tc>
          <w:tcPr>
            <w:tcW w:w="1280" w:type="dxa"/>
            <w:tcBorders>
              <w:top w:val="nil"/>
              <w:left w:val="nil"/>
              <w:bottom w:val="single" w:sz="4" w:space="0" w:color="auto"/>
              <w:right w:val="single" w:sz="4" w:space="0" w:color="auto"/>
            </w:tcBorders>
            <w:shd w:val="clear" w:color="auto" w:fill="auto"/>
            <w:vAlign w:val="center"/>
            <w:hideMark/>
          </w:tcPr>
          <w:p w14:paraId="6ED07BC3" w14:textId="77777777" w:rsidR="001250B0" w:rsidRPr="001250B0" w:rsidRDefault="001250B0" w:rsidP="001250B0">
            <w:pPr>
              <w:jc w:val="center"/>
              <w:rPr>
                <w:color w:val="000000"/>
                <w:lang w:val="uk-UA"/>
              </w:rPr>
            </w:pPr>
            <w:r w:rsidRPr="001250B0">
              <w:rPr>
                <w:color w:val="000000"/>
                <w:lang w:val="uk-UA"/>
              </w:rPr>
              <w:t>1350</w:t>
            </w:r>
          </w:p>
        </w:tc>
      </w:tr>
      <w:tr w:rsidR="001250B0" w:rsidRPr="001250B0" w14:paraId="211D9028" w14:textId="77777777" w:rsidTr="007E73DB">
        <w:trPr>
          <w:trHeight w:val="750"/>
          <w:jc w:val="center"/>
        </w:trPr>
        <w:tc>
          <w:tcPr>
            <w:tcW w:w="517" w:type="dxa"/>
            <w:tcBorders>
              <w:top w:val="nil"/>
              <w:left w:val="single" w:sz="4" w:space="0" w:color="auto"/>
              <w:bottom w:val="single" w:sz="4" w:space="0" w:color="auto"/>
              <w:right w:val="single" w:sz="4" w:space="0" w:color="auto"/>
            </w:tcBorders>
            <w:shd w:val="clear" w:color="auto" w:fill="auto"/>
            <w:vAlign w:val="center"/>
            <w:hideMark/>
          </w:tcPr>
          <w:p w14:paraId="6F5ABFBE" w14:textId="77777777" w:rsidR="001250B0" w:rsidRPr="001250B0" w:rsidRDefault="001250B0" w:rsidP="001250B0">
            <w:pPr>
              <w:jc w:val="center"/>
              <w:rPr>
                <w:color w:val="000000"/>
                <w:lang w:val="uk-UA"/>
              </w:rPr>
            </w:pPr>
            <w:r w:rsidRPr="001250B0">
              <w:rPr>
                <w:color w:val="000000"/>
                <w:lang w:val="uk-UA"/>
              </w:rPr>
              <w:t>1.2</w:t>
            </w:r>
          </w:p>
        </w:tc>
        <w:tc>
          <w:tcPr>
            <w:tcW w:w="1603" w:type="dxa"/>
            <w:tcBorders>
              <w:top w:val="nil"/>
              <w:left w:val="nil"/>
              <w:bottom w:val="single" w:sz="4" w:space="0" w:color="auto"/>
              <w:right w:val="single" w:sz="4" w:space="0" w:color="auto"/>
            </w:tcBorders>
            <w:shd w:val="clear" w:color="auto" w:fill="auto"/>
            <w:vAlign w:val="center"/>
            <w:hideMark/>
          </w:tcPr>
          <w:p w14:paraId="077ABC63" w14:textId="77777777" w:rsidR="001250B0" w:rsidRPr="001250B0" w:rsidRDefault="001250B0" w:rsidP="001250B0">
            <w:pPr>
              <w:jc w:val="center"/>
              <w:rPr>
                <w:color w:val="000000"/>
                <w:lang w:val="uk-UA"/>
              </w:rPr>
            </w:pPr>
            <w:r w:rsidRPr="001250B0">
              <w:rPr>
                <w:color w:val="000000"/>
                <w:lang w:val="uk-UA"/>
              </w:rPr>
              <w:t>Питома теплоємність повітря</w:t>
            </w:r>
          </w:p>
        </w:tc>
        <w:tc>
          <w:tcPr>
            <w:tcW w:w="1134" w:type="dxa"/>
            <w:tcBorders>
              <w:top w:val="nil"/>
              <w:left w:val="nil"/>
              <w:bottom w:val="single" w:sz="4" w:space="0" w:color="auto"/>
              <w:right w:val="single" w:sz="4" w:space="0" w:color="auto"/>
            </w:tcBorders>
            <w:shd w:val="clear" w:color="auto" w:fill="auto"/>
            <w:vAlign w:val="center"/>
            <w:hideMark/>
          </w:tcPr>
          <w:p w14:paraId="0A99C5DC" w14:textId="77777777" w:rsidR="001250B0" w:rsidRPr="001250B0" w:rsidRDefault="001250B0" w:rsidP="001250B0">
            <w:pPr>
              <w:jc w:val="center"/>
              <w:rPr>
                <w:color w:val="000000"/>
                <w:lang w:val="uk-UA"/>
              </w:rPr>
            </w:pPr>
            <w:r w:rsidRPr="001250B0">
              <w:rPr>
                <w:color w:val="000000"/>
                <w:lang w:val="uk-UA"/>
              </w:rPr>
              <w:t>с</w:t>
            </w:r>
          </w:p>
        </w:tc>
        <w:tc>
          <w:tcPr>
            <w:tcW w:w="994" w:type="dxa"/>
            <w:tcBorders>
              <w:top w:val="nil"/>
              <w:left w:val="nil"/>
              <w:bottom w:val="single" w:sz="4" w:space="0" w:color="auto"/>
              <w:right w:val="single" w:sz="4" w:space="0" w:color="auto"/>
            </w:tcBorders>
            <w:shd w:val="clear" w:color="auto" w:fill="auto"/>
            <w:vAlign w:val="center"/>
            <w:hideMark/>
          </w:tcPr>
          <w:p w14:paraId="48483C9F" w14:textId="77777777" w:rsidR="001250B0" w:rsidRPr="001250B0" w:rsidRDefault="001250B0" w:rsidP="001250B0">
            <w:pPr>
              <w:jc w:val="center"/>
              <w:rPr>
                <w:color w:val="000000"/>
                <w:lang w:val="uk-UA"/>
              </w:rPr>
            </w:pPr>
            <w:r w:rsidRPr="001250B0">
              <w:rPr>
                <w:color w:val="000000"/>
                <w:lang w:val="uk-UA"/>
              </w:rPr>
              <w:t>кДж/(</w:t>
            </w:r>
            <w:proofErr w:type="spellStart"/>
            <w:r w:rsidRPr="001250B0">
              <w:rPr>
                <w:color w:val="000000"/>
                <w:lang w:val="uk-UA"/>
              </w:rPr>
              <w:t>кг·С</w:t>
            </w:r>
            <w:proofErr w:type="spellEnd"/>
            <w:r w:rsidRPr="001250B0">
              <w:rPr>
                <w:color w:val="000000"/>
                <w:lang w:val="uk-UA"/>
              </w:rPr>
              <w:t>)</w:t>
            </w:r>
          </w:p>
        </w:tc>
        <w:tc>
          <w:tcPr>
            <w:tcW w:w="1843" w:type="dxa"/>
            <w:tcBorders>
              <w:top w:val="nil"/>
              <w:left w:val="nil"/>
              <w:bottom w:val="single" w:sz="4" w:space="0" w:color="auto"/>
              <w:right w:val="single" w:sz="4" w:space="0" w:color="auto"/>
            </w:tcBorders>
            <w:shd w:val="clear" w:color="auto" w:fill="auto"/>
            <w:vAlign w:val="center"/>
            <w:hideMark/>
          </w:tcPr>
          <w:p w14:paraId="164A8657" w14:textId="77777777" w:rsidR="001250B0" w:rsidRPr="001250B0" w:rsidRDefault="001250B0" w:rsidP="001250B0">
            <w:pPr>
              <w:jc w:val="center"/>
              <w:rPr>
                <w:color w:val="000000"/>
                <w:lang w:val="uk-UA"/>
              </w:rPr>
            </w:pPr>
            <w:r w:rsidRPr="001250B0">
              <w:rPr>
                <w:color w:val="000000"/>
                <w:lang w:val="uk-UA"/>
              </w:rPr>
              <w:t>-</w:t>
            </w:r>
          </w:p>
        </w:tc>
        <w:tc>
          <w:tcPr>
            <w:tcW w:w="850" w:type="dxa"/>
            <w:tcBorders>
              <w:top w:val="nil"/>
              <w:left w:val="nil"/>
              <w:bottom w:val="single" w:sz="4" w:space="0" w:color="auto"/>
              <w:right w:val="single" w:sz="4" w:space="0" w:color="auto"/>
            </w:tcBorders>
            <w:shd w:val="clear" w:color="auto" w:fill="auto"/>
            <w:vAlign w:val="center"/>
            <w:hideMark/>
          </w:tcPr>
          <w:p w14:paraId="441084A2" w14:textId="77777777" w:rsidR="001250B0" w:rsidRPr="001250B0" w:rsidRDefault="001250B0" w:rsidP="001250B0">
            <w:pPr>
              <w:jc w:val="center"/>
              <w:rPr>
                <w:color w:val="000000"/>
                <w:lang w:val="uk-UA"/>
              </w:rPr>
            </w:pPr>
            <w:r w:rsidRPr="001250B0">
              <w:rPr>
                <w:color w:val="000000"/>
                <w:lang w:val="uk-UA"/>
              </w:rPr>
              <w:t>1,005</w:t>
            </w:r>
          </w:p>
        </w:tc>
        <w:tc>
          <w:tcPr>
            <w:tcW w:w="1418" w:type="dxa"/>
            <w:tcBorders>
              <w:top w:val="nil"/>
              <w:left w:val="nil"/>
              <w:bottom w:val="single" w:sz="4" w:space="0" w:color="auto"/>
              <w:right w:val="single" w:sz="4" w:space="0" w:color="auto"/>
            </w:tcBorders>
            <w:shd w:val="clear" w:color="auto" w:fill="auto"/>
            <w:vAlign w:val="center"/>
            <w:hideMark/>
          </w:tcPr>
          <w:p w14:paraId="48BD0A33" w14:textId="77777777" w:rsidR="001250B0" w:rsidRPr="001250B0" w:rsidRDefault="001250B0" w:rsidP="001250B0">
            <w:pPr>
              <w:jc w:val="center"/>
              <w:rPr>
                <w:color w:val="000000"/>
                <w:lang w:val="uk-UA"/>
              </w:rPr>
            </w:pPr>
            <w:r w:rsidRPr="001250B0">
              <w:rPr>
                <w:color w:val="000000"/>
                <w:lang w:val="uk-UA"/>
              </w:rPr>
              <w:t>1,005</w:t>
            </w:r>
          </w:p>
        </w:tc>
        <w:tc>
          <w:tcPr>
            <w:tcW w:w="1280" w:type="dxa"/>
            <w:tcBorders>
              <w:top w:val="nil"/>
              <w:left w:val="nil"/>
              <w:bottom w:val="single" w:sz="4" w:space="0" w:color="auto"/>
              <w:right w:val="single" w:sz="4" w:space="0" w:color="auto"/>
            </w:tcBorders>
            <w:shd w:val="clear" w:color="auto" w:fill="auto"/>
            <w:vAlign w:val="center"/>
            <w:hideMark/>
          </w:tcPr>
          <w:p w14:paraId="173D2E15" w14:textId="77777777" w:rsidR="001250B0" w:rsidRPr="001250B0" w:rsidRDefault="001250B0" w:rsidP="001250B0">
            <w:pPr>
              <w:jc w:val="center"/>
              <w:rPr>
                <w:color w:val="000000"/>
                <w:lang w:val="uk-UA"/>
              </w:rPr>
            </w:pPr>
            <w:r w:rsidRPr="001250B0">
              <w:rPr>
                <w:color w:val="000000"/>
                <w:lang w:val="uk-UA"/>
              </w:rPr>
              <w:t>1,005</w:t>
            </w:r>
          </w:p>
        </w:tc>
      </w:tr>
      <w:tr w:rsidR="001250B0" w:rsidRPr="001250B0" w14:paraId="7160C8B2" w14:textId="77777777" w:rsidTr="007E73DB">
        <w:trPr>
          <w:trHeight w:val="750"/>
          <w:jc w:val="center"/>
        </w:trPr>
        <w:tc>
          <w:tcPr>
            <w:tcW w:w="517" w:type="dxa"/>
            <w:tcBorders>
              <w:top w:val="nil"/>
              <w:left w:val="single" w:sz="4" w:space="0" w:color="auto"/>
              <w:bottom w:val="single" w:sz="4" w:space="0" w:color="auto"/>
              <w:right w:val="single" w:sz="4" w:space="0" w:color="auto"/>
            </w:tcBorders>
            <w:shd w:val="clear" w:color="auto" w:fill="auto"/>
            <w:vAlign w:val="center"/>
            <w:hideMark/>
          </w:tcPr>
          <w:p w14:paraId="06300EAC" w14:textId="77777777" w:rsidR="001250B0" w:rsidRPr="001250B0" w:rsidRDefault="001250B0" w:rsidP="001250B0">
            <w:pPr>
              <w:jc w:val="center"/>
              <w:rPr>
                <w:color w:val="000000"/>
                <w:lang w:val="uk-UA"/>
              </w:rPr>
            </w:pPr>
            <w:r w:rsidRPr="001250B0">
              <w:rPr>
                <w:color w:val="000000"/>
                <w:lang w:val="uk-UA"/>
              </w:rPr>
              <w:t>1.3</w:t>
            </w:r>
          </w:p>
        </w:tc>
        <w:tc>
          <w:tcPr>
            <w:tcW w:w="1603" w:type="dxa"/>
            <w:tcBorders>
              <w:top w:val="nil"/>
              <w:left w:val="nil"/>
              <w:bottom w:val="single" w:sz="4" w:space="0" w:color="auto"/>
              <w:right w:val="single" w:sz="4" w:space="0" w:color="auto"/>
            </w:tcBorders>
            <w:shd w:val="clear" w:color="auto" w:fill="auto"/>
            <w:vAlign w:val="center"/>
            <w:hideMark/>
          </w:tcPr>
          <w:p w14:paraId="7CAFA28A" w14:textId="77777777" w:rsidR="001250B0" w:rsidRPr="001250B0" w:rsidRDefault="001250B0" w:rsidP="001250B0">
            <w:pPr>
              <w:jc w:val="center"/>
              <w:rPr>
                <w:color w:val="000000"/>
                <w:lang w:val="uk-UA"/>
              </w:rPr>
            </w:pPr>
            <w:r w:rsidRPr="001250B0">
              <w:rPr>
                <w:color w:val="000000"/>
                <w:lang w:val="uk-UA"/>
              </w:rPr>
              <w:t>Густина повітря</w:t>
            </w:r>
          </w:p>
        </w:tc>
        <w:tc>
          <w:tcPr>
            <w:tcW w:w="1134" w:type="dxa"/>
            <w:tcBorders>
              <w:top w:val="nil"/>
              <w:left w:val="nil"/>
              <w:bottom w:val="single" w:sz="4" w:space="0" w:color="auto"/>
              <w:right w:val="single" w:sz="4" w:space="0" w:color="auto"/>
            </w:tcBorders>
            <w:shd w:val="clear" w:color="auto" w:fill="auto"/>
            <w:vAlign w:val="center"/>
            <w:hideMark/>
          </w:tcPr>
          <w:p w14:paraId="78FB81F7" w14:textId="77777777" w:rsidR="001250B0" w:rsidRPr="001250B0" w:rsidRDefault="001250B0" w:rsidP="001250B0">
            <w:pPr>
              <w:jc w:val="center"/>
              <w:rPr>
                <w:color w:val="000000"/>
                <w:lang w:val="uk-UA"/>
              </w:rPr>
            </w:pPr>
            <w:r w:rsidRPr="001250B0">
              <w:rPr>
                <w:color w:val="000000"/>
                <w:lang w:val="uk-UA"/>
              </w:rPr>
              <w:t>ρ</w:t>
            </w:r>
          </w:p>
        </w:tc>
        <w:tc>
          <w:tcPr>
            <w:tcW w:w="994" w:type="dxa"/>
            <w:tcBorders>
              <w:top w:val="nil"/>
              <w:left w:val="nil"/>
              <w:bottom w:val="single" w:sz="4" w:space="0" w:color="auto"/>
              <w:right w:val="single" w:sz="4" w:space="0" w:color="auto"/>
            </w:tcBorders>
            <w:shd w:val="clear" w:color="auto" w:fill="auto"/>
            <w:vAlign w:val="center"/>
            <w:hideMark/>
          </w:tcPr>
          <w:p w14:paraId="63B5C80E" w14:textId="77777777" w:rsidR="001250B0" w:rsidRPr="0017576F" w:rsidRDefault="001250B0" w:rsidP="001250B0">
            <w:pPr>
              <w:jc w:val="center"/>
              <w:rPr>
                <w:color w:val="000000"/>
                <w:lang w:val="uk-UA"/>
              </w:rPr>
            </w:pPr>
            <w:r w:rsidRPr="0017576F">
              <w:rPr>
                <w:color w:val="000000"/>
                <w:lang w:val="uk-UA"/>
              </w:rPr>
              <w:t>кг/м</w:t>
            </w:r>
            <w:r w:rsidRPr="0017576F">
              <w:rPr>
                <w:color w:val="000000"/>
                <w:vertAlign w:val="superscript"/>
                <w:lang w:val="uk-UA"/>
              </w:rPr>
              <w:t>3</w:t>
            </w:r>
          </w:p>
        </w:tc>
        <w:tc>
          <w:tcPr>
            <w:tcW w:w="1843" w:type="dxa"/>
            <w:tcBorders>
              <w:top w:val="nil"/>
              <w:left w:val="nil"/>
              <w:bottom w:val="single" w:sz="4" w:space="0" w:color="auto"/>
              <w:right w:val="single" w:sz="4" w:space="0" w:color="auto"/>
            </w:tcBorders>
            <w:shd w:val="clear" w:color="auto" w:fill="auto"/>
            <w:vAlign w:val="center"/>
            <w:hideMark/>
          </w:tcPr>
          <w:p w14:paraId="4FC8AD82" w14:textId="77777777" w:rsidR="001250B0" w:rsidRPr="001250B0" w:rsidRDefault="001250B0" w:rsidP="001250B0">
            <w:pPr>
              <w:jc w:val="center"/>
              <w:rPr>
                <w:color w:val="000000"/>
                <w:lang w:val="uk-UA"/>
              </w:rPr>
            </w:pPr>
            <w:r w:rsidRPr="001250B0">
              <w:rPr>
                <w:color w:val="000000"/>
                <w:lang w:val="uk-UA"/>
              </w:rPr>
              <w:t>-</w:t>
            </w:r>
          </w:p>
        </w:tc>
        <w:tc>
          <w:tcPr>
            <w:tcW w:w="850" w:type="dxa"/>
            <w:tcBorders>
              <w:top w:val="nil"/>
              <w:left w:val="nil"/>
              <w:bottom w:val="single" w:sz="4" w:space="0" w:color="auto"/>
              <w:right w:val="single" w:sz="4" w:space="0" w:color="auto"/>
            </w:tcBorders>
            <w:shd w:val="clear" w:color="auto" w:fill="auto"/>
            <w:vAlign w:val="center"/>
            <w:hideMark/>
          </w:tcPr>
          <w:p w14:paraId="60B527B2" w14:textId="77777777" w:rsidR="001250B0" w:rsidRPr="001250B0" w:rsidRDefault="001250B0" w:rsidP="001250B0">
            <w:pPr>
              <w:jc w:val="center"/>
              <w:rPr>
                <w:color w:val="000000"/>
                <w:lang w:val="uk-UA"/>
              </w:rPr>
            </w:pPr>
            <w:r w:rsidRPr="001250B0">
              <w:rPr>
                <w:color w:val="000000"/>
                <w:lang w:val="uk-UA"/>
              </w:rPr>
              <w:t>1,2</w:t>
            </w:r>
          </w:p>
        </w:tc>
        <w:tc>
          <w:tcPr>
            <w:tcW w:w="1418" w:type="dxa"/>
            <w:tcBorders>
              <w:top w:val="nil"/>
              <w:left w:val="nil"/>
              <w:bottom w:val="single" w:sz="4" w:space="0" w:color="auto"/>
              <w:right w:val="single" w:sz="4" w:space="0" w:color="auto"/>
            </w:tcBorders>
            <w:shd w:val="clear" w:color="auto" w:fill="auto"/>
            <w:vAlign w:val="center"/>
            <w:hideMark/>
          </w:tcPr>
          <w:p w14:paraId="20C0BED8" w14:textId="77777777" w:rsidR="001250B0" w:rsidRPr="001250B0" w:rsidRDefault="001250B0" w:rsidP="001250B0">
            <w:pPr>
              <w:jc w:val="center"/>
              <w:rPr>
                <w:color w:val="000000"/>
                <w:lang w:val="uk-UA"/>
              </w:rPr>
            </w:pPr>
            <w:r w:rsidRPr="001250B0">
              <w:rPr>
                <w:color w:val="000000"/>
                <w:lang w:val="uk-UA"/>
              </w:rPr>
              <w:t>1,2</w:t>
            </w:r>
          </w:p>
        </w:tc>
        <w:tc>
          <w:tcPr>
            <w:tcW w:w="1280" w:type="dxa"/>
            <w:tcBorders>
              <w:top w:val="nil"/>
              <w:left w:val="nil"/>
              <w:bottom w:val="single" w:sz="4" w:space="0" w:color="auto"/>
              <w:right w:val="single" w:sz="4" w:space="0" w:color="auto"/>
            </w:tcBorders>
            <w:shd w:val="clear" w:color="auto" w:fill="auto"/>
            <w:vAlign w:val="center"/>
            <w:hideMark/>
          </w:tcPr>
          <w:p w14:paraId="1D661C84" w14:textId="77777777" w:rsidR="001250B0" w:rsidRPr="001250B0" w:rsidRDefault="001250B0" w:rsidP="001250B0">
            <w:pPr>
              <w:jc w:val="center"/>
              <w:rPr>
                <w:color w:val="000000"/>
                <w:lang w:val="uk-UA"/>
              </w:rPr>
            </w:pPr>
            <w:r w:rsidRPr="001250B0">
              <w:rPr>
                <w:color w:val="000000"/>
                <w:lang w:val="uk-UA"/>
              </w:rPr>
              <w:t>1,2</w:t>
            </w:r>
          </w:p>
        </w:tc>
      </w:tr>
      <w:tr w:rsidR="0017576F" w:rsidRPr="001250B0" w14:paraId="7DED19A0" w14:textId="77777777" w:rsidTr="007E73DB">
        <w:trPr>
          <w:trHeight w:val="750"/>
          <w:jc w:val="center"/>
        </w:trPr>
        <w:tc>
          <w:tcPr>
            <w:tcW w:w="5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003F37" w14:textId="77777777" w:rsidR="0017576F" w:rsidRPr="001250B0" w:rsidRDefault="0017576F" w:rsidP="00204A32">
            <w:pPr>
              <w:jc w:val="center"/>
              <w:rPr>
                <w:color w:val="000000"/>
                <w:lang w:val="uk-UA"/>
              </w:rPr>
            </w:pPr>
            <w:r w:rsidRPr="001250B0">
              <w:rPr>
                <w:color w:val="000000"/>
                <w:lang w:val="uk-UA"/>
              </w:rPr>
              <w:t>1.4</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85DFD9" w14:textId="77777777" w:rsidR="0017576F" w:rsidRPr="001250B0" w:rsidRDefault="0017576F" w:rsidP="00204A32">
            <w:pPr>
              <w:jc w:val="center"/>
              <w:rPr>
                <w:color w:val="000000"/>
                <w:lang w:val="uk-UA"/>
              </w:rPr>
            </w:pPr>
            <w:r w:rsidRPr="001250B0">
              <w:rPr>
                <w:color w:val="000000"/>
                <w:lang w:val="uk-UA"/>
              </w:rPr>
              <w:t>Температура відпрацьованого повітря</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E94A84" w14:textId="77777777" w:rsidR="0017576F" w:rsidRPr="001250B0" w:rsidRDefault="0017576F" w:rsidP="00204A32">
            <w:pPr>
              <w:jc w:val="center"/>
              <w:rPr>
                <w:color w:val="000000"/>
                <w:lang w:val="uk-UA"/>
              </w:rPr>
            </w:pPr>
            <w:proofErr w:type="spellStart"/>
            <w:r w:rsidRPr="001250B0">
              <w:rPr>
                <w:color w:val="000000"/>
                <w:lang w:val="uk-UA"/>
              </w:rPr>
              <w:t>tух</w:t>
            </w:r>
            <w:proofErr w:type="spellEnd"/>
          </w:p>
        </w:tc>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DC9D1E" w14:textId="77777777" w:rsidR="0017576F" w:rsidRPr="0017576F" w:rsidRDefault="0017576F" w:rsidP="00204A32">
            <w:pPr>
              <w:jc w:val="center"/>
              <w:rPr>
                <w:color w:val="000000"/>
                <w:lang w:val="uk-UA"/>
              </w:rPr>
            </w:pPr>
            <w:proofErr w:type="spellStart"/>
            <w:r w:rsidRPr="0017576F">
              <w:rPr>
                <w:color w:val="000000"/>
                <w:vertAlign w:val="superscript"/>
                <w:lang w:val="uk-UA"/>
              </w:rPr>
              <w:t>о</w:t>
            </w:r>
            <w:r w:rsidRPr="0017576F">
              <w:rPr>
                <w:color w:val="000000"/>
                <w:lang w:val="uk-UA"/>
              </w:rPr>
              <w:t>С</w:t>
            </w:r>
            <w:proofErr w:type="spellEnd"/>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8468C8" w14:textId="77777777" w:rsidR="0017576F" w:rsidRPr="001250B0" w:rsidRDefault="0017576F" w:rsidP="00204A32">
            <w:pPr>
              <w:jc w:val="center"/>
              <w:rPr>
                <w:color w:val="000000"/>
                <w:lang w:val="uk-UA"/>
              </w:rPr>
            </w:pPr>
            <w:proofErr w:type="spellStart"/>
            <w:r w:rsidRPr="001250B0">
              <w:rPr>
                <w:color w:val="000000"/>
                <w:lang w:val="uk-UA"/>
              </w:rPr>
              <w:t>tух</w:t>
            </w:r>
            <w:proofErr w:type="spellEnd"/>
            <w:r w:rsidRPr="001250B0">
              <w:rPr>
                <w:color w:val="000000"/>
                <w:lang w:val="uk-UA"/>
              </w:rPr>
              <w:t xml:space="preserve"> = </w:t>
            </w:r>
            <w:proofErr w:type="spellStart"/>
            <w:r w:rsidRPr="001250B0">
              <w:rPr>
                <w:color w:val="000000"/>
                <w:lang w:val="uk-UA"/>
              </w:rPr>
              <w:t>tв</w:t>
            </w:r>
            <w:proofErr w:type="spellEnd"/>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B4952C" w14:textId="77777777" w:rsidR="0017576F" w:rsidRPr="001250B0" w:rsidRDefault="0017576F" w:rsidP="00204A32">
            <w:pPr>
              <w:jc w:val="center"/>
              <w:rPr>
                <w:color w:val="000000"/>
                <w:lang w:val="uk-UA"/>
              </w:rPr>
            </w:pPr>
            <w:r w:rsidRPr="001250B0">
              <w:rPr>
                <w:color w:val="000000"/>
                <w:lang w:val="uk-UA"/>
              </w:rPr>
              <w:t>24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CBB4FD" w14:textId="77777777" w:rsidR="0017576F" w:rsidRPr="001250B0" w:rsidRDefault="0017576F" w:rsidP="00204A32">
            <w:pPr>
              <w:jc w:val="center"/>
              <w:rPr>
                <w:color w:val="000000"/>
                <w:lang w:val="uk-UA"/>
              </w:rPr>
            </w:pPr>
            <w:r w:rsidRPr="001250B0">
              <w:rPr>
                <w:color w:val="000000"/>
                <w:lang w:val="uk-UA"/>
              </w:rPr>
              <w:t>20</w:t>
            </w:r>
          </w:p>
        </w:tc>
        <w:tc>
          <w:tcPr>
            <w:tcW w:w="1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EB3F6E" w14:textId="77777777" w:rsidR="0017576F" w:rsidRPr="001250B0" w:rsidRDefault="0017576F" w:rsidP="00204A32">
            <w:pPr>
              <w:jc w:val="center"/>
              <w:rPr>
                <w:color w:val="000000"/>
                <w:lang w:val="uk-UA"/>
              </w:rPr>
            </w:pPr>
            <w:r w:rsidRPr="001250B0">
              <w:rPr>
                <w:color w:val="000000"/>
                <w:lang w:val="uk-UA"/>
              </w:rPr>
              <w:t>20</w:t>
            </w:r>
          </w:p>
        </w:tc>
      </w:tr>
      <w:tr w:rsidR="0017576F" w:rsidRPr="001250B0" w14:paraId="052EDCDA" w14:textId="77777777" w:rsidTr="007E73DB">
        <w:trPr>
          <w:trHeight w:val="750"/>
          <w:jc w:val="center"/>
        </w:trPr>
        <w:tc>
          <w:tcPr>
            <w:tcW w:w="5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FD17F3" w14:textId="77777777" w:rsidR="0017576F" w:rsidRPr="001250B0" w:rsidRDefault="0017576F" w:rsidP="00204A32">
            <w:pPr>
              <w:jc w:val="center"/>
              <w:rPr>
                <w:color w:val="000000"/>
                <w:lang w:val="uk-UA"/>
              </w:rPr>
            </w:pPr>
            <w:r w:rsidRPr="001250B0">
              <w:rPr>
                <w:color w:val="000000"/>
                <w:lang w:val="uk-UA"/>
              </w:rPr>
              <w:t>1.5</w:t>
            </w:r>
          </w:p>
        </w:tc>
        <w:tc>
          <w:tcPr>
            <w:tcW w:w="1603" w:type="dxa"/>
            <w:tcBorders>
              <w:top w:val="single" w:sz="4" w:space="0" w:color="auto"/>
              <w:left w:val="nil"/>
              <w:bottom w:val="single" w:sz="4" w:space="0" w:color="auto"/>
              <w:right w:val="single" w:sz="4" w:space="0" w:color="auto"/>
            </w:tcBorders>
            <w:shd w:val="clear" w:color="auto" w:fill="auto"/>
            <w:vAlign w:val="center"/>
            <w:hideMark/>
          </w:tcPr>
          <w:p w14:paraId="078C6C78" w14:textId="77777777" w:rsidR="0017576F" w:rsidRPr="001250B0" w:rsidRDefault="0017576F" w:rsidP="00204A32">
            <w:pPr>
              <w:jc w:val="center"/>
              <w:rPr>
                <w:color w:val="000000"/>
                <w:lang w:val="uk-UA"/>
              </w:rPr>
            </w:pPr>
            <w:r w:rsidRPr="001250B0">
              <w:rPr>
                <w:color w:val="000000"/>
                <w:lang w:val="uk-UA"/>
              </w:rPr>
              <w:t xml:space="preserve">Температура </w:t>
            </w:r>
            <w:proofErr w:type="spellStart"/>
            <w:r w:rsidRPr="001250B0">
              <w:rPr>
                <w:color w:val="000000"/>
                <w:lang w:val="uk-UA"/>
              </w:rPr>
              <w:t>приточного</w:t>
            </w:r>
            <w:proofErr w:type="spellEnd"/>
            <w:r w:rsidRPr="001250B0">
              <w:rPr>
                <w:color w:val="000000"/>
                <w:lang w:val="uk-UA"/>
              </w:rPr>
              <w:t xml:space="preserve"> повітря</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3129EAFF" w14:textId="77777777" w:rsidR="0017576F" w:rsidRPr="001250B0" w:rsidRDefault="0017576F" w:rsidP="00204A32">
            <w:pPr>
              <w:jc w:val="center"/>
              <w:rPr>
                <w:color w:val="000000"/>
                <w:lang w:val="uk-UA"/>
              </w:rPr>
            </w:pPr>
            <w:proofErr w:type="spellStart"/>
            <w:r w:rsidRPr="001250B0">
              <w:rPr>
                <w:color w:val="000000"/>
                <w:lang w:val="uk-UA"/>
              </w:rPr>
              <w:t>tпр</w:t>
            </w:r>
            <w:proofErr w:type="spellEnd"/>
          </w:p>
        </w:tc>
        <w:tc>
          <w:tcPr>
            <w:tcW w:w="994" w:type="dxa"/>
            <w:tcBorders>
              <w:top w:val="single" w:sz="4" w:space="0" w:color="auto"/>
              <w:left w:val="nil"/>
              <w:bottom w:val="single" w:sz="4" w:space="0" w:color="auto"/>
              <w:right w:val="single" w:sz="4" w:space="0" w:color="auto"/>
            </w:tcBorders>
            <w:shd w:val="clear" w:color="auto" w:fill="auto"/>
            <w:vAlign w:val="center"/>
            <w:hideMark/>
          </w:tcPr>
          <w:p w14:paraId="30290357" w14:textId="77777777" w:rsidR="0017576F" w:rsidRPr="0017576F" w:rsidRDefault="0017576F" w:rsidP="00204A32">
            <w:pPr>
              <w:jc w:val="center"/>
              <w:rPr>
                <w:color w:val="000000"/>
                <w:lang w:val="uk-UA"/>
              </w:rPr>
            </w:pPr>
            <w:proofErr w:type="spellStart"/>
            <w:r w:rsidRPr="0017576F">
              <w:rPr>
                <w:color w:val="000000"/>
                <w:vertAlign w:val="superscript"/>
                <w:lang w:val="uk-UA"/>
              </w:rPr>
              <w:t>о</w:t>
            </w:r>
            <w:r w:rsidRPr="0017576F">
              <w:rPr>
                <w:color w:val="000000"/>
                <w:lang w:val="uk-UA"/>
              </w:rPr>
              <w:t>С</w:t>
            </w:r>
            <w:proofErr w:type="spellEnd"/>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3071FE1E" w14:textId="77777777" w:rsidR="0017576F" w:rsidRPr="001250B0" w:rsidRDefault="0017576F" w:rsidP="00204A32">
            <w:pPr>
              <w:jc w:val="center"/>
              <w:rPr>
                <w:color w:val="000000"/>
                <w:lang w:val="uk-UA"/>
              </w:rPr>
            </w:pPr>
            <w:r w:rsidRPr="001250B0">
              <w:rPr>
                <w:color w:val="000000"/>
                <w:lang w:val="uk-UA"/>
              </w:rPr>
              <w:t>Згідно умови</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202E92C0" w14:textId="77777777" w:rsidR="0017576F" w:rsidRPr="001250B0" w:rsidRDefault="0017576F" w:rsidP="00204A32">
            <w:pPr>
              <w:jc w:val="center"/>
              <w:rPr>
                <w:color w:val="000000"/>
                <w:lang w:val="uk-UA"/>
              </w:rPr>
            </w:pPr>
            <w:r w:rsidRPr="001250B0">
              <w:rPr>
                <w:color w:val="000000"/>
                <w:lang w:val="uk-UA"/>
              </w:rPr>
              <w:t>20</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35C09F06" w14:textId="77777777" w:rsidR="0017576F" w:rsidRPr="001250B0" w:rsidRDefault="0017576F" w:rsidP="00204A32">
            <w:pPr>
              <w:jc w:val="center"/>
              <w:rPr>
                <w:color w:val="000000"/>
                <w:lang w:val="uk-UA"/>
              </w:rPr>
            </w:pPr>
            <w:r w:rsidRPr="001250B0">
              <w:rPr>
                <w:color w:val="000000"/>
                <w:lang w:val="uk-UA"/>
              </w:rPr>
              <w:t>18</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14:paraId="39A189C3" w14:textId="77777777" w:rsidR="0017576F" w:rsidRPr="001250B0" w:rsidRDefault="0017576F" w:rsidP="00204A32">
            <w:pPr>
              <w:jc w:val="center"/>
              <w:rPr>
                <w:color w:val="000000"/>
                <w:lang w:val="uk-UA"/>
              </w:rPr>
            </w:pPr>
            <w:r w:rsidRPr="001250B0">
              <w:rPr>
                <w:color w:val="000000"/>
                <w:lang w:val="uk-UA"/>
              </w:rPr>
              <w:t>18</w:t>
            </w:r>
          </w:p>
        </w:tc>
      </w:tr>
      <w:tr w:rsidR="0017576F" w:rsidRPr="001250B0" w14:paraId="6B6E91BF" w14:textId="77777777" w:rsidTr="007E73DB">
        <w:trPr>
          <w:trHeight w:val="750"/>
          <w:jc w:val="center"/>
        </w:trPr>
        <w:tc>
          <w:tcPr>
            <w:tcW w:w="517" w:type="dxa"/>
            <w:tcBorders>
              <w:top w:val="nil"/>
              <w:left w:val="single" w:sz="4" w:space="0" w:color="auto"/>
              <w:bottom w:val="single" w:sz="4" w:space="0" w:color="auto"/>
              <w:right w:val="single" w:sz="4" w:space="0" w:color="auto"/>
            </w:tcBorders>
            <w:shd w:val="clear" w:color="auto" w:fill="auto"/>
            <w:vAlign w:val="center"/>
            <w:hideMark/>
          </w:tcPr>
          <w:p w14:paraId="71DB56F5" w14:textId="77777777" w:rsidR="0017576F" w:rsidRPr="001250B0" w:rsidRDefault="0017576F" w:rsidP="00204A32">
            <w:pPr>
              <w:jc w:val="center"/>
              <w:rPr>
                <w:color w:val="000000"/>
                <w:lang w:val="uk-UA"/>
              </w:rPr>
            </w:pPr>
            <w:r w:rsidRPr="001250B0">
              <w:rPr>
                <w:color w:val="000000"/>
                <w:lang w:val="uk-UA"/>
              </w:rPr>
              <w:t>2</w:t>
            </w:r>
          </w:p>
        </w:tc>
        <w:tc>
          <w:tcPr>
            <w:tcW w:w="1603" w:type="dxa"/>
            <w:tcBorders>
              <w:top w:val="nil"/>
              <w:left w:val="nil"/>
              <w:bottom w:val="single" w:sz="4" w:space="0" w:color="auto"/>
              <w:right w:val="single" w:sz="4" w:space="0" w:color="auto"/>
            </w:tcBorders>
            <w:shd w:val="clear" w:color="auto" w:fill="auto"/>
            <w:vAlign w:val="center"/>
            <w:hideMark/>
          </w:tcPr>
          <w:p w14:paraId="06A3E4F3" w14:textId="77777777" w:rsidR="0017576F" w:rsidRPr="001250B0" w:rsidRDefault="0017576F" w:rsidP="00204A32">
            <w:pPr>
              <w:jc w:val="center"/>
              <w:rPr>
                <w:color w:val="000000"/>
                <w:lang w:val="uk-UA"/>
              </w:rPr>
            </w:pPr>
            <w:r w:rsidRPr="001250B0">
              <w:rPr>
                <w:color w:val="000000"/>
                <w:lang w:val="uk-UA"/>
              </w:rPr>
              <w:t>Повітрообмін для асиміляції вологи</w:t>
            </w:r>
          </w:p>
        </w:tc>
        <w:tc>
          <w:tcPr>
            <w:tcW w:w="1134" w:type="dxa"/>
            <w:tcBorders>
              <w:top w:val="nil"/>
              <w:left w:val="nil"/>
              <w:bottom w:val="single" w:sz="4" w:space="0" w:color="auto"/>
              <w:right w:val="single" w:sz="4" w:space="0" w:color="auto"/>
            </w:tcBorders>
            <w:shd w:val="clear" w:color="auto" w:fill="auto"/>
            <w:vAlign w:val="center"/>
            <w:hideMark/>
          </w:tcPr>
          <w:p w14:paraId="58930023" w14:textId="77777777" w:rsidR="0017576F" w:rsidRPr="001250B0" w:rsidRDefault="0017576F" w:rsidP="00204A32">
            <w:pPr>
              <w:jc w:val="center"/>
              <w:rPr>
                <w:color w:val="000000"/>
                <w:lang w:val="uk-UA"/>
              </w:rPr>
            </w:pPr>
            <w:r w:rsidRPr="001250B0">
              <w:rPr>
                <w:color w:val="000000"/>
                <w:lang w:val="uk-UA"/>
              </w:rPr>
              <w:t>L</w:t>
            </w:r>
          </w:p>
        </w:tc>
        <w:tc>
          <w:tcPr>
            <w:tcW w:w="994" w:type="dxa"/>
            <w:tcBorders>
              <w:top w:val="nil"/>
              <w:left w:val="nil"/>
              <w:bottom w:val="single" w:sz="4" w:space="0" w:color="auto"/>
              <w:right w:val="single" w:sz="4" w:space="0" w:color="auto"/>
            </w:tcBorders>
            <w:shd w:val="clear" w:color="auto" w:fill="auto"/>
            <w:vAlign w:val="center"/>
            <w:hideMark/>
          </w:tcPr>
          <w:p w14:paraId="1A7931F5" w14:textId="77777777" w:rsidR="0017576F" w:rsidRPr="0017576F" w:rsidRDefault="0017576F" w:rsidP="00204A32">
            <w:pPr>
              <w:jc w:val="center"/>
              <w:rPr>
                <w:color w:val="000000"/>
                <w:lang w:val="uk-UA"/>
              </w:rPr>
            </w:pPr>
            <w:r w:rsidRPr="0017576F">
              <w:rPr>
                <w:color w:val="000000"/>
                <w:lang w:val="uk-UA"/>
              </w:rPr>
              <w:t>м</w:t>
            </w:r>
            <w:r w:rsidRPr="0017576F">
              <w:rPr>
                <w:color w:val="000000"/>
                <w:vertAlign w:val="superscript"/>
                <w:lang w:val="uk-UA"/>
              </w:rPr>
              <w:t>3</w:t>
            </w:r>
            <w:r w:rsidRPr="0017576F">
              <w:rPr>
                <w:color w:val="000000"/>
                <w:lang w:val="uk-UA"/>
              </w:rPr>
              <w:t>/год</w:t>
            </w:r>
          </w:p>
        </w:tc>
        <w:tc>
          <w:tcPr>
            <w:tcW w:w="1843" w:type="dxa"/>
            <w:tcBorders>
              <w:top w:val="nil"/>
              <w:left w:val="nil"/>
              <w:bottom w:val="single" w:sz="4" w:space="0" w:color="auto"/>
              <w:right w:val="single" w:sz="4" w:space="0" w:color="auto"/>
            </w:tcBorders>
            <w:shd w:val="clear" w:color="auto" w:fill="auto"/>
            <w:vAlign w:val="center"/>
            <w:hideMark/>
          </w:tcPr>
          <w:p w14:paraId="367E456B" w14:textId="77777777" w:rsidR="0017576F" w:rsidRPr="001250B0" w:rsidRDefault="0017576F" w:rsidP="00204A32">
            <w:pPr>
              <w:jc w:val="center"/>
              <w:rPr>
                <w:color w:val="000000"/>
                <w:lang w:val="uk-UA"/>
              </w:rPr>
            </w:pPr>
            <w:r w:rsidRPr="001250B0">
              <w:rPr>
                <w:color w:val="000000"/>
                <w:lang w:val="uk-UA"/>
              </w:rPr>
              <w:object w:dxaOrig="1579" w:dyaOrig="820" w14:anchorId="255720FC">
                <v:shape id="_x0000_i1113" type="#_x0000_t75" style="width:78.55pt;height:42.1pt" o:ole="">
                  <v:imagedata r:id="rId260" o:title=""/>
                </v:shape>
                <o:OLEObject Type="Embed" ProgID="Equation.DSMT4" ShapeID="_x0000_i1113" DrawAspect="Content" ObjectID="_1638131820" r:id="rId261"/>
              </w:object>
            </w:r>
            <w:r w:rsidRPr="001250B0">
              <w:rPr>
                <w:color w:val="000000"/>
                <w:lang w:val="uk-UA"/>
              </w:rPr>
              <w:t> </w:t>
            </w:r>
          </w:p>
        </w:tc>
        <w:tc>
          <w:tcPr>
            <w:tcW w:w="850" w:type="dxa"/>
            <w:tcBorders>
              <w:top w:val="nil"/>
              <w:left w:val="nil"/>
              <w:bottom w:val="single" w:sz="4" w:space="0" w:color="auto"/>
              <w:right w:val="single" w:sz="4" w:space="0" w:color="auto"/>
            </w:tcBorders>
            <w:shd w:val="clear" w:color="auto" w:fill="auto"/>
            <w:vAlign w:val="center"/>
            <w:hideMark/>
          </w:tcPr>
          <w:p w14:paraId="2539E34E" w14:textId="77777777" w:rsidR="0017576F" w:rsidRPr="001250B0" w:rsidRDefault="0017576F" w:rsidP="00204A32">
            <w:pPr>
              <w:jc w:val="center"/>
              <w:rPr>
                <w:color w:val="000000"/>
                <w:lang w:val="uk-UA"/>
              </w:rPr>
            </w:pPr>
            <w:r w:rsidRPr="001250B0">
              <w:rPr>
                <w:color w:val="000000"/>
                <w:lang w:val="uk-UA"/>
              </w:rPr>
              <w:t>0,00</w:t>
            </w:r>
          </w:p>
        </w:tc>
        <w:tc>
          <w:tcPr>
            <w:tcW w:w="1418" w:type="dxa"/>
            <w:tcBorders>
              <w:top w:val="nil"/>
              <w:left w:val="nil"/>
              <w:bottom w:val="single" w:sz="4" w:space="0" w:color="auto"/>
              <w:right w:val="single" w:sz="4" w:space="0" w:color="auto"/>
            </w:tcBorders>
            <w:shd w:val="clear" w:color="auto" w:fill="auto"/>
            <w:vAlign w:val="center"/>
            <w:hideMark/>
          </w:tcPr>
          <w:p w14:paraId="38D1DB1D" w14:textId="77777777" w:rsidR="0017576F" w:rsidRPr="001250B0" w:rsidRDefault="0017576F" w:rsidP="00204A32">
            <w:pPr>
              <w:jc w:val="center"/>
              <w:rPr>
                <w:color w:val="000000"/>
                <w:lang w:val="uk-UA"/>
              </w:rPr>
            </w:pPr>
            <w:r w:rsidRPr="001250B0">
              <w:rPr>
                <w:color w:val="000000"/>
                <w:lang w:val="uk-UA"/>
              </w:rPr>
              <w:t>378,15</w:t>
            </w:r>
          </w:p>
        </w:tc>
        <w:tc>
          <w:tcPr>
            <w:tcW w:w="1280" w:type="dxa"/>
            <w:tcBorders>
              <w:top w:val="nil"/>
              <w:left w:val="nil"/>
              <w:bottom w:val="single" w:sz="4" w:space="0" w:color="auto"/>
              <w:right w:val="single" w:sz="4" w:space="0" w:color="auto"/>
            </w:tcBorders>
            <w:shd w:val="clear" w:color="auto" w:fill="auto"/>
            <w:vAlign w:val="center"/>
            <w:hideMark/>
          </w:tcPr>
          <w:p w14:paraId="65CFAEB7" w14:textId="77777777" w:rsidR="0017576F" w:rsidRPr="001250B0" w:rsidRDefault="0017576F" w:rsidP="00204A32">
            <w:pPr>
              <w:jc w:val="center"/>
              <w:rPr>
                <w:color w:val="000000"/>
                <w:lang w:val="uk-UA"/>
              </w:rPr>
            </w:pPr>
            <w:r w:rsidRPr="001250B0">
              <w:rPr>
                <w:color w:val="000000"/>
                <w:lang w:val="uk-UA"/>
              </w:rPr>
              <w:t>137,25</w:t>
            </w:r>
          </w:p>
        </w:tc>
      </w:tr>
      <w:tr w:rsidR="0017576F" w:rsidRPr="001250B0" w14:paraId="237628AF" w14:textId="77777777" w:rsidTr="007E73DB">
        <w:trPr>
          <w:trHeight w:val="750"/>
          <w:jc w:val="center"/>
        </w:trPr>
        <w:tc>
          <w:tcPr>
            <w:tcW w:w="517" w:type="dxa"/>
            <w:tcBorders>
              <w:top w:val="nil"/>
              <w:left w:val="single" w:sz="4" w:space="0" w:color="auto"/>
              <w:bottom w:val="single" w:sz="4" w:space="0" w:color="auto"/>
              <w:right w:val="single" w:sz="4" w:space="0" w:color="auto"/>
            </w:tcBorders>
            <w:shd w:val="clear" w:color="auto" w:fill="auto"/>
            <w:vAlign w:val="center"/>
          </w:tcPr>
          <w:p w14:paraId="0BDA427A" w14:textId="77777777" w:rsidR="0017576F" w:rsidRPr="001250B0" w:rsidRDefault="0017576F" w:rsidP="00204A32">
            <w:pPr>
              <w:jc w:val="center"/>
              <w:rPr>
                <w:color w:val="000000"/>
                <w:lang w:val="uk-UA"/>
              </w:rPr>
            </w:pPr>
            <w:r w:rsidRPr="001250B0">
              <w:rPr>
                <w:color w:val="000000"/>
                <w:lang w:val="uk-UA"/>
              </w:rPr>
              <w:t>2.1</w:t>
            </w:r>
          </w:p>
        </w:tc>
        <w:tc>
          <w:tcPr>
            <w:tcW w:w="1603" w:type="dxa"/>
            <w:tcBorders>
              <w:top w:val="nil"/>
              <w:left w:val="nil"/>
              <w:bottom w:val="single" w:sz="4" w:space="0" w:color="auto"/>
              <w:right w:val="single" w:sz="4" w:space="0" w:color="auto"/>
            </w:tcBorders>
            <w:shd w:val="clear" w:color="auto" w:fill="auto"/>
            <w:vAlign w:val="center"/>
          </w:tcPr>
          <w:p w14:paraId="4F34FFFC" w14:textId="77777777" w:rsidR="0017576F" w:rsidRPr="001250B0" w:rsidRDefault="0017576F" w:rsidP="00204A32">
            <w:pPr>
              <w:jc w:val="center"/>
              <w:rPr>
                <w:color w:val="000000"/>
                <w:lang w:val="uk-UA"/>
              </w:rPr>
            </w:pPr>
            <w:r w:rsidRPr="001250B0">
              <w:rPr>
                <w:color w:val="000000"/>
                <w:lang w:val="uk-UA"/>
              </w:rPr>
              <w:t>Виділення вологи</w:t>
            </w:r>
          </w:p>
        </w:tc>
        <w:tc>
          <w:tcPr>
            <w:tcW w:w="1134" w:type="dxa"/>
            <w:tcBorders>
              <w:top w:val="nil"/>
              <w:left w:val="nil"/>
              <w:bottom w:val="single" w:sz="4" w:space="0" w:color="auto"/>
              <w:right w:val="single" w:sz="4" w:space="0" w:color="auto"/>
            </w:tcBorders>
            <w:shd w:val="clear" w:color="auto" w:fill="auto"/>
            <w:vAlign w:val="center"/>
          </w:tcPr>
          <w:p w14:paraId="3F4D5331" w14:textId="77777777" w:rsidR="0017576F" w:rsidRPr="001250B0" w:rsidRDefault="0017576F" w:rsidP="00204A32">
            <w:pPr>
              <w:jc w:val="center"/>
              <w:rPr>
                <w:color w:val="000000"/>
                <w:lang w:val="uk-UA"/>
              </w:rPr>
            </w:pPr>
            <w:r w:rsidRPr="001250B0">
              <w:rPr>
                <w:color w:val="000000"/>
                <w:lang w:val="uk-UA"/>
              </w:rPr>
              <w:t>М</w:t>
            </w:r>
          </w:p>
        </w:tc>
        <w:tc>
          <w:tcPr>
            <w:tcW w:w="994" w:type="dxa"/>
            <w:tcBorders>
              <w:top w:val="nil"/>
              <w:left w:val="nil"/>
              <w:bottom w:val="single" w:sz="4" w:space="0" w:color="auto"/>
              <w:right w:val="single" w:sz="4" w:space="0" w:color="auto"/>
            </w:tcBorders>
            <w:shd w:val="clear" w:color="auto" w:fill="auto"/>
            <w:vAlign w:val="center"/>
          </w:tcPr>
          <w:p w14:paraId="147D672E" w14:textId="77777777" w:rsidR="0017576F" w:rsidRPr="0017576F" w:rsidRDefault="0017576F" w:rsidP="00204A32">
            <w:pPr>
              <w:jc w:val="center"/>
              <w:rPr>
                <w:color w:val="000000"/>
                <w:lang w:val="uk-UA"/>
              </w:rPr>
            </w:pPr>
            <w:r w:rsidRPr="0017576F">
              <w:rPr>
                <w:color w:val="000000"/>
                <w:lang w:val="uk-UA"/>
              </w:rPr>
              <w:t>г/год</w:t>
            </w:r>
          </w:p>
        </w:tc>
        <w:tc>
          <w:tcPr>
            <w:tcW w:w="1843" w:type="dxa"/>
            <w:tcBorders>
              <w:top w:val="nil"/>
              <w:left w:val="nil"/>
              <w:bottom w:val="single" w:sz="4" w:space="0" w:color="auto"/>
              <w:right w:val="single" w:sz="4" w:space="0" w:color="auto"/>
            </w:tcBorders>
            <w:shd w:val="clear" w:color="auto" w:fill="auto"/>
            <w:vAlign w:val="center"/>
          </w:tcPr>
          <w:p w14:paraId="29EC042A" w14:textId="77777777" w:rsidR="0017576F" w:rsidRPr="001250B0" w:rsidRDefault="0017576F" w:rsidP="00204A32">
            <w:pPr>
              <w:jc w:val="center"/>
              <w:rPr>
                <w:color w:val="000000"/>
                <w:lang w:val="uk-UA"/>
              </w:rPr>
            </w:pPr>
            <w:r w:rsidRPr="001250B0">
              <w:rPr>
                <w:color w:val="000000"/>
                <w:lang w:val="uk-UA"/>
              </w:rPr>
              <w:t>Таблиця 3.18</w:t>
            </w:r>
          </w:p>
        </w:tc>
        <w:tc>
          <w:tcPr>
            <w:tcW w:w="850" w:type="dxa"/>
            <w:tcBorders>
              <w:top w:val="nil"/>
              <w:left w:val="nil"/>
              <w:bottom w:val="single" w:sz="4" w:space="0" w:color="auto"/>
              <w:right w:val="single" w:sz="4" w:space="0" w:color="auto"/>
            </w:tcBorders>
            <w:shd w:val="clear" w:color="auto" w:fill="auto"/>
            <w:vAlign w:val="center"/>
          </w:tcPr>
          <w:p w14:paraId="5E68786D" w14:textId="77777777" w:rsidR="0017576F" w:rsidRPr="001250B0" w:rsidRDefault="0017576F" w:rsidP="00204A32">
            <w:pPr>
              <w:jc w:val="center"/>
              <w:rPr>
                <w:color w:val="000000"/>
                <w:lang w:val="uk-UA"/>
              </w:rPr>
            </w:pPr>
            <w:r w:rsidRPr="001250B0">
              <w:rPr>
                <w:color w:val="000000"/>
                <w:lang w:val="uk-UA"/>
              </w:rPr>
              <w:t>0</w:t>
            </w:r>
          </w:p>
        </w:tc>
        <w:tc>
          <w:tcPr>
            <w:tcW w:w="1418" w:type="dxa"/>
            <w:tcBorders>
              <w:top w:val="nil"/>
              <w:left w:val="nil"/>
              <w:bottom w:val="single" w:sz="4" w:space="0" w:color="auto"/>
              <w:right w:val="single" w:sz="4" w:space="0" w:color="auto"/>
            </w:tcBorders>
            <w:shd w:val="clear" w:color="auto" w:fill="auto"/>
            <w:vAlign w:val="center"/>
          </w:tcPr>
          <w:p w14:paraId="68E0DE23" w14:textId="77777777" w:rsidR="0017576F" w:rsidRPr="001250B0" w:rsidRDefault="0017576F" w:rsidP="00204A32">
            <w:pPr>
              <w:jc w:val="center"/>
              <w:rPr>
                <w:color w:val="000000"/>
                <w:lang w:val="uk-UA"/>
              </w:rPr>
            </w:pPr>
            <w:r w:rsidRPr="001250B0">
              <w:rPr>
                <w:color w:val="000000"/>
                <w:lang w:val="uk-UA"/>
              </w:rPr>
              <w:t>1350</w:t>
            </w:r>
          </w:p>
        </w:tc>
        <w:tc>
          <w:tcPr>
            <w:tcW w:w="1280" w:type="dxa"/>
            <w:tcBorders>
              <w:top w:val="nil"/>
              <w:left w:val="nil"/>
              <w:bottom w:val="single" w:sz="4" w:space="0" w:color="auto"/>
              <w:right w:val="single" w:sz="4" w:space="0" w:color="auto"/>
            </w:tcBorders>
            <w:shd w:val="clear" w:color="auto" w:fill="auto"/>
            <w:vAlign w:val="center"/>
          </w:tcPr>
          <w:p w14:paraId="15B6DE2D" w14:textId="77777777" w:rsidR="0017576F" w:rsidRPr="001250B0" w:rsidRDefault="0017576F" w:rsidP="00204A32">
            <w:pPr>
              <w:jc w:val="center"/>
              <w:rPr>
                <w:color w:val="000000"/>
                <w:lang w:val="uk-UA"/>
              </w:rPr>
            </w:pPr>
            <w:r w:rsidRPr="001250B0">
              <w:rPr>
                <w:color w:val="000000"/>
                <w:lang w:val="uk-UA"/>
              </w:rPr>
              <w:t>1350</w:t>
            </w:r>
          </w:p>
        </w:tc>
      </w:tr>
      <w:tr w:rsidR="0017576F" w:rsidRPr="001250B0" w14:paraId="006CF5AD" w14:textId="77777777" w:rsidTr="007E73DB">
        <w:trPr>
          <w:trHeight w:val="750"/>
          <w:jc w:val="center"/>
        </w:trPr>
        <w:tc>
          <w:tcPr>
            <w:tcW w:w="517" w:type="dxa"/>
            <w:tcBorders>
              <w:top w:val="nil"/>
              <w:left w:val="single" w:sz="4" w:space="0" w:color="auto"/>
              <w:bottom w:val="single" w:sz="4" w:space="0" w:color="auto"/>
              <w:right w:val="single" w:sz="4" w:space="0" w:color="auto"/>
            </w:tcBorders>
            <w:shd w:val="clear" w:color="auto" w:fill="auto"/>
            <w:vAlign w:val="center"/>
          </w:tcPr>
          <w:p w14:paraId="07038E3B" w14:textId="77777777" w:rsidR="0017576F" w:rsidRPr="001250B0" w:rsidRDefault="0017576F" w:rsidP="00204A32">
            <w:pPr>
              <w:jc w:val="center"/>
              <w:rPr>
                <w:color w:val="000000"/>
                <w:lang w:val="uk-UA"/>
              </w:rPr>
            </w:pPr>
            <w:r w:rsidRPr="001250B0">
              <w:rPr>
                <w:color w:val="000000"/>
                <w:lang w:val="uk-UA"/>
              </w:rPr>
              <w:t>2.2</w:t>
            </w:r>
          </w:p>
        </w:tc>
        <w:tc>
          <w:tcPr>
            <w:tcW w:w="1603" w:type="dxa"/>
            <w:tcBorders>
              <w:top w:val="nil"/>
              <w:left w:val="nil"/>
              <w:bottom w:val="single" w:sz="4" w:space="0" w:color="auto"/>
              <w:right w:val="single" w:sz="4" w:space="0" w:color="auto"/>
            </w:tcBorders>
            <w:shd w:val="clear" w:color="auto" w:fill="auto"/>
            <w:vAlign w:val="center"/>
          </w:tcPr>
          <w:p w14:paraId="2E7419F1" w14:textId="77777777" w:rsidR="0017576F" w:rsidRPr="001250B0" w:rsidRDefault="0017576F" w:rsidP="00204A32">
            <w:pPr>
              <w:jc w:val="center"/>
              <w:rPr>
                <w:color w:val="000000"/>
                <w:lang w:val="uk-UA"/>
              </w:rPr>
            </w:pPr>
            <w:r w:rsidRPr="001250B0">
              <w:rPr>
                <w:color w:val="000000"/>
                <w:lang w:val="uk-UA"/>
              </w:rPr>
              <w:t>Вологовміст відпрацьованого повітря</w:t>
            </w:r>
          </w:p>
        </w:tc>
        <w:tc>
          <w:tcPr>
            <w:tcW w:w="1134" w:type="dxa"/>
            <w:tcBorders>
              <w:top w:val="nil"/>
              <w:left w:val="nil"/>
              <w:bottom w:val="single" w:sz="4" w:space="0" w:color="auto"/>
              <w:right w:val="single" w:sz="4" w:space="0" w:color="auto"/>
            </w:tcBorders>
            <w:shd w:val="clear" w:color="auto" w:fill="auto"/>
            <w:vAlign w:val="center"/>
          </w:tcPr>
          <w:p w14:paraId="37140858" w14:textId="77777777" w:rsidR="0017576F" w:rsidRPr="001250B0" w:rsidRDefault="0017576F" w:rsidP="00204A32">
            <w:pPr>
              <w:jc w:val="center"/>
              <w:rPr>
                <w:color w:val="000000"/>
                <w:lang w:val="uk-UA"/>
              </w:rPr>
            </w:pPr>
            <w:proofErr w:type="spellStart"/>
            <w:r w:rsidRPr="001250B0">
              <w:rPr>
                <w:color w:val="000000"/>
                <w:lang w:val="uk-UA"/>
              </w:rPr>
              <w:t>d</w:t>
            </w:r>
            <w:r w:rsidRPr="001250B0">
              <w:rPr>
                <w:color w:val="000000"/>
                <w:vertAlign w:val="subscript"/>
                <w:lang w:val="uk-UA"/>
              </w:rPr>
              <w:t>ух</w:t>
            </w:r>
            <w:proofErr w:type="spellEnd"/>
          </w:p>
        </w:tc>
        <w:tc>
          <w:tcPr>
            <w:tcW w:w="994" w:type="dxa"/>
            <w:tcBorders>
              <w:top w:val="nil"/>
              <w:left w:val="nil"/>
              <w:bottom w:val="single" w:sz="4" w:space="0" w:color="auto"/>
              <w:right w:val="single" w:sz="4" w:space="0" w:color="auto"/>
            </w:tcBorders>
            <w:shd w:val="clear" w:color="auto" w:fill="auto"/>
            <w:vAlign w:val="center"/>
          </w:tcPr>
          <w:p w14:paraId="1690F0FD" w14:textId="77777777" w:rsidR="0017576F" w:rsidRPr="0017576F" w:rsidRDefault="0017576F" w:rsidP="00204A32">
            <w:pPr>
              <w:jc w:val="center"/>
              <w:rPr>
                <w:color w:val="000000"/>
                <w:lang w:val="uk-UA"/>
              </w:rPr>
            </w:pPr>
            <w:r w:rsidRPr="0017576F">
              <w:rPr>
                <w:color w:val="000000"/>
                <w:lang w:val="uk-UA"/>
              </w:rPr>
              <w:t>г/кг</w:t>
            </w:r>
          </w:p>
        </w:tc>
        <w:tc>
          <w:tcPr>
            <w:tcW w:w="1843" w:type="dxa"/>
            <w:tcBorders>
              <w:top w:val="nil"/>
              <w:left w:val="nil"/>
              <w:bottom w:val="single" w:sz="4" w:space="0" w:color="auto"/>
              <w:right w:val="single" w:sz="4" w:space="0" w:color="auto"/>
            </w:tcBorders>
            <w:shd w:val="clear" w:color="auto" w:fill="auto"/>
            <w:vAlign w:val="center"/>
          </w:tcPr>
          <w:p w14:paraId="5179C54B" w14:textId="77777777" w:rsidR="0017576F" w:rsidRPr="001250B0" w:rsidRDefault="0017576F" w:rsidP="00204A32">
            <w:pPr>
              <w:jc w:val="center"/>
              <w:rPr>
                <w:color w:val="000000"/>
                <w:lang w:val="uk-UA"/>
              </w:rPr>
            </w:pPr>
            <w:r w:rsidRPr="001250B0">
              <w:rPr>
                <w:color w:val="000000"/>
                <w:lang w:val="uk-UA"/>
              </w:rPr>
              <w:t>За I-d діаграмою</w:t>
            </w:r>
          </w:p>
        </w:tc>
        <w:tc>
          <w:tcPr>
            <w:tcW w:w="850" w:type="dxa"/>
            <w:tcBorders>
              <w:top w:val="nil"/>
              <w:left w:val="nil"/>
              <w:bottom w:val="single" w:sz="4" w:space="0" w:color="auto"/>
              <w:right w:val="single" w:sz="4" w:space="0" w:color="auto"/>
            </w:tcBorders>
            <w:shd w:val="clear" w:color="auto" w:fill="auto"/>
            <w:vAlign w:val="center"/>
          </w:tcPr>
          <w:p w14:paraId="4792AE9B" w14:textId="77777777" w:rsidR="0017576F" w:rsidRPr="001250B0" w:rsidRDefault="0017576F" w:rsidP="00204A32">
            <w:pPr>
              <w:jc w:val="center"/>
              <w:rPr>
                <w:color w:val="000000"/>
                <w:lang w:val="uk-UA"/>
              </w:rPr>
            </w:pPr>
            <w:r w:rsidRPr="001250B0">
              <w:rPr>
                <w:color w:val="000000"/>
                <w:lang w:val="uk-UA"/>
              </w:rPr>
              <w:t>11,171</w:t>
            </w:r>
          </w:p>
        </w:tc>
        <w:tc>
          <w:tcPr>
            <w:tcW w:w="1418" w:type="dxa"/>
            <w:tcBorders>
              <w:top w:val="nil"/>
              <w:left w:val="nil"/>
              <w:bottom w:val="single" w:sz="4" w:space="0" w:color="auto"/>
              <w:right w:val="single" w:sz="4" w:space="0" w:color="auto"/>
            </w:tcBorders>
            <w:shd w:val="clear" w:color="auto" w:fill="auto"/>
            <w:vAlign w:val="center"/>
          </w:tcPr>
          <w:p w14:paraId="61413A69" w14:textId="77777777" w:rsidR="0017576F" w:rsidRPr="001250B0" w:rsidRDefault="0017576F" w:rsidP="00204A32">
            <w:pPr>
              <w:jc w:val="center"/>
              <w:rPr>
                <w:color w:val="000000"/>
                <w:lang w:val="uk-UA"/>
              </w:rPr>
            </w:pPr>
            <w:r w:rsidRPr="001250B0">
              <w:rPr>
                <w:color w:val="000000"/>
                <w:lang w:val="uk-UA"/>
              </w:rPr>
              <w:t>8,72</w:t>
            </w:r>
          </w:p>
        </w:tc>
        <w:tc>
          <w:tcPr>
            <w:tcW w:w="1280" w:type="dxa"/>
            <w:tcBorders>
              <w:top w:val="nil"/>
              <w:left w:val="nil"/>
              <w:bottom w:val="single" w:sz="4" w:space="0" w:color="auto"/>
              <w:right w:val="single" w:sz="4" w:space="0" w:color="auto"/>
            </w:tcBorders>
            <w:shd w:val="clear" w:color="auto" w:fill="auto"/>
            <w:vAlign w:val="center"/>
          </w:tcPr>
          <w:p w14:paraId="1E6AC0A3" w14:textId="77777777" w:rsidR="0017576F" w:rsidRPr="001250B0" w:rsidRDefault="0017576F" w:rsidP="00204A32">
            <w:pPr>
              <w:jc w:val="center"/>
              <w:rPr>
                <w:color w:val="000000"/>
                <w:lang w:val="uk-UA"/>
              </w:rPr>
            </w:pPr>
            <w:r w:rsidRPr="001250B0">
              <w:rPr>
                <w:color w:val="000000"/>
                <w:lang w:val="uk-UA"/>
              </w:rPr>
              <w:t>8,72</w:t>
            </w:r>
          </w:p>
        </w:tc>
      </w:tr>
      <w:tr w:rsidR="0017576F" w:rsidRPr="001250B0" w14:paraId="5F230256" w14:textId="77777777" w:rsidTr="007E73DB">
        <w:trPr>
          <w:trHeight w:val="750"/>
          <w:jc w:val="center"/>
        </w:trPr>
        <w:tc>
          <w:tcPr>
            <w:tcW w:w="517" w:type="dxa"/>
            <w:tcBorders>
              <w:top w:val="nil"/>
              <w:left w:val="single" w:sz="4" w:space="0" w:color="auto"/>
              <w:bottom w:val="single" w:sz="4" w:space="0" w:color="auto"/>
              <w:right w:val="single" w:sz="4" w:space="0" w:color="auto"/>
            </w:tcBorders>
            <w:shd w:val="clear" w:color="auto" w:fill="auto"/>
            <w:vAlign w:val="center"/>
          </w:tcPr>
          <w:p w14:paraId="6F1993C2" w14:textId="77777777" w:rsidR="0017576F" w:rsidRPr="001250B0" w:rsidRDefault="0017576F" w:rsidP="00204A32">
            <w:pPr>
              <w:jc w:val="center"/>
              <w:rPr>
                <w:color w:val="000000"/>
                <w:lang w:val="uk-UA"/>
              </w:rPr>
            </w:pPr>
            <w:r w:rsidRPr="001250B0">
              <w:rPr>
                <w:color w:val="000000"/>
                <w:lang w:val="uk-UA"/>
              </w:rPr>
              <w:t>2.3</w:t>
            </w:r>
          </w:p>
        </w:tc>
        <w:tc>
          <w:tcPr>
            <w:tcW w:w="1603" w:type="dxa"/>
            <w:tcBorders>
              <w:top w:val="nil"/>
              <w:left w:val="nil"/>
              <w:bottom w:val="single" w:sz="4" w:space="0" w:color="auto"/>
              <w:right w:val="single" w:sz="4" w:space="0" w:color="auto"/>
            </w:tcBorders>
            <w:shd w:val="clear" w:color="auto" w:fill="auto"/>
            <w:vAlign w:val="center"/>
          </w:tcPr>
          <w:p w14:paraId="4346763C" w14:textId="77777777" w:rsidR="0017576F" w:rsidRPr="001250B0" w:rsidRDefault="0017576F" w:rsidP="00204A32">
            <w:pPr>
              <w:jc w:val="center"/>
              <w:rPr>
                <w:color w:val="000000"/>
                <w:lang w:val="uk-UA"/>
              </w:rPr>
            </w:pPr>
            <w:r w:rsidRPr="001250B0">
              <w:rPr>
                <w:color w:val="000000"/>
                <w:lang w:val="uk-UA"/>
              </w:rPr>
              <w:t xml:space="preserve">Вологовміст </w:t>
            </w:r>
            <w:proofErr w:type="spellStart"/>
            <w:r w:rsidRPr="001250B0">
              <w:rPr>
                <w:color w:val="000000"/>
                <w:lang w:val="uk-UA"/>
              </w:rPr>
              <w:t>приточного</w:t>
            </w:r>
            <w:proofErr w:type="spellEnd"/>
            <w:r w:rsidRPr="001250B0">
              <w:rPr>
                <w:color w:val="000000"/>
                <w:lang w:val="uk-UA"/>
              </w:rPr>
              <w:t xml:space="preserve"> повітря</w:t>
            </w:r>
          </w:p>
        </w:tc>
        <w:tc>
          <w:tcPr>
            <w:tcW w:w="1134" w:type="dxa"/>
            <w:tcBorders>
              <w:top w:val="nil"/>
              <w:left w:val="nil"/>
              <w:bottom w:val="single" w:sz="4" w:space="0" w:color="auto"/>
              <w:right w:val="single" w:sz="4" w:space="0" w:color="auto"/>
            </w:tcBorders>
            <w:shd w:val="clear" w:color="auto" w:fill="auto"/>
            <w:vAlign w:val="center"/>
          </w:tcPr>
          <w:p w14:paraId="0132AB73" w14:textId="77777777" w:rsidR="0017576F" w:rsidRPr="001250B0" w:rsidRDefault="0017576F" w:rsidP="00204A32">
            <w:pPr>
              <w:jc w:val="center"/>
              <w:rPr>
                <w:color w:val="000000"/>
                <w:lang w:val="uk-UA"/>
              </w:rPr>
            </w:pPr>
            <w:proofErr w:type="spellStart"/>
            <w:r w:rsidRPr="001250B0">
              <w:rPr>
                <w:color w:val="000000"/>
                <w:lang w:val="uk-UA"/>
              </w:rPr>
              <w:t>d</w:t>
            </w:r>
            <w:r w:rsidRPr="001250B0">
              <w:rPr>
                <w:color w:val="000000"/>
                <w:vertAlign w:val="subscript"/>
                <w:lang w:val="uk-UA"/>
              </w:rPr>
              <w:t>пр</w:t>
            </w:r>
            <w:proofErr w:type="spellEnd"/>
          </w:p>
        </w:tc>
        <w:tc>
          <w:tcPr>
            <w:tcW w:w="994" w:type="dxa"/>
            <w:tcBorders>
              <w:top w:val="nil"/>
              <w:left w:val="nil"/>
              <w:bottom w:val="single" w:sz="4" w:space="0" w:color="auto"/>
              <w:right w:val="single" w:sz="4" w:space="0" w:color="auto"/>
            </w:tcBorders>
            <w:shd w:val="clear" w:color="auto" w:fill="auto"/>
            <w:vAlign w:val="center"/>
          </w:tcPr>
          <w:p w14:paraId="0FE8117A" w14:textId="77777777" w:rsidR="0017576F" w:rsidRPr="0017576F" w:rsidRDefault="0017576F" w:rsidP="00204A32">
            <w:pPr>
              <w:jc w:val="center"/>
              <w:rPr>
                <w:color w:val="000000"/>
                <w:lang w:val="uk-UA"/>
              </w:rPr>
            </w:pPr>
            <w:r w:rsidRPr="0017576F">
              <w:rPr>
                <w:color w:val="000000"/>
                <w:lang w:val="uk-UA"/>
              </w:rPr>
              <w:t>г/кг</w:t>
            </w:r>
          </w:p>
        </w:tc>
        <w:tc>
          <w:tcPr>
            <w:tcW w:w="1843" w:type="dxa"/>
            <w:tcBorders>
              <w:top w:val="nil"/>
              <w:left w:val="nil"/>
              <w:bottom w:val="single" w:sz="4" w:space="0" w:color="auto"/>
              <w:right w:val="single" w:sz="4" w:space="0" w:color="auto"/>
            </w:tcBorders>
            <w:shd w:val="clear" w:color="auto" w:fill="auto"/>
            <w:vAlign w:val="center"/>
          </w:tcPr>
          <w:p w14:paraId="54F33FB9" w14:textId="77777777" w:rsidR="0017576F" w:rsidRPr="001250B0" w:rsidRDefault="0017576F" w:rsidP="00204A32">
            <w:pPr>
              <w:jc w:val="center"/>
              <w:rPr>
                <w:color w:val="000000"/>
                <w:lang w:val="uk-UA"/>
              </w:rPr>
            </w:pPr>
            <w:r w:rsidRPr="001250B0">
              <w:rPr>
                <w:color w:val="000000"/>
                <w:lang w:val="uk-UA"/>
              </w:rPr>
              <w:t>За I-d діаграмою</w:t>
            </w:r>
          </w:p>
        </w:tc>
        <w:tc>
          <w:tcPr>
            <w:tcW w:w="850" w:type="dxa"/>
            <w:tcBorders>
              <w:top w:val="nil"/>
              <w:left w:val="nil"/>
              <w:bottom w:val="single" w:sz="4" w:space="0" w:color="auto"/>
              <w:right w:val="single" w:sz="4" w:space="0" w:color="auto"/>
            </w:tcBorders>
            <w:shd w:val="clear" w:color="auto" w:fill="auto"/>
            <w:vAlign w:val="center"/>
          </w:tcPr>
          <w:p w14:paraId="12E08FB6" w14:textId="77777777" w:rsidR="0017576F" w:rsidRPr="001250B0" w:rsidRDefault="0017576F" w:rsidP="00204A32">
            <w:pPr>
              <w:jc w:val="center"/>
              <w:rPr>
                <w:color w:val="000000"/>
                <w:lang w:val="uk-UA"/>
              </w:rPr>
            </w:pPr>
            <w:r w:rsidRPr="001250B0">
              <w:rPr>
                <w:color w:val="000000"/>
                <w:lang w:val="uk-UA"/>
              </w:rPr>
              <w:t>7,685</w:t>
            </w:r>
          </w:p>
        </w:tc>
        <w:tc>
          <w:tcPr>
            <w:tcW w:w="1418" w:type="dxa"/>
            <w:tcBorders>
              <w:top w:val="nil"/>
              <w:left w:val="nil"/>
              <w:bottom w:val="single" w:sz="4" w:space="0" w:color="auto"/>
              <w:right w:val="single" w:sz="4" w:space="0" w:color="auto"/>
            </w:tcBorders>
            <w:shd w:val="clear" w:color="auto" w:fill="auto"/>
            <w:vAlign w:val="center"/>
          </w:tcPr>
          <w:p w14:paraId="4BF5FFB3" w14:textId="77777777" w:rsidR="0017576F" w:rsidRPr="001250B0" w:rsidRDefault="0017576F" w:rsidP="00204A32">
            <w:pPr>
              <w:jc w:val="center"/>
              <w:rPr>
                <w:color w:val="000000"/>
                <w:lang w:val="uk-UA"/>
              </w:rPr>
            </w:pPr>
            <w:r w:rsidRPr="001250B0">
              <w:rPr>
                <w:color w:val="000000"/>
                <w:lang w:val="uk-UA"/>
              </w:rPr>
              <w:t>5,745</w:t>
            </w:r>
          </w:p>
        </w:tc>
        <w:tc>
          <w:tcPr>
            <w:tcW w:w="1280" w:type="dxa"/>
            <w:tcBorders>
              <w:top w:val="nil"/>
              <w:left w:val="nil"/>
              <w:bottom w:val="single" w:sz="4" w:space="0" w:color="auto"/>
              <w:right w:val="single" w:sz="4" w:space="0" w:color="auto"/>
            </w:tcBorders>
            <w:shd w:val="clear" w:color="auto" w:fill="auto"/>
            <w:vAlign w:val="center"/>
          </w:tcPr>
          <w:p w14:paraId="375F53EA" w14:textId="77777777" w:rsidR="0017576F" w:rsidRPr="001250B0" w:rsidRDefault="0017576F" w:rsidP="00204A32">
            <w:pPr>
              <w:jc w:val="center"/>
              <w:rPr>
                <w:color w:val="000000"/>
                <w:lang w:val="uk-UA"/>
              </w:rPr>
            </w:pPr>
            <w:r w:rsidRPr="001250B0">
              <w:rPr>
                <w:color w:val="000000"/>
                <w:lang w:val="uk-UA"/>
              </w:rPr>
              <w:t>0,523</w:t>
            </w:r>
          </w:p>
        </w:tc>
      </w:tr>
      <w:tr w:rsidR="0017576F" w:rsidRPr="001250B0" w14:paraId="6E2F8D38" w14:textId="77777777" w:rsidTr="007E73DB">
        <w:trPr>
          <w:trHeight w:val="750"/>
          <w:jc w:val="center"/>
        </w:trPr>
        <w:tc>
          <w:tcPr>
            <w:tcW w:w="517" w:type="dxa"/>
            <w:tcBorders>
              <w:top w:val="nil"/>
              <w:left w:val="single" w:sz="4" w:space="0" w:color="auto"/>
              <w:bottom w:val="single" w:sz="4" w:space="0" w:color="auto"/>
              <w:right w:val="single" w:sz="4" w:space="0" w:color="auto"/>
            </w:tcBorders>
            <w:shd w:val="clear" w:color="auto" w:fill="auto"/>
            <w:vAlign w:val="center"/>
          </w:tcPr>
          <w:p w14:paraId="5D1D7E46" w14:textId="77777777" w:rsidR="0017576F" w:rsidRPr="001250B0" w:rsidRDefault="0017576F" w:rsidP="00204A32">
            <w:pPr>
              <w:jc w:val="center"/>
              <w:rPr>
                <w:color w:val="000000"/>
                <w:lang w:val="uk-UA"/>
              </w:rPr>
            </w:pPr>
            <w:r w:rsidRPr="001250B0">
              <w:rPr>
                <w:color w:val="000000"/>
                <w:lang w:val="uk-UA"/>
              </w:rPr>
              <w:t>3</w:t>
            </w:r>
          </w:p>
        </w:tc>
        <w:tc>
          <w:tcPr>
            <w:tcW w:w="1603" w:type="dxa"/>
            <w:tcBorders>
              <w:top w:val="nil"/>
              <w:left w:val="nil"/>
              <w:bottom w:val="single" w:sz="4" w:space="0" w:color="auto"/>
              <w:right w:val="single" w:sz="4" w:space="0" w:color="auto"/>
            </w:tcBorders>
            <w:shd w:val="clear" w:color="auto" w:fill="auto"/>
            <w:vAlign w:val="center"/>
          </w:tcPr>
          <w:p w14:paraId="4F8225E3" w14:textId="77777777" w:rsidR="0017576F" w:rsidRPr="001250B0" w:rsidRDefault="0017576F" w:rsidP="00204A32">
            <w:pPr>
              <w:jc w:val="center"/>
              <w:rPr>
                <w:color w:val="000000"/>
                <w:lang w:val="uk-UA"/>
              </w:rPr>
            </w:pPr>
            <w:r w:rsidRPr="001250B0">
              <w:rPr>
                <w:color w:val="000000"/>
                <w:lang w:val="uk-UA"/>
              </w:rPr>
              <w:t>Повітрообмін для асиміляції СО</w:t>
            </w:r>
            <w:r w:rsidRPr="001250B0">
              <w:rPr>
                <w:color w:val="000000"/>
                <w:vertAlign w:val="subscript"/>
                <w:lang w:val="uk-UA"/>
              </w:rPr>
              <w:t>2</w:t>
            </w:r>
          </w:p>
        </w:tc>
        <w:tc>
          <w:tcPr>
            <w:tcW w:w="1134" w:type="dxa"/>
            <w:tcBorders>
              <w:top w:val="nil"/>
              <w:left w:val="nil"/>
              <w:bottom w:val="single" w:sz="4" w:space="0" w:color="auto"/>
              <w:right w:val="single" w:sz="4" w:space="0" w:color="auto"/>
            </w:tcBorders>
            <w:shd w:val="clear" w:color="auto" w:fill="auto"/>
            <w:vAlign w:val="center"/>
          </w:tcPr>
          <w:p w14:paraId="4EF442DD" w14:textId="77777777" w:rsidR="0017576F" w:rsidRPr="001250B0" w:rsidRDefault="0017576F" w:rsidP="00204A32">
            <w:pPr>
              <w:jc w:val="center"/>
              <w:rPr>
                <w:color w:val="000000"/>
                <w:lang w:val="uk-UA"/>
              </w:rPr>
            </w:pPr>
            <w:r w:rsidRPr="001250B0">
              <w:rPr>
                <w:color w:val="000000"/>
                <w:lang w:val="uk-UA"/>
              </w:rPr>
              <w:t>L</w:t>
            </w:r>
          </w:p>
        </w:tc>
        <w:tc>
          <w:tcPr>
            <w:tcW w:w="994" w:type="dxa"/>
            <w:tcBorders>
              <w:top w:val="nil"/>
              <w:left w:val="nil"/>
              <w:bottom w:val="single" w:sz="4" w:space="0" w:color="auto"/>
              <w:right w:val="single" w:sz="4" w:space="0" w:color="auto"/>
            </w:tcBorders>
            <w:shd w:val="clear" w:color="auto" w:fill="auto"/>
            <w:vAlign w:val="center"/>
          </w:tcPr>
          <w:p w14:paraId="0BB60A7B" w14:textId="77777777" w:rsidR="0017576F" w:rsidRPr="0017576F" w:rsidRDefault="0017576F" w:rsidP="00204A32">
            <w:pPr>
              <w:jc w:val="center"/>
              <w:rPr>
                <w:color w:val="000000"/>
                <w:lang w:val="uk-UA"/>
              </w:rPr>
            </w:pPr>
            <w:r w:rsidRPr="0017576F">
              <w:rPr>
                <w:color w:val="000000"/>
                <w:lang w:val="uk-UA"/>
              </w:rPr>
              <w:t>м</w:t>
            </w:r>
            <w:r w:rsidRPr="0017576F">
              <w:rPr>
                <w:color w:val="000000"/>
                <w:vertAlign w:val="superscript"/>
                <w:lang w:val="uk-UA"/>
              </w:rPr>
              <w:t>3</w:t>
            </w:r>
            <w:r w:rsidRPr="0017576F">
              <w:rPr>
                <w:color w:val="000000"/>
                <w:lang w:val="uk-UA"/>
              </w:rPr>
              <w:t>/год</w:t>
            </w:r>
          </w:p>
        </w:tc>
        <w:tc>
          <w:tcPr>
            <w:tcW w:w="1843" w:type="dxa"/>
            <w:tcBorders>
              <w:top w:val="nil"/>
              <w:left w:val="nil"/>
              <w:bottom w:val="single" w:sz="4" w:space="0" w:color="auto"/>
              <w:right w:val="single" w:sz="4" w:space="0" w:color="auto"/>
            </w:tcBorders>
            <w:shd w:val="clear" w:color="auto" w:fill="auto"/>
            <w:vAlign w:val="center"/>
          </w:tcPr>
          <w:p w14:paraId="61BCBD44" w14:textId="77777777" w:rsidR="0017576F" w:rsidRPr="001250B0" w:rsidRDefault="0017576F" w:rsidP="00204A32">
            <w:pPr>
              <w:jc w:val="center"/>
              <w:rPr>
                <w:color w:val="000000"/>
                <w:lang w:val="uk-UA"/>
              </w:rPr>
            </w:pPr>
            <w:r w:rsidRPr="001250B0">
              <w:rPr>
                <w:rFonts w:eastAsia="Calibri"/>
                <w:noProof/>
                <w:position w:val="-38"/>
                <w:sz w:val="28"/>
                <w:szCs w:val="22"/>
                <w:lang w:val="uk-UA" w:eastAsia="uk-UA"/>
              </w:rPr>
              <w:drawing>
                <wp:inline distT="0" distB="0" distL="0" distR="0" wp14:anchorId="1A992689" wp14:editId="00681816">
                  <wp:extent cx="657225" cy="533400"/>
                  <wp:effectExtent l="0" t="0" r="0" b="0"/>
                  <wp:docPr id="515" name="Рисунок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657225" cy="533400"/>
                          </a:xfrm>
                          <a:prstGeom prst="rect">
                            <a:avLst/>
                          </a:prstGeom>
                          <a:noFill/>
                          <a:ln>
                            <a:noFill/>
                          </a:ln>
                        </pic:spPr>
                      </pic:pic>
                    </a:graphicData>
                  </a:graphic>
                </wp:inline>
              </w:drawing>
            </w:r>
            <w:r w:rsidRPr="001250B0">
              <w:rPr>
                <w:color w:val="000000"/>
                <w:lang w:val="uk-UA"/>
              </w:rPr>
              <w:t> </w:t>
            </w:r>
          </w:p>
        </w:tc>
        <w:tc>
          <w:tcPr>
            <w:tcW w:w="850" w:type="dxa"/>
            <w:tcBorders>
              <w:top w:val="nil"/>
              <w:left w:val="nil"/>
              <w:bottom w:val="single" w:sz="4" w:space="0" w:color="auto"/>
              <w:right w:val="single" w:sz="4" w:space="0" w:color="auto"/>
            </w:tcBorders>
            <w:shd w:val="clear" w:color="auto" w:fill="auto"/>
            <w:vAlign w:val="center"/>
          </w:tcPr>
          <w:p w14:paraId="20B5B677" w14:textId="77777777" w:rsidR="0017576F" w:rsidRPr="001250B0" w:rsidRDefault="0017576F" w:rsidP="00204A32">
            <w:pPr>
              <w:jc w:val="center"/>
              <w:rPr>
                <w:color w:val="000000"/>
                <w:lang w:val="uk-UA"/>
              </w:rPr>
            </w:pPr>
            <w:r w:rsidRPr="001250B0">
              <w:rPr>
                <w:color w:val="000000"/>
                <w:lang w:val="uk-UA"/>
              </w:rPr>
              <w:t>1454,55</w:t>
            </w:r>
          </w:p>
        </w:tc>
        <w:tc>
          <w:tcPr>
            <w:tcW w:w="1418" w:type="dxa"/>
            <w:tcBorders>
              <w:top w:val="nil"/>
              <w:left w:val="nil"/>
              <w:bottom w:val="single" w:sz="4" w:space="0" w:color="auto"/>
              <w:right w:val="single" w:sz="4" w:space="0" w:color="auto"/>
            </w:tcBorders>
            <w:shd w:val="clear" w:color="auto" w:fill="auto"/>
            <w:vAlign w:val="center"/>
          </w:tcPr>
          <w:p w14:paraId="7625C81F" w14:textId="77777777" w:rsidR="0017576F" w:rsidRPr="001250B0" w:rsidRDefault="0017576F" w:rsidP="00204A32">
            <w:pPr>
              <w:jc w:val="center"/>
              <w:rPr>
                <w:color w:val="000000"/>
                <w:lang w:val="uk-UA"/>
              </w:rPr>
            </w:pPr>
            <w:r w:rsidRPr="001250B0">
              <w:rPr>
                <w:color w:val="000000"/>
                <w:lang w:val="uk-UA"/>
              </w:rPr>
              <w:t>1454,55</w:t>
            </w:r>
          </w:p>
        </w:tc>
        <w:tc>
          <w:tcPr>
            <w:tcW w:w="1280" w:type="dxa"/>
            <w:tcBorders>
              <w:top w:val="nil"/>
              <w:left w:val="nil"/>
              <w:bottom w:val="single" w:sz="4" w:space="0" w:color="auto"/>
              <w:right w:val="single" w:sz="4" w:space="0" w:color="auto"/>
            </w:tcBorders>
            <w:shd w:val="clear" w:color="auto" w:fill="auto"/>
            <w:vAlign w:val="center"/>
          </w:tcPr>
          <w:p w14:paraId="227B45C0" w14:textId="77777777" w:rsidR="0017576F" w:rsidRPr="001250B0" w:rsidRDefault="0017576F" w:rsidP="00204A32">
            <w:pPr>
              <w:jc w:val="center"/>
              <w:rPr>
                <w:color w:val="000000"/>
                <w:lang w:val="uk-UA"/>
              </w:rPr>
            </w:pPr>
            <w:r w:rsidRPr="001250B0">
              <w:rPr>
                <w:color w:val="000000"/>
                <w:lang w:val="uk-UA"/>
              </w:rPr>
              <w:t>1454,55</w:t>
            </w:r>
          </w:p>
        </w:tc>
      </w:tr>
      <w:tr w:rsidR="0017576F" w:rsidRPr="001250B0" w14:paraId="0341B615" w14:textId="77777777" w:rsidTr="007E73DB">
        <w:tblPrEx>
          <w:jc w:val="left"/>
        </w:tblPrEx>
        <w:trPr>
          <w:trHeight w:val="945"/>
        </w:trPr>
        <w:tc>
          <w:tcPr>
            <w:tcW w:w="5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499F92" w14:textId="77777777" w:rsidR="0017576F" w:rsidRPr="001250B0" w:rsidRDefault="0017576F" w:rsidP="00204A32">
            <w:pPr>
              <w:jc w:val="center"/>
              <w:rPr>
                <w:color w:val="000000"/>
                <w:lang w:val="uk-UA"/>
              </w:rPr>
            </w:pPr>
            <w:r w:rsidRPr="001250B0">
              <w:rPr>
                <w:color w:val="000000"/>
                <w:lang w:val="uk-UA"/>
              </w:rPr>
              <w:t>3.1</w:t>
            </w:r>
          </w:p>
        </w:tc>
        <w:tc>
          <w:tcPr>
            <w:tcW w:w="1603" w:type="dxa"/>
            <w:tcBorders>
              <w:top w:val="single" w:sz="4" w:space="0" w:color="auto"/>
              <w:left w:val="nil"/>
              <w:bottom w:val="single" w:sz="4" w:space="0" w:color="auto"/>
              <w:right w:val="single" w:sz="4" w:space="0" w:color="auto"/>
            </w:tcBorders>
            <w:shd w:val="clear" w:color="auto" w:fill="auto"/>
            <w:vAlign w:val="center"/>
            <w:hideMark/>
          </w:tcPr>
          <w:p w14:paraId="707B7230" w14:textId="77777777" w:rsidR="0017576F" w:rsidRPr="001250B0" w:rsidRDefault="0017576F" w:rsidP="00204A32">
            <w:pPr>
              <w:jc w:val="center"/>
              <w:rPr>
                <w:color w:val="000000"/>
                <w:lang w:val="uk-UA"/>
              </w:rPr>
            </w:pPr>
            <w:r w:rsidRPr="001250B0">
              <w:rPr>
                <w:color w:val="000000"/>
                <w:lang w:val="uk-UA"/>
              </w:rPr>
              <w:t>Виділення СО</w:t>
            </w:r>
            <w:r w:rsidRPr="0054132F">
              <w:rPr>
                <w:color w:val="000000"/>
                <w:lang w:val="uk-UA"/>
              </w:rPr>
              <w:t>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4AD88696" w14:textId="77777777" w:rsidR="0017576F" w:rsidRPr="001250B0" w:rsidRDefault="0017576F" w:rsidP="00204A32">
            <w:pPr>
              <w:jc w:val="center"/>
              <w:rPr>
                <w:color w:val="000000"/>
                <w:lang w:val="uk-UA"/>
              </w:rPr>
            </w:pPr>
            <w:r w:rsidRPr="001250B0">
              <w:rPr>
                <w:color w:val="000000"/>
                <w:lang w:val="uk-UA"/>
              </w:rPr>
              <w:t xml:space="preserve"> m</w:t>
            </w:r>
            <w:r w:rsidRPr="0054132F">
              <w:rPr>
                <w:color w:val="000000"/>
                <w:lang w:val="uk-UA"/>
              </w:rPr>
              <w:t>CO2</w:t>
            </w:r>
          </w:p>
        </w:tc>
        <w:tc>
          <w:tcPr>
            <w:tcW w:w="994" w:type="dxa"/>
            <w:tcBorders>
              <w:top w:val="single" w:sz="4" w:space="0" w:color="auto"/>
              <w:left w:val="nil"/>
              <w:bottom w:val="single" w:sz="4" w:space="0" w:color="auto"/>
              <w:right w:val="single" w:sz="4" w:space="0" w:color="auto"/>
            </w:tcBorders>
            <w:shd w:val="clear" w:color="auto" w:fill="auto"/>
            <w:vAlign w:val="center"/>
            <w:hideMark/>
          </w:tcPr>
          <w:p w14:paraId="6FAFF8BD" w14:textId="77777777" w:rsidR="0017576F" w:rsidRPr="001250B0" w:rsidRDefault="0017576F" w:rsidP="00204A32">
            <w:pPr>
              <w:jc w:val="center"/>
              <w:rPr>
                <w:color w:val="000000"/>
                <w:lang w:val="uk-UA"/>
              </w:rPr>
            </w:pPr>
            <w:r w:rsidRPr="001250B0">
              <w:rPr>
                <w:color w:val="000000"/>
                <w:lang w:val="uk-UA"/>
              </w:rPr>
              <w:t>г/год</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CE6591B" w14:textId="77777777" w:rsidR="0017576F" w:rsidRPr="001250B0" w:rsidRDefault="0017576F" w:rsidP="00204A32">
            <w:pPr>
              <w:jc w:val="center"/>
              <w:rPr>
                <w:color w:val="000000"/>
                <w:lang w:val="uk-UA"/>
              </w:rPr>
            </w:pPr>
            <w:r w:rsidRPr="001250B0">
              <w:rPr>
                <w:color w:val="000000"/>
                <w:lang w:val="uk-UA"/>
              </w:rPr>
              <w:t> </w:t>
            </w:r>
            <w:r w:rsidRPr="0054132F">
              <w:rPr>
                <w:color w:val="000000"/>
                <w:lang w:val="uk-UA"/>
              </w:rPr>
              <w:t>формула (3.27)</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3BF530C2" w14:textId="77777777" w:rsidR="0017576F" w:rsidRPr="001250B0" w:rsidRDefault="0017576F" w:rsidP="00204A32">
            <w:pPr>
              <w:jc w:val="center"/>
              <w:rPr>
                <w:color w:val="000000"/>
                <w:lang w:val="uk-UA"/>
              </w:rPr>
            </w:pPr>
            <w:r w:rsidRPr="001250B0">
              <w:rPr>
                <w:color w:val="000000"/>
                <w:lang w:val="uk-UA"/>
              </w:rPr>
              <w:t>800</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485C550C" w14:textId="77777777" w:rsidR="0017576F" w:rsidRPr="001250B0" w:rsidRDefault="0017576F" w:rsidP="00204A32">
            <w:pPr>
              <w:jc w:val="center"/>
              <w:rPr>
                <w:color w:val="000000"/>
                <w:lang w:val="uk-UA"/>
              </w:rPr>
            </w:pPr>
            <w:r w:rsidRPr="001250B0">
              <w:rPr>
                <w:color w:val="000000"/>
                <w:lang w:val="uk-UA"/>
              </w:rPr>
              <w:t>800</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14:paraId="19378DA5" w14:textId="77777777" w:rsidR="0017576F" w:rsidRPr="001250B0" w:rsidRDefault="0017576F" w:rsidP="00204A32">
            <w:pPr>
              <w:jc w:val="center"/>
              <w:rPr>
                <w:color w:val="000000"/>
                <w:lang w:val="uk-UA"/>
              </w:rPr>
            </w:pPr>
            <w:r w:rsidRPr="001250B0">
              <w:rPr>
                <w:color w:val="000000"/>
                <w:lang w:val="uk-UA"/>
              </w:rPr>
              <w:t>800</w:t>
            </w:r>
          </w:p>
        </w:tc>
      </w:tr>
      <w:tr w:rsidR="0017576F" w:rsidRPr="001250B0" w14:paraId="43D51DFB" w14:textId="77777777" w:rsidTr="007E73DB">
        <w:tblPrEx>
          <w:jc w:val="left"/>
        </w:tblPrEx>
        <w:trPr>
          <w:trHeight w:val="945"/>
        </w:trPr>
        <w:tc>
          <w:tcPr>
            <w:tcW w:w="5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F2ED84" w14:textId="77777777" w:rsidR="0017576F" w:rsidRPr="001250B0" w:rsidRDefault="0017576F" w:rsidP="00204A32">
            <w:pPr>
              <w:jc w:val="center"/>
              <w:rPr>
                <w:color w:val="000000"/>
                <w:lang w:val="uk-UA"/>
              </w:rPr>
            </w:pPr>
            <w:r w:rsidRPr="001250B0">
              <w:rPr>
                <w:color w:val="000000"/>
                <w:lang w:val="uk-UA"/>
              </w:rPr>
              <w:t>3.2</w:t>
            </w:r>
          </w:p>
        </w:tc>
        <w:tc>
          <w:tcPr>
            <w:tcW w:w="1603" w:type="dxa"/>
            <w:tcBorders>
              <w:top w:val="single" w:sz="4" w:space="0" w:color="auto"/>
              <w:left w:val="nil"/>
              <w:bottom w:val="single" w:sz="4" w:space="0" w:color="auto"/>
              <w:right w:val="single" w:sz="4" w:space="0" w:color="auto"/>
            </w:tcBorders>
            <w:shd w:val="clear" w:color="auto" w:fill="auto"/>
            <w:vAlign w:val="center"/>
            <w:hideMark/>
          </w:tcPr>
          <w:p w14:paraId="248EA90A" w14:textId="77777777" w:rsidR="0017576F" w:rsidRPr="001250B0" w:rsidRDefault="0017576F" w:rsidP="00204A32">
            <w:pPr>
              <w:jc w:val="center"/>
              <w:rPr>
                <w:color w:val="000000"/>
                <w:lang w:val="uk-UA"/>
              </w:rPr>
            </w:pPr>
            <w:r w:rsidRPr="001250B0">
              <w:rPr>
                <w:color w:val="000000"/>
                <w:lang w:val="uk-UA"/>
              </w:rPr>
              <w:t>Допустима кон</w:t>
            </w:r>
            <w:r w:rsidRPr="0017576F">
              <w:rPr>
                <w:color w:val="000000"/>
                <w:lang w:val="uk-UA"/>
              </w:rPr>
              <w:t>центрація СО</w:t>
            </w:r>
            <w:r w:rsidRPr="0017576F">
              <w:rPr>
                <w:color w:val="000000"/>
                <w:vertAlign w:val="superscript"/>
                <w:lang w:val="uk-UA"/>
              </w:rPr>
              <w:t>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0FF7A511" w14:textId="77777777" w:rsidR="0017576F" w:rsidRPr="001250B0" w:rsidRDefault="0017576F" w:rsidP="00204A32">
            <w:pPr>
              <w:jc w:val="center"/>
              <w:rPr>
                <w:color w:val="000000"/>
                <w:lang w:val="uk-UA"/>
              </w:rPr>
            </w:pPr>
            <w:proofErr w:type="spellStart"/>
            <w:r w:rsidRPr="001250B0">
              <w:rPr>
                <w:color w:val="000000"/>
                <w:lang w:val="uk-UA"/>
              </w:rPr>
              <w:t>q</w:t>
            </w:r>
            <w:r w:rsidRPr="0054132F">
              <w:rPr>
                <w:color w:val="000000"/>
                <w:lang w:val="uk-UA"/>
              </w:rPr>
              <w:t>ух</w:t>
            </w:r>
            <w:proofErr w:type="spellEnd"/>
          </w:p>
        </w:tc>
        <w:tc>
          <w:tcPr>
            <w:tcW w:w="994" w:type="dxa"/>
            <w:tcBorders>
              <w:top w:val="single" w:sz="4" w:space="0" w:color="auto"/>
              <w:left w:val="nil"/>
              <w:bottom w:val="single" w:sz="4" w:space="0" w:color="auto"/>
              <w:right w:val="single" w:sz="4" w:space="0" w:color="auto"/>
            </w:tcBorders>
            <w:shd w:val="clear" w:color="auto" w:fill="auto"/>
            <w:vAlign w:val="center"/>
            <w:hideMark/>
          </w:tcPr>
          <w:p w14:paraId="2A84297F" w14:textId="77777777" w:rsidR="0017576F" w:rsidRPr="001250B0" w:rsidRDefault="0017576F" w:rsidP="00204A32">
            <w:pPr>
              <w:jc w:val="center"/>
              <w:rPr>
                <w:color w:val="000000"/>
                <w:lang w:val="uk-UA"/>
              </w:rPr>
            </w:pPr>
            <w:r w:rsidRPr="001250B0">
              <w:rPr>
                <w:color w:val="000000"/>
                <w:lang w:val="uk-UA"/>
              </w:rPr>
              <w:t>г/м3</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2B38C4B1" w14:textId="77777777" w:rsidR="0017576F" w:rsidRPr="001250B0" w:rsidRDefault="0017576F" w:rsidP="00204A32">
            <w:pPr>
              <w:jc w:val="center"/>
              <w:rPr>
                <w:color w:val="000000"/>
                <w:lang w:val="uk-UA"/>
              </w:rPr>
            </w:pPr>
            <w:r w:rsidRPr="001250B0">
              <w:rPr>
                <w:color w:val="000000"/>
                <w:lang w:val="uk-UA"/>
              </w:rPr>
              <w:t>[9 ]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3BDE8A70" w14:textId="77777777" w:rsidR="0017576F" w:rsidRPr="001250B0" w:rsidRDefault="0017576F" w:rsidP="00204A32">
            <w:pPr>
              <w:jc w:val="center"/>
              <w:rPr>
                <w:color w:val="000000"/>
                <w:lang w:val="uk-UA"/>
              </w:rPr>
            </w:pPr>
            <w:r w:rsidRPr="001250B0">
              <w:rPr>
                <w:color w:val="000000"/>
                <w:lang w:val="uk-UA"/>
              </w:rPr>
              <w:t>1,28</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6371BB7F" w14:textId="77777777" w:rsidR="0017576F" w:rsidRPr="001250B0" w:rsidRDefault="0017576F" w:rsidP="00204A32">
            <w:pPr>
              <w:jc w:val="center"/>
              <w:rPr>
                <w:color w:val="000000"/>
                <w:lang w:val="uk-UA"/>
              </w:rPr>
            </w:pPr>
            <w:r w:rsidRPr="001250B0">
              <w:rPr>
                <w:color w:val="000000"/>
                <w:lang w:val="uk-UA"/>
              </w:rPr>
              <w:t>1,28</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14:paraId="1D32E057" w14:textId="77777777" w:rsidR="0017576F" w:rsidRPr="001250B0" w:rsidRDefault="0017576F" w:rsidP="00204A32">
            <w:pPr>
              <w:jc w:val="center"/>
              <w:rPr>
                <w:color w:val="000000"/>
                <w:lang w:val="uk-UA"/>
              </w:rPr>
            </w:pPr>
            <w:r w:rsidRPr="001250B0">
              <w:rPr>
                <w:color w:val="000000"/>
                <w:lang w:val="uk-UA"/>
              </w:rPr>
              <w:t>1,28</w:t>
            </w:r>
          </w:p>
        </w:tc>
      </w:tr>
    </w:tbl>
    <w:p w14:paraId="61EBFEBF" w14:textId="77777777" w:rsidR="007E73DB" w:rsidRDefault="007E73DB" w:rsidP="007E73DB">
      <w:pPr>
        <w:widowControl w:val="0"/>
        <w:shd w:val="clear" w:color="auto" w:fill="FFFFFF"/>
        <w:spacing w:line="360" w:lineRule="auto"/>
        <w:ind w:firstLine="709"/>
        <w:jc w:val="both"/>
        <w:rPr>
          <w:sz w:val="28"/>
          <w:szCs w:val="28"/>
          <w:lang w:val="uk-UA" w:eastAsia="en-US"/>
        </w:rPr>
      </w:pPr>
    </w:p>
    <w:p w14:paraId="3598DA0D" w14:textId="77777777" w:rsidR="007E73DB" w:rsidRDefault="007E73DB" w:rsidP="007E73DB">
      <w:pPr>
        <w:widowControl w:val="0"/>
        <w:shd w:val="clear" w:color="auto" w:fill="FFFFFF"/>
        <w:spacing w:line="360" w:lineRule="auto"/>
        <w:ind w:firstLine="709"/>
        <w:jc w:val="both"/>
        <w:rPr>
          <w:sz w:val="28"/>
          <w:szCs w:val="28"/>
          <w:lang w:val="uk-UA" w:eastAsia="en-US"/>
        </w:rPr>
      </w:pPr>
      <w:r>
        <w:rPr>
          <w:sz w:val="28"/>
          <w:szCs w:val="28"/>
          <w:lang w:val="uk-UA" w:eastAsia="en-US"/>
        </w:rPr>
        <w:lastRenderedPageBreak/>
        <w:t>Продовження таблиці 2.28</w:t>
      </w:r>
    </w:p>
    <w:tbl>
      <w:tblPr>
        <w:tblW w:w="9639" w:type="dxa"/>
        <w:tblLayout w:type="fixed"/>
        <w:tblLook w:val="04A0" w:firstRow="1" w:lastRow="0" w:firstColumn="1" w:lastColumn="0" w:noHBand="0" w:noVBand="1"/>
      </w:tblPr>
      <w:tblGrid>
        <w:gridCol w:w="517"/>
        <w:gridCol w:w="1603"/>
        <w:gridCol w:w="1134"/>
        <w:gridCol w:w="994"/>
        <w:gridCol w:w="1843"/>
        <w:gridCol w:w="850"/>
        <w:gridCol w:w="1418"/>
        <w:gridCol w:w="1280"/>
      </w:tblGrid>
      <w:tr w:rsidR="0017576F" w:rsidRPr="001250B0" w14:paraId="3D9C1632" w14:textId="77777777" w:rsidTr="00204A32">
        <w:trPr>
          <w:trHeight w:val="945"/>
        </w:trPr>
        <w:tc>
          <w:tcPr>
            <w:tcW w:w="5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F1F772" w14:textId="77777777" w:rsidR="0017576F" w:rsidRPr="001250B0" w:rsidRDefault="0017576F" w:rsidP="00204A32">
            <w:pPr>
              <w:jc w:val="center"/>
              <w:rPr>
                <w:color w:val="000000"/>
                <w:lang w:val="uk-UA"/>
              </w:rPr>
            </w:pPr>
            <w:r w:rsidRPr="001250B0">
              <w:rPr>
                <w:color w:val="000000"/>
                <w:lang w:val="uk-UA"/>
              </w:rPr>
              <w:t>3.3</w:t>
            </w:r>
          </w:p>
        </w:tc>
        <w:tc>
          <w:tcPr>
            <w:tcW w:w="1603" w:type="dxa"/>
            <w:tcBorders>
              <w:top w:val="single" w:sz="4" w:space="0" w:color="auto"/>
              <w:left w:val="nil"/>
              <w:bottom w:val="single" w:sz="4" w:space="0" w:color="auto"/>
              <w:right w:val="single" w:sz="4" w:space="0" w:color="auto"/>
            </w:tcBorders>
            <w:shd w:val="clear" w:color="auto" w:fill="auto"/>
            <w:vAlign w:val="center"/>
            <w:hideMark/>
          </w:tcPr>
          <w:p w14:paraId="34AE9845" w14:textId="77777777" w:rsidR="0017576F" w:rsidRPr="001250B0" w:rsidRDefault="0017576F" w:rsidP="00204A32">
            <w:pPr>
              <w:jc w:val="center"/>
              <w:rPr>
                <w:color w:val="000000"/>
                <w:lang w:val="uk-UA"/>
              </w:rPr>
            </w:pPr>
            <w:r w:rsidRPr="001250B0">
              <w:rPr>
                <w:color w:val="000000"/>
                <w:lang w:val="uk-UA"/>
              </w:rPr>
              <w:t>Концентрація СО</w:t>
            </w:r>
            <w:r w:rsidRPr="001250B0">
              <w:rPr>
                <w:color w:val="000000"/>
                <w:vertAlign w:val="subscript"/>
                <w:lang w:val="uk-UA"/>
              </w:rPr>
              <w:t>2</w:t>
            </w:r>
            <w:r w:rsidRPr="001250B0">
              <w:rPr>
                <w:color w:val="000000"/>
                <w:lang w:val="uk-UA"/>
              </w:rPr>
              <w:t xml:space="preserve"> в зовнішньому повітрі</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29147053" w14:textId="77777777" w:rsidR="0017576F" w:rsidRPr="001250B0" w:rsidRDefault="0017576F" w:rsidP="00204A32">
            <w:pPr>
              <w:jc w:val="center"/>
              <w:rPr>
                <w:color w:val="000000"/>
                <w:lang w:val="uk-UA"/>
              </w:rPr>
            </w:pPr>
            <w:proofErr w:type="spellStart"/>
            <w:r w:rsidRPr="001250B0">
              <w:rPr>
                <w:color w:val="000000"/>
                <w:lang w:val="uk-UA"/>
              </w:rPr>
              <w:t>q</w:t>
            </w:r>
            <w:r w:rsidRPr="001250B0">
              <w:rPr>
                <w:color w:val="000000"/>
                <w:vertAlign w:val="subscript"/>
                <w:lang w:val="uk-UA"/>
              </w:rPr>
              <w:t>пр</w:t>
            </w:r>
            <w:proofErr w:type="spellEnd"/>
          </w:p>
        </w:tc>
        <w:tc>
          <w:tcPr>
            <w:tcW w:w="994" w:type="dxa"/>
            <w:tcBorders>
              <w:top w:val="single" w:sz="4" w:space="0" w:color="auto"/>
              <w:left w:val="nil"/>
              <w:bottom w:val="single" w:sz="4" w:space="0" w:color="auto"/>
              <w:right w:val="single" w:sz="4" w:space="0" w:color="auto"/>
            </w:tcBorders>
            <w:shd w:val="clear" w:color="auto" w:fill="auto"/>
            <w:vAlign w:val="center"/>
            <w:hideMark/>
          </w:tcPr>
          <w:p w14:paraId="1025F127" w14:textId="77777777" w:rsidR="0017576F" w:rsidRPr="001250B0" w:rsidRDefault="0017576F" w:rsidP="00204A32">
            <w:pPr>
              <w:jc w:val="center"/>
              <w:rPr>
                <w:color w:val="000000"/>
                <w:lang w:val="uk-UA"/>
              </w:rPr>
            </w:pPr>
            <w:r w:rsidRPr="0017576F">
              <w:rPr>
                <w:color w:val="000000"/>
                <w:lang w:val="uk-UA"/>
              </w:rPr>
              <w:t>г/м</w:t>
            </w:r>
            <w:r w:rsidRPr="0017576F">
              <w:rPr>
                <w:color w:val="000000"/>
                <w:vertAlign w:val="superscript"/>
                <w:lang w:val="uk-UA"/>
              </w:rPr>
              <w:t>3</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1AA12635" w14:textId="77777777" w:rsidR="0017576F" w:rsidRPr="001250B0" w:rsidRDefault="0017576F" w:rsidP="00204A32">
            <w:pPr>
              <w:jc w:val="center"/>
              <w:rPr>
                <w:color w:val="000000"/>
                <w:lang w:val="uk-UA"/>
              </w:rPr>
            </w:pPr>
            <w:r w:rsidRPr="001250B0">
              <w:rPr>
                <w:color w:val="000000"/>
                <w:lang w:val="uk-UA"/>
              </w:rPr>
              <w:t>[9 ]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33438C35" w14:textId="77777777" w:rsidR="0017576F" w:rsidRPr="001250B0" w:rsidRDefault="0017576F" w:rsidP="00204A32">
            <w:pPr>
              <w:jc w:val="center"/>
              <w:rPr>
                <w:color w:val="000000"/>
                <w:lang w:val="uk-UA"/>
              </w:rPr>
            </w:pPr>
            <w:r w:rsidRPr="001250B0">
              <w:rPr>
                <w:color w:val="000000"/>
                <w:lang w:val="uk-UA"/>
              </w:rPr>
              <w:t>0,73</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416695A3" w14:textId="77777777" w:rsidR="0017576F" w:rsidRPr="001250B0" w:rsidRDefault="0017576F" w:rsidP="00204A32">
            <w:pPr>
              <w:jc w:val="center"/>
              <w:rPr>
                <w:color w:val="000000"/>
                <w:lang w:val="uk-UA"/>
              </w:rPr>
            </w:pPr>
            <w:r w:rsidRPr="001250B0">
              <w:rPr>
                <w:color w:val="000000"/>
                <w:lang w:val="uk-UA"/>
              </w:rPr>
              <w:t>0,73</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14:paraId="17875387" w14:textId="77777777" w:rsidR="0017576F" w:rsidRPr="001250B0" w:rsidRDefault="0017576F" w:rsidP="00204A32">
            <w:pPr>
              <w:jc w:val="center"/>
              <w:rPr>
                <w:color w:val="000000"/>
                <w:lang w:val="uk-UA"/>
              </w:rPr>
            </w:pPr>
            <w:r w:rsidRPr="001250B0">
              <w:rPr>
                <w:color w:val="000000"/>
                <w:lang w:val="uk-UA"/>
              </w:rPr>
              <w:t>0,73</w:t>
            </w:r>
          </w:p>
        </w:tc>
      </w:tr>
      <w:tr w:rsidR="0017576F" w:rsidRPr="001250B0" w14:paraId="16FC8B91" w14:textId="77777777" w:rsidTr="00204A32">
        <w:trPr>
          <w:trHeight w:val="945"/>
        </w:trPr>
        <w:tc>
          <w:tcPr>
            <w:tcW w:w="517" w:type="dxa"/>
            <w:tcBorders>
              <w:top w:val="nil"/>
              <w:left w:val="single" w:sz="4" w:space="0" w:color="auto"/>
              <w:bottom w:val="single" w:sz="4" w:space="0" w:color="auto"/>
              <w:right w:val="single" w:sz="4" w:space="0" w:color="auto"/>
            </w:tcBorders>
            <w:shd w:val="clear" w:color="auto" w:fill="auto"/>
            <w:vAlign w:val="center"/>
            <w:hideMark/>
          </w:tcPr>
          <w:p w14:paraId="280C3FD3" w14:textId="77777777" w:rsidR="0017576F" w:rsidRPr="001250B0" w:rsidRDefault="0017576F" w:rsidP="00204A32">
            <w:pPr>
              <w:jc w:val="center"/>
              <w:rPr>
                <w:color w:val="000000"/>
                <w:lang w:val="uk-UA"/>
              </w:rPr>
            </w:pPr>
            <w:r w:rsidRPr="001250B0">
              <w:rPr>
                <w:color w:val="000000"/>
                <w:lang w:val="uk-UA"/>
              </w:rPr>
              <w:t>4</w:t>
            </w:r>
          </w:p>
        </w:tc>
        <w:tc>
          <w:tcPr>
            <w:tcW w:w="1603" w:type="dxa"/>
            <w:tcBorders>
              <w:top w:val="nil"/>
              <w:left w:val="nil"/>
              <w:bottom w:val="single" w:sz="4" w:space="0" w:color="auto"/>
              <w:right w:val="single" w:sz="4" w:space="0" w:color="auto"/>
            </w:tcBorders>
            <w:shd w:val="clear" w:color="auto" w:fill="auto"/>
            <w:vAlign w:val="center"/>
            <w:hideMark/>
          </w:tcPr>
          <w:p w14:paraId="78F95C50" w14:textId="77777777" w:rsidR="0017576F" w:rsidRPr="001250B0" w:rsidRDefault="0017576F" w:rsidP="00204A32">
            <w:pPr>
              <w:jc w:val="center"/>
              <w:rPr>
                <w:color w:val="000000"/>
                <w:lang w:val="uk-UA"/>
              </w:rPr>
            </w:pPr>
            <w:r w:rsidRPr="001250B0">
              <w:rPr>
                <w:color w:val="000000"/>
                <w:lang w:val="uk-UA"/>
              </w:rPr>
              <w:t>Повітрообмін за санітарними нормами</w:t>
            </w:r>
          </w:p>
        </w:tc>
        <w:tc>
          <w:tcPr>
            <w:tcW w:w="1134" w:type="dxa"/>
            <w:tcBorders>
              <w:top w:val="nil"/>
              <w:left w:val="nil"/>
              <w:bottom w:val="single" w:sz="4" w:space="0" w:color="auto"/>
              <w:right w:val="single" w:sz="4" w:space="0" w:color="auto"/>
            </w:tcBorders>
            <w:shd w:val="clear" w:color="auto" w:fill="auto"/>
            <w:vAlign w:val="center"/>
            <w:hideMark/>
          </w:tcPr>
          <w:p w14:paraId="11576107" w14:textId="77777777" w:rsidR="0017576F" w:rsidRPr="001250B0" w:rsidRDefault="0017576F" w:rsidP="00204A32">
            <w:pPr>
              <w:jc w:val="center"/>
              <w:rPr>
                <w:color w:val="000000"/>
                <w:lang w:val="uk-UA"/>
              </w:rPr>
            </w:pPr>
            <w:proofErr w:type="spellStart"/>
            <w:r w:rsidRPr="001250B0">
              <w:rPr>
                <w:color w:val="000000"/>
                <w:lang w:val="uk-UA"/>
              </w:rPr>
              <w:t>Lq</w:t>
            </w:r>
            <w:proofErr w:type="spellEnd"/>
          </w:p>
        </w:tc>
        <w:tc>
          <w:tcPr>
            <w:tcW w:w="994" w:type="dxa"/>
            <w:tcBorders>
              <w:top w:val="nil"/>
              <w:left w:val="nil"/>
              <w:bottom w:val="single" w:sz="4" w:space="0" w:color="auto"/>
              <w:right w:val="single" w:sz="4" w:space="0" w:color="auto"/>
            </w:tcBorders>
            <w:shd w:val="clear" w:color="auto" w:fill="auto"/>
            <w:vAlign w:val="center"/>
            <w:hideMark/>
          </w:tcPr>
          <w:p w14:paraId="6031F5AD" w14:textId="77777777" w:rsidR="0017576F" w:rsidRPr="001250B0" w:rsidRDefault="0017576F" w:rsidP="00204A32">
            <w:pPr>
              <w:jc w:val="center"/>
              <w:rPr>
                <w:color w:val="000000"/>
                <w:lang w:val="uk-UA"/>
              </w:rPr>
            </w:pPr>
            <w:r w:rsidRPr="001250B0">
              <w:rPr>
                <w:color w:val="000000"/>
                <w:lang w:val="uk-UA"/>
              </w:rPr>
              <w:t>м</w:t>
            </w:r>
            <w:r w:rsidRPr="001250B0">
              <w:rPr>
                <w:color w:val="000000"/>
                <w:vertAlign w:val="superscript"/>
                <w:lang w:val="uk-UA"/>
              </w:rPr>
              <w:t>3</w:t>
            </w:r>
            <w:r w:rsidRPr="001250B0">
              <w:rPr>
                <w:color w:val="000000"/>
                <w:lang w:val="uk-UA"/>
              </w:rPr>
              <w:t>/год</w:t>
            </w:r>
          </w:p>
        </w:tc>
        <w:tc>
          <w:tcPr>
            <w:tcW w:w="1843" w:type="dxa"/>
            <w:tcBorders>
              <w:top w:val="nil"/>
              <w:left w:val="nil"/>
              <w:bottom w:val="single" w:sz="4" w:space="0" w:color="auto"/>
              <w:right w:val="single" w:sz="4" w:space="0" w:color="auto"/>
            </w:tcBorders>
            <w:shd w:val="clear" w:color="auto" w:fill="auto"/>
            <w:vAlign w:val="center"/>
            <w:hideMark/>
          </w:tcPr>
          <w:p w14:paraId="77AAC729" w14:textId="77777777" w:rsidR="0017576F" w:rsidRPr="001250B0" w:rsidRDefault="0017576F" w:rsidP="00204A32">
            <w:pPr>
              <w:jc w:val="center"/>
              <w:rPr>
                <w:color w:val="000000"/>
                <w:lang w:val="uk-UA"/>
              </w:rPr>
            </w:pPr>
            <w:r w:rsidRPr="001250B0">
              <w:rPr>
                <w:rFonts w:eastAsia="Calibri"/>
                <w:noProof/>
                <w:position w:val="-6"/>
                <w:sz w:val="28"/>
                <w:szCs w:val="22"/>
                <w:lang w:val="uk-UA" w:eastAsia="uk-UA"/>
              </w:rPr>
              <w:drawing>
                <wp:inline distT="0" distB="0" distL="0" distR="0" wp14:anchorId="3470ADF4" wp14:editId="61CE38B1">
                  <wp:extent cx="371475" cy="200025"/>
                  <wp:effectExtent l="0" t="0" r="9525" b="9525"/>
                  <wp:docPr id="514" name="Рисунок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263" cstate="print">
                            <a:extLst>
                              <a:ext uri="{28A0092B-C50C-407E-A947-70E740481C1C}">
                                <a14:useLocalDpi xmlns:a14="http://schemas.microsoft.com/office/drawing/2010/main" val="0"/>
                              </a:ext>
                            </a:extLst>
                          </a:blip>
                          <a:srcRect/>
                          <a:stretch>
                            <a:fillRect/>
                          </a:stretch>
                        </pic:blipFill>
                        <pic:spPr bwMode="auto">
                          <a:xfrm>
                            <a:off x="0" y="0"/>
                            <a:ext cx="371475" cy="200025"/>
                          </a:xfrm>
                          <a:prstGeom prst="rect">
                            <a:avLst/>
                          </a:prstGeom>
                          <a:noFill/>
                          <a:ln>
                            <a:noFill/>
                          </a:ln>
                        </pic:spPr>
                      </pic:pic>
                    </a:graphicData>
                  </a:graphic>
                </wp:inline>
              </w:drawing>
            </w:r>
            <w:r w:rsidRPr="001250B0">
              <w:rPr>
                <w:color w:val="000000"/>
                <w:lang w:val="uk-UA"/>
              </w:rPr>
              <w:t> </w:t>
            </w:r>
          </w:p>
        </w:tc>
        <w:tc>
          <w:tcPr>
            <w:tcW w:w="850" w:type="dxa"/>
            <w:tcBorders>
              <w:top w:val="nil"/>
              <w:left w:val="nil"/>
              <w:bottom w:val="single" w:sz="4" w:space="0" w:color="auto"/>
              <w:right w:val="single" w:sz="4" w:space="0" w:color="auto"/>
            </w:tcBorders>
            <w:shd w:val="clear" w:color="auto" w:fill="auto"/>
            <w:vAlign w:val="center"/>
            <w:hideMark/>
          </w:tcPr>
          <w:p w14:paraId="6DA75D83" w14:textId="77777777" w:rsidR="0017576F" w:rsidRPr="001250B0" w:rsidRDefault="0017576F" w:rsidP="00204A32">
            <w:pPr>
              <w:jc w:val="center"/>
              <w:rPr>
                <w:color w:val="000000"/>
                <w:lang w:val="uk-UA"/>
              </w:rPr>
            </w:pPr>
            <w:r w:rsidRPr="001250B0">
              <w:rPr>
                <w:color w:val="000000"/>
                <w:lang w:val="uk-UA"/>
              </w:rPr>
              <w:t>300</w:t>
            </w:r>
          </w:p>
        </w:tc>
        <w:tc>
          <w:tcPr>
            <w:tcW w:w="1418" w:type="dxa"/>
            <w:tcBorders>
              <w:top w:val="nil"/>
              <w:left w:val="nil"/>
              <w:bottom w:val="single" w:sz="4" w:space="0" w:color="auto"/>
              <w:right w:val="single" w:sz="4" w:space="0" w:color="auto"/>
            </w:tcBorders>
            <w:shd w:val="clear" w:color="auto" w:fill="auto"/>
            <w:vAlign w:val="center"/>
            <w:hideMark/>
          </w:tcPr>
          <w:p w14:paraId="48BB60E7" w14:textId="77777777" w:rsidR="0017576F" w:rsidRPr="001250B0" w:rsidRDefault="0017576F" w:rsidP="00204A32">
            <w:pPr>
              <w:jc w:val="center"/>
              <w:rPr>
                <w:color w:val="000000"/>
                <w:lang w:val="uk-UA"/>
              </w:rPr>
            </w:pPr>
            <w:r w:rsidRPr="001250B0">
              <w:rPr>
                <w:color w:val="000000"/>
                <w:lang w:val="uk-UA"/>
              </w:rPr>
              <w:t>300</w:t>
            </w:r>
          </w:p>
        </w:tc>
        <w:tc>
          <w:tcPr>
            <w:tcW w:w="1280" w:type="dxa"/>
            <w:tcBorders>
              <w:top w:val="nil"/>
              <w:left w:val="nil"/>
              <w:bottom w:val="single" w:sz="4" w:space="0" w:color="auto"/>
              <w:right w:val="single" w:sz="4" w:space="0" w:color="auto"/>
            </w:tcBorders>
            <w:shd w:val="clear" w:color="auto" w:fill="auto"/>
            <w:vAlign w:val="center"/>
            <w:hideMark/>
          </w:tcPr>
          <w:p w14:paraId="57815090" w14:textId="77777777" w:rsidR="0017576F" w:rsidRPr="001250B0" w:rsidRDefault="0017576F" w:rsidP="00204A32">
            <w:pPr>
              <w:jc w:val="center"/>
              <w:rPr>
                <w:color w:val="000000"/>
                <w:lang w:val="uk-UA"/>
              </w:rPr>
            </w:pPr>
            <w:r w:rsidRPr="001250B0">
              <w:rPr>
                <w:color w:val="000000"/>
                <w:lang w:val="uk-UA"/>
              </w:rPr>
              <w:t>300</w:t>
            </w:r>
          </w:p>
        </w:tc>
      </w:tr>
      <w:tr w:rsidR="0017576F" w:rsidRPr="001250B0" w14:paraId="1CEC0EF8" w14:textId="77777777" w:rsidTr="00204A32">
        <w:trPr>
          <w:trHeight w:val="630"/>
        </w:trPr>
        <w:tc>
          <w:tcPr>
            <w:tcW w:w="517" w:type="dxa"/>
            <w:tcBorders>
              <w:top w:val="nil"/>
              <w:left w:val="single" w:sz="4" w:space="0" w:color="auto"/>
              <w:bottom w:val="single" w:sz="4" w:space="0" w:color="auto"/>
              <w:right w:val="single" w:sz="4" w:space="0" w:color="auto"/>
            </w:tcBorders>
            <w:shd w:val="clear" w:color="auto" w:fill="auto"/>
            <w:vAlign w:val="center"/>
            <w:hideMark/>
          </w:tcPr>
          <w:p w14:paraId="7182F8B0" w14:textId="77777777" w:rsidR="0017576F" w:rsidRPr="001250B0" w:rsidRDefault="0017576F" w:rsidP="00204A32">
            <w:pPr>
              <w:jc w:val="center"/>
              <w:rPr>
                <w:color w:val="000000"/>
                <w:lang w:val="uk-UA"/>
              </w:rPr>
            </w:pPr>
            <w:r w:rsidRPr="001250B0">
              <w:rPr>
                <w:color w:val="000000"/>
                <w:lang w:val="uk-UA"/>
              </w:rPr>
              <w:t>4.1</w:t>
            </w:r>
          </w:p>
        </w:tc>
        <w:tc>
          <w:tcPr>
            <w:tcW w:w="1603" w:type="dxa"/>
            <w:tcBorders>
              <w:top w:val="nil"/>
              <w:left w:val="nil"/>
              <w:bottom w:val="single" w:sz="4" w:space="0" w:color="auto"/>
              <w:right w:val="single" w:sz="4" w:space="0" w:color="auto"/>
            </w:tcBorders>
            <w:shd w:val="clear" w:color="auto" w:fill="auto"/>
            <w:vAlign w:val="center"/>
            <w:hideMark/>
          </w:tcPr>
          <w:p w14:paraId="488B6EEC" w14:textId="77777777" w:rsidR="0017576F" w:rsidRPr="001250B0" w:rsidRDefault="0017576F" w:rsidP="00204A32">
            <w:pPr>
              <w:jc w:val="center"/>
              <w:rPr>
                <w:color w:val="000000"/>
                <w:lang w:val="uk-UA"/>
              </w:rPr>
            </w:pPr>
            <w:r w:rsidRPr="001250B0">
              <w:rPr>
                <w:color w:val="000000"/>
                <w:lang w:val="uk-UA"/>
              </w:rPr>
              <w:t>Санітарна норма</w:t>
            </w:r>
          </w:p>
        </w:tc>
        <w:tc>
          <w:tcPr>
            <w:tcW w:w="1134" w:type="dxa"/>
            <w:tcBorders>
              <w:top w:val="nil"/>
              <w:left w:val="nil"/>
              <w:bottom w:val="single" w:sz="4" w:space="0" w:color="auto"/>
              <w:right w:val="single" w:sz="4" w:space="0" w:color="auto"/>
            </w:tcBorders>
            <w:shd w:val="clear" w:color="auto" w:fill="auto"/>
            <w:vAlign w:val="center"/>
            <w:hideMark/>
          </w:tcPr>
          <w:p w14:paraId="282B3EA9" w14:textId="77777777" w:rsidR="0017576F" w:rsidRPr="001250B0" w:rsidRDefault="0017576F" w:rsidP="00204A32">
            <w:pPr>
              <w:jc w:val="center"/>
              <w:rPr>
                <w:color w:val="000000"/>
                <w:lang w:val="uk-UA"/>
              </w:rPr>
            </w:pPr>
            <w:r w:rsidRPr="001250B0">
              <w:rPr>
                <w:color w:val="000000"/>
                <w:lang w:val="uk-UA"/>
              </w:rPr>
              <w:t>G</w:t>
            </w:r>
          </w:p>
        </w:tc>
        <w:tc>
          <w:tcPr>
            <w:tcW w:w="994" w:type="dxa"/>
            <w:tcBorders>
              <w:top w:val="nil"/>
              <w:left w:val="nil"/>
              <w:bottom w:val="single" w:sz="4" w:space="0" w:color="auto"/>
              <w:right w:val="single" w:sz="4" w:space="0" w:color="auto"/>
            </w:tcBorders>
            <w:shd w:val="clear" w:color="auto" w:fill="auto"/>
            <w:vAlign w:val="center"/>
            <w:hideMark/>
          </w:tcPr>
          <w:p w14:paraId="1E0F9497" w14:textId="77777777" w:rsidR="0017576F" w:rsidRPr="001250B0" w:rsidRDefault="0017576F" w:rsidP="00204A32">
            <w:pPr>
              <w:jc w:val="center"/>
              <w:rPr>
                <w:color w:val="000000"/>
                <w:lang w:val="uk-UA"/>
              </w:rPr>
            </w:pPr>
            <w:r w:rsidRPr="001250B0">
              <w:rPr>
                <w:color w:val="000000"/>
                <w:lang w:val="uk-UA"/>
              </w:rPr>
              <w:t>м</w:t>
            </w:r>
            <w:r w:rsidRPr="001250B0">
              <w:rPr>
                <w:color w:val="000000"/>
                <w:vertAlign w:val="superscript"/>
                <w:lang w:val="uk-UA"/>
              </w:rPr>
              <w:t>3</w:t>
            </w:r>
            <w:r w:rsidRPr="001250B0">
              <w:rPr>
                <w:color w:val="000000"/>
                <w:lang w:val="uk-UA"/>
              </w:rPr>
              <w:t>/год</w:t>
            </w:r>
          </w:p>
        </w:tc>
        <w:tc>
          <w:tcPr>
            <w:tcW w:w="1843" w:type="dxa"/>
            <w:tcBorders>
              <w:top w:val="nil"/>
              <w:left w:val="nil"/>
              <w:bottom w:val="single" w:sz="4" w:space="0" w:color="auto"/>
              <w:right w:val="single" w:sz="4" w:space="0" w:color="auto"/>
            </w:tcBorders>
            <w:shd w:val="clear" w:color="auto" w:fill="auto"/>
            <w:vAlign w:val="center"/>
            <w:hideMark/>
          </w:tcPr>
          <w:p w14:paraId="56C42B5D" w14:textId="77777777" w:rsidR="0017576F" w:rsidRPr="001250B0" w:rsidRDefault="0017576F" w:rsidP="00204A32">
            <w:pPr>
              <w:jc w:val="center"/>
              <w:rPr>
                <w:color w:val="000000"/>
                <w:lang w:val="uk-UA"/>
              </w:rPr>
            </w:pPr>
            <w:r w:rsidRPr="001250B0">
              <w:rPr>
                <w:color w:val="000000"/>
                <w:lang w:val="uk-UA"/>
              </w:rPr>
              <w:t>[ 8] </w:t>
            </w:r>
          </w:p>
        </w:tc>
        <w:tc>
          <w:tcPr>
            <w:tcW w:w="850" w:type="dxa"/>
            <w:tcBorders>
              <w:top w:val="nil"/>
              <w:left w:val="nil"/>
              <w:bottom w:val="single" w:sz="4" w:space="0" w:color="auto"/>
              <w:right w:val="single" w:sz="4" w:space="0" w:color="auto"/>
            </w:tcBorders>
            <w:shd w:val="clear" w:color="auto" w:fill="auto"/>
            <w:vAlign w:val="center"/>
            <w:hideMark/>
          </w:tcPr>
          <w:p w14:paraId="3EC065B4" w14:textId="77777777" w:rsidR="0017576F" w:rsidRPr="001250B0" w:rsidRDefault="0017576F" w:rsidP="00204A32">
            <w:pPr>
              <w:jc w:val="center"/>
              <w:rPr>
                <w:color w:val="000000"/>
                <w:lang w:val="uk-UA"/>
              </w:rPr>
            </w:pPr>
            <w:r w:rsidRPr="001250B0">
              <w:rPr>
                <w:color w:val="000000"/>
                <w:lang w:val="uk-UA"/>
              </w:rPr>
              <w:t>15</w:t>
            </w:r>
          </w:p>
        </w:tc>
        <w:tc>
          <w:tcPr>
            <w:tcW w:w="1418" w:type="dxa"/>
            <w:tcBorders>
              <w:top w:val="nil"/>
              <w:left w:val="nil"/>
              <w:bottom w:val="single" w:sz="4" w:space="0" w:color="auto"/>
              <w:right w:val="single" w:sz="4" w:space="0" w:color="auto"/>
            </w:tcBorders>
            <w:shd w:val="clear" w:color="auto" w:fill="auto"/>
            <w:vAlign w:val="center"/>
            <w:hideMark/>
          </w:tcPr>
          <w:p w14:paraId="760A78D6" w14:textId="77777777" w:rsidR="0017576F" w:rsidRPr="001250B0" w:rsidRDefault="0017576F" w:rsidP="00204A32">
            <w:pPr>
              <w:jc w:val="center"/>
              <w:rPr>
                <w:color w:val="000000"/>
                <w:lang w:val="uk-UA"/>
              </w:rPr>
            </w:pPr>
            <w:r w:rsidRPr="001250B0">
              <w:rPr>
                <w:color w:val="000000"/>
                <w:lang w:val="uk-UA"/>
              </w:rPr>
              <w:t>15</w:t>
            </w:r>
          </w:p>
        </w:tc>
        <w:tc>
          <w:tcPr>
            <w:tcW w:w="1280" w:type="dxa"/>
            <w:tcBorders>
              <w:top w:val="nil"/>
              <w:left w:val="nil"/>
              <w:bottom w:val="single" w:sz="4" w:space="0" w:color="auto"/>
              <w:right w:val="single" w:sz="4" w:space="0" w:color="auto"/>
            </w:tcBorders>
            <w:shd w:val="clear" w:color="auto" w:fill="auto"/>
            <w:vAlign w:val="center"/>
            <w:hideMark/>
          </w:tcPr>
          <w:p w14:paraId="0ACAB0C4" w14:textId="77777777" w:rsidR="0017576F" w:rsidRPr="001250B0" w:rsidRDefault="0017576F" w:rsidP="00204A32">
            <w:pPr>
              <w:jc w:val="center"/>
              <w:rPr>
                <w:color w:val="000000"/>
                <w:lang w:val="uk-UA"/>
              </w:rPr>
            </w:pPr>
            <w:r w:rsidRPr="001250B0">
              <w:rPr>
                <w:color w:val="000000"/>
                <w:lang w:val="uk-UA"/>
              </w:rPr>
              <w:t>15</w:t>
            </w:r>
          </w:p>
        </w:tc>
      </w:tr>
    </w:tbl>
    <w:p w14:paraId="270709AD" w14:textId="77777777" w:rsidR="0017576F" w:rsidRPr="001250B0" w:rsidRDefault="0017576F" w:rsidP="0017576F">
      <w:pPr>
        <w:widowControl w:val="0"/>
        <w:shd w:val="clear" w:color="auto" w:fill="FFFFFF"/>
        <w:spacing w:line="360" w:lineRule="auto"/>
        <w:ind w:firstLine="709"/>
        <w:jc w:val="both"/>
        <w:rPr>
          <w:sz w:val="28"/>
          <w:szCs w:val="28"/>
          <w:lang w:val="uk-UA" w:eastAsia="en-US"/>
        </w:rPr>
      </w:pPr>
    </w:p>
    <w:p w14:paraId="540AF38F" w14:textId="77777777" w:rsid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За [</w:t>
      </w:r>
      <w:r w:rsidR="00764F46">
        <w:rPr>
          <w:rFonts w:eastAsia="Calibri"/>
          <w:sz w:val="28"/>
          <w:szCs w:val="22"/>
          <w:lang w:val="uk-UA" w:eastAsia="en-US"/>
        </w:rPr>
        <w:t>3</w:t>
      </w:r>
      <w:r w:rsidRPr="001250B0">
        <w:rPr>
          <w:rFonts w:eastAsia="Calibri"/>
          <w:sz w:val="28"/>
          <w:szCs w:val="22"/>
          <w:lang w:val="uk-UA" w:eastAsia="en-US"/>
        </w:rPr>
        <w:t xml:space="preserve">], розрахунковий повітрообмін обирається більша з величин, але повітрообмін за санітарними нормами є суттєвим для адміністративних будівель, тому  розрахунковий повітрообмін </w:t>
      </w:r>
    </w:p>
    <w:p w14:paraId="432E9A41" w14:textId="77777777" w:rsid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L = 300 м</w:t>
      </w:r>
      <w:r w:rsidRPr="001250B0">
        <w:rPr>
          <w:rFonts w:eastAsia="Calibri"/>
          <w:sz w:val="28"/>
          <w:szCs w:val="22"/>
          <w:vertAlign w:val="superscript"/>
          <w:lang w:val="uk-UA" w:eastAsia="en-US"/>
        </w:rPr>
        <w:t>3</w:t>
      </w:r>
      <w:r w:rsidRPr="001250B0">
        <w:rPr>
          <w:rFonts w:eastAsia="Calibri"/>
          <w:sz w:val="28"/>
          <w:szCs w:val="22"/>
          <w:lang w:val="uk-UA" w:eastAsia="en-US"/>
        </w:rPr>
        <w:t>/год.</w:t>
      </w:r>
    </w:p>
    <w:p w14:paraId="6DE07944" w14:textId="77777777" w:rsidR="007E73DB" w:rsidRDefault="007E73DB" w:rsidP="001250B0">
      <w:pPr>
        <w:spacing w:before="240" w:line="360" w:lineRule="auto"/>
        <w:contextualSpacing/>
        <w:jc w:val="both"/>
        <w:rPr>
          <w:rFonts w:eastAsia="Calibri"/>
          <w:sz w:val="28"/>
          <w:szCs w:val="22"/>
          <w:lang w:val="uk-UA" w:eastAsia="en-US"/>
        </w:rPr>
      </w:pPr>
    </w:p>
    <w:p w14:paraId="579914BF" w14:textId="77777777" w:rsidR="001250B0" w:rsidRDefault="001250B0" w:rsidP="001250B0">
      <w:pPr>
        <w:spacing w:before="240" w:line="360" w:lineRule="auto"/>
        <w:ind w:firstLine="708"/>
        <w:contextualSpacing/>
        <w:jc w:val="both"/>
        <w:rPr>
          <w:rFonts w:eastAsia="Calibri"/>
          <w:b/>
          <w:sz w:val="28"/>
          <w:szCs w:val="22"/>
          <w:lang w:val="uk-UA" w:eastAsia="en-US"/>
        </w:rPr>
      </w:pPr>
      <w:r w:rsidRPr="001250B0">
        <w:rPr>
          <w:rFonts w:eastAsia="Calibri"/>
          <w:b/>
          <w:sz w:val="28"/>
          <w:szCs w:val="22"/>
          <w:lang w:val="uk-UA" w:eastAsia="en-US"/>
        </w:rPr>
        <w:t xml:space="preserve">Розрахунок </w:t>
      </w:r>
      <w:proofErr w:type="spellStart"/>
      <w:r w:rsidRPr="001250B0">
        <w:rPr>
          <w:rFonts w:eastAsia="Calibri"/>
          <w:b/>
          <w:sz w:val="28"/>
          <w:szCs w:val="22"/>
          <w:lang w:val="uk-UA" w:eastAsia="en-US"/>
        </w:rPr>
        <w:t>повітророзподілення</w:t>
      </w:r>
      <w:proofErr w:type="spellEnd"/>
      <w:r w:rsidRPr="001250B0">
        <w:rPr>
          <w:rFonts w:eastAsia="Calibri"/>
          <w:b/>
          <w:sz w:val="28"/>
          <w:szCs w:val="22"/>
          <w:lang w:val="uk-UA" w:eastAsia="en-US"/>
        </w:rPr>
        <w:t xml:space="preserve"> в приміщенні</w:t>
      </w:r>
      <w:r w:rsidR="007527E1">
        <w:rPr>
          <w:rFonts w:eastAsia="Calibri"/>
          <w:b/>
          <w:sz w:val="28"/>
          <w:szCs w:val="22"/>
          <w:lang w:val="uk-UA" w:eastAsia="en-US"/>
        </w:rPr>
        <w:t>.</w:t>
      </w:r>
    </w:p>
    <w:p w14:paraId="26BDC4B8" w14:textId="77777777" w:rsidR="0017576F" w:rsidRPr="001250B0" w:rsidRDefault="0017576F" w:rsidP="001250B0">
      <w:pPr>
        <w:spacing w:before="240" w:line="360" w:lineRule="auto"/>
        <w:ind w:firstLine="708"/>
        <w:contextualSpacing/>
        <w:jc w:val="both"/>
        <w:rPr>
          <w:rFonts w:eastAsia="Calibri"/>
          <w:b/>
          <w:sz w:val="28"/>
          <w:szCs w:val="22"/>
          <w:lang w:val="uk-UA" w:eastAsia="en-US"/>
        </w:rPr>
      </w:pPr>
    </w:p>
    <w:p w14:paraId="59309ECF"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Санітарно-гігієнічна і економічна ефективність системи вентиляції багато в чому залежить від розподілу повітря в приміщенні. При правильно обраній схемі повітрообміну і конструкції розподільників повітря, можна подати повітря в приміщення з мінімальними витратами (при низькій температурі і великій швидкості, що зменшує витрату повітря, витрати на обладнання, теплову і електричну енергію), по при цьому забезпечити необхідні комфортні умови в приміщенні в межах робочої зони.</w:t>
      </w:r>
    </w:p>
    <w:p w14:paraId="39494E7B" w14:textId="77777777" w:rsid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Розрахунок </w:t>
      </w:r>
      <w:proofErr w:type="spellStart"/>
      <w:r w:rsidRPr="001250B0">
        <w:rPr>
          <w:rFonts w:eastAsia="Calibri"/>
          <w:sz w:val="28"/>
          <w:szCs w:val="22"/>
          <w:lang w:val="uk-UA" w:eastAsia="en-US"/>
        </w:rPr>
        <w:t>повітророзподілення</w:t>
      </w:r>
      <w:proofErr w:type="spellEnd"/>
      <w:r w:rsidRPr="001250B0">
        <w:rPr>
          <w:rFonts w:eastAsia="Calibri"/>
          <w:sz w:val="28"/>
          <w:szCs w:val="22"/>
          <w:lang w:val="uk-UA" w:eastAsia="en-US"/>
        </w:rPr>
        <w:t xml:space="preserve"> в приміщення зведемо у табл</w:t>
      </w:r>
      <w:r w:rsidR="0054132F">
        <w:rPr>
          <w:rFonts w:eastAsia="Calibri"/>
          <w:sz w:val="28"/>
          <w:szCs w:val="22"/>
          <w:lang w:val="uk-UA" w:eastAsia="en-US"/>
        </w:rPr>
        <w:t>.</w:t>
      </w:r>
      <w:r w:rsidRPr="001250B0">
        <w:rPr>
          <w:rFonts w:eastAsia="Calibri"/>
          <w:sz w:val="28"/>
          <w:szCs w:val="22"/>
          <w:lang w:val="uk-UA" w:eastAsia="en-US"/>
        </w:rPr>
        <w:t xml:space="preserve"> 2.</w:t>
      </w:r>
      <w:r w:rsidR="0054132F">
        <w:rPr>
          <w:rFonts w:eastAsia="Calibri"/>
          <w:sz w:val="28"/>
          <w:szCs w:val="22"/>
          <w:lang w:val="uk-UA" w:eastAsia="en-US"/>
        </w:rPr>
        <w:t>30</w:t>
      </w:r>
      <w:r w:rsidR="007527E1">
        <w:rPr>
          <w:rFonts w:eastAsia="Calibri"/>
          <w:sz w:val="28"/>
          <w:szCs w:val="22"/>
          <w:lang w:val="uk-UA" w:eastAsia="en-US"/>
        </w:rPr>
        <w:t>.</w:t>
      </w:r>
    </w:p>
    <w:p w14:paraId="4C549202" w14:textId="77777777" w:rsidR="007E73DB" w:rsidRPr="001250B0" w:rsidRDefault="007E73DB" w:rsidP="007E73DB">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Повітря входить в робочу зону з температурою на 0,06 </w:t>
      </w:r>
      <w:proofErr w:type="spellStart"/>
      <w:r w:rsidRPr="001250B0">
        <w:rPr>
          <w:rFonts w:eastAsia="Calibri"/>
          <w:sz w:val="28"/>
          <w:szCs w:val="22"/>
          <w:vertAlign w:val="superscript"/>
          <w:lang w:val="uk-UA" w:eastAsia="en-US"/>
        </w:rPr>
        <w:t>о</w:t>
      </w:r>
      <w:r w:rsidRPr="001250B0">
        <w:rPr>
          <w:rFonts w:eastAsia="Calibri"/>
          <w:sz w:val="28"/>
          <w:szCs w:val="22"/>
          <w:lang w:val="uk-UA" w:eastAsia="en-US"/>
        </w:rPr>
        <w:t>С</w:t>
      </w:r>
      <w:proofErr w:type="spellEnd"/>
      <w:r w:rsidRPr="001250B0">
        <w:rPr>
          <w:rFonts w:eastAsia="Calibri"/>
          <w:sz w:val="28"/>
          <w:szCs w:val="22"/>
          <w:lang w:val="uk-UA" w:eastAsia="en-US"/>
        </w:rPr>
        <w:t xml:space="preserve"> нижче, ніж температура повітря робочої зони, тобто з температурою </w:t>
      </w:r>
      <w:proofErr w:type="spellStart"/>
      <w:r w:rsidRPr="001250B0">
        <w:rPr>
          <w:rFonts w:eastAsia="Calibri"/>
          <w:sz w:val="28"/>
          <w:szCs w:val="22"/>
          <w:lang w:val="uk-UA" w:eastAsia="en-US"/>
        </w:rPr>
        <w:t>t</w:t>
      </w:r>
      <w:r w:rsidRPr="001250B0">
        <w:rPr>
          <w:rFonts w:eastAsia="Calibri"/>
          <w:sz w:val="28"/>
          <w:szCs w:val="22"/>
          <w:vertAlign w:val="subscript"/>
          <w:lang w:val="uk-UA" w:eastAsia="en-US"/>
        </w:rPr>
        <w:t>x</w:t>
      </w:r>
      <w:proofErr w:type="spellEnd"/>
      <w:r w:rsidRPr="001250B0">
        <w:rPr>
          <w:rFonts w:eastAsia="Calibri"/>
          <w:sz w:val="28"/>
          <w:szCs w:val="22"/>
          <w:vertAlign w:val="subscript"/>
          <w:lang w:val="uk-UA" w:eastAsia="en-US"/>
        </w:rPr>
        <w:t xml:space="preserve"> </w:t>
      </w:r>
      <w:r w:rsidRPr="001250B0">
        <w:rPr>
          <w:rFonts w:eastAsia="Calibri"/>
          <w:sz w:val="28"/>
          <w:szCs w:val="22"/>
          <w:lang w:val="uk-UA" w:eastAsia="en-US"/>
        </w:rPr>
        <w:t xml:space="preserve">= 19,94 </w:t>
      </w:r>
      <w:proofErr w:type="spellStart"/>
      <w:r w:rsidRPr="001250B0">
        <w:rPr>
          <w:rFonts w:eastAsia="Calibri"/>
          <w:sz w:val="28"/>
          <w:szCs w:val="22"/>
          <w:vertAlign w:val="superscript"/>
          <w:lang w:val="uk-UA" w:eastAsia="en-US"/>
        </w:rPr>
        <w:t>о</w:t>
      </w:r>
      <w:r w:rsidRPr="001250B0">
        <w:rPr>
          <w:rFonts w:eastAsia="Calibri"/>
          <w:sz w:val="28"/>
          <w:szCs w:val="22"/>
          <w:lang w:val="uk-UA" w:eastAsia="en-US"/>
        </w:rPr>
        <w:t>С</w:t>
      </w:r>
      <w:proofErr w:type="spellEnd"/>
      <w:r w:rsidRPr="001250B0">
        <w:rPr>
          <w:rFonts w:eastAsia="Calibri"/>
          <w:sz w:val="28"/>
          <w:szCs w:val="22"/>
          <w:lang w:val="uk-UA" w:eastAsia="en-US"/>
        </w:rPr>
        <w:t xml:space="preserve"> та швидкістю </w:t>
      </w:r>
      <w:proofErr w:type="spellStart"/>
      <w:r w:rsidRPr="001250B0">
        <w:rPr>
          <w:rFonts w:eastAsia="Calibri"/>
          <w:sz w:val="28"/>
          <w:szCs w:val="22"/>
          <w:lang w:val="uk-UA" w:eastAsia="en-US"/>
        </w:rPr>
        <w:t>v</w:t>
      </w:r>
      <w:r w:rsidRPr="001250B0">
        <w:rPr>
          <w:rFonts w:eastAsia="Calibri"/>
          <w:sz w:val="28"/>
          <w:szCs w:val="22"/>
          <w:vertAlign w:val="subscript"/>
          <w:lang w:val="uk-UA" w:eastAsia="en-US"/>
        </w:rPr>
        <w:t>x</w:t>
      </w:r>
      <w:proofErr w:type="spellEnd"/>
      <w:r w:rsidRPr="001250B0">
        <w:rPr>
          <w:rFonts w:eastAsia="Calibri"/>
          <w:sz w:val="28"/>
          <w:szCs w:val="22"/>
          <w:lang w:val="uk-UA" w:eastAsia="en-US"/>
        </w:rPr>
        <w:t xml:space="preserve"> = 0,11 м/с. </w:t>
      </w:r>
    </w:p>
    <w:p w14:paraId="637241F2" w14:textId="77777777" w:rsidR="0017576F" w:rsidRDefault="0017576F" w:rsidP="001250B0">
      <w:pPr>
        <w:spacing w:before="240" w:line="360" w:lineRule="auto"/>
        <w:ind w:firstLine="708"/>
        <w:contextualSpacing/>
        <w:jc w:val="both"/>
        <w:rPr>
          <w:rFonts w:eastAsia="Calibri"/>
          <w:sz w:val="28"/>
          <w:szCs w:val="22"/>
          <w:lang w:val="uk-UA" w:eastAsia="en-US"/>
        </w:rPr>
      </w:pPr>
    </w:p>
    <w:p w14:paraId="3158DE58" w14:textId="77777777" w:rsidR="007E73DB" w:rsidRDefault="007E73DB" w:rsidP="001250B0">
      <w:pPr>
        <w:spacing w:before="240" w:line="360" w:lineRule="auto"/>
        <w:ind w:firstLine="708"/>
        <w:contextualSpacing/>
        <w:jc w:val="both"/>
        <w:rPr>
          <w:rFonts w:eastAsia="Calibri"/>
          <w:sz w:val="28"/>
          <w:szCs w:val="22"/>
          <w:lang w:val="uk-UA" w:eastAsia="en-US"/>
        </w:rPr>
      </w:pPr>
    </w:p>
    <w:p w14:paraId="3956B25B" w14:textId="77777777" w:rsidR="007E73DB" w:rsidRDefault="007E73DB" w:rsidP="001250B0">
      <w:pPr>
        <w:spacing w:before="240" w:line="360" w:lineRule="auto"/>
        <w:ind w:firstLine="708"/>
        <w:contextualSpacing/>
        <w:jc w:val="both"/>
        <w:rPr>
          <w:rFonts w:eastAsia="Calibri"/>
          <w:sz w:val="28"/>
          <w:szCs w:val="22"/>
          <w:lang w:val="uk-UA" w:eastAsia="en-US"/>
        </w:rPr>
      </w:pPr>
    </w:p>
    <w:p w14:paraId="4E052579" w14:textId="77777777" w:rsidR="001250B0" w:rsidRPr="001250B0" w:rsidRDefault="001250B0" w:rsidP="001250B0">
      <w:pPr>
        <w:widowControl w:val="0"/>
        <w:shd w:val="clear" w:color="auto" w:fill="FFFFFF"/>
        <w:spacing w:line="360" w:lineRule="auto"/>
        <w:ind w:firstLine="708"/>
        <w:jc w:val="both"/>
        <w:rPr>
          <w:sz w:val="28"/>
          <w:szCs w:val="28"/>
          <w:lang w:val="uk-UA" w:eastAsia="en-US"/>
        </w:rPr>
      </w:pPr>
      <w:r w:rsidRPr="001250B0">
        <w:rPr>
          <w:sz w:val="28"/>
          <w:szCs w:val="28"/>
          <w:lang w:val="uk-UA" w:eastAsia="en-US"/>
        </w:rPr>
        <w:lastRenderedPageBreak/>
        <w:t>Таблиця 2.</w:t>
      </w:r>
      <w:r w:rsidR="0054132F">
        <w:rPr>
          <w:sz w:val="28"/>
          <w:szCs w:val="28"/>
          <w:lang w:val="uk-UA" w:eastAsia="en-US"/>
        </w:rPr>
        <w:t>30</w:t>
      </w:r>
      <w:r w:rsidRPr="001250B0">
        <w:rPr>
          <w:sz w:val="28"/>
          <w:szCs w:val="28"/>
          <w:lang w:val="uk-UA" w:eastAsia="en-US"/>
        </w:rPr>
        <w:t xml:space="preserve"> – Розрахунок </w:t>
      </w:r>
      <w:proofErr w:type="spellStart"/>
      <w:r w:rsidRPr="001250B0">
        <w:rPr>
          <w:sz w:val="28"/>
          <w:szCs w:val="28"/>
          <w:lang w:val="uk-UA" w:eastAsia="en-US"/>
        </w:rPr>
        <w:t>повітророзподілення</w:t>
      </w:r>
      <w:proofErr w:type="spellEnd"/>
      <w:r w:rsidRPr="001250B0">
        <w:rPr>
          <w:sz w:val="28"/>
          <w:szCs w:val="28"/>
          <w:lang w:val="uk-UA" w:eastAsia="en-US"/>
        </w:rPr>
        <w:t xml:space="preserve"> в приміщенні</w:t>
      </w:r>
    </w:p>
    <w:tbl>
      <w:tblPr>
        <w:tblW w:w="9040" w:type="dxa"/>
        <w:tblLook w:val="04A0" w:firstRow="1" w:lastRow="0" w:firstColumn="1" w:lastColumn="0" w:noHBand="0" w:noVBand="1"/>
      </w:tblPr>
      <w:tblGrid>
        <w:gridCol w:w="495"/>
        <w:gridCol w:w="54"/>
        <w:gridCol w:w="2584"/>
        <w:gridCol w:w="29"/>
        <w:gridCol w:w="747"/>
        <w:gridCol w:w="13"/>
        <w:gridCol w:w="882"/>
        <w:gridCol w:w="14"/>
        <w:gridCol w:w="1062"/>
        <w:gridCol w:w="1944"/>
        <w:gridCol w:w="9"/>
        <w:gridCol w:w="1207"/>
      </w:tblGrid>
      <w:tr w:rsidR="001250B0" w:rsidRPr="001250B0" w14:paraId="0E3382BD" w14:textId="77777777" w:rsidTr="0054132F">
        <w:trPr>
          <w:trHeight w:val="433"/>
        </w:trPr>
        <w:tc>
          <w:tcPr>
            <w:tcW w:w="549"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67B79AF" w14:textId="77777777" w:rsidR="001250B0" w:rsidRPr="001250B0" w:rsidRDefault="001250B0" w:rsidP="001250B0">
            <w:pPr>
              <w:jc w:val="center"/>
              <w:rPr>
                <w:color w:val="000000"/>
                <w:lang w:val="uk-UA"/>
              </w:rPr>
            </w:pPr>
            <w:r w:rsidRPr="001250B0">
              <w:rPr>
                <w:color w:val="000000"/>
                <w:lang w:val="uk-UA"/>
              </w:rPr>
              <w:t>№</w:t>
            </w:r>
          </w:p>
        </w:tc>
        <w:tc>
          <w:tcPr>
            <w:tcW w:w="258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9F8098A" w14:textId="77777777" w:rsidR="001250B0" w:rsidRPr="001250B0" w:rsidRDefault="001250B0" w:rsidP="001250B0">
            <w:pPr>
              <w:jc w:val="center"/>
              <w:rPr>
                <w:color w:val="000000"/>
                <w:lang w:val="uk-UA"/>
              </w:rPr>
            </w:pPr>
            <w:r w:rsidRPr="001250B0">
              <w:rPr>
                <w:color w:val="000000"/>
                <w:lang w:val="uk-UA"/>
              </w:rPr>
              <w:t>Найменування величини</w:t>
            </w:r>
          </w:p>
        </w:tc>
        <w:tc>
          <w:tcPr>
            <w:tcW w:w="1671"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B92BA3D" w14:textId="77777777" w:rsidR="001250B0" w:rsidRPr="001250B0" w:rsidRDefault="001250B0" w:rsidP="001250B0">
            <w:pPr>
              <w:jc w:val="center"/>
              <w:rPr>
                <w:color w:val="000000"/>
                <w:lang w:val="uk-UA"/>
              </w:rPr>
            </w:pPr>
            <w:r w:rsidRPr="001250B0">
              <w:rPr>
                <w:color w:val="000000"/>
                <w:lang w:val="uk-UA"/>
              </w:rPr>
              <w:t>Позначення</w:t>
            </w:r>
          </w:p>
        </w:tc>
        <w:tc>
          <w:tcPr>
            <w:tcW w:w="1076"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6FF9E76" w14:textId="77777777" w:rsidR="001250B0" w:rsidRPr="001250B0" w:rsidRDefault="001250B0" w:rsidP="001250B0">
            <w:pPr>
              <w:jc w:val="center"/>
              <w:rPr>
                <w:color w:val="000000"/>
                <w:lang w:val="uk-UA"/>
              </w:rPr>
            </w:pPr>
            <w:r w:rsidRPr="001250B0">
              <w:rPr>
                <w:color w:val="000000"/>
                <w:lang w:val="uk-UA"/>
              </w:rPr>
              <w:t>Од. виміру</w:t>
            </w:r>
          </w:p>
        </w:tc>
        <w:tc>
          <w:tcPr>
            <w:tcW w:w="195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76EE8B6" w14:textId="77777777" w:rsidR="001250B0" w:rsidRPr="001250B0" w:rsidRDefault="001250B0" w:rsidP="001250B0">
            <w:pPr>
              <w:jc w:val="center"/>
              <w:rPr>
                <w:color w:val="000000"/>
                <w:lang w:val="uk-UA"/>
              </w:rPr>
            </w:pPr>
            <w:r w:rsidRPr="001250B0">
              <w:rPr>
                <w:color w:val="000000"/>
                <w:lang w:val="uk-UA"/>
              </w:rPr>
              <w:t xml:space="preserve">Формула або джерело </w:t>
            </w:r>
            <w:proofErr w:type="spellStart"/>
            <w:r w:rsidRPr="001250B0">
              <w:rPr>
                <w:color w:val="000000"/>
                <w:lang w:val="uk-UA"/>
              </w:rPr>
              <w:t>інформ.ації</w:t>
            </w:r>
            <w:proofErr w:type="spellEnd"/>
          </w:p>
        </w:tc>
        <w:tc>
          <w:tcPr>
            <w:tcW w:w="120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4E271C5" w14:textId="77777777" w:rsidR="001250B0" w:rsidRPr="001250B0" w:rsidRDefault="001250B0" w:rsidP="001250B0">
            <w:pPr>
              <w:jc w:val="center"/>
              <w:rPr>
                <w:color w:val="000000"/>
                <w:lang w:val="uk-UA"/>
              </w:rPr>
            </w:pPr>
            <w:r w:rsidRPr="001250B0">
              <w:rPr>
                <w:color w:val="000000"/>
                <w:lang w:val="uk-UA"/>
              </w:rPr>
              <w:t>Значення величини</w:t>
            </w:r>
          </w:p>
        </w:tc>
      </w:tr>
      <w:tr w:rsidR="001250B0" w:rsidRPr="001250B0" w14:paraId="1EDB7506" w14:textId="77777777" w:rsidTr="0054132F">
        <w:trPr>
          <w:trHeight w:val="517"/>
        </w:trPr>
        <w:tc>
          <w:tcPr>
            <w:tcW w:w="549" w:type="dxa"/>
            <w:gridSpan w:val="2"/>
            <w:vMerge/>
            <w:tcBorders>
              <w:top w:val="single" w:sz="4" w:space="0" w:color="auto"/>
              <w:left w:val="single" w:sz="4" w:space="0" w:color="auto"/>
              <w:bottom w:val="single" w:sz="4" w:space="0" w:color="000000"/>
              <w:right w:val="single" w:sz="4" w:space="0" w:color="auto"/>
            </w:tcBorders>
            <w:vAlign w:val="center"/>
            <w:hideMark/>
          </w:tcPr>
          <w:p w14:paraId="692B3CE9" w14:textId="77777777" w:rsidR="001250B0" w:rsidRPr="001250B0" w:rsidRDefault="001250B0" w:rsidP="001250B0">
            <w:pPr>
              <w:jc w:val="center"/>
              <w:rPr>
                <w:color w:val="000000"/>
                <w:lang w:val="uk-UA"/>
              </w:rPr>
            </w:pPr>
          </w:p>
        </w:tc>
        <w:tc>
          <w:tcPr>
            <w:tcW w:w="2584" w:type="dxa"/>
            <w:vMerge/>
            <w:tcBorders>
              <w:top w:val="single" w:sz="4" w:space="0" w:color="auto"/>
              <w:left w:val="single" w:sz="4" w:space="0" w:color="auto"/>
              <w:bottom w:val="single" w:sz="4" w:space="0" w:color="000000"/>
              <w:right w:val="single" w:sz="4" w:space="0" w:color="auto"/>
            </w:tcBorders>
            <w:vAlign w:val="center"/>
            <w:hideMark/>
          </w:tcPr>
          <w:p w14:paraId="3ACCB5F3" w14:textId="77777777" w:rsidR="001250B0" w:rsidRPr="001250B0" w:rsidRDefault="001250B0" w:rsidP="001250B0">
            <w:pPr>
              <w:jc w:val="center"/>
              <w:rPr>
                <w:color w:val="000000"/>
                <w:lang w:val="uk-UA"/>
              </w:rPr>
            </w:pPr>
          </w:p>
        </w:tc>
        <w:tc>
          <w:tcPr>
            <w:tcW w:w="1671" w:type="dxa"/>
            <w:gridSpan w:val="4"/>
            <w:vMerge/>
            <w:tcBorders>
              <w:top w:val="single" w:sz="4" w:space="0" w:color="auto"/>
              <w:left w:val="single" w:sz="4" w:space="0" w:color="auto"/>
              <w:bottom w:val="single" w:sz="4" w:space="0" w:color="auto"/>
              <w:right w:val="single" w:sz="4" w:space="0" w:color="auto"/>
            </w:tcBorders>
            <w:vAlign w:val="center"/>
            <w:hideMark/>
          </w:tcPr>
          <w:p w14:paraId="5A6CF60E" w14:textId="77777777" w:rsidR="001250B0" w:rsidRPr="001250B0" w:rsidRDefault="001250B0" w:rsidP="001250B0">
            <w:pPr>
              <w:jc w:val="center"/>
              <w:rPr>
                <w:color w:val="000000"/>
                <w:lang w:val="uk-UA"/>
              </w:rPr>
            </w:pPr>
          </w:p>
        </w:tc>
        <w:tc>
          <w:tcPr>
            <w:tcW w:w="1076" w:type="dxa"/>
            <w:gridSpan w:val="2"/>
            <w:vMerge/>
            <w:tcBorders>
              <w:top w:val="single" w:sz="4" w:space="0" w:color="auto"/>
              <w:left w:val="single" w:sz="4" w:space="0" w:color="auto"/>
              <w:bottom w:val="single" w:sz="4" w:space="0" w:color="auto"/>
              <w:right w:val="single" w:sz="4" w:space="0" w:color="auto"/>
            </w:tcBorders>
            <w:vAlign w:val="center"/>
            <w:hideMark/>
          </w:tcPr>
          <w:p w14:paraId="21285B91" w14:textId="77777777" w:rsidR="001250B0" w:rsidRPr="001250B0" w:rsidRDefault="001250B0" w:rsidP="001250B0">
            <w:pPr>
              <w:jc w:val="center"/>
              <w:rPr>
                <w:color w:val="000000"/>
                <w:lang w:val="uk-UA"/>
              </w:rPr>
            </w:pPr>
          </w:p>
        </w:tc>
        <w:tc>
          <w:tcPr>
            <w:tcW w:w="1953" w:type="dxa"/>
            <w:gridSpan w:val="2"/>
            <w:vMerge/>
            <w:tcBorders>
              <w:top w:val="single" w:sz="4" w:space="0" w:color="auto"/>
              <w:left w:val="single" w:sz="4" w:space="0" w:color="auto"/>
              <w:bottom w:val="single" w:sz="4" w:space="0" w:color="auto"/>
              <w:right w:val="single" w:sz="4" w:space="0" w:color="auto"/>
            </w:tcBorders>
            <w:vAlign w:val="center"/>
            <w:hideMark/>
          </w:tcPr>
          <w:p w14:paraId="244D9368" w14:textId="77777777" w:rsidR="001250B0" w:rsidRPr="001250B0" w:rsidRDefault="001250B0" w:rsidP="001250B0">
            <w:pPr>
              <w:jc w:val="center"/>
              <w:rPr>
                <w:color w:val="000000"/>
                <w:lang w:val="uk-UA"/>
              </w:rPr>
            </w:pPr>
          </w:p>
        </w:tc>
        <w:tc>
          <w:tcPr>
            <w:tcW w:w="1207" w:type="dxa"/>
            <w:vMerge/>
            <w:tcBorders>
              <w:top w:val="single" w:sz="4" w:space="0" w:color="auto"/>
              <w:left w:val="single" w:sz="4" w:space="0" w:color="auto"/>
              <w:bottom w:val="single" w:sz="4" w:space="0" w:color="000000"/>
              <w:right w:val="single" w:sz="4" w:space="0" w:color="auto"/>
            </w:tcBorders>
            <w:vAlign w:val="center"/>
            <w:hideMark/>
          </w:tcPr>
          <w:p w14:paraId="4F1CCC6E" w14:textId="77777777" w:rsidR="001250B0" w:rsidRPr="001250B0" w:rsidRDefault="001250B0" w:rsidP="001250B0">
            <w:pPr>
              <w:jc w:val="center"/>
              <w:rPr>
                <w:color w:val="000000"/>
                <w:lang w:val="uk-UA"/>
              </w:rPr>
            </w:pPr>
          </w:p>
        </w:tc>
      </w:tr>
      <w:tr w:rsidR="001250B0" w:rsidRPr="001250B0" w14:paraId="2FA1CE5A" w14:textId="77777777" w:rsidTr="0054132F">
        <w:trPr>
          <w:trHeight w:val="330"/>
        </w:trPr>
        <w:tc>
          <w:tcPr>
            <w:tcW w:w="549" w:type="dxa"/>
            <w:gridSpan w:val="2"/>
            <w:tcBorders>
              <w:top w:val="nil"/>
              <w:left w:val="single" w:sz="4" w:space="0" w:color="auto"/>
              <w:bottom w:val="single" w:sz="4" w:space="0" w:color="auto"/>
              <w:right w:val="single" w:sz="4" w:space="0" w:color="auto"/>
            </w:tcBorders>
            <w:shd w:val="clear" w:color="auto" w:fill="auto"/>
            <w:vAlign w:val="center"/>
            <w:hideMark/>
          </w:tcPr>
          <w:p w14:paraId="64253195" w14:textId="77777777" w:rsidR="001250B0" w:rsidRPr="001250B0" w:rsidRDefault="001250B0" w:rsidP="001250B0">
            <w:pPr>
              <w:jc w:val="center"/>
              <w:rPr>
                <w:color w:val="000000"/>
                <w:lang w:val="uk-UA"/>
              </w:rPr>
            </w:pPr>
            <w:r w:rsidRPr="001250B0">
              <w:rPr>
                <w:color w:val="000000"/>
                <w:lang w:val="uk-UA"/>
              </w:rPr>
              <w:t>1</w:t>
            </w:r>
          </w:p>
        </w:tc>
        <w:tc>
          <w:tcPr>
            <w:tcW w:w="2584" w:type="dxa"/>
            <w:tcBorders>
              <w:top w:val="nil"/>
              <w:left w:val="nil"/>
              <w:bottom w:val="single" w:sz="4" w:space="0" w:color="auto"/>
              <w:right w:val="single" w:sz="4" w:space="0" w:color="auto"/>
            </w:tcBorders>
            <w:shd w:val="clear" w:color="auto" w:fill="auto"/>
            <w:vAlign w:val="center"/>
            <w:hideMark/>
          </w:tcPr>
          <w:p w14:paraId="01EC0922" w14:textId="77777777" w:rsidR="001250B0" w:rsidRPr="001250B0" w:rsidRDefault="001250B0" w:rsidP="001250B0">
            <w:pPr>
              <w:jc w:val="center"/>
              <w:rPr>
                <w:color w:val="000000"/>
                <w:lang w:val="uk-UA"/>
              </w:rPr>
            </w:pPr>
            <w:r w:rsidRPr="001250B0">
              <w:rPr>
                <w:color w:val="000000"/>
                <w:lang w:val="uk-UA"/>
              </w:rPr>
              <w:t xml:space="preserve">Висота </w:t>
            </w:r>
            <w:proofErr w:type="spellStart"/>
            <w:r w:rsidRPr="001250B0">
              <w:rPr>
                <w:color w:val="000000"/>
                <w:lang w:val="uk-UA"/>
              </w:rPr>
              <w:t>приміщеня</w:t>
            </w:r>
            <w:proofErr w:type="spellEnd"/>
          </w:p>
        </w:tc>
        <w:tc>
          <w:tcPr>
            <w:tcW w:w="1671" w:type="dxa"/>
            <w:gridSpan w:val="4"/>
            <w:tcBorders>
              <w:top w:val="nil"/>
              <w:left w:val="nil"/>
              <w:bottom w:val="single" w:sz="4" w:space="0" w:color="auto"/>
              <w:right w:val="single" w:sz="4" w:space="0" w:color="auto"/>
            </w:tcBorders>
            <w:shd w:val="clear" w:color="auto" w:fill="auto"/>
            <w:vAlign w:val="center"/>
            <w:hideMark/>
          </w:tcPr>
          <w:p w14:paraId="57271552" w14:textId="77777777" w:rsidR="001250B0" w:rsidRPr="001250B0" w:rsidRDefault="001250B0" w:rsidP="001250B0">
            <w:pPr>
              <w:jc w:val="center"/>
              <w:rPr>
                <w:color w:val="000000"/>
                <w:lang w:val="uk-UA"/>
              </w:rPr>
            </w:pPr>
            <w:r w:rsidRPr="001250B0">
              <w:rPr>
                <w:color w:val="000000"/>
                <w:lang w:val="uk-UA"/>
              </w:rPr>
              <w:t>В</w:t>
            </w:r>
          </w:p>
        </w:tc>
        <w:tc>
          <w:tcPr>
            <w:tcW w:w="1076" w:type="dxa"/>
            <w:gridSpan w:val="2"/>
            <w:tcBorders>
              <w:top w:val="nil"/>
              <w:left w:val="nil"/>
              <w:bottom w:val="single" w:sz="4" w:space="0" w:color="auto"/>
              <w:right w:val="single" w:sz="4" w:space="0" w:color="auto"/>
            </w:tcBorders>
            <w:shd w:val="clear" w:color="auto" w:fill="auto"/>
            <w:vAlign w:val="center"/>
            <w:hideMark/>
          </w:tcPr>
          <w:p w14:paraId="1169DEEF" w14:textId="77777777" w:rsidR="001250B0" w:rsidRPr="001250B0" w:rsidRDefault="001250B0" w:rsidP="001250B0">
            <w:pPr>
              <w:jc w:val="center"/>
              <w:rPr>
                <w:color w:val="000000"/>
                <w:lang w:val="uk-UA"/>
              </w:rPr>
            </w:pPr>
            <w:r w:rsidRPr="001250B0">
              <w:rPr>
                <w:color w:val="000000"/>
                <w:lang w:val="uk-UA"/>
              </w:rPr>
              <w:t>м</w:t>
            </w:r>
          </w:p>
        </w:tc>
        <w:tc>
          <w:tcPr>
            <w:tcW w:w="1953" w:type="dxa"/>
            <w:gridSpan w:val="2"/>
            <w:tcBorders>
              <w:top w:val="nil"/>
              <w:left w:val="nil"/>
              <w:bottom w:val="single" w:sz="4" w:space="0" w:color="auto"/>
              <w:right w:val="single" w:sz="4" w:space="0" w:color="auto"/>
            </w:tcBorders>
            <w:shd w:val="clear" w:color="auto" w:fill="auto"/>
            <w:vAlign w:val="center"/>
            <w:hideMark/>
          </w:tcPr>
          <w:p w14:paraId="259A2FC6" w14:textId="77777777" w:rsidR="001250B0" w:rsidRPr="001250B0" w:rsidRDefault="001250B0" w:rsidP="001250B0">
            <w:pPr>
              <w:jc w:val="center"/>
              <w:rPr>
                <w:color w:val="000000"/>
                <w:lang w:val="uk-UA"/>
              </w:rPr>
            </w:pPr>
            <w:r w:rsidRPr="001250B0">
              <w:rPr>
                <w:color w:val="000000"/>
                <w:lang w:val="uk-UA"/>
              </w:rPr>
              <w:t>Згідно завдання</w:t>
            </w:r>
          </w:p>
        </w:tc>
        <w:tc>
          <w:tcPr>
            <w:tcW w:w="1207" w:type="dxa"/>
            <w:tcBorders>
              <w:top w:val="nil"/>
              <w:left w:val="nil"/>
              <w:bottom w:val="single" w:sz="4" w:space="0" w:color="auto"/>
              <w:right w:val="single" w:sz="4" w:space="0" w:color="auto"/>
            </w:tcBorders>
            <w:shd w:val="clear" w:color="auto" w:fill="auto"/>
            <w:vAlign w:val="center"/>
            <w:hideMark/>
          </w:tcPr>
          <w:p w14:paraId="27277435" w14:textId="77777777" w:rsidR="001250B0" w:rsidRPr="001250B0" w:rsidRDefault="001250B0" w:rsidP="001250B0">
            <w:pPr>
              <w:jc w:val="center"/>
              <w:rPr>
                <w:color w:val="000000"/>
                <w:lang w:val="uk-UA"/>
              </w:rPr>
            </w:pPr>
            <w:r w:rsidRPr="001250B0">
              <w:rPr>
                <w:color w:val="000000"/>
                <w:lang w:val="uk-UA"/>
              </w:rPr>
              <w:t>3,5</w:t>
            </w:r>
          </w:p>
        </w:tc>
      </w:tr>
      <w:tr w:rsidR="001250B0" w:rsidRPr="001250B0" w14:paraId="7D3F02FA" w14:textId="77777777" w:rsidTr="0054132F">
        <w:trPr>
          <w:trHeight w:val="330"/>
        </w:trPr>
        <w:tc>
          <w:tcPr>
            <w:tcW w:w="549" w:type="dxa"/>
            <w:gridSpan w:val="2"/>
            <w:tcBorders>
              <w:top w:val="nil"/>
              <w:left w:val="single" w:sz="4" w:space="0" w:color="auto"/>
              <w:bottom w:val="single" w:sz="4" w:space="0" w:color="auto"/>
              <w:right w:val="single" w:sz="4" w:space="0" w:color="auto"/>
            </w:tcBorders>
            <w:shd w:val="clear" w:color="auto" w:fill="auto"/>
            <w:vAlign w:val="center"/>
            <w:hideMark/>
          </w:tcPr>
          <w:p w14:paraId="6D7615E7" w14:textId="77777777" w:rsidR="001250B0" w:rsidRPr="001250B0" w:rsidRDefault="001250B0" w:rsidP="001250B0">
            <w:pPr>
              <w:jc w:val="center"/>
              <w:rPr>
                <w:color w:val="000000"/>
                <w:lang w:val="uk-UA"/>
              </w:rPr>
            </w:pPr>
            <w:r w:rsidRPr="001250B0">
              <w:rPr>
                <w:color w:val="000000"/>
                <w:lang w:val="uk-UA"/>
              </w:rPr>
              <w:t>2</w:t>
            </w:r>
          </w:p>
        </w:tc>
        <w:tc>
          <w:tcPr>
            <w:tcW w:w="2584" w:type="dxa"/>
            <w:tcBorders>
              <w:top w:val="nil"/>
              <w:left w:val="nil"/>
              <w:bottom w:val="single" w:sz="4" w:space="0" w:color="auto"/>
              <w:right w:val="single" w:sz="4" w:space="0" w:color="auto"/>
            </w:tcBorders>
            <w:shd w:val="clear" w:color="auto" w:fill="auto"/>
            <w:vAlign w:val="center"/>
            <w:hideMark/>
          </w:tcPr>
          <w:p w14:paraId="66333C7F" w14:textId="77777777" w:rsidR="001250B0" w:rsidRPr="001250B0" w:rsidRDefault="001250B0" w:rsidP="001250B0">
            <w:pPr>
              <w:jc w:val="center"/>
              <w:rPr>
                <w:color w:val="000000"/>
                <w:lang w:val="uk-UA"/>
              </w:rPr>
            </w:pPr>
            <w:r w:rsidRPr="001250B0">
              <w:rPr>
                <w:color w:val="000000"/>
                <w:lang w:val="uk-UA"/>
              </w:rPr>
              <w:t>Довжина приміщення</w:t>
            </w:r>
          </w:p>
        </w:tc>
        <w:tc>
          <w:tcPr>
            <w:tcW w:w="1671" w:type="dxa"/>
            <w:gridSpan w:val="4"/>
            <w:tcBorders>
              <w:top w:val="nil"/>
              <w:left w:val="nil"/>
              <w:bottom w:val="single" w:sz="4" w:space="0" w:color="auto"/>
              <w:right w:val="single" w:sz="4" w:space="0" w:color="auto"/>
            </w:tcBorders>
            <w:shd w:val="clear" w:color="auto" w:fill="auto"/>
            <w:vAlign w:val="center"/>
            <w:hideMark/>
          </w:tcPr>
          <w:p w14:paraId="56A4BE75" w14:textId="77777777" w:rsidR="001250B0" w:rsidRPr="001250B0" w:rsidRDefault="001250B0" w:rsidP="001250B0">
            <w:pPr>
              <w:jc w:val="center"/>
              <w:rPr>
                <w:color w:val="000000"/>
                <w:lang w:val="uk-UA"/>
              </w:rPr>
            </w:pPr>
            <w:r w:rsidRPr="001250B0">
              <w:rPr>
                <w:color w:val="000000"/>
                <w:lang w:val="uk-UA"/>
              </w:rPr>
              <w:t>Д</w:t>
            </w:r>
          </w:p>
        </w:tc>
        <w:tc>
          <w:tcPr>
            <w:tcW w:w="1076" w:type="dxa"/>
            <w:gridSpan w:val="2"/>
            <w:tcBorders>
              <w:top w:val="nil"/>
              <w:left w:val="nil"/>
              <w:bottom w:val="single" w:sz="4" w:space="0" w:color="auto"/>
              <w:right w:val="single" w:sz="4" w:space="0" w:color="auto"/>
            </w:tcBorders>
            <w:shd w:val="clear" w:color="auto" w:fill="auto"/>
            <w:vAlign w:val="center"/>
            <w:hideMark/>
          </w:tcPr>
          <w:p w14:paraId="092B850B" w14:textId="77777777" w:rsidR="001250B0" w:rsidRPr="001250B0" w:rsidRDefault="001250B0" w:rsidP="001250B0">
            <w:pPr>
              <w:jc w:val="center"/>
              <w:rPr>
                <w:color w:val="000000"/>
                <w:lang w:val="uk-UA"/>
              </w:rPr>
            </w:pPr>
            <w:r w:rsidRPr="001250B0">
              <w:rPr>
                <w:color w:val="000000"/>
                <w:lang w:val="uk-UA"/>
              </w:rPr>
              <w:t>м</w:t>
            </w:r>
          </w:p>
        </w:tc>
        <w:tc>
          <w:tcPr>
            <w:tcW w:w="1953" w:type="dxa"/>
            <w:gridSpan w:val="2"/>
            <w:tcBorders>
              <w:top w:val="nil"/>
              <w:left w:val="nil"/>
              <w:bottom w:val="single" w:sz="4" w:space="0" w:color="auto"/>
              <w:right w:val="single" w:sz="4" w:space="0" w:color="auto"/>
            </w:tcBorders>
            <w:shd w:val="clear" w:color="auto" w:fill="auto"/>
            <w:vAlign w:val="center"/>
            <w:hideMark/>
          </w:tcPr>
          <w:p w14:paraId="659BB81B" w14:textId="77777777" w:rsidR="001250B0" w:rsidRPr="001250B0" w:rsidRDefault="001250B0" w:rsidP="001250B0">
            <w:pPr>
              <w:jc w:val="center"/>
              <w:rPr>
                <w:color w:val="000000"/>
                <w:lang w:val="uk-UA"/>
              </w:rPr>
            </w:pPr>
            <w:r w:rsidRPr="001250B0">
              <w:rPr>
                <w:color w:val="000000"/>
                <w:lang w:val="uk-UA"/>
              </w:rPr>
              <w:t>Згідно завдання</w:t>
            </w:r>
          </w:p>
        </w:tc>
        <w:tc>
          <w:tcPr>
            <w:tcW w:w="1207" w:type="dxa"/>
            <w:tcBorders>
              <w:top w:val="nil"/>
              <w:left w:val="nil"/>
              <w:bottom w:val="single" w:sz="4" w:space="0" w:color="auto"/>
              <w:right w:val="single" w:sz="4" w:space="0" w:color="auto"/>
            </w:tcBorders>
            <w:shd w:val="clear" w:color="auto" w:fill="auto"/>
            <w:vAlign w:val="center"/>
            <w:hideMark/>
          </w:tcPr>
          <w:p w14:paraId="21F2DE18" w14:textId="77777777" w:rsidR="001250B0" w:rsidRPr="001250B0" w:rsidRDefault="001250B0" w:rsidP="001250B0">
            <w:pPr>
              <w:jc w:val="center"/>
              <w:rPr>
                <w:color w:val="000000"/>
                <w:lang w:val="uk-UA"/>
              </w:rPr>
            </w:pPr>
            <w:r w:rsidRPr="001250B0">
              <w:rPr>
                <w:color w:val="000000"/>
                <w:lang w:val="uk-UA"/>
              </w:rPr>
              <w:t>8</w:t>
            </w:r>
          </w:p>
        </w:tc>
      </w:tr>
      <w:tr w:rsidR="001250B0" w:rsidRPr="001250B0" w14:paraId="6CFF0555" w14:textId="77777777" w:rsidTr="0054132F">
        <w:trPr>
          <w:trHeight w:val="330"/>
        </w:trPr>
        <w:tc>
          <w:tcPr>
            <w:tcW w:w="549" w:type="dxa"/>
            <w:gridSpan w:val="2"/>
            <w:tcBorders>
              <w:top w:val="nil"/>
              <w:left w:val="single" w:sz="4" w:space="0" w:color="auto"/>
              <w:bottom w:val="single" w:sz="4" w:space="0" w:color="auto"/>
              <w:right w:val="single" w:sz="4" w:space="0" w:color="auto"/>
            </w:tcBorders>
            <w:shd w:val="clear" w:color="auto" w:fill="auto"/>
            <w:vAlign w:val="center"/>
            <w:hideMark/>
          </w:tcPr>
          <w:p w14:paraId="75621CDD" w14:textId="77777777" w:rsidR="001250B0" w:rsidRPr="001250B0" w:rsidRDefault="001250B0" w:rsidP="001250B0">
            <w:pPr>
              <w:jc w:val="center"/>
              <w:rPr>
                <w:color w:val="000000"/>
                <w:lang w:val="uk-UA"/>
              </w:rPr>
            </w:pPr>
            <w:r w:rsidRPr="001250B0">
              <w:rPr>
                <w:color w:val="000000"/>
                <w:lang w:val="uk-UA"/>
              </w:rPr>
              <w:t>3</w:t>
            </w:r>
          </w:p>
        </w:tc>
        <w:tc>
          <w:tcPr>
            <w:tcW w:w="2584" w:type="dxa"/>
            <w:tcBorders>
              <w:top w:val="nil"/>
              <w:left w:val="nil"/>
              <w:bottom w:val="single" w:sz="4" w:space="0" w:color="auto"/>
              <w:right w:val="single" w:sz="4" w:space="0" w:color="auto"/>
            </w:tcBorders>
            <w:shd w:val="clear" w:color="auto" w:fill="auto"/>
            <w:vAlign w:val="center"/>
            <w:hideMark/>
          </w:tcPr>
          <w:p w14:paraId="4FFA47CA" w14:textId="77777777" w:rsidR="001250B0" w:rsidRPr="001250B0" w:rsidRDefault="001250B0" w:rsidP="001250B0">
            <w:pPr>
              <w:jc w:val="center"/>
              <w:rPr>
                <w:color w:val="000000"/>
                <w:lang w:val="uk-UA"/>
              </w:rPr>
            </w:pPr>
            <w:r w:rsidRPr="001250B0">
              <w:rPr>
                <w:color w:val="000000"/>
                <w:lang w:val="uk-UA"/>
              </w:rPr>
              <w:t>Ширина приміщення</w:t>
            </w:r>
          </w:p>
        </w:tc>
        <w:tc>
          <w:tcPr>
            <w:tcW w:w="1671" w:type="dxa"/>
            <w:gridSpan w:val="4"/>
            <w:tcBorders>
              <w:top w:val="nil"/>
              <w:left w:val="nil"/>
              <w:bottom w:val="single" w:sz="4" w:space="0" w:color="auto"/>
              <w:right w:val="single" w:sz="4" w:space="0" w:color="auto"/>
            </w:tcBorders>
            <w:shd w:val="clear" w:color="auto" w:fill="auto"/>
            <w:vAlign w:val="center"/>
            <w:hideMark/>
          </w:tcPr>
          <w:p w14:paraId="4FA0F3D0" w14:textId="77777777" w:rsidR="001250B0" w:rsidRPr="001250B0" w:rsidRDefault="001250B0" w:rsidP="001250B0">
            <w:pPr>
              <w:jc w:val="center"/>
              <w:rPr>
                <w:color w:val="000000"/>
                <w:lang w:val="uk-UA"/>
              </w:rPr>
            </w:pPr>
            <w:r w:rsidRPr="001250B0">
              <w:rPr>
                <w:color w:val="000000"/>
                <w:lang w:val="uk-UA"/>
              </w:rPr>
              <w:t>Ш</w:t>
            </w:r>
          </w:p>
        </w:tc>
        <w:tc>
          <w:tcPr>
            <w:tcW w:w="1076" w:type="dxa"/>
            <w:gridSpan w:val="2"/>
            <w:tcBorders>
              <w:top w:val="nil"/>
              <w:left w:val="nil"/>
              <w:bottom w:val="single" w:sz="4" w:space="0" w:color="auto"/>
              <w:right w:val="single" w:sz="4" w:space="0" w:color="auto"/>
            </w:tcBorders>
            <w:shd w:val="clear" w:color="auto" w:fill="auto"/>
            <w:vAlign w:val="center"/>
            <w:hideMark/>
          </w:tcPr>
          <w:p w14:paraId="6CB64DD3" w14:textId="77777777" w:rsidR="001250B0" w:rsidRPr="001250B0" w:rsidRDefault="001250B0" w:rsidP="001250B0">
            <w:pPr>
              <w:jc w:val="center"/>
              <w:rPr>
                <w:color w:val="000000"/>
                <w:lang w:val="uk-UA"/>
              </w:rPr>
            </w:pPr>
            <w:r w:rsidRPr="001250B0">
              <w:rPr>
                <w:color w:val="000000"/>
                <w:lang w:val="uk-UA"/>
              </w:rPr>
              <w:t>м</w:t>
            </w:r>
          </w:p>
        </w:tc>
        <w:tc>
          <w:tcPr>
            <w:tcW w:w="1953" w:type="dxa"/>
            <w:gridSpan w:val="2"/>
            <w:tcBorders>
              <w:top w:val="nil"/>
              <w:left w:val="nil"/>
              <w:bottom w:val="single" w:sz="4" w:space="0" w:color="auto"/>
              <w:right w:val="single" w:sz="4" w:space="0" w:color="auto"/>
            </w:tcBorders>
            <w:shd w:val="clear" w:color="auto" w:fill="auto"/>
            <w:vAlign w:val="center"/>
            <w:hideMark/>
          </w:tcPr>
          <w:p w14:paraId="28D47AA2" w14:textId="77777777" w:rsidR="001250B0" w:rsidRPr="001250B0" w:rsidRDefault="001250B0" w:rsidP="001250B0">
            <w:pPr>
              <w:jc w:val="center"/>
              <w:rPr>
                <w:color w:val="000000"/>
                <w:lang w:val="uk-UA"/>
              </w:rPr>
            </w:pPr>
            <w:r w:rsidRPr="001250B0">
              <w:rPr>
                <w:color w:val="000000"/>
                <w:lang w:val="uk-UA"/>
              </w:rPr>
              <w:t>Згідно завдання</w:t>
            </w:r>
          </w:p>
        </w:tc>
        <w:tc>
          <w:tcPr>
            <w:tcW w:w="1207" w:type="dxa"/>
            <w:tcBorders>
              <w:top w:val="nil"/>
              <w:left w:val="nil"/>
              <w:bottom w:val="single" w:sz="4" w:space="0" w:color="auto"/>
              <w:right w:val="single" w:sz="4" w:space="0" w:color="auto"/>
            </w:tcBorders>
            <w:shd w:val="clear" w:color="auto" w:fill="auto"/>
            <w:vAlign w:val="center"/>
            <w:hideMark/>
          </w:tcPr>
          <w:p w14:paraId="7A7170BD" w14:textId="77777777" w:rsidR="001250B0" w:rsidRPr="001250B0" w:rsidRDefault="001250B0" w:rsidP="001250B0">
            <w:pPr>
              <w:jc w:val="center"/>
              <w:rPr>
                <w:color w:val="000000"/>
                <w:lang w:val="uk-UA"/>
              </w:rPr>
            </w:pPr>
            <w:r w:rsidRPr="001250B0">
              <w:rPr>
                <w:color w:val="000000"/>
                <w:lang w:val="uk-UA"/>
              </w:rPr>
              <w:t>5</w:t>
            </w:r>
          </w:p>
        </w:tc>
      </w:tr>
      <w:tr w:rsidR="001250B0" w:rsidRPr="001250B0" w14:paraId="45A940E8" w14:textId="77777777" w:rsidTr="0054132F">
        <w:trPr>
          <w:trHeight w:val="630"/>
        </w:trPr>
        <w:tc>
          <w:tcPr>
            <w:tcW w:w="549" w:type="dxa"/>
            <w:gridSpan w:val="2"/>
            <w:tcBorders>
              <w:top w:val="nil"/>
              <w:left w:val="single" w:sz="4" w:space="0" w:color="auto"/>
              <w:bottom w:val="single" w:sz="4" w:space="0" w:color="auto"/>
              <w:right w:val="single" w:sz="4" w:space="0" w:color="auto"/>
            </w:tcBorders>
            <w:shd w:val="clear" w:color="auto" w:fill="auto"/>
            <w:vAlign w:val="center"/>
            <w:hideMark/>
          </w:tcPr>
          <w:p w14:paraId="0E7C85B1" w14:textId="77777777" w:rsidR="001250B0" w:rsidRPr="001250B0" w:rsidRDefault="001250B0" w:rsidP="001250B0">
            <w:pPr>
              <w:jc w:val="center"/>
              <w:rPr>
                <w:color w:val="000000"/>
                <w:lang w:val="uk-UA"/>
              </w:rPr>
            </w:pPr>
            <w:r w:rsidRPr="001250B0">
              <w:rPr>
                <w:color w:val="000000"/>
                <w:lang w:val="uk-UA"/>
              </w:rPr>
              <w:t>4</w:t>
            </w:r>
          </w:p>
        </w:tc>
        <w:tc>
          <w:tcPr>
            <w:tcW w:w="2584" w:type="dxa"/>
            <w:tcBorders>
              <w:top w:val="nil"/>
              <w:left w:val="nil"/>
              <w:bottom w:val="single" w:sz="4" w:space="0" w:color="auto"/>
              <w:right w:val="single" w:sz="4" w:space="0" w:color="auto"/>
            </w:tcBorders>
            <w:shd w:val="clear" w:color="auto" w:fill="auto"/>
            <w:vAlign w:val="center"/>
            <w:hideMark/>
          </w:tcPr>
          <w:p w14:paraId="5A219BDC" w14:textId="77777777" w:rsidR="001250B0" w:rsidRPr="001250B0" w:rsidRDefault="001250B0" w:rsidP="001250B0">
            <w:pPr>
              <w:jc w:val="center"/>
              <w:rPr>
                <w:color w:val="000000"/>
                <w:lang w:val="uk-UA"/>
              </w:rPr>
            </w:pPr>
            <w:r w:rsidRPr="001250B0">
              <w:rPr>
                <w:color w:val="000000"/>
                <w:lang w:val="uk-UA"/>
              </w:rPr>
              <w:t>Розрахунковий повітрообмін</w:t>
            </w:r>
          </w:p>
        </w:tc>
        <w:tc>
          <w:tcPr>
            <w:tcW w:w="1671" w:type="dxa"/>
            <w:gridSpan w:val="4"/>
            <w:tcBorders>
              <w:top w:val="nil"/>
              <w:left w:val="nil"/>
              <w:bottom w:val="single" w:sz="4" w:space="0" w:color="auto"/>
              <w:right w:val="single" w:sz="4" w:space="0" w:color="auto"/>
            </w:tcBorders>
            <w:shd w:val="clear" w:color="auto" w:fill="auto"/>
            <w:vAlign w:val="center"/>
            <w:hideMark/>
          </w:tcPr>
          <w:p w14:paraId="5665287A" w14:textId="77777777" w:rsidR="001250B0" w:rsidRPr="001250B0" w:rsidRDefault="001250B0" w:rsidP="001250B0">
            <w:pPr>
              <w:jc w:val="center"/>
              <w:rPr>
                <w:color w:val="000000"/>
                <w:lang w:val="uk-UA"/>
              </w:rPr>
            </w:pPr>
            <w:r w:rsidRPr="001250B0">
              <w:rPr>
                <w:color w:val="000000"/>
                <w:lang w:val="uk-UA"/>
              </w:rPr>
              <w:t>L</w:t>
            </w:r>
          </w:p>
        </w:tc>
        <w:tc>
          <w:tcPr>
            <w:tcW w:w="1076" w:type="dxa"/>
            <w:gridSpan w:val="2"/>
            <w:tcBorders>
              <w:top w:val="nil"/>
              <w:left w:val="nil"/>
              <w:bottom w:val="single" w:sz="4" w:space="0" w:color="auto"/>
              <w:right w:val="single" w:sz="4" w:space="0" w:color="auto"/>
            </w:tcBorders>
            <w:shd w:val="clear" w:color="auto" w:fill="auto"/>
            <w:vAlign w:val="center"/>
            <w:hideMark/>
          </w:tcPr>
          <w:p w14:paraId="01CEBD32" w14:textId="77777777" w:rsidR="001250B0" w:rsidRPr="001250B0" w:rsidRDefault="001250B0" w:rsidP="001250B0">
            <w:pPr>
              <w:jc w:val="center"/>
              <w:rPr>
                <w:color w:val="000000"/>
                <w:lang w:val="uk-UA"/>
              </w:rPr>
            </w:pPr>
            <w:r w:rsidRPr="001250B0">
              <w:rPr>
                <w:color w:val="000000"/>
                <w:lang w:val="uk-UA"/>
              </w:rPr>
              <w:t>м</w:t>
            </w:r>
            <w:r w:rsidRPr="001250B0">
              <w:rPr>
                <w:color w:val="000000"/>
                <w:vertAlign w:val="superscript"/>
                <w:lang w:val="uk-UA"/>
              </w:rPr>
              <w:t>3</w:t>
            </w:r>
            <w:r w:rsidRPr="001250B0">
              <w:rPr>
                <w:color w:val="000000"/>
                <w:lang w:val="uk-UA"/>
              </w:rPr>
              <w:t>/год</w:t>
            </w:r>
          </w:p>
        </w:tc>
        <w:tc>
          <w:tcPr>
            <w:tcW w:w="1953" w:type="dxa"/>
            <w:gridSpan w:val="2"/>
            <w:tcBorders>
              <w:top w:val="nil"/>
              <w:left w:val="nil"/>
              <w:bottom w:val="single" w:sz="4" w:space="0" w:color="auto"/>
              <w:right w:val="single" w:sz="4" w:space="0" w:color="auto"/>
            </w:tcBorders>
            <w:shd w:val="clear" w:color="auto" w:fill="auto"/>
            <w:vAlign w:val="center"/>
            <w:hideMark/>
          </w:tcPr>
          <w:p w14:paraId="733CD7B7" w14:textId="77777777" w:rsidR="001250B0" w:rsidRPr="001250B0" w:rsidRDefault="001250B0" w:rsidP="001250B0">
            <w:pPr>
              <w:jc w:val="center"/>
              <w:rPr>
                <w:color w:val="000000"/>
                <w:lang w:val="uk-UA"/>
              </w:rPr>
            </w:pPr>
            <w:r w:rsidRPr="001250B0">
              <w:rPr>
                <w:color w:val="000000"/>
                <w:lang w:val="uk-UA"/>
              </w:rPr>
              <w:t>Таблиця 3.19</w:t>
            </w:r>
          </w:p>
        </w:tc>
        <w:tc>
          <w:tcPr>
            <w:tcW w:w="1207" w:type="dxa"/>
            <w:tcBorders>
              <w:top w:val="nil"/>
              <w:left w:val="nil"/>
              <w:bottom w:val="single" w:sz="4" w:space="0" w:color="auto"/>
              <w:right w:val="single" w:sz="4" w:space="0" w:color="auto"/>
            </w:tcBorders>
            <w:shd w:val="clear" w:color="auto" w:fill="auto"/>
            <w:vAlign w:val="center"/>
            <w:hideMark/>
          </w:tcPr>
          <w:p w14:paraId="002C7C4D" w14:textId="77777777" w:rsidR="001250B0" w:rsidRPr="001250B0" w:rsidRDefault="001250B0" w:rsidP="001250B0">
            <w:pPr>
              <w:jc w:val="center"/>
              <w:rPr>
                <w:color w:val="000000"/>
                <w:lang w:val="uk-UA"/>
              </w:rPr>
            </w:pPr>
            <w:r w:rsidRPr="001250B0">
              <w:rPr>
                <w:color w:val="000000"/>
                <w:lang w:val="uk-UA"/>
              </w:rPr>
              <w:t>300</w:t>
            </w:r>
          </w:p>
        </w:tc>
      </w:tr>
      <w:tr w:rsidR="001250B0" w:rsidRPr="001250B0" w14:paraId="4793E7F0" w14:textId="77777777" w:rsidTr="0054132F">
        <w:trPr>
          <w:trHeight w:val="375"/>
        </w:trPr>
        <w:tc>
          <w:tcPr>
            <w:tcW w:w="549" w:type="dxa"/>
            <w:gridSpan w:val="2"/>
            <w:tcBorders>
              <w:top w:val="nil"/>
              <w:left w:val="single" w:sz="4" w:space="0" w:color="auto"/>
              <w:bottom w:val="single" w:sz="4" w:space="0" w:color="auto"/>
              <w:right w:val="single" w:sz="4" w:space="0" w:color="auto"/>
            </w:tcBorders>
            <w:shd w:val="clear" w:color="auto" w:fill="auto"/>
            <w:vAlign w:val="center"/>
            <w:hideMark/>
          </w:tcPr>
          <w:p w14:paraId="092BE133" w14:textId="77777777" w:rsidR="001250B0" w:rsidRPr="001250B0" w:rsidRDefault="001250B0" w:rsidP="001250B0">
            <w:pPr>
              <w:jc w:val="center"/>
              <w:rPr>
                <w:color w:val="000000"/>
                <w:lang w:val="uk-UA"/>
              </w:rPr>
            </w:pPr>
            <w:r w:rsidRPr="001250B0">
              <w:rPr>
                <w:color w:val="000000"/>
                <w:lang w:val="uk-UA"/>
              </w:rPr>
              <w:t>5</w:t>
            </w:r>
          </w:p>
        </w:tc>
        <w:tc>
          <w:tcPr>
            <w:tcW w:w="2584" w:type="dxa"/>
            <w:tcBorders>
              <w:top w:val="nil"/>
              <w:left w:val="nil"/>
              <w:bottom w:val="single" w:sz="4" w:space="0" w:color="auto"/>
              <w:right w:val="single" w:sz="4" w:space="0" w:color="auto"/>
            </w:tcBorders>
            <w:shd w:val="clear" w:color="auto" w:fill="auto"/>
            <w:vAlign w:val="center"/>
            <w:hideMark/>
          </w:tcPr>
          <w:p w14:paraId="736B0604" w14:textId="77777777" w:rsidR="001250B0" w:rsidRPr="001250B0" w:rsidRDefault="001250B0" w:rsidP="001250B0">
            <w:pPr>
              <w:jc w:val="center"/>
              <w:rPr>
                <w:color w:val="000000"/>
                <w:lang w:val="uk-UA"/>
              </w:rPr>
            </w:pPr>
            <w:r w:rsidRPr="001250B0">
              <w:rPr>
                <w:color w:val="000000"/>
                <w:lang w:val="uk-UA"/>
              </w:rPr>
              <w:t>Температура в приміщенні</w:t>
            </w:r>
          </w:p>
        </w:tc>
        <w:tc>
          <w:tcPr>
            <w:tcW w:w="1671" w:type="dxa"/>
            <w:gridSpan w:val="4"/>
            <w:tcBorders>
              <w:top w:val="nil"/>
              <w:left w:val="nil"/>
              <w:bottom w:val="single" w:sz="4" w:space="0" w:color="auto"/>
              <w:right w:val="single" w:sz="4" w:space="0" w:color="auto"/>
            </w:tcBorders>
            <w:shd w:val="clear" w:color="auto" w:fill="auto"/>
            <w:vAlign w:val="center"/>
            <w:hideMark/>
          </w:tcPr>
          <w:p w14:paraId="6BD2B2E6" w14:textId="77777777" w:rsidR="001250B0" w:rsidRPr="001250B0" w:rsidRDefault="001250B0" w:rsidP="001250B0">
            <w:pPr>
              <w:jc w:val="center"/>
              <w:rPr>
                <w:color w:val="000000"/>
                <w:lang w:val="uk-UA"/>
              </w:rPr>
            </w:pPr>
            <w:proofErr w:type="spellStart"/>
            <w:r w:rsidRPr="001250B0">
              <w:rPr>
                <w:color w:val="000000"/>
                <w:lang w:val="uk-UA"/>
              </w:rPr>
              <w:t>t</w:t>
            </w:r>
            <w:r w:rsidRPr="001250B0">
              <w:rPr>
                <w:color w:val="000000"/>
                <w:vertAlign w:val="subscript"/>
                <w:lang w:val="uk-UA"/>
              </w:rPr>
              <w:t>в</w:t>
            </w:r>
            <w:proofErr w:type="spellEnd"/>
          </w:p>
        </w:tc>
        <w:tc>
          <w:tcPr>
            <w:tcW w:w="1076" w:type="dxa"/>
            <w:gridSpan w:val="2"/>
            <w:tcBorders>
              <w:top w:val="nil"/>
              <w:left w:val="nil"/>
              <w:bottom w:val="single" w:sz="4" w:space="0" w:color="auto"/>
              <w:right w:val="single" w:sz="4" w:space="0" w:color="auto"/>
            </w:tcBorders>
            <w:shd w:val="clear" w:color="auto" w:fill="auto"/>
            <w:vAlign w:val="center"/>
            <w:hideMark/>
          </w:tcPr>
          <w:p w14:paraId="0D260DAE" w14:textId="77777777" w:rsidR="001250B0" w:rsidRPr="001250B0" w:rsidRDefault="001250B0" w:rsidP="001250B0">
            <w:pPr>
              <w:jc w:val="center"/>
              <w:rPr>
                <w:color w:val="000000"/>
                <w:lang w:val="uk-UA"/>
              </w:rPr>
            </w:pPr>
            <w:proofErr w:type="spellStart"/>
            <w:r w:rsidRPr="001250B0">
              <w:rPr>
                <w:color w:val="000000"/>
                <w:vertAlign w:val="superscript"/>
                <w:lang w:val="uk-UA"/>
              </w:rPr>
              <w:t>о</w:t>
            </w:r>
            <w:r w:rsidRPr="001250B0">
              <w:rPr>
                <w:color w:val="000000"/>
                <w:lang w:val="uk-UA"/>
              </w:rPr>
              <w:t>С</w:t>
            </w:r>
            <w:proofErr w:type="spellEnd"/>
          </w:p>
        </w:tc>
        <w:tc>
          <w:tcPr>
            <w:tcW w:w="1953" w:type="dxa"/>
            <w:gridSpan w:val="2"/>
            <w:tcBorders>
              <w:top w:val="nil"/>
              <w:left w:val="nil"/>
              <w:bottom w:val="single" w:sz="4" w:space="0" w:color="auto"/>
              <w:right w:val="single" w:sz="4" w:space="0" w:color="auto"/>
            </w:tcBorders>
            <w:shd w:val="clear" w:color="auto" w:fill="auto"/>
            <w:vAlign w:val="center"/>
            <w:hideMark/>
          </w:tcPr>
          <w:p w14:paraId="07E783E3" w14:textId="77777777" w:rsidR="001250B0" w:rsidRPr="001250B0" w:rsidRDefault="001250B0" w:rsidP="001250B0">
            <w:pPr>
              <w:jc w:val="center"/>
              <w:rPr>
                <w:color w:val="000000"/>
                <w:lang w:val="uk-UA"/>
              </w:rPr>
            </w:pPr>
            <w:r w:rsidRPr="001250B0">
              <w:rPr>
                <w:color w:val="000000"/>
                <w:lang w:val="uk-UA"/>
              </w:rPr>
              <w:t>Таблиця 3.14</w:t>
            </w:r>
          </w:p>
        </w:tc>
        <w:tc>
          <w:tcPr>
            <w:tcW w:w="1207" w:type="dxa"/>
            <w:tcBorders>
              <w:top w:val="nil"/>
              <w:left w:val="nil"/>
              <w:bottom w:val="single" w:sz="4" w:space="0" w:color="auto"/>
              <w:right w:val="single" w:sz="4" w:space="0" w:color="auto"/>
            </w:tcBorders>
            <w:shd w:val="clear" w:color="auto" w:fill="auto"/>
            <w:vAlign w:val="center"/>
            <w:hideMark/>
          </w:tcPr>
          <w:p w14:paraId="57BB4D5E" w14:textId="77777777" w:rsidR="001250B0" w:rsidRPr="001250B0" w:rsidRDefault="001250B0" w:rsidP="001250B0">
            <w:pPr>
              <w:jc w:val="center"/>
              <w:rPr>
                <w:color w:val="000000"/>
                <w:lang w:val="uk-UA"/>
              </w:rPr>
            </w:pPr>
            <w:r w:rsidRPr="001250B0">
              <w:rPr>
                <w:color w:val="000000"/>
                <w:lang w:val="uk-UA"/>
              </w:rPr>
              <w:t>20</w:t>
            </w:r>
          </w:p>
        </w:tc>
      </w:tr>
      <w:tr w:rsidR="001250B0" w:rsidRPr="001250B0" w14:paraId="4EEEC4D4" w14:textId="77777777" w:rsidTr="0054132F">
        <w:trPr>
          <w:trHeight w:val="630"/>
        </w:trPr>
        <w:tc>
          <w:tcPr>
            <w:tcW w:w="549" w:type="dxa"/>
            <w:gridSpan w:val="2"/>
            <w:tcBorders>
              <w:top w:val="nil"/>
              <w:left w:val="single" w:sz="4" w:space="0" w:color="auto"/>
              <w:bottom w:val="single" w:sz="4" w:space="0" w:color="auto"/>
              <w:right w:val="single" w:sz="4" w:space="0" w:color="auto"/>
            </w:tcBorders>
            <w:shd w:val="clear" w:color="auto" w:fill="auto"/>
            <w:vAlign w:val="center"/>
            <w:hideMark/>
          </w:tcPr>
          <w:p w14:paraId="1035C565" w14:textId="77777777" w:rsidR="001250B0" w:rsidRPr="001250B0" w:rsidRDefault="001250B0" w:rsidP="001250B0">
            <w:pPr>
              <w:jc w:val="center"/>
              <w:rPr>
                <w:color w:val="000000"/>
                <w:lang w:val="uk-UA"/>
              </w:rPr>
            </w:pPr>
            <w:r w:rsidRPr="001250B0">
              <w:rPr>
                <w:color w:val="000000"/>
                <w:lang w:val="uk-UA"/>
              </w:rPr>
              <w:t>6</w:t>
            </w:r>
          </w:p>
        </w:tc>
        <w:tc>
          <w:tcPr>
            <w:tcW w:w="2584" w:type="dxa"/>
            <w:tcBorders>
              <w:top w:val="nil"/>
              <w:left w:val="nil"/>
              <w:bottom w:val="single" w:sz="4" w:space="0" w:color="auto"/>
              <w:right w:val="single" w:sz="4" w:space="0" w:color="auto"/>
            </w:tcBorders>
            <w:shd w:val="clear" w:color="auto" w:fill="auto"/>
            <w:vAlign w:val="center"/>
            <w:hideMark/>
          </w:tcPr>
          <w:p w14:paraId="79E27A0C" w14:textId="77777777" w:rsidR="001250B0" w:rsidRPr="001250B0" w:rsidRDefault="001250B0" w:rsidP="001250B0">
            <w:pPr>
              <w:jc w:val="center"/>
              <w:rPr>
                <w:color w:val="000000"/>
                <w:lang w:val="uk-UA"/>
              </w:rPr>
            </w:pPr>
            <w:r w:rsidRPr="001250B0">
              <w:rPr>
                <w:color w:val="000000"/>
                <w:lang w:val="uk-UA"/>
              </w:rPr>
              <w:t>Нормована швидкість руху повітря в приміщенні</w:t>
            </w:r>
          </w:p>
        </w:tc>
        <w:tc>
          <w:tcPr>
            <w:tcW w:w="1671" w:type="dxa"/>
            <w:gridSpan w:val="4"/>
            <w:tcBorders>
              <w:top w:val="nil"/>
              <w:left w:val="nil"/>
              <w:bottom w:val="single" w:sz="4" w:space="0" w:color="auto"/>
              <w:right w:val="single" w:sz="4" w:space="0" w:color="auto"/>
            </w:tcBorders>
            <w:shd w:val="clear" w:color="auto" w:fill="auto"/>
            <w:vAlign w:val="center"/>
            <w:hideMark/>
          </w:tcPr>
          <w:p w14:paraId="00710DB5" w14:textId="77777777" w:rsidR="001250B0" w:rsidRPr="001250B0" w:rsidRDefault="001250B0" w:rsidP="001250B0">
            <w:pPr>
              <w:jc w:val="center"/>
              <w:rPr>
                <w:color w:val="000000"/>
                <w:lang w:val="uk-UA"/>
              </w:rPr>
            </w:pPr>
            <w:r w:rsidRPr="001250B0">
              <w:rPr>
                <w:color w:val="000000"/>
                <w:lang w:val="uk-UA"/>
              </w:rPr>
              <w:t>v</w:t>
            </w:r>
          </w:p>
        </w:tc>
        <w:tc>
          <w:tcPr>
            <w:tcW w:w="1076" w:type="dxa"/>
            <w:gridSpan w:val="2"/>
            <w:tcBorders>
              <w:top w:val="nil"/>
              <w:left w:val="nil"/>
              <w:bottom w:val="single" w:sz="4" w:space="0" w:color="auto"/>
              <w:right w:val="single" w:sz="4" w:space="0" w:color="auto"/>
            </w:tcBorders>
            <w:shd w:val="clear" w:color="auto" w:fill="auto"/>
            <w:vAlign w:val="center"/>
            <w:hideMark/>
          </w:tcPr>
          <w:p w14:paraId="0C27893C" w14:textId="77777777" w:rsidR="001250B0" w:rsidRPr="001250B0" w:rsidRDefault="001250B0" w:rsidP="001250B0">
            <w:pPr>
              <w:jc w:val="center"/>
              <w:rPr>
                <w:color w:val="000000"/>
                <w:lang w:val="uk-UA"/>
              </w:rPr>
            </w:pPr>
            <w:r w:rsidRPr="001250B0">
              <w:rPr>
                <w:color w:val="000000"/>
                <w:lang w:val="uk-UA"/>
              </w:rPr>
              <w:t>м/с</w:t>
            </w:r>
          </w:p>
        </w:tc>
        <w:tc>
          <w:tcPr>
            <w:tcW w:w="1953" w:type="dxa"/>
            <w:gridSpan w:val="2"/>
            <w:tcBorders>
              <w:top w:val="nil"/>
              <w:left w:val="nil"/>
              <w:bottom w:val="single" w:sz="4" w:space="0" w:color="auto"/>
              <w:right w:val="single" w:sz="4" w:space="0" w:color="auto"/>
            </w:tcBorders>
            <w:shd w:val="clear" w:color="auto" w:fill="auto"/>
            <w:vAlign w:val="center"/>
            <w:hideMark/>
          </w:tcPr>
          <w:p w14:paraId="63C88A47" w14:textId="77777777" w:rsidR="001250B0" w:rsidRPr="001250B0" w:rsidRDefault="001250B0" w:rsidP="001250B0">
            <w:pPr>
              <w:jc w:val="center"/>
              <w:rPr>
                <w:color w:val="000000"/>
                <w:lang w:val="uk-UA"/>
              </w:rPr>
            </w:pPr>
            <w:r w:rsidRPr="001250B0">
              <w:rPr>
                <w:color w:val="000000"/>
                <w:lang w:val="uk-UA"/>
              </w:rPr>
              <w:t>Таблиця 3.14</w:t>
            </w:r>
          </w:p>
        </w:tc>
        <w:tc>
          <w:tcPr>
            <w:tcW w:w="1207" w:type="dxa"/>
            <w:tcBorders>
              <w:top w:val="nil"/>
              <w:left w:val="nil"/>
              <w:bottom w:val="single" w:sz="4" w:space="0" w:color="auto"/>
              <w:right w:val="single" w:sz="4" w:space="0" w:color="auto"/>
            </w:tcBorders>
            <w:shd w:val="clear" w:color="auto" w:fill="auto"/>
            <w:vAlign w:val="center"/>
            <w:hideMark/>
          </w:tcPr>
          <w:p w14:paraId="1F6DB613" w14:textId="77777777" w:rsidR="001250B0" w:rsidRPr="001250B0" w:rsidRDefault="001250B0" w:rsidP="001250B0">
            <w:pPr>
              <w:jc w:val="center"/>
              <w:rPr>
                <w:color w:val="000000"/>
                <w:lang w:val="uk-UA"/>
              </w:rPr>
            </w:pPr>
            <w:r w:rsidRPr="001250B0">
              <w:rPr>
                <w:color w:val="000000"/>
                <w:lang w:val="uk-UA"/>
              </w:rPr>
              <w:t>0,2</w:t>
            </w:r>
          </w:p>
        </w:tc>
      </w:tr>
      <w:tr w:rsidR="001250B0" w:rsidRPr="001250B0" w14:paraId="3435885F" w14:textId="77777777" w:rsidTr="0054132F">
        <w:trPr>
          <w:trHeight w:val="63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01CF42" w14:textId="77777777" w:rsidR="001250B0" w:rsidRPr="001250B0" w:rsidRDefault="001250B0" w:rsidP="001250B0">
            <w:pPr>
              <w:jc w:val="center"/>
              <w:rPr>
                <w:color w:val="000000"/>
                <w:lang w:val="uk-UA"/>
              </w:rPr>
            </w:pPr>
            <w:r w:rsidRPr="001250B0">
              <w:rPr>
                <w:color w:val="000000"/>
                <w:lang w:val="uk-UA"/>
              </w:rPr>
              <w:t>7</w:t>
            </w:r>
          </w:p>
        </w:tc>
        <w:tc>
          <w:tcPr>
            <w:tcW w:w="2667" w:type="dxa"/>
            <w:gridSpan w:val="3"/>
            <w:tcBorders>
              <w:top w:val="single" w:sz="4" w:space="0" w:color="auto"/>
              <w:left w:val="nil"/>
              <w:bottom w:val="single" w:sz="4" w:space="0" w:color="auto"/>
              <w:right w:val="single" w:sz="4" w:space="0" w:color="auto"/>
            </w:tcBorders>
            <w:shd w:val="clear" w:color="000000" w:fill="FFFFFF"/>
            <w:vAlign w:val="center"/>
            <w:hideMark/>
          </w:tcPr>
          <w:p w14:paraId="1578F371" w14:textId="77777777" w:rsidR="001250B0" w:rsidRPr="001250B0" w:rsidRDefault="001250B0" w:rsidP="001250B0">
            <w:pPr>
              <w:jc w:val="center"/>
              <w:rPr>
                <w:color w:val="000000"/>
                <w:lang w:val="uk-UA"/>
              </w:rPr>
            </w:pPr>
            <w:r w:rsidRPr="001250B0">
              <w:rPr>
                <w:color w:val="000000"/>
                <w:lang w:val="uk-UA"/>
              </w:rPr>
              <w:t xml:space="preserve">Температура </w:t>
            </w:r>
            <w:proofErr w:type="spellStart"/>
            <w:r w:rsidRPr="001250B0">
              <w:rPr>
                <w:color w:val="000000"/>
                <w:lang w:val="uk-UA"/>
              </w:rPr>
              <w:t>приточного</w:t>
            </w:r>
            <w:proofErr w:type="spellEnd"/>
            <w:r w:rsidRPr="001250B0">
              <w:rPr>
                <w:color w:val="000000"/>
                <w:lang w:val="uk-UA"/>
              </w:rPr>
              <w:t xml:space="preserve"> повітря</w:t>
            </w:r>
          </w:p>
        </w:tc>
        <w:tc>
          <w:tcPr>
            <w:tcW w:w="760" w:type="dxa"/>
            <w:gridSpan w:val="2"/>
            <w:tcBorders>
              <w:top w:val="single" w:sz="4" w:space="0" w:color="auto"/>
              <w:left w:val="nil"/>
              <w:bottom w:val="single" w:sz="4" w:space="0" w:color="auto"/>
              <w:right w:val="single" w:sz="4" w:space="0" w:color="auto"/>
            </w:tcBorders>
            <w:shd w:val="clear" w:color="000000" w:fill="FFFFFF"/>
            <w:vAlign w:val="center"/>
            <w:hideMark/>
          </w:tcPr>
          <w:p w14:paraId="5C1FEF12" w14:textId="77777777" w:rsidR="001250B0" w:rsidRPr="001250B0" w:rsidRDefault="001250B0" w:rsidP="001250B0">
            <w:pPr>
              <w:jc w:val="center"/>
              <w:rPr>
                <w:color w:val="000000"/>
                <w:lang w:val="uk-UA"/>
              </w:rPr>
            </w:pPr>
            <w:proofErr w:type="spellStart"/>
            <w:r w:rsidRPr="001250B0">
              <w:rPr>
                <w:color w:val="000000"/>
                <w:lang w:val="uk-UA"/>
              </w:rPr>
              <w:t>tпр</w:t>
            </w:r>
            <w:proofErr w:type="spellEnd"/>
          </w:p>
        </w:tc>
        <w:tc>
          <w:tcPr>
            <w:tcW w:w="896" w:type="dxa"/>
            <w:gridSpan w:val="2"/>
            <w:tcBorders>
              <w:top w:val="single" w:sz="4" w:space="0" w:color="auto"/>
              <w:left w:val="nil"/>
              <w:bottom w:val="single" w:sz="4" w:space="0" w:color="auto"/>
              <w:right w:val="single" w:sz="4" w:space="0" w:color="auto"/>
            </w:tcBorders>
            <w:shd w:val="clear" w:color="000000" w:fill="FFFFFF"/>
            <w:vAlign w:val="center"/>
            <w:hideMark/>
          </w:tcPr>
          <w:p w14:paraId="50236825" w14:textId="77777777" w:rsidR="001250B0" w:rsidRPr="001250B0" w:rsidRDefault="001250B0" w:rsidP="001250B0">
            <w:pPr>
              <w:jc w:val="center"/>
              <w:rPr>
                <w:color w:val="000000"/>
                <w:lang w:val="uk-UA"/>
              </w:rPr>
            </w:pPr>
            <w:proofErr w:type="spellStart"/>
            <w:r w:rsidRPr="001250B0">
              <w:rPr>
                <w:color w:val="000000"/>
                <w:lang w:val="uk-UA"/>
              </w:rPr>
              <w:t>оС</w:t>
            </w:r>
            <w:proofErr w:type="spellEnd"/>
          </w:p>
        </w:tc>
        <w:tc>
          <w:tcPr>
            <w:tcW w:w="3006" w:type="dxa"/>
            <w:gridSpan w:val="2"/>
            <w:tcBorders>
              <w:top w:val="single" w:sz="4" w:space="0" w:color="auto"/>
              <w:left w:val="nil"/>
              <w:bottom w:val="single" w:sz="4" w:space="0" w:color="auto"/>
              <w:right w:val="single" w:sz="4" w:space="0" w:color="auto"/>
            </w:tcBorders>
            <w:shd w:val="clear" w:color="000000" w:fill="FFFFFF"/>
            <w:vAlign w:val="center"/>
            <w:hideMark/>
          </w:tcPr>
          <w:p w14:paraId="795F2EC7" w14:textId="77777777" w:rsidR="001250B0" w:rsidRPr="001250B0" w:rsidRDefault="001250B0" w:rsidP="001250B0">
            <w:pPr>
              <w:jc w:val="center"/>
              <w:rPr>
                <w:color w:val="000000"/>
                <w:lang w:val="uk-UA"/>
              </w:rPr>
            </w:pPr>
            <w:r w:rsidRPr="001250B0">
              <w:rPr>
                <w:color w:val="000000"/>
                <w:lang w:val="uk-UA"/>
              </w:rPr>
              <w:t>Згідно завдання</w:t>
            </w:r>
          </w:p>
        </w:tc>
        <w:tc>
          <w:tcPr>
            <w:tcW w:w="1216" w:type="dxa"/>
            <w:gridSpan w:val="2"/>
            <w:tcBorders>
              <w:top w:val="single" w:sz="4" w:space="0" w:color="auto"/>
              <w:left w:val="nil"/>
              <w:bottom w:val="single" w:sz="4" w:space="0" w:color="auto"/>
              <w:right w:val="single" w:sz="4" w:space="0" w:color="auto"/>
            </w:tcBorders>
            <w:shd w:val="clear" w:color="000000" w:fill="FFFFFF"/>
            <w:vAlign w:val="center"/>
            <w:hideMark/>
          </w:tcPr>
          <w:p w14:paraId="5392723E" w14:textId="77777777" w:rsidR="001250B0" w:rsidRPr="001250B0" w:rsidRDefault="001250B0" w:rsidP="001250B0">
            <w:pPr>
              <w:jc w:val="center"/>
              <w:rPr>
                <w:color w:val="000000"/>
                <w:lang w:val="uk-UA"/>
              </w:rPr>
            </w:pPr>
            <w:r w:rsidRPr="001250B0">
              <w:rPr>
                <w:color w:val="000000"/>
                <w:lang w:val="uk-UA"/>
              </w:rPr>
              <w:t>18</w:t>
            </w:r>
          </w:p>
        </w:tc>
      </w:tr>
      <w:tr w:rsidR="001250B0" w:rsidRPr="001250B0" w14:paraId="47E343ED" w14:textId="77777777" w:rsidTr="0054132F">
        <w:trPr>
          <w:trHeight w:val="63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4BD61CF" w14:textId="77777777" w:rsidR="001250B0" w:rsidRPr="001250B0" w:rsidRDefault="001250B0" w:rsidP="001250B0">
            <w:pPr>
              <w:jc w:val="center"/>
              <w:rPr>
                <w:color w:val="000000"/>
                <w:lang w:val="uk-UA"/>
              </w:rPr>
            </w:pPr>
            <w:r w:rsidRPr="001250B0">
              <w:rPr>
                <w:color w:val="000000"/>
                <w:lang w:val="uk-UA"/>
              </w:rPr>
              <w:t>8</w:t>
            </w:r>
          </w:p>
        </w:tc>
        <w:tc>
          <w:tcPr>
            <w:tcW w:w="2667" w:type="dxa"/>
            <w:gridSpan w:val="3"/>
            <w:tcBorders>
              <w:top w:val="single" w:sz="4" w:space="0" w:color="auto"/>
              <w:left w:val="nil"/>
              <w:bottom w:val="single" w:sz="4" w:space="0" w:color="auto"/>
              <w:right w:val="single" w:sz="4" w:space="0" w:color="auto"/>
            </w:tcBorders>
            <w:shd w:val="clear" w:color="000000" w:fill="FFFFFF"/>
            <w:vAlign w:val="center"/>
            <w:hideMark/>
          </w:tcPr>
          <w:p w14:paraId="705DE5A3" w14:textId="77777777" w:rsidR="001250B0" w:rsidRPr="001250B0" w:rsidRDefault="001250B0" w:rsidP="001250B0">
            <w:pPr>
              <w:jc w:val="center"/>
              <w:rPr>
                <w:color w:val="000000"/>
                <w:lang w:val="uk-UA"/>
              </w:rPr>
            </w:pPr>
            <w:r w:rsidRPr="001250B0">
              <w:rPr>
                <w:color w:val="000000"/>
                <w:lang w:val="uk-UA"/>
              </w:rPr>
              <w:t xml:space="preserve">Надлишкова температура на виході з </w:t>
            </w:r>
            <w:proofErr w:type="spellStart"/>
            <w:r w:rsidRPr="001250B0">
              <w:rPr>
                <w:color w:val="000000"/>
                <w:lang w:val="uk-UA"/>
              </w:rPr>
              <w:t>повітрорзподільника</w:t>
            </w:r>
            <w:proofErr w:type="spellEnd"/>
          </w:p>
        </w:tc>
        <w:tc>
          <w:tcPr>
            <w:tcW w:w="760" w:type="dxa"/>
            <w:gridSpan w:val="2"/>
            <w:tcBorders>
              <w:top w:val="single" w:sz="4" w:space="0" w:color="auto"/>
              <w:left w:val="nil"/>
              <w:bottom w:val="single" w:sz="4" w:space="0" w:color="auto"/>
              <w:right w:val="single" w:sz="4" w:space="0" w:color="auto"/>
            </w:tcBorders>
            <w:shd w:val="clear" w:color="000000" w:fill="FFFFFF"/>
            <w:vAlign w:val="center"/>
            <w:hideMark/>
          </w:tcPr>
          <w:p w14:paraId="5D3F9B32" w14:textId="77777777" w:rsidR="001250B0" w:rsidRPr="001250B0" w:rsidRDefault="001250B0" w:rsidP="001250B0">
            <w:pPr>
              <w:jc w:val="center"/>
              <w:rPr>
                <w:color w:val="000000"/>
                <w:lang w:val="uk-UA"/>
              </w:rPr>
            </w:pPr>
            <w:proofErr w:type="spellStart"/>
            <w:r w:rsidRPr="001250B0">
              <w:rPr>
                <w:color w:val="000000"/>
                <w:lang w:val="uk-UA"/>
              </w:rPr>
              <w:t>Δtо</w:t>
            </w:r>
            <w:proofErr w:type="spellEnd"/>
          </w:p>
        </w:tc>
        <w:tc>
          <w:tcPr>
            <w:tcW w:w="896" w:type="dxa"/>
            <w:gridSpan w:val="2"/>
            <w:tcBorders>
              <w:top w:val="single" w:sz="4" w:space="0" w:color="auto"/>
              <w:left w:val="nil"/>
              <w:bottom w:val="single" w:sz="4" w:space="0" w:color="auto"/>
              <w:right w:val="single" w:sz="4" w:space="0" w:color="auto"/>
            </w:tcBorders>
            <w:shd w:val="clear" w:color="000000" w:fill="FFFFFF"/>
            <w:vAlign w:val="center"/>
            <w:hideMark/>
          </w:tcPr>
          <w:p w14:paraId="6C31A61A" w14:textId="77777777" w:rsidR="001250B0" w:rsidRPr="001250B0" w:rsidRDefault="001250B0" w:rsidP="001250B0">
            <w:pPr>
              <w:jc w:val="center"/>
              <w:rPr>
                <w:color w:val="000000"/>
                <w:lang w:val="uk-UA"/>
              </w:rPr>
            </w:pPr>
            <w:proofErr w:type="spellStart"/>
            <w:r w:rsidRPr="001250B0">
              <w:rPr>
                <w:color w:val="000000"/>
                <w:lang w:val="uk-UA"/>
              </w:rPr>
              <w:t>оС</w:t>
            </w:r>
            <w:proofErr w:type="spellEnd"/>
          </w:p>
        </w:tc>
        <w:tc>
          <w:tcPr>
            <w:tcW w:w="3006" w:type="dxa"/>
            <w:gridSpan w:val="2"/>
            <w:tcBorders>
              <w:top w:val="single" w:sz="4" w:space="0" w:color="auto"/>
              <w:left w:val="nil"/>
              <w:bottom w:val="single" w:sz="4" w:space="0" w:color="auto"/>
              <w:right w:val="single" w:sz="4" w:space="0" w:color="auto"/>
            </w:tcBorders>
            <w:shd w:val="clear" w:color="000000" w:fill="FFFFFF"/>
            <w:vAlign w:val="center"/>
            <w:hideMark/>
          </w:tcPr>
          <w:p w14:paraId="47BE2496" w14:textId="77777777" w:rsidR="001250B0" w:rsidRPr="001250B0" w:rsidRDefault="001250B0" w:rsidP="001250B0">
            <w:pPr>
              <w:jc w:val="center"/>
              <w:rPr>
                <w:color w:val="000000"/>
                <w:lang w:val="uk-UA"/>
              </w:rPr>
            </w:pPr>
            <w:r w:rsidRPr="001250B0">
              <w:rPr>
                <w:noProof/>
                <w:color w:val="000000"/>
                <w:lang w:val="uk-UA" w:eastAsia="uk-UA"/>
              </w:rPr>
              <w:drawing>
                <wp:inline distT="0" distB="0" distL="0" distR="0" wp14:anchorId="3F61B85D" wp14:editId="22EAAE5D">
                  <wp:extent cx="498475" cy="273050"/>
                  <wp:effectExtent l="0" t="0" r="0" b="0"/>
                  <wp:docPr id="596" name="Рисунок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264" cstate="print">
                            <a:extLst>
                              <a:ext uri="{28A0092B-C50C-407E-A947-70E740481C1C}">
                                <a14:useLocalDpi xmlns:a14="http://schemas.microsoft.com/office/drawing/2010/main" val="0"/>
                              </a:ext>
                            </a:extLst>
                          </a:blip>
                          <a:srcRect/>
                          <a:stretch>
                            <a:fillRect/>
                          </a:stretch>
                        </pic:blipFill>
                        <pic:spPr bwMode="auto">
                          <a:xfrm>
                            <a:off x="0" y="0"/>
                            <a:ext cx="498475" cy="273050"/>
                          </a:xfrm>
                          <a:prstGeom prst="rect">
                            <a:avLst/>
                          </a:prstGeom>
                          <a:noFill/>
                          <a:ln>
                            <a:noFill/>
                          </a:ln>
                        </pic:spPr>
                      </pic:pic>
                    </a:graphicData>
                  </a:graphic>
                </wp:inline>
              </w:drawing>
            </w:r>
          </w:p>
        </w:tc>
        <w:tc>
          <w:tcPr>
            <w:tcW w:w="1216" w:type="dxa"/>
            <w:gridSpan w:val="2"/>
            <w:tcBorders>
              <w:top w:val="single" w:sz="4" w:space="0" w:color="auto"/>
              <w:left w:val="nil"/>
              <w:bottom w:val="single" w:sz="4" w:space="0" w:color="auto"/>
              <w:right w:val="single" w:sz="4" w:space="0" w:color="auto"/>
            </w:tcBorders>
            <w:shd w:val="clear" w:color="000000" w:fill="FFFFFF"/>
            <w:vAlign w:val="center"/>
            <w:hideMark/>
          </w:tcPr>
          <w:p w14:paraId="648E731E" w14:textId="77777777" w:rsidR="001250B0" w:rsidRPr="001250B0" w:rsidRDefault="001250B0" w:rsidP="001250B0">
            <w:pPr>
              <w:jc w:val="center"/>
              <w:rPr>
                <w:color w:val="000000"/>
                <w:lang w:val="uk-UA"/>
              </w:rPr>
            </w:pPr>
            <w:r w:rsidRPr="001250B0">
              <w:rPr>
                <w:color w:val="000000"/>
                <w:lang w:val="uk-UA"/>
              </w:rPr>
              <w:t>2</w:t>
            </w:r>
          </w:p>
        </w:tc>
      </w:tr>
      <w:tr w:rsidR="001250B0" w:rsidRPr="001250B0" w14:paraId="74FD308C" w14:textId="77777777" w:rsidTr="0054132F">
        <w:trPr>
          <w:trHeight w:val="63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4B1C8DD" w14:textId="77777777" w:rsidR="001250B0" w:rsidRPr="001250B0" w:rsidRDefault="001250B0" w:rsidP="001250B0">
            <w:pPr>
              <w:jc w:val="center"/>
              <w:rPr>
                <w:color w:val="000000"/>
                <w:lang w:val="uk-UA"/>
              </w:rPr>
            </w:pPr>
            <w:r w:rsidRPr="001250B0">
              <w:rPr>
                <w:color w:val="000000"/>
                <w:lang w:val="uk-UA"/>
              </w:rPr>
              <w:t>9</w:t>
            </w:r>
          </w:p>
        </w:tc>
        <w:tc>
          <w:tcPr>
            <w:tcW w:w="2667" w:type="dxa"/>
            <w:gridSpan w:val="3"/>
            <w:tcBorders>
              <w:top w:val="single" w:sz="4" w:space="0" w:color="auto"/>
              <w:left w:val="nil"/>
              <w:bottom w:val="single" w:sz="4" w:space="0" w:color="auto"/>
              <w:right w:val="single" w:sz="4" w:space="0" w:color="auto"/>
            </w:tcBorders>
            <w:shd w:val="clear" w:color="000000" w:fill="FFFFFF"/>
            <w:vAlign w:val="center"/>
            <w:hideMark/>
          </w:tcPr>
          <w:p w14:paraId="6373CA75" w14:textId="77777777" w:rsidR="001250B0" w:rsidRPr="001250B0" w:rsidRDefault="001250B0" w:rsidP="001250B0">
            <w:pPr>
              <w:jc w:val="center"/>
              <w:rPr>
                <w:color w:val="000000"/>
                <w:lang w:val="uk-UA"/>
              </w:rPr>
            </w:pPr>
            <w:r w:rsidRPr="001250B0">
              <w:rPr>
                <w:color w:val="000000"/>
                <w:lang w:val="uk-UA"/>
              </w:rPr>
              <w:t>Рекомендована швидкість</w:t>
            </w:r>
          </w:p>
        </w:tc>
        <w:tc>
          <w:tcPr>
            <w:tcW w:w="760" w:type="dxa"/>
            <w:gridSpan w:val="2"/>
            <w:tcBorders>
              <w:top w:val="single" w:sz="4" w:space="0" w:color="auto"/>
              <w:left w:val="nil"/>
              <w:bottom w:val="single" w:sz="4" w:space="0" w:color="auto"/>
              <w:right w:val="single" w:sz="4" w:space="0" w:color="auto"/>
            </w:tcBorders>
            <w:shd w:val="clear" w:color="000000" w:fill="FFFFFF"/>
            <w:vAlign w:val="center"/>
            <w:hideMark/>
          </w:tcPr>
          <w:p w14:paraId="6C2AD43A" w14:textId="77777777" w:rsidR="001250B0" w:rsidRPr="001250B0" w:rsidRDefault="001250B0" w:rsidP="001250B0">
            <w:pPr>
              <w:jc w:val="center"/>
              <w:rPr>
                <w:color w:val="000000"/>
                <w:lang w:val="uk-UA"/>
              </w:rPr>
            </w:pPr>
            <w:proofErr w:type="spellStart"/>
            <w:r w:rsidRPr="001250B0">
              <w:rPr>
                <w:color w:val="000000"/>
                <w:lang w:val="uk-UA"/>
              </w:rPr>
              <w:t>vрек</w:t>
            </w:r>
            <w:proofErr w:type="spellEnd"/>
          </w:p>
        </w:tc>
        <w:tc>
          <w:tcPr>
            <w:tcW w:w="896" w:type="dxa"/>
            <w:gridSpan w:val="2"/>
            <w:tcBorders>
              <w:top w:val="single" w:sz="4" w:space="0" w:color="auto"/>
              <w:left w:val="nil"/>
              <w:bottom w:val="single" w:sz="4" w:space="0" w:color="auto"/>
              <w:right w:val="single" w:sz="4" w:space="0" w:color="auto"/>
            </w:tcBorders>
            <w:shd w:val="clear" w:color="000000" w:fill="FFFFFF"/>
            <w:vAlign w:val="center"/>
            <w:hideMark/>
          </w:tcPr>
          <w:p w14:paraId="421C9A39" w14:textId="77777777" w:rsidR="001250B0" w:rsidRPr="001250B0" w:rsidRDefault="001250B0" w:rsidP="001250B0">
            <w:pPr>
              <w:jc w:val="center"/>
              <w:rPr>
                <w:color w:val="000000"/>
                <w:lang w:val="uk-UA"/>
              </w:rPr>
            </w:pPr>
            <w:r w:rsidRPr="001250B0">
              <w:rPr>
                <w:color w:val="000000"/>
                <w:lang w:val="uk-UA"/>
              </w:rPr>
              <w:t>м/с</w:t>
            </w:r>
          </w:p>
        </w:tc>
        <w:tc>
          <w:tcPr>
            <w:tcW w:w="3006" w:type="dxa"/>
            <w:gridSpan w:val="2"/>
            <w:tcBorders>
              <w:top w:val="single" w:sz="4" w:space="0" w:color="auto"/>
              <w:left w:val="nil"/>
              <w:bottom w:val="single" w:sz="4" w:space="0" w:color="auto"/>
              <w:right w:val="single" w:sz="4" w:space="0" w:color="auto"/>
            </w:tcBorders>
            <w:shd w:val="clear" w:color="000000" w:fill="FFFFFF"/>
            <w:vAlign w:val="center"/>
            <w:hideMark/>
          </w:tcPr>
          <w:p w14:paraId="5E555EF0" w14:textId="77777777" w:rsidR="001250B0" w:rsidRPr="001250B0" w:rsidRDefault="001250B0" w:rsidP="001250B0">
            <w:pPr>
              <w:jc w:val="center"/>
              <w:rPr>
                <w:color w:val="000000"/>
                <w:lang w:val="uk-UA"/>
              </w:rPr>
            </w:pPr>
            <w:r w:rsidRPr="001250B0">
              <w:rPr>
                <w:color w:val="000000"/>
                <w:lang w:val="uk-UA"/>
              </w:rPr>
              <w:t>[8]</w:t>
            </w:r>
          </w:p>
        </w:tc>
        <w:tc>
          <w:tcPr>
            <w:tcW w:w="1216" w:type="dxa"/>
            <w:gridSpan w:val="2"/>
            <w:tcBorders>
              <w:top w:val="single" w:sz="4" w:space="0" w:color="auto"/>
              <w:left w:val="nil"/>
              <w:bottom w:val="single" w:sz="4" w:space="0" w:color="auto"/>
              <w:right w:val="single" w:sz="4" w:space="0" w:color="auto"/>
            </w:tcBorders>
            <w:shd w:val="clear" w:color="000000" w:fill="FFFFFF"/>
            <w:vAlign w:val="center"/>
            <w:hideMark/>
          </w:tcPr>
          <w:p w14:paraId="0C27FC0D" w14:textId="77777777" w:rsidR="001250B0" w:rsidRPr="001250B0" w:rsidRDefault="001250B0" w:rsidP="001250B0">
            <w:pPr>
              <w:jc w:val="center"/>
              <w:rPr>
                <w:color w:val="000000"/>
                <w:lang w:val="uk-UA"/>
              </w:rPr>
            </w:pPr>
            <w:r w:rsidRPr="001250B0">
              <w:rPr>
                <w:color w:val="000000"/>
                <w:lang w:val="uk-UA"/>
              </w:rPr>
              <w:t>3</w:t>
            </w:r>
          </w:p>
        </w:tc>
      </w:tr>
      <w:tr w:rsidR="001250B0" w:rsidRPr="001250B0" w14:paraId="665A2C5B" w14:textId="77777777" w:rsidTr="0054132F">
        <w:trPr>
          <w:trHeight w:val="63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03C630C" w14:textId="77777777" w:rsidR="001250B0" w:rsidRPr="001250B0" w:rsidRDefault="001250B0" w:rsidP="001250B0">
            <w:pPr>
              <w:jc w:val="center"/>
              <w:rPr>
                <w:color w:val="000000"/>
                <w:lang w:val="uk-UA"/>
              </w:rPr>
            </w:pPr>
            <w:r w:rsidRPr="001250B0">
              <w:rPr>
                <w:color w:val="000000"/>
                <w:lang w:val="uk-UA"/>
              </w:rPr>
              <w:t>10</w:t>
            </w:r>
          </w:p>
        </w:tc>
        <w:tc>
          <w:tcPr>
            <w:tcW w:w="2667" w:type="dxa"/>
            <w:gridSpan w:val="3"/>
            <w:tcBorders>
              <w:top w:val="single" w:sz="4" w:space="0" w:color="auto"/>
              <w:left w:val="nil"/>
              <w:bottom w:val="single" w:sz="4" w:space="0" w:color="auto"/>
              <w:right w:val="single" w:sz="4" w:space="0" w:color="auto"/>
            </w:tcBorders>
            <w:shd w:val="clear" w:color="000000" w:fill="FFFFFF"/>
            <w:vAlign w:val="center"/>
            <w:hideMark/>
          </w:tcPr>
          <w:p w14:paraId="17B08453" w14:textId="77777777" w:rsidR="001250B0" w:rsidRPr="001250B0" w:rsidRDefault="001250B0" w:rsidP="001250B0">
            <w:pPr>
              <w:jc w:val="center"/>
              <w:rPr>
                <w:color w:val="000000"/>
                <w:lang w:val="uk-UA"/>
              </w:rPr>
            </w:pPr>
            <w:r w:rsidRPr="001250B0">
              <w:rPr>
                <w:color w:val="000000"/>
                <w:lang w:val="uk-UA"/>
              </w:rPr>
              <w:t xml:space="preserve">Живий переріз </w:t>
            </w:r>
            <w:proofErr w:type="spellStart"/>
            <w:r w:rsidRPr="001250B0">
              <w:rPr>
                <w:color w:val="000000"/>
                <w:lang w:val="uk-UA"/>
              </w:rPr>
              <w:t>повітророзподілювача</w:t>
            </w:r>
            <w:proofErr w:type="spellEnd"/>
          </w:p>
        </w:tc>
        <w:tc>
          <w:tcPr>
            <w:tcW w:w="760" w:type="dxa"/>
            <w:gridSpan w:val="2"/>
            <w:tcBorders>
              <w:top w:val="single" w:sz="4" w:space="0" w:color="auto"/>
              <w:left w:val="nil"/>
              <w:bottom w:val="single" w:sz="4" w:space="0" w:color="auto"/>
              <w:right w:val="single" w:sz="4" w:space="0" w:color="auto"/>
            </w:tcBorders>
            <w:shd w:val="clear" w:color="000000" w:fill="FFFFFF"/>
            <w:vAlign w:val="center"/>
            <w:hideMark/>
          </w:tcPr>
          <w:p w14:paraId="69D12A22" w14:textId="77777777" w:rsidR="001250B0" w:rsidRPr="001250B0" w:rsidRDefault="001250B0" w:rsidP="001250B0">
            <w:pPr>
              <w:jc w:val="center"/>
              <w:rPr>
                <w:color w:val="000000"/>
                <w:lang w:val="uk-UA"/>
              </w:rPr>
            </w:pPr>
            <w:r w:rsidRPr="001250B0">
              <w:rPr>
                <w:color w:val="000000"/>
                <w:lang w:val="uk-UA"/>
              </w:rPr>
              <w:t>А</w:t>
            </w:r>
          </w:p>
        </w:tc>
        <w:tc>
          <w:tcPr>
            <w:tcW w:w="896" w:type="dxa"/>
            <w:gridSpan w:val="2"/>
            <w:tcBorders>
              <w:top w:val="single" w:sz="4" w:space="0" w:color="auto"/>
              <w:left w:val="nil"/>
              <w:bottom w:val="single" w:sz="4" w:space="0" w:color="auto"/>
              <w:right w:val="single" w:sz="4" w:space="0" w:color="auto"/>
            </w:tcBorders>
            <w:shd w:val="clear" w:color="000000" w:fill="FFFFFF"/>
            <w:vAlign w:val="center"/>
            <w:hideMark/>
          </w:tcPr>
          <w:p w14:paraId="184A4D38" w14:textId="77777777" w:rsidR="001250B0" w:rsidRPr="001250B0" w:rsidRDefault="001250B0" w:rsidP="001250B0">
            <w:pPr>
              <w:jc w:val="center"/>
              <w:rPr>
                <w:color w:val="000000"/>
                <w:lang w:val="uk-UA"/>
              </w:rPr>
            </w:pPr>
            <w:r w:rsidRPr="001250B0">
              <w:rPr>
                <w:color w:val="000000"/>
                <w:lang w:val="uk-UA"/>
              </w:rPr>
              <w:t>м2</w:t>
            </w:r>
          </w:p>
        </w:tc>
        <w:tc>
          <w:tcPr>
            <w:tcW w:w="3006" w:type="dxa"/>
            <w:gridSpan w:val="2"/>
            <w:tcBorders>
              <w:top w:val="single" w:sz="4" w:space="0" w:color="auto"/>
              <w:left w:val="nil"/>
              <w:bottom w:val="single" w:sz="4" w:space="0" w:color="auto"/>
              <w:right w:val="single" w:sz="4" w:space="0" w:color="auto"/>
            </w:tcBorders>
            <w:shd w:val="clear" w:color="000000" w:fill="FFFFFF"/>
            <w:vAlign w:val="center"/>
            <w:hideMark/>
          </w:tcPr>
          <w:p w14:paraId="75812246" w14:textId="77777777" w:rsidR="001250B0" w:rsidRPr="001250B0" w:rsidRDefault="001250B0" w:rsidP="001250B0">
            <w:pPr>
              <w:jc w:val="center"/>
              <w:rPr>
                <w:color w:val="000000"/>
                <w:lang w:val="uk-UA"/>
              </w:rPr>
            </w:pPr>
            <w:r w:rsidRPr="001250B0">
              <w:rPr>
                <w:noProof/>
                <w:color w:val="000000"/>
                <w:lang w:val="uk-UA" w:eastAsia="uk-UA"/>
              </w:rPr>
              <w:drawing>
                <wp:inline distT="0" distB="0" distL="0" distR="0" wp14:anchorId="202FF2D0" wp14:editId="6A82E4E9">
                  <wp:extent cx="783590" cy="534670"/>
                  <wp:effectExtent l="0" t="0" r="0" b="0"/>
                  <wp:docPr id="595" name="Рисунок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783590" cy="534670"/>
                          </a:xfrm>
                          <a:prstGeom prst="rect">
                            <a:avLst/>
                          </a:prstGeom>
                          <a:noFill/>
                          <a:ln>
                            <a:noFill/>
                          </a:ln>
                        </pic:spPr>
                      </pic:pic>
                    </a:graphicData>
                  </a:graphic>
                </wp:inline>
              </w:drawing>
            </w:r>
          </w:p>
        </w:tc>
        <w:tc>
          <w:tcPr>
            <w:tcW w:w="1216" w:type="dxa"/>
            <w:gridSpan w:val="2"/>
            <w:tcBorders>
              <w:top w:val="single" w:sz="4" w:space="0" w:color="auto"/>
              <w:left w:val="nil"/>
              <w:bottom w:val="single" w:sz="4" w:space="0" w:color="auto"/>
              <w:right w:val="single" w:sz="4" w:space="0" w:color="auto"/>
            </w:tcBorders>
            <w:shd w:val="clear" w:color="000000" w:fill="FFFFFF"/>
            <w:vAlign w:val="center"/>
            <w:hideMark/>
          </w:tcPr>
          <w:p w14:paraId="760CDBD3" w14:textId="77777777" w:rsidR="001250B0" w:rsidRPr="001250B0" w:rsidRDefault="001250B0" w:rsidP="001250B0">
            <w:pPr>
              <w:jc w:val="center"/>
              <w:rPr>
                <w:color w:val="000000"/>
                <w:lang w:val="uk-UA"/>
              </w:rPr>
            </w:pPr>
            <w:r w:rsidRPr="001250B0">
              <w:rPr>
                <w:color w:val="000000"/>
                <w:lang w:val="uk-UA"/>
              </w:rPr>
              <w:t>0,027</w:t>
            </w:r>
          </w:p>
        </w:tc>
      </w:tr>
      <w:tr w:rsidR="001250B0" w:rsidRPr="001250B0" w14:paraId="31D7C337" w14:textId="77777777" w:rsidTr="0054132F">
        <w:trPr>
          <w:trHeight w:val="63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C647EE5" w14:textId="77777777" w:rsidR="001250B0" w:rsidRPr="001250B0" w:rsidRDefault="001250B0" w:rsidP="001250B0">
            <w:pPr>
              <w:jc w:val="center"/>
              <w:rPr>
                <w:color w:val="000000"/>
                <w:lang w:val="uk-UA"/>
              </w:rPr>
            </w:pPr>
            <w:r w:rsidRPr="001250B0">
              <w:rPr>
                <w:color w:val="000000"/>
                <w:lang w:val="uk-UA"/>
              </w:rPr>
              <w:t>11</w:t>
            </w:r>
          </w:p>
        </w:tc>
        <w:tc>
          <w:tcPr>
            <w:tcW w:w="2667" w:type="dxa"/>
            <w:gridSpan w:val="3"/>
            <w:tcBorders>
              <w:top w:val="single" w:sz="4" w:space="0" w:color="auto"/>
              <w:left w:val="nil"/>
              <w:bottom w:val="single" w:sz="4" w:space="0" w:color="auto"/>
              <w:right w:val="single" w:sz="4" w:space="0" w:color="auto"/>
            </w:tcBorders>
            <w:shd w:val="clear" w:color="000000" w:fill="FFFFFF"/>
            <w:vAlign w:val="center"/>
            <w:hideMark/>
          </w:tcPr>
          <w:p w14:paraId="2664D6E2" w14:textId="77777777" w:rsidR="001250B0" w:rsidRPr="001250B0" w:rsidRDefault="001250B0" w:rsidP="001250B0">
            <w:pPr>
              <w:jc w:val="center"/>
              <w:rPr>
                <w:color w:val="000000"/>
                <w:lang w:val="uk-UA"/>
              </w:rPr>
            </w:pPr>
            <w:r w:rsidRPr="001250B0">
              <w:rPr>
                <w:color w:val="000000"/>
                <w:lang w:val="uk-UA"/>
              </w:rPr>
              <w:t xml:space="preserve">Вибір </w:t>
            </w:r>
            <w:proofErr w:type="spellStart"/>
            <w:r w:rsidRPr="001250B0">
              <w:rPr>
                <w:color w:val="000000"/>
                <w:lang w:val="uk-UA"/>
              </w:rPr>
              <w:t>повітророзподілювача</w:t>
            </w:r>
            <w:proofErr w:type="spellEnd"/>
          </w:p>
        </w:tc>
        <w:tc>
          <w:tcPr>
            <w:tcW w:w="760" w:type="dxa"/>
            <w:gridSpan w:val="2"/>
            <w:tcBorders>
              <w:top w:val="single" w:sz="4" w:space="0" w:color="auto"/>
              <w:left w:val="nil"/>
              <w:bottom w:val="single" w:sz="4" w:space="0" w:color="auto"/>
              <w:right w:val="single" w:sz="4" w:space="0" w:color="auto"/>
            </w:tcBorders>
            <w:shd w:val="clear" w:color="000000" w:fill="FFFFFF"/>
            <w:vAlign w:val="center"/>
            <w:hideMark/>
          </w:tcPr>
          <w:p w14:paraId="05945EB7" w14:textId="77777777" w:rsidR="001250B0" w:rsidRPr="001250B0" w:rsidRDefault="001250B0" w:rsidP="001250B0">
            <w:pPr>
              <w:jc w:val="center"/>
              <w:rPr>
                <w:color w:val="000000"/>
                <w:lang w:val="uk-UA"/>
              </w:rPr>
            </w:pPr>
            <w:proofErr w:type="spellStart"/>
            <w:r w:rsidRPr="001250B0">
              <w:rPr>
                <w:color w:val="000000"/>
                <w:lang w:val="uk-UA"/>
              </w:rPr>
              <w:t>Ао</w:t>
            </w:r>
            <w:proofErr w:type="spellEnd"/>
          </w:p>
        </w:tc>
        <w:tc>
          <w:tcPr>
            <w:tcW w:w="896" w:type="dxa"/>
            <w:gridSpan w:val="2"/>
            <w:tcBorders>
              <w:top w:val="single" w:sz="4" w:space="0" w:color="auto"/>
              <w:left w:val="nil"/>
              <w:bottom w:val="single" w:sz="4" w:space="0" w:color="auto"/>
              <w:right w:val="single" w:sz="4" w:space="0" w:color="auto"/>
            </w:tcBorders>
            <w:shd w:val="clear" w:color="000000" w:fill="FFFFFF"/>
            <w:vAlign w:val="center"/>
            <w:hideMark/>
          </w:tcPr>
          <w:p w14:paraId="28025851" w14:textId="77777777" w:rsidR="001250B0" w:rsidRPr="001250B0" w:rsidRDefault="001250B0" w:rsidP="001250B0">
            <w:pPr>
              <w:jc w:val="center"/>
              <w:rPr>
                <w:color w:val="000000"/>
                <w:lang w:val="uk-UA"/>
              </w:rPr>
            </w:pPr>
            <w:r w:rsidRPr="001250B0">
              <w:rPr>
                <w:color w:val="000000"/>
                <w:lang w:val="uk-UA"/>
              </w:rPr>
              <w:t>м2</w:t>
            </w:r>
          </w:p>
        </w:tc>
        <w:tc>
          <w:tcPr>
            <w:tcW w:w="3006" w:type="dxa"/>
            <w:gridSpan w:val="2"/>
            <w:tcBorders>
              <w:top w:val="single" w:sz="4" w:space="0" w:color="auto"/>
              <w:left w:val="nil"/>
              <w:bottom w:val="single" w:sz="4" w:space="0" w:color="auto"/>
              <w:right w:val="single" w:sz="4" w:space="0" w:color="auto"/>
            </w:tcBorders>
            <w:shd w:val="clear" w:color="000000" w:fill="FFFFFF"/>
            <w:vAlign w:val="center"/>
            <w:hideMark/>
          </w:tcPr>
          <w:p w14:paraId="7D02D9FD" w14:textId="77777777" w:rsidR="001250B0" w:rsidRPr="001250B0" w:rsidRDefault="001250B0" w:rsidP="001250B0">
            <w:pPr>
              <w:jc w:val="center"/>
              <w:rPr>
                <w:color w:val="000000"/>
                <w:lang w:val="uk-UA"/>
              </w:rPr>
            </w:pPr>
            <w:r w:rsidRPr="001250B0">
              <w:rPr>
                <w:color w:val="000000"/>
                <w:lang w:val="uk-UA"/>
              </w:rPr>
              <w:t>[ 10]</w:t>
            </w:r>
          </w:p>
        </w:tc>
        <w:tc>
          <w:tcPr>
            <w:tcW w:w="1216" w:type="dxa"/>
            <w:gridSpan w:val="2"/>
            <w:tcBorders>
              <w:top w:val="single" w:sz="4" w:space="0" w:color="auto"/>
              <w:left w:val="nil"/>
              <w:bottom w:val="single" w:sz="4" w:space="0" w:color="auto"/>
              <w:right w:val="single" w:sz="4" w:space="0" w:color="auto"/>
            </w:tcBorders>
            <w:shd w:val="clear" w:color="000000" w:fill="FFFFFF"/>
            <w:vAlign w:val="center"/>
            <w:hideMark/>
          </w:tcPr>
          <w:p w14:paraId="7171B272" w14:textId="77777777" w:rsidR="001250B0" w:rsidRPr="001250B0" w:rsidRDefault="001250B0" w:rsidP="001250B0">
            <w:pPr>
              <w:jc w:val="center"/>
              <w:rPr>
                <w:color w:val="000000"/>
                <w:lang w:val="uk-UA"/>
              </w:rPr>
            </w:pPr>
            <w:r w:rsidRPr="001250B0">
              <w:rPr>
                <w:color w:val="000000"/>
                <w:lang w:val="uk-UA"/>
              </w:rPr>
              <w:t>0,014</w:t>
            </w:r>
          </w:p>
        </w:tc>
      </w:tr>
      <w:tr w:rsidR="0017576F" w:rsidRPr="001250B0" w14:paraId="33162409" w14:textId="77777777" w:rsidTr="00204A32">
        <w:trPr>
          <w:trHeight w:val="63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D68DBF0" w14:textId="77777777" w:rsidR="0017576F" w:rsidRPr="001250B0" w:rsidRDefault="0017576F" w:rsidP="00204A32">
            <w:pPr>
              <w:jc w:val="center"/>
              <w:rPr>
                <w:color w:val="000000"/>
                <w:lang w:val="uk-UA"/>
              </w:rPr>
            </w:pPr>
            <w:r w:rsidRPr="001250B0">
              <w:rPr>
                <w:color w:val="000000"/>
                <w:lang w:val="uk-UA"/>
              </w:rPr>
              <w:t>12</w:t>
            </w:r>
          </w:p>
        </w:tc>
        <w:tc>
          <w:tcPr>
            <w:tcW w:w="2667" w:type="dxa"/>
            <w:gridSpan w:val="3"/>
            <w:tcBorders>
              <w:top w:val="single" w:sz="4" w:space="0" w:color="auto"/>
              <w:left w:val="nil"/>
              <w:bottom w:val="single" w:sz="4" w:space="0" w:color="auto"/>
              <w:right w:val="single" w:sz="4" w:space="0" w:color="auto"/>
            </w:tcBorders>
            <w:shd w:val="clear" w:color="000000" w:fill="FFFFFF"/>
            <w:vAlign w:val="center"/>
            <w:hideMark/>
          </w:tcPr>
          <w:p w14:paraId="7ACA608C" w14:textId="77777777" w:rsidR="0017576F" w:rsidRPr="001250B0" w:rsidRDefault="0017576F" w:rsidP="00204A32">
            <w:pPr>
              <w:jc w:val="center"/>
              <w:rPr>
                <w:color w:val="000000"/>
                <w:lang w:val="uk-UA"/>
              </w:rPr>
            </w:pPr>
            <w:r w:rsidRPr="001250B0">
              <w:rPr>
                <w:color w:val="000000"/>
                <w:lang w:val="uk-UA"/>
              </w:rPr>
              <w:t>Кількість решіток</w:t>
            </w:r>
          </w:p>
        </w:tc>
        <w:tc>
          <w:tcPr>
            <w:tcW w:w="760" w:type="dxa"/>
            <w:gridSpan w:val="2"/>
            <w:tcBorders>
              <w:top w:val="single" w:sz="4" w:space="0" w:color="auto"/>
              <w:left w:val="nil"/>
              <w:bottom w:val="single" w:sz="4" w:space="0" w:color="auto"/>
              <w:right w:val="single" w:sz="4" w:space="0" w:color="auto"/>
            </w:tcBorders>
            <w:shd w:val="clear" w:color="000000" w:fill="FFFFFF"/>
            <w:vAlign w:val="center"/>
            <w:hideMark/>
          </w:tcPr>
          <w:p w14:paraId="40E6DD4F" w14:textId="77777777" w:rsidR="0017576F" w:rsidRPr="001250B0" w:rsidRDefault="0017576F" w:rsidP="00204A32">
            <w:pPr>
              <w:jc w:val="center"/>
              <w:rPr>
                <w:color w:val="000000"/>
                <w:lang w:val="uk-UA"/>
              </w:rPr>
            </w:pPr>
            <w:proofErr w:type="spellStart"/>
            <w:r w:rsidRPr="001250B0">
              <w:rPr>
                <w:color w:val="000000"/>
                <w:lang w:val="uk-UA"/>
              </w:rPr>
              <w:t>nреш</w:t>
            </w:r>
            <w:proofErr w:type="spellEnd"/>
          </w:p>
        </w:tc>
        <w:tc>
          <w:tcPr>
            <w:tcW w:w="896" w:type="dxa"/>
            <w:gridSpan w:val="2"/>
            <w:tcBorders>
              <w:top w:val="single" w:sz="4" w:space="0" w:color="auto"/>
              <w:left w:val="nil"/>
              <w:bottom w:val="single" w:sz="4" w:space="0" w:color="auto"/>
              <w:right w:val="single" w:sz="4" w:space="0" w:color="auto"/>
            </w:tcBorders>
            <w:shd w:val="clear" w:color="000000" w:fill="FFFFFF"/>
            <w:vAlign w:val="center"/>
            <w:hideMark/>
          </w:tcPr>
          <w:p w14:paraId="73C502AD" w14:textId="77777777" w:rsidR="0017576F" w:rsidRPr="001250B0" w:rsidRDefault="0017576F" w:rsidP="00204A32">
            <w:pPr>
              <w:jc w:val="center"/>
              <w:rPr>
                <w:color w:val="000000"/>
                <w:lang w:val="uk-UA"/>
              </w:rPr>
            </w:pPr>
            <w:proofErr w:type="spellStart"/>
            <w:r w:rsidRPr="001250B0">
              <w:rPr>
                <w:color w:val="000000"/>
                <w:lang w:val="uk-UA"/>
              </w:rPr>
              <w:t>шт</w:t>
            </w:r>
            <w:proofErr w:type="spellEnd"/>
          </w:p>
        </w:tc>
        <w:tc>
          <w:tcPr>
            <w:tcW w:w="3006" w:type="dxa"/>
            <w:gridSpan w:val="2"/>
            <w:tcBorders>
              <w:top w:val="single" w:sz="4" w:space="0" w:color="auto"/>
              <w:left w:val="nil"/>
              <w:bottom w:val="single" w:sz="4" w:space="0" w:color="auto"/>
              <w:right w:val="single" w:sz="4" w:space="0" w:color="auto"/>
            </w:tcBorders>
            <w:shd w:val="clear" w:color="000000" w:fill="FFFFFF"/>
            <w:vAlign w:val="center"/>
            <w:hideMark/>
          </w:tcPr>
          <w:p w14:paraId="6804A506" w14:textId="77777777" w:rsidR="0017576F" w:rsidRPr="001250B0" w:rsidRDefault="0017576F" w:rsidP="00204A32">
            <w:pPr>
              <w:jc w:val="center"/>
              <w:rPr>
                <w:color w:val="000000"/>
                <w:lang w:val="uk-UA"/>
              </w:rPr>
            </w:pPr>
            <w:r w:rsidRPr="001250B0">
              <w:rPr>
                <w:noProof/>
                <w:color w:val="000000"/>
                <w:lang w:val="uk-UA" w:eastAsia="uk-UA"/>
              </w:rPr>
              <w:drawing>
                <wp:inline distT="0" distB="0" distL="0" distR="0" wp14:anchorId="3A94A632" wp14:editId="73B8A70D">
                  <wp:extent cx="249555" cy="510540"/>
                  <wp:effectExtent l="0" t="0" r="0" b="3810"/>
                  <wp:docPr id="594" name="Рисунок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266" cstate="print">
                            <a:extLst>
                              <a:ext uri="{28A0092B-C50C-407E-A947-70E740481C1C}">
                                <a14:useLocalDpi xmlns:a14="http://schemas.microsoft.com/office/drawing/2010/main" val="0"/>
                              </a:ext>
                            </a:extLst>
                          </a:blip>
                          <a:srcRect/>
                          <a:stretch>
                            <a:fillRect/>
                          </a:stretch>
                        </pic:blipFill>
                        <pic:spPr bwMode="auto">
                          <a:xfrm>
                            <a:off x="0" y="0"/>
                            <a:ext cx="249555" cy="510540"/>
                          </a:xfrm>
                          <a:prstGeom prst="rect">
                            <a:avLst/>
                          </a:prstGeom>
                          <a:noFill/>
                          <a:ln>
                            <a:noFill/>
                          </a:ln>
                        </pic:spPr>
                      </pic:pic>
                    </a:graphicData>
                  </a:graphic>
                </wp:inline>
              </w:drawing>
            </w:r>
          </w:p>
        </w:tc>
        <w:tc>
          <w:tcPr>
            <w:tcW w:w="1216" w:type="dxa"/>
            <w:gridSpan w:val="2"/>
            <w:tcBorders>
              <w:top w:val="single" w:sz="4" w:space="0" w:color="auto"/>
              <w:left w:val="nil"/>
              <w:bottom w:val="single" w:sz="4" w:space="0" w:color="auto"/>
              <w:right w:val="single" w:sz="4" w:space="0" w:color="auto"/>
            </w:tcBorders>
            <w:shd w:val="clear" w:color="000000" w:fill="FFFFFF"/>
            <w:vAlign w:val="center"/>
            <w:hideMark/>
          </w:tcPr>
          <w:p w14:paraId="153BD2E4" w14:textId="77777777" w:rsidR="0017576F" w:rsidRPr="001250B0" w:rsidRDefault="0017576F" w:rsidP="00204A32">
            <w:pPr>
              <w:jc w:val="center"/>
              <w:rPr>
                <w:color w:val="000000"/>
                <w:lang w:val="uk-UA"/>
              </w:rPr>
            </w:pPr>
            <w:r w:rsidRPr="001250B0">
              <w:rPr>
                <w:color w:val="000000"/>
                <w:lang w:val="uk-UA"/>
              </w:rPr>
              <w:t>2</w:t>
            </w:r>
          </w:p>
        </w:tc>
      </w:tr>
      <w:tr w:rsidR="0017576F" w:rsidRPr="001250B0" w14:paraId="4FB40D30" w14:textId="77777777" w:rsidTr="00204A32">
        <w:trPr>
          <w:trHeight w:val="63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3713160" w14:textId="77777777" w:rsidR="0017576F" w:rsidRPr="001250B0" w:rsidRDefault="0017576F" w:rsidP="00204A32">
            <w:pPr>
              <w:jc w:val="center"/>
              <w:rPr>
                <w:color w:val="000000"/>
                <w:lang w:val="uk-UA"/>
              </w:rPr>
            </w:pPr>
            <w:r w:rsidRPr="001250B0">
              <w:rPr>
                <w:color w:val="000000"/>
                <w:lang w:val="uk-UA"/>
              </w:rPr>
              <w:t>13</w:t>
            </w:r>
          </w:p>
        </w:tc>
        <w:tc>
          <w:tcPr>
            <w:tcW w:w="2667" w:type="dxa"/>
            <w:gridSpan w:val="3"/>
            <w:tcBorders>
              <w:top w:val="single" w:sz="4" w:space="0" w:color="auto"/>
              <w:left w:val="nil"/>
              <w:bottom w:val="single" w:sz="4" w:space="0" w:color="auto"/>
              <w:right w:val="single" w:sz="4" w:space="0" w:color="auto"/>
            </w:tcBorders>
            <w:shd w:val="clear" w:color="000000" w:fill="FFFFFF"/>
            <w:vAlign w:val="center"/>
            <w:hideMark/>
          </w:tcPr>
          <w:p w14:paraId="58803459" w14:textId="77777777" w:rsidR="0017576F" w:rsidRPr="001250B0" w:rsidRDefault="0017576F" w:rsidP="00204A32">
            <w:pPr>
              <w:jc w:val="center"/>
              <w:rPr>
                <w:color w:val="000000"/>
                <w:lang w:val="uk-UA"/>
              </w:rPr>
            </w:pPr>
            <w:r w:rsidRPr="001250B0">
              <w:rPr>
                <w:color w:val="000000"/>
                <w:lang w:val="uk-UA"/>
              </w:rPr>
              <w:t>Дійсна швидкість при виході з решітки</w:t>
            </w:r>
          </w:p>
        </w:tc>
        <w:tc>
          <w:tcPr>
            <w:tcW w:w="760" w:type="dxa"/>
            <w:gridSpan w:val="2"/>
            <w:tcBorders>
              <w:top w:val="single" w:sz="4" w:space="0" w:color="auto"/>
              <w:left w:val="nil"/>
              <w:bottom w:val="single" w:sz="4" w:space="0" w:color="auto"/>
              <w:right w:val="single" w:sz="4" w:space="0" w:color="auto"/>
            </w:tcBorders>
            <w:shd w:val="clear" w:color="000000" w:fill="FFFFFF"/>
            <w:vAlign w:val="center"/>
            <w:hideMark/>
          </w:tcPr>
          <w:p w14:paraId="49651991" w14:textId="77777777" w:rsidR="0017576F" w:rsidRPr="001250B0" w:rsidRDefault="0017576F" w:rsidP="00204A32">
            <w:pPr>
              <w:jc w:val="center"/>
              <w:rPr>
                <w:color w:val="000000"/>
                <w:lang w:val="uk-UA"/>
              </w:rPr>
            </w:pPr>
            <w:proofErr w:type="spellStart"/>
            <w:r w:rsidRPr="001250B0">
              <w:rPr>
                <w:color w:val="000000"/>
                <w:lang w:val="uk-UA"/>
              </w:rPr>
              <w:t>vдійс</w:t>
            </w:r>
            <w:proofErr w:type="spellEnd"/>
          </w:p>
        </w:tc>
        <w:tc>
          <w:tcPr>
            <w:tcW w:w="896" w:type="dxa"/>
            <w:gridSpan w:val="2"/>
            <w:tcBorders>
              <w:top w:val="single" w:sz="4" w:space="0" w:color="auto"/>
              <w:left w:val="nil"/>
              <w:bottom w:val="single" w:sz="4" w:space="0" w:color="auto"/>
              <w:right w:val="single" w:sz="4" w:space="0" w:color="auto"/>
            </w:tcBorders>
            <w:shd w:val="clear" w:color="000000" w:fill="FFFFFF"/>
            <w:vAlign w:val="center"/>
            <w:hideMark/>
          </w:tcPr>
          <w:p w14:paraId="4692A458" w14:textId="77777777" w:rsidR="0017576F" w:rsidRPr="001250B0" w:rsidRDefault="0017576F" w:rsidP="00204A32">
            <w:pPr>
              <w:jc w:val="center"/>
              <w:rPr>
                <w:color w:val="000000"/>
                <w:lang w:val="uk-UA"/>
              </w:rPr>
            </w:pPr>
            <w:r w:rsidRPr="001250B0">
              <w:rPr>
                <w:color w:val="000000"/>
                <w:lang w:val="uk-UA"/>
              </w:rPr>
              <w:t>м/с</w:t>
            </w:r>
          </w:p>
        </w:tc>
        <w:tc>
          <w:tcPr>
            <w:tcW w:w="3006" w:type="dxa"/>
            <w:gridSpan w:val="2"/>
            <w:tcBorders>
              <w:top w:val="single" w:sz="4" w:space="0" w:color="auto"/>
              <w:left w:val="nil"/>
              <w:bottom w:val="single" w:sz="4" w:space="0" w:color="auto"/>
              <w:right w:val="single" w:sz="4" w:space="0" w:color="auto"/>
            </w:tcBorders>
            <w:shd w:val="clear" w:color="000000" w:fill="FFFFFF"/>
            <w:vAlign w:val="center"/>
            <w:hideMark/>
          </w:tcPr>
          <w:p w14:paraId="02B7A78D" w14:textId="77777777" w:rsidR="0017576F" w:rsidRPr="001250B0" w:rsidRDefault="0017576F" w:rsidP="00204A32">
            <w:pPr>
              <w:jc w:val="center"/>
              <w:rPr>
                <w:color w:val="000000"/>
                <w:lang w:val="uk-UA"/>
              </w:rPr>
            </w:pPr>
            <w:r w:rsidRPr="001250B0">
              <w:rPr>
                <w:color w:val="000000"/>
                <w:lang w:val="uk-UA"/>
              </w:rPr>
              <w:object w:dxaOrig="1719" w:dyaOrig="820" w14:anchorId="0DED843A">
                <v:shape id="_x0000_i1114" type="#_x0000_t75" style="width:86.05pt;height:42.1pt" o:ole="">
                  <v:imagedata r:id="rId267" o:title=""/>
                </v:shape>
                <o:OLEObject Type="Embed" ProgID="Equation.DSMT4" ShapeID="_x0000_i1114" DrawAspect="Content" ObjectID="_1638131821" r:id="rId268"/>
              </w:object>
            </w:r>
          </w:p>
        </w:tc>
        <w:tc>
          <w:tcPr>
            <w:tcW w:w="1216" w:type="dxa"/>
            <w:gridSpan w:val="2"/>
            <w:tcBorders>
              <w:top w:val="single" w:sz="4" w:space="0" w:color="auto"/>
              <w:left w:val="nil"/>
              <w:bottom w:val="single" w:sz="4" w:space="0" w:color="auto"/>
              <w:right w:val="single" w:sz="4" w:space="0" w:color="auto"/>
            </w:tcBorders>
            <w:shd w:val="clear" w:color="000000" w:fill="FFFFFF"/>
            <w:vAlign w:val="center"/>
            <w:hideMark/>
          </w:tcPr>
          <w:p w14:paraId="5AA38F0F" w14:textId="77777777" w:rsidR="0017576F" w:rsidRPr="001250B0" w:rsidRDefault="0017576F" w:rsidP="00204A32">
            <w:pPr>
              <w:jc w:val="center"/>
              <w:rPr>
                <w:color w:val="000000"/>
                <w:lang w:val="uk-UA"/>
              </w:rPr>
            </w:pPr>
            <w:r w:rsidRPr="001250B0">
              <w:rPr>
                <w:color w:val="000000"/>
                <w:lang w:val="uk-UA"/>
              </w:rPr>
              <w:t>2,98</w:t>
            </w:r>
          </w:p>
        </w:tc>
      </w:tr>
      <w:tr w:rsidR="0017576F" w:rsidRPr="001250B0" w14:paraId="111E8FFA" w14:textId="77777777" w:rsidTr="00204A32">
        <w:trPr>
          <w:trHeight w:val="63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96ADA01" w14:textId="77777777" w:rsidR="0017576F" w:rsidRPr="001250B0" w:rsidRDefault="0017576F" w:rsidP="00204A32">
            <w:pPr>
              <w:jc w:val="center"/>
              <w:rPr>
                <w:color w:val="000000"/>
                <w:lang w:val="uk-UA"/>
              </w:rPr>
            </w:pPr>
            <w:r w:rsidRPr="001250B0">
              <w:rPr>
                <w:color w:val="000000"/>
                <w:lang w:val="uk-UA"/>
              </w:rPr>
              <w:t>14</w:t>
            </w:r>
          </w:p>
        </w:tc>
        <w:tc>
          <w:tcPr>
            <w:tcW w:w="2667" w:type="dxa"/>
            <w:gridSpan w:val="3"/>
            <w:tcBorders>
              <w:top w:val="single" w:sz="4" w:space="0" w:color="auto"/>
              <w:left w:val="nil"/>
              <w:bottom w:val="single" w:sz="4" w:space="0" w:color="auto"/>
              <w:right w:val="single" w:sz="4" w:space="0" w:color="auto"/>
            </w:tcBorders>
            <w:shd w:val="clear" w:color="000000" w:fill="FFFFFF"/>
            <w:vAlign w:val="center"/>
            <w:hideMark/>
          </w:tcPr>
          <w:p w14:paraId="233A43F6" w14:textId="77777777" w:rsidR="0017576F" w:rsidRPr="001250B0" w:rsidRDefault="0017576F" w:rsidP="00204A32">
            <w:pPr>
              <w:jc w:val="center"/>
              <w:rPr>
                <w:color w:val="000000"/>
                <w:lang w:val="uk-UA"/>
              </w:rPr>
            </w:pPr>
            <w:r w:rsidRPr="001250B0">
              <w:rPr>
                <w:color w:val="000000"/>
                <w:lang w:val="uk-UA"/>
              </w:rPr>
              <w:t>Витрата через одну решітку</w:t>
            </w:r>
          </w:p>
        </w:tc>
        <w:tc>
          <w:tcPr>
            <w:tcW w:w="760" w:type="dxa"/>
            <w:gridSpan w:val="2"/>
            <w:tcBorders>
              <w:top w:val="single" w:sz="4" w:space="0" w:color="auto"/>
              <w:left w:val="nil"/>
              <w:bottom w:val="single" w:sz="4" w:space="0" w:color="auto"/>
              <w:right w:val="single" w:sz="4" w:space="0" w:color="auto"/>
            </w:tcBorders>
            <w:shd w:val="clear" w:color="000000" w:fill="FFFFFF"/>
            <w:vAlign w:val="center"/>
            <w:hideMark/>
          </w:tcPr>
          <w:p w14:paraId="0D4E07EA" w14:textId="77777777" w:rsidR="0017576F" w:rsidRPr="001250B0" w:rsidRDefault="0017576F" w:rsidP="00204A32">
            <w:pPr>
              <w:jc w:val="center"/>
              <w:rPr>
                <w:color w:val="000000"/>
                <w:lang w:val="uk-UA"/>
              </w:rPr>
            </w:pPr>
            <w:proofErr w:type="spellStart"/>
            <w:r w:rsidRPr="001250B0">
              <w:rPr>
                <w:color w:val="000000"/>
                <w:lang w:val="uk-UA"/>
              </w:rPr>
              <w:t>Lо</w:t>
            </w:r>
            <w:proofErr w:type="spellEnd"/>
          </w:p>
        </w:tc>
        <w:tc>
          <w:tcPr>
            <w:tcW w:w="896" w:type="dxa"/>
            <w:gridSpan w:val="2"/>
            <w:tcBorders>
              <w:top w:val="single" w:sz="4" w:space="0" w:color="auto"/>
              <w:left w:val="nil"/>
              <w:bottom w:val="single" w:sz="4" w:space="0" w:color="auto"/>
              <w:right w:val="single" w:sz="4" w:space="0" w:color="auto"/>
            </w:tcBorders>
            <w:shd w:val="clear" w:color="000000" w:fill="FFFFFF"/>
            <w:vAlign w:val="center"/>
            <w:hideMark/>
          </w:tcPr>
          <w:p w14:paraId="059263CB" w14:textId="77777777" w:rsidR="0017576F" w:rsidRPr="001250B0" w:rsidRDefault="0017576F" w:rsidP="00204A32">
            <w:pPr>
              <w:jc w:val="center"/>
              <w:rPr>
                <w:color w:val="000000"/>
                <w:lang w:val="uk-UA"/>
              </w:rPr>
            </w:pPr>
            <w:r w:rsidRPr="001250B0">
              <w:rPr>
                <w:color w:val="000000"/>
                <w:lang w:val="uk-UA"/>
              </w:rPr>
              <w:t>м3/год</w:t>
            </w:r>
          </w:p>
        </w:tc>
        <w:tc>
          <w:tcPr>
            <w:tcW w:w="3006" w:type="dxa"/>
            <w:gridSpan w:val="2"/>
            <w:tcBorders>
              <w:top w:val="single" w:sz="4" w:space="0" w:color="auto"/>
              <w:left w:val="nil"/>
              <w:bottom w:val="single" w:sz="4" w:space="0" w:color="auto"/>
              <w:right w:val="single" w:sz="4" w:space="0" w:color="auto"/>
            </w:tcBorders>
            <w:shd w:val="clear" w:color="000000" w:fill="FFFFFF"/>
            <w:vAlign w:val="center"/>
            <w:hideMark/>
          </w:tcPr>
          <w:p w14:paraId="5C0B16AC" w14:textId="77777777" w:rsidR="0017576F" w:rsidRPr="001250B0" w:rsidRDefault="0017576F" w:rsidP="00204A32">
            <w:pPr>
              <w:jc w:val="center"/>
              <w:rPr>
                <w:color w:val="000000"/>
                <w:lang w:val="uk-UA"/>
              </w:rPr>
            </w:pPr>
            <w:r w:rsidRPr="001250B0">
              <w:rPr>
                <w:color w:val="000000"/>
                <w:lang w:val="uk-UA"/>
              </w:rPr>
              <w:object w:dxaOrig="580" w:dyaOrig="820" w14:anchorId="6BF66B20">
                <v:shape id="_x0000_i1115" type="#_x0000_t75" style="width:29pt;height:42.1pt" o:ole="">
                  <v:imagedata r:id="rId269" o:title=""/>
                </v:shape>
                <o:OLEObject Type="Embed" ProgID="Equation.DSMT4" ShapeID="_x0000_i1115" DrawAspect="Content" ObjectID="_1638131822" r:id="rId270"/>
              </w:object>
            </w:r>
          </w:p>
        </w:tc>
        <w:tc>
          <w:tcPr>
            <w:tcW w:w="1216" w:type="dxa"/>
            <w:gridSpan w:val="2"/>
            <w:tcBorders>
              <w:top w:val="single" w:sz="4" w:space="0" w:color="auto"/>
              <w:left w:val="nil"/>
              <w:bottom w:val="single" w:sz="4" w:space="0" w:color="auto"/>
              <w:right w:val="single" w:sz="4" w:space="0" w:color="auto"/>
            </w:tcBorders>
            <w:shd w:val="clear" w:color="000000" w:fill="FFFFFF"/>
            <w:vAlign w:val="center"/>
            <w:hideMark/>
          </w:tcPr>
          <w:p w14:paraId="3071999B" w14:textId="77777777" w:rsidR="0017576F" w:rsidRPr="001250B0" w:rsidRDefault="0017576F" w:rsidP="00204A32">
            <w:pPr>
              <w:jc w:val="center"/>
              <w:rPr>
                <w:color w:val="000000"/>
                <w:lang w:val="uk-UA"/>
              </w:rPr>
            </w:pPr>
            <w:r w:rsidRPr="001250B0">
              <w:rPr>
                <w:color w:val="000000"/>
                <w:lang w:val="uk-UA"/>
              </w:rPr>
              <w:t>150,00</w:t>
            </w:r>
          </w:p>
        </w:tc>
      </w:tr>
      <w:tr w:rsidR="0017576F" w:rsidRPr="001250B0" w14:paraId="051004BE" w14:textId="77777777" w:rsidTr="00204A32">
        <w:trPr>
          <w:trHeight w:val="630"/>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5C8613EE" w14:textId="77777777" w:rsidR="0017576F" w:rsidRPr="001250B0" w:rsidRDefault="0017576F" w:rsidP="00204A32">
            <w:pPr>
              <w:jc w:val="center"/>
              <w:rPr>
                <w:color w:val="000000"/>
                <w:lang w:val="uk-UA"/>
              </w:rPr>
            </w:pPr>
            <w:r w:rsidRPr="001250B0">
              <w:rPr>
                <w:color w:val="000000"/>
                <w:lang w:val="uk-UA"/>
              </w:rPr>
              <w:t>15</w:t>
            </w:r>
          </w:p>
        </w:tc>
        <w:tc>
          <w:tcPr>
            <w:tcW w:w="2667" w:type="dxa"/>
            <w:gridSpan w:val="3"/>
            <w:tcBorders>
              <w:top w:val="nil"/>
              <w:left w:val="nil"/>
              <w:bottom w:val="single" w:sz="4" w:space="0" w:color="auto"/>
              <w:right w:val="single" w:sz="4" w:space="0" w:color="auto"/>
            </w:tcBorders>
            <w:shd w:val="clear" w:color="000000" w:fill="FFFFFF"/>
            <w:vAlign w:val="center"/>
            <w:hideMark/>
          </w:tcPr>
          <w:p w14:paraId="1EB76E73" w14:textId="77777777" w:rsidR="0017576F" w:rsidRPr="001250B0" w:rsidRDefault="0017576F" w:rsidP="00204A32">
            <w:pPr>
              <w:jc w:val="center"/>
              <w:rPr>
                <w:color w:val="000000"/>
                <w:lang w:val="uk-UA"/>
              </w:rPr>
            </w:pPr>
            <w:r w:rsidRPr="001250B0">
              <w:rPr>
                <w:color w:val="000000"/>
                <w:lang w:val="uk-UA"/>
              </w:rPr>
              <w:t xml:space="preserve">Вибір типу </w:t>
            </w:r>
            <w:proofErr w:type="spellStart"/>
            <w:r w:rsidRPr="001250B0">
              <w:rPr>
                <w:color w:val="000000"/>
                <w:lang w:val="uk-UA"/>
              </w:rPr>
              <w:t>повітророзподілювача</w:t>
            </w:r>
            <w:proofErr w:type="spellEnd"/>
          </w:p>
        </w:tc>
        <w:tc>
          <w:tcPr>
            <w:tcW w:w="5878" w:type="dxa"/>
            <w:gridSpan w:val="8"/>
            <w:tcBorders>
              <w:top w:val="single" w:sz="4" w:space="0" w:color="auto"/>
              <w:left w:val="nil"/>
              <w:bottom w:val="single" w:sz="4" w:space="0" w:color="auto"/>
              <w:right w:val="single" w:sz="4" w:space="0" w:color="000000"/>
            </w:tcBorders>
            <w:shd w:val="clear" w:color="000000" w:fill="FFFFFF"/>
            <w:vAlign w:val="center"/>
            <w:hideMark/>
          </w:tcPr>
          <w:p w14:paraId="7E14F536" w14:textId="77777777" w:rsidR="0017576F" w:rsidRPr="001250B0" w:rsidRDefault="0017576F" w:rsidP="00204A32">
            <w:pPr>
              <w:jc w:val="center"/>
              <w:rPr>
                <w:color w:val="000000"/>
                <w:lang w:val="uk-UA"/>
              </w:rPr>
            </w:pPr>
            <w:r w:rsidRPr="001250B0">
              <w:rPr>
                <w:color w:val="000000"/>
                <w:lang w:val="uk-UA"/>
              </w:rPr>
              <w:t xml:space="preserve">Дифузор з </w:t>
            </w:r>
            <w:proofErr w:type="spellStart"/>
            <w:r w:rsidRPr="001250B0">
              <w:rPr>
                <w:color w:val="000000"/>
                <w:lang w:val="uk-UA"/>
              </w:rPr>
              <w:t>осесиметричним</w:t>
            </w:r>
            <w:proofErr w:type="spellEnd"/>
            <w:r w:rsidRPr="001250B0">
              <w:rPr>
                <w:color w:val="000000"/>
                <w:lang w:val="uk-UA"/>
              </w:rPr>
              <w:t xml:space="preserve"> струменем</w:t>
            </w:r>
          </w:p>
        </w:tc>
      </w:tr>
      <w:tr w:rsidR="0017576F" w:rsidRPr="001250B0" w14:paraId="2D96D466" w14:textId="77777777" w:rsidTr="00204A32">
        <w:trPr>
          <w:trHeight w:val="330"/>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5292A4B2" w14:textId="77777777" w:rsidR="0017576F" w:rsidRPr="001250B0" w:rsidRDefault="0017576F" w:rsidP="00204A32">
            <w:pPr>
              <w:jc w:val="center"/>
              <w:rPr>
                <w:color w:val="000000"/>
                <w:lang w:val="uk-UA"/>
              </w:rPr>
            </w:pPr>
            <w:r w:rsidRPr="001250B0">
              <w:rPr>
                <w:color w:val="000000"/>
                <w:lang w:val="uk-UA"/>
              </w:rPr>
              <w:t>16</w:t>
            </w:r>
          </w:p>
        </w:tc>
        <w:tc>
          <w:tcPr>
            <w:tcW w:w="2667" w:type="dxa"/>
            <w:gridSpan w:val="3"/>
            <w:tcBorders>
              <w:top w:val="nil"/>
              <w:left w:val="nil"/>
              <w:bottom w:val="single" w:sz="4" w:space="0" w:color="auto"/>
              <w:right w:val="single" w:sz="4" w:space="0" w:color="auto"/>
            </w:tcBorders>
            <w:shd w:val="clear" w:color="000000" w:fill="FFFFFF"/>
            <w:vAlign w:val="center"/>
            <w:hideMark/>
          </w:tcPr>
          <w:p w14:paraId="5EC518EE" w14:textId="77777777" w:rsidR="0017576F" w:rsidRPr="001250B0" w:rsidRDefault="0017576F" w:rsidP="00204A32">
            <w:pPr>
              <w:jc w:val="center"/>
              <w:rPr>
                <w:color w:val="000000"/>
                <w:lang w:val="uk-UA"/>
              </w:rPr>
            </w:pPr>
            <w:r w:rsidRPr="001250B0">
              <w:rPr>
                <w:color w:val="000000"/>
                <w:lang w:val="uk-UA"/>
              </w:rPr>
              <w:t>Коефіцієнт стиснення</w:t>
            </w:r>
          </w:p>
        </w:tc>
        <w:tc>
          <w:tcPr>
            <w:tcW w:w="747" w:type="dxa"/>
            <w:tcBorders>
              <w:top w:val="nil"/>
              <w:left w:val="nil"/>
              <w:bottom w:val="single" w:sz="4" w:space="0" w:color="auto"/>
              <w:right w:val="single" w:sz="4" w:space="0" w:color="auto"/>
            </w:tcBorders>
            <w:shd w:val="clear" w:color="000000" w:fill="FFFFFF"/>
            <w:vAlign w:val="center"/>
            <w:hideMark/>
          </w:tcPr>
          <w:p w14:paraId="4A5A3B40" w14:textId="77777777" w:rsidR="0017576F" w:rsidRPr="001250B0" w:rsidRDefault="0017576F" w:rsidP="00204A32">
            <w:pPr>
              <w:jc w:val="center"/>
              <w:rPr>
                <w:color w:val="000000"/>
                <w:lang w:val="uk-UA"/>
              </w:rPr>
            </w:pPr>
            <w:proofErr w:type="spellStart"/>
            <w:r w:rsidRPr="001250B0">
              <w:rPr>
                <w:color w:val="000000"/>
                <w:lang w:val="uk-UA"/>
              </w:rPr>
              <w:t>Кс</w:t>
            </w:r>
            <w:proofErr w:type="spellEnd"/>
          </w:p>
        </w:tc>
        <w:tc>
          <w:tcPr>
            <w:tcW w:w="909" w:type="dxa"/>
            <w:gridSpan w:val="3"/>
            <w:tcBorders>
              <w:top w:val="nil"/>
              <w:left w:val="nil"/>
              <w:bottom w:val="single" w:sz="4" w:space="0" w:color="auto"/>
              <w:right w:val="single" w:sz="4" w:space="0" w:color="auto"/>
            </w:tcBorders>
            <w:shd w:val="clear" w:color="000000" w:fill="FFFFFF"/>
            <w:vAlign w:val="center"/>
            <w:hideMark/>
          </w:tcPr>
          <w:p w14:paraId="029FE976" w14:textId="77777777" w:rsidR="0017576F" w:rsidRPr="001250B0" w:rsidRDefault="0017576F" w:rsidP="00204A32">
            <w:pPr>
              <w:jc w:val="center"/>
              <w:rPr>
                <w:color w:val="000000"/>
                <w:lang w:val="uk-UA"/>
              </w:rPr>
            </w:pPr>
            <w:r w:rsidRPr="001250B0">
              <w:rPr>
                <w:color w:val="000000"/>
                <w:lang w:val="uk-UA"/>
              </w:rPr>
              <w:t>-</w:t>
            </w:r>
          </w:p>
        </w:tc>
        <w:tc>
          <w:tcPr>
            <w:tcW w:w="3006" w:type="dxa"/>
            <w:gridSpan w:val="2"/>
            <w:tcBorders>
              <w:top w:val="nil"/>
              <w:left w:val="nil"/>
              <w:bottom w:val="single" w:sz="4" w:space="0" w:color="auto"/>
              <w:right w:val="single" w:sz="4" w:space="0" w:color="auto"/>
            </w:tcBorders>
            <w:shd w:val="clear" w:color="000000" w:fill="FFFFFF"/>
            <w:vAlign w:val="center"/>
            <w:hideMark/>
          </w:tcPr>
          <w:p w14:paraId="4BCBF3DC" w14:textId="77777777" w:rsidR="0017576F" w:rsidRPr="001250B0" w:rsidRDefault="0017576F" w:rsidP="00204A32">
            <w:pPr>
              <w:jc w:val="center"/>
              <w:rPr>
                <w:color w:val="000000"/>
                <w:lang w:val="uk-UA"/>
              </w:rPr>
            </w:pPr>
            <w:r w:rsidRPr="001250B0">
              <w:rPr>
                <w:color w:val="000000"/>
                <w:lang w:val="uk-UA"/>
              </w:rPr>
              <w:t>[</w:t>
            </w:r>
            <w:r w:rsidRPr="001250B0">
              <w:rPr>
                <w:color w:val="000000"/>
                <w:lang w:val="en-US"/>
              </w:rPr>
              <w:t>9</w:t>
            </w:r>
            <w:r w:rsidRPr="001250B0">
              <w:rPr>
                <w:color w:val="000000"/>
                <w:lang w:val="uk-UA"/>
              </w:rPr>
              <w:t xml:space="preserve"> ]</w:t>
            </w:r>
          </w:p>
        </w:tc>
        <w:tc>
          <w:tcPr>
            <w:tcW w:w="1216" w:type="dxa"/>
            <w:gridSpan w:val="2"/>
            <w:tcBorders>
              <w:top w:val="nil"/>
              <w:left w:val="nil"/>
              <w:bottom w:val="single" w:sz="4" w:space="0" w:color="auto"/>
              <w:right w:val="single" w:sz="4" w:space="0" w:color="auto"/>
            </w:tcBorders>
            <w:shd w:val="clear" w:color="000000" w:fill="FFFFFF"/>
            <w:vAlign w:val="center"/>
            <w:hideMark/>
          </w:tcPr>
          <w:p w14:paraId="6A572E44" w14:textId="77777777" w:rsidR="0017576F" w:rsidRPr="001250B0" w:rsidRDefault="0017576F" w:rsidP="00204A32">
            <w:pPr>
              <w:jc w:val="center"/>
              <w:rPr>
                <w:color w:val="000000"/>
                <w:lang w:val="uk-UA"/>
              </w:rPr>
            </w:pPr>
            <w:r w:rsidRPr="001250B0">
              <w:rPr>
                <w:color w:val="000000"/>
                <w:lang w:val="uk-UA"/>
              </w:rPr>
              <w:t>1,00</w:t>
            </w:r>
          </w:p>
        </w:tc>
      </w:tr>
      <w:tr w:rsidR="0017576F" w:rsidRPr="001250B0" w14:paraId="5BBF2EA2" w14:textId="77777777" w:rsidTr="00204A32">
        <w:trPr>
          <w:trHeight w:val="465"/>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0E5F23E6" w14:textId="77777777" w:rsidR="0017576F" w:rsidRPr="001250B0" w:rsidRDefault="0017576F" w:rsidP="00204A32">
            <w:pPr>
              <w:jc w:val="center"/>
              <w:rPr>
                <w:color w:val="000000"/>
                <w:lang w:val="uk-UA"/>
              </w:rPr>
            </w:pPr>
            <w:r w:rsidRPr="001250B0">
              <w:rPr>
                <w:color w:val="000000"/>
                <w:lang w:val="uk-UA"/>
              </w:rPr>
              <w:t>17</w:t>
            </w:r>
          </w:p>
        </w:tc>
        <w:tc>
          <w:tcPr>
            <w:tcW w:w="2667" w:type="dxa"/>
            <w:gridSpan w:val="3"/>
            <w:tcBorders>
              <w:top w:val="nil"/>
              <w:left w:val="nil"/>
              <w:bottom w:val="single" w:sz="4" w:space="0" w:color="auto"/>
              <w:right w:val="single" w:sz="4" w:space="0" w:color="auto"/>
            </w:tcBorders>
            <w:shd w:val="clear" w:color="000000" w:fill="FFFFFF"/>
            <w:vAlign w:val="center"/>
            <w:hideMark/>
          </w:tcPr>
          <w:p w14:paraId="72F0F609" w14:textId="77777777" w:rsidR="0017576F" w:rsidRPr="001250B0" w:rsidRDefault="0017576F" w:rsidP="00204A32">
            <w:pPr>
              <w:jc w:val="center"/>
              <w:rPr>
                <w:color w:val="000000"/>
                <w:lang w:val="uk-UA"/>
              </w:rPr>
            </w:pPr>
            <w:r w:rsidRPr="001250B0">
              <w:rPr>
                <w:color w:val="000000"/>
                <w:lang w:val="uk-UA"/>
              </w:rPr>
              <w:t>Величина</w:t>
            </w:r>
          </w:p>
        </w:tc>
        <w:tc>
          <w:tcPr>
            <w:tcW w:w="747" w:type="dxa"/>
            <w:tcBorders>
              <w:top w:val="nil"/>
              <w:left w:val="nil"/>
              <w:bottom w:val="single" w:sz="4" w:space="0" w:color="auto"/>
              <w:right w:val="single" w:sz="4" w:space="0" w:color="auto"/>
            </w:tcBorders>
            <w:shd w:val="clear" w:color="000000" w:fill="FFFFFF"/>
            <w:vAlign w:val="center"/>
            <w:hideMark/>
          </w:tcPr>
          <w:p w14:paraId="211B9C0D" w14:textId="77777777" w:rsidR="0017576F" w:rsidRPr="001250B0" w:rsidRDefault="0017576F" w:rsidP="00204A32">
            <w:pPr>
              <w:jc w:val="center"/>
              <w:rPr>
                <w:color w:val="000000"/>
                <w:lang w:val="uk-UA"/>
              </w:rPr>
            </w:pPr>
            <w:r w:rsidRPr="001250B0">
              <w:rPr>
                <w:color w:val="000000"/>
                <w:lang w:val="uk-UA"/>
              </w:rPr>
              <w:t>Ӑ</w:t>
            </w:r>
          </w:p>
        </w:tc>
        <w:tc>
          <w:tcPr>
            <w:tcW w:w="909" w:type="dxa"/>
            <w:gridSpan w:val="3"/>
            <w:tcBorders>
              <w:top w:val="nil"/>
              <w:left w:val="nil"/>
              <w:bottom w:val="single" w:sz="4" w:space="0" w:color="auto"/>
              <w:right w:val="single" w:sz="4" w:space="0" w:color="auto"/>
            </w:tcBorders>
            <w:shd w:val="clear" w:color="000000" w:fill="FFFFFF"/>
            <w:vAlign w:val="center"/>
            <w:hideMark/>
          </w:tcPr>
          <w:p w14:paraId="3B3E5E0A" w14:textId="77777777" w:rsidR="0017576F" w:rsidRPr="001250B0" w:rsidRDefault="0017576F" w:rsidP="00204A32">
            <w:pPr>
              <w:jc w:val="center"/>
              <w:rPr>
                <w:color w:val="000000"/>
                <w:lang w:val="uk-UA"/>
              </w:rPr>
            </w:pPr>
            <w:r w:rsidRPr="001250B0">
              <w:rPr>
                <w:color w:val="000000"/>
                <w:lang w:val="uk-UA"/>
              </w:rPr>
              <w:t>-</w:t>
            </w:r>
          </w:p>
        </w:tc>
        <w:tc>
          <w:tcPr>
            <w:tcW w:w="3006" w:type="dxa"/>
            <w:gridSpan w:val="2"/>
            <w:tcBorders>
              <w:top w:val="nil"/>
              <w:left w:val="nil"/>
              <w:bottom w:val="single" w:sz="4" w:space="0" w:color="auto"/>
              <w:right w:val="single" w:sz="4" w:space="0" w:color="auto"/>
            </w:tcBorders>
            <w:shd w:val="clear" w:color="000000" w:fill="FFFFFF"/>
            <w:vAlign w:val="center"/>
            <w:hideMark/>
          </w:tcPr>
          <w:p w14:paraId="62AA6BC4" w14:textId="77777777" w:rsidR="0017576F" w:rsidRPr="001250B0" w:rsidRDefault="0017576F" w:rsidP="00204A32">
            <w:pPr>
              <w:jc w:val="center"/>
              <w:rPr>
                <w:color w:val="000000"/>
                <w:lang w:val="uk-UA"/>
              </w:rPr>
            </w:pPr>
            <w:r w:rsidRPr="001250B0">
              <w:rPr>
                <w:color w:val="000000"/>
                <w:lang w:val="uk-UA"/>
              </w:rPr>
              <w:object w:dxaOrig="859" w:dyaOrig="760" w14:anchorId="6778A475">
                <v:shape id="_x0000_i1116" type="#_x0000_t75" style="width:43pt;height:41.15pt" o:ole="">
                  <v:imagedata r:id="rId271" o:title=""/>
                </v:shape>
                <o:OLEObject Type="Embed" ProgID="Equation.DSMT4" ShapeID="_x0000_i1116" DrawAspect="Content" ObjectID="_1638131823" r:id="rId272"/>
              </w:object>
            </w:r>
          </w:p>
        </w:tc>
        <w:tc>
          <w:tcPr>
            <w:tcW w:w="1216" w:type="dxa"/>
            <w:gridSpan w:val="2"/>
            <w:tcBorders>
              <w:top w:val="nil"/>
              <w:left w:val="nil"/>
              <w:bottom w:val="single" w:sz="4" w:space="0" w:color="auto"/>
              <w:right w:val="single" w:sz="4" w:space="0" w:color="auto"/>
            </w:tcBorders>
            <w:shd w:val="clear" w:color="000000" w:fill="FFFFFF"/>
            <w:vAlign w:val="center"/>
            <w:hideMark/>
          </w:tcPr>
          <w:p w14:paraId="3EF518A4" w14:textId="77777777" w:rsidR="0017576F" w:rsidRPr="001250B0" w:rsidRDefault="0017576F" w:rsidP="00204A32">
            <w:pPr>
              <w:jc w:val="center"/>
              <w:rPr>
                <w:color w:val="000000"/>
                <w:lang w:val="uk-UA"/>
              </w:rPr>
            </w:pPr>
            <w:r w:rsidRPr="001250B0">
              <w:rPr>
                <w:color w:val="000000"/>
                <w:lang w:val="uk-UA"/>
              </w:rPr>
              <w:t>0,0004</w:t>
            </w:r>
          </w:p>
        </w:tc>
      </w:tr>
      <w:tr w:rsidR="0017576F" w:rsidRPr="001250B0" w14:paraId="497EA9ED" w14:textId="77777777" w:rsidTr="00204A32">
        <w:trPr>
          <w:trHeight w:val="624"/>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506CDBA3" w14:textId="77777777" w:rsidR="0017576F" w:rsidRPr="001250B0" w:rsidRDefault="0017576F" w:rsidP="00204A32">
            <w:pPr>
              <w:jc w:val="center"/>
              <w:rPr>
                <w:color w:val="000000"/>
                <w:lang w:val="uk-UA"/>
              </w:rPr>
            </w:pPr>
            <w:r w:rsidRPr="001250B0">
              <w:rPr>
                <w:color w:val="000000"/>
                <w:lang w:val="uk-UA"/>
              </w:rPr>
              <w:t>18</w:t>
            </w:r>
          </w:p>
        </w:tc>
        <w:tc>
          <w:tcPr>
            <w:tcW w:w="2667" w:type="dxa"/>
            <w:gridSpan w:val="3"/>
            <w:tcBorders>
              <w:top w:val="nil"/>
              <w:left w:val="nil"/>
              <w:bottom w:val="single" w:sz="4" w:space="0" w:color="auto"/>
              <w:right w:val="single" w:sz="4" w:space="0" w:color="auto"/>
            </w:tcBorders>
            <w:shd w:val="clear" w:color="000000" w:fill="FFFFFF"/>
            <w:vAlign w:val="center"/>
            <w:hideMark/>
          </w:tcPr>
          <w:p w14:paraId="7B32CD6F" w14:textId="77777777" w:rsidR="0017576F" w:rsidRPr="001250B0" w:rsidRDefault="0017576F" w:rsidP="00204A32">
            <w:pPr>
              <w:jc w:val="center"/>
              <w:rPr>
                <w:color w:val="000000"/>
                <w:lang w:val="uk-UA"/>
              </w:rPr>
            </w:pPr>
            <w:r w:rsidRPr="001250B0">
              <w:rPr>
                <w:color w:val="000000"/>
                <w:lang w:val="uk-UA"/>
              </w:rPr>
              <w:t>Величина</w:t>
            </w:r>
          </w:p>
        </w:tc>
        <w:tc>
          <w:tcPr>
            <w:tcW w:w="747" w:type="dxa"/>
            <w:tcBorders>
              <w:top w:val="nil"/>
              <w:left w:val="nil"/>
              <w:bottom w:val="single" w:sz="4" w:space="0" w:color="auto"/>
              <w:right w:val="single" w:sz="4" w:space="0" w:color="auto"/>
            </w:tcBorders>
            <w:shd w:val="clear" w:color="000000" w:fill="FFFFFF"/>
            <w:vAlign w:val="center"/>
            <w:hideMark/>
          </w:tcPr>
          <w:p w14:paraId="670017A1" w14:textId="77777777" w:rsidR="0017576F" w:rsidRPr="001250B0" w:rsidRDefault="0017576F" w:rsidP="00204A32">
            <w:pPr>
              <w:jc w:val="center"/>
              <w:rPr>
                <w:color w:val="000000"/>
                <w:lang w:val="uk-UA"/>
              </w:rPr>
            </w:pPr>
            <w:r w:rsidRPr="001250B0">
              <w:rPr>
                <w:color w:val="000000"/>
                <w:lang w:val="uk-UA"/>
              </w:rPr>
              <w:t>Ẍ</w:t>
            </w:r>
          </w:p>
        </w:tc>
        <w:tc>
          <w:tcPr>
            <w:tcW w:w="909" w:type="dxa"/>
            <w:gridSpan w:val="3"/>
            <w:tcBorders>
              <w:top w:val="nil"/>
              <w:left w:val="nil"/>
              <w:bottom w:val="single" w:sz="4" w:space="0" w:color="auto"/>
              <w:right w:val="single" w:sz="4" w:space="0" w:color="auto"/>
            </w:tcBorders>
            <w:shd w:val="clear" w:color="000000" w:fill="FFFFFF"/>
            <w:vAlign w:val="center"/>
            <w:hideMark/>
          </w:tcPr>
          <w:p w14:paraId="09976285" w14:textId="77777777" w:rsidR="0017576F" w:rsidRPr="001250B0" w:rsidRDefault="0017576F" w:rsidP="00204A32">
            <w:pPr>
              <w:jc w:val="center"/>
              <w:rPr>
                <w:color w:val="000000"/>
                <w:lang w:val="uk-UA"/>
              </w:rPr>
            </w:pPr>
            <w:r w:rsidRPr="001250B0">
              <w:rPr>
                <w:color w:val="000000"/>
                <w:lang w:val="uk-UA"/>
              </w:rPr>
              <w:t>-</w:t>
            </w:r>
          </w:p>
        </w:tc>
        <w:tc>
          <w:tcPr>
            <w:tcW w:w="3006" w:type="dxa"/>
            <w:gridSpan w:val="2"/>
            <w:tcBorders>
              <w:top w:val="nil"/>
              <w:left w:val="nil"/>
              <w:bottom w:val="single" w:sz="4" w:space="0" w:color="auto"/>
              <w:right w:val="single" w:sz="4" w:space="0" w:color="auto"/>
            </w:tcBorders>
            <w:shd w:val="clear" w:color="000000" w:fill="FFFFFF"/>
            <w:vAlign w:val="center"/>
            <w:hideMark/>
          </w:tcPr>
          <w:p w14:paraId="0FAB326E" w14:textId="77777777" w:rsidR="0017576F" w:rsidRPr="001250B0" w:rsidRDefault="0017576F" w:rsidP="00204A32">
            <w:pPr>
              <w:jc w:val="center"/>
              <w:rPr>
                <w:color w:val="000000"/>
                <w:lang w:val="uk-UA"/>
              </w:rPr>
            </w:pPr>
            <w:r w:rsidRPr="001250B0">
              <w:rPr>
                <w:color w:val="000000"/>
                <w:lang w:val="uk-UA"/>
              </w:rPr>
              <w:object w:dxaOrig="780" w:dyaOrig="720" w14:anchorId="1A4A03D5">
                <v:shape id="_x0000_i1117" type="#_x0000_t75" style="width:41.15pt;height:37.4pt" o:ole="">
                  <v:imagedata r:id="rId273" o:title=""/>
                </v:shape>
                <o:OLEObject Type="Embed" ProgID="Equation.DSMT4" ShapeID="_x0000_i1117" DrawAspect="Content" ObjectID="_1638131824" r:id="rId274"/>
              </w:object>
            </w:r>
          </w:p>
        </w:tc>
        <w:tc>
          <w:tcPr>
            <w:tcW w:w="1216" w:type="dxa"/>
            <w:gridSpan w:val="2"/>
            <w:tcBorders>
              <w:top w:val="nil"/>
              <w:left w:val="nil"/>
              <w:bottom w:val="single" w:sz="4" w:space="0" w:color="auto"/>
              <w:right w:val="single" w:sz="4" w:space="0" w:color="auto"/>
            </w:tcBorders>
            <w:shd w:val="clear" w:color="000000" w:fill="FFFFFF"/>
            <w:vAlign w:val="center"/>
            <w:hideMark/>
          </w:tcPr>
          <w:p w14:paraId="35BA5C96" w14:textId="77777777" w:rsidR="0017576F" w:rsidRPr="001250B0" w:rsidRDefault="0017576F" w:rsidP="00204A32">
            <w:pPr>
              <w:jc w:val="center"/>
              <w:rPr>
                <w:color w:val="000000"/>
                <w:lang w:val="uk-UA"/>
              </w:rPr>
            </w:pPr>
            <w:r w:rsidRPr="001250B0">
              <w:rPr>
                <w:color w:val="000000"/>
                <w:lang w:val="uk-UA"/>
              </w:rPr>
              <w:t>1,28</w:t>
            </w:r>
          </w:p>
        </w:tc>
      </w:tr>
      <w:tr w:rsidR="0017576F" w:rsidRPr="001250B0" w14:paraId="0C73F178" w14:textId="77777777" w:rsidTr="00204A32">
        <w:trPr>
          <w:trHeight w:val="630"/>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1B49D539" w14:textId="77777777" w:rsidR="0017576F" w:rsidRPr="001250B0" w:rsidRDefault="0017576F" w:rsidP="00204A32">
            <w:pPr>
              <w:jc w:val="center"/>
              <w:rPr>
                <w:color w:val="000000"/>
                <w:lang w:val="uk-UA"/>
              </w:rPr>
            </w:pPr>
            <w:r w:rsidRPr="001250B0">
              <w:rPr>
                <w:color w:val="000000"/>
                <w:lang w:val="uk-UA"/>
              </w:rPr>
              <w:t>19</w:t>
            </w:r>
          </w:p>
        </w:tc>
        <w:tc>
          <w:tcPr>
            <w:tcW w:w="2667" w:type="dxa"/>
            <w:gridSpan w:val="3"/>
            <w:tcBorders>
              <w:top w:val="single" w:sz="4" w:space="0" w:color="auto"/>
              <w:left w:val="nil"/>
              <w:bottom w:val="single" w:sz="4" w:space="0" w:color="auto"/>
              <w:right w:val="single" w:sz="4" w:space="0" w:color="auto"/>
            </w:tcBorders>
            <w:shd w:val="clear" w:color="000000" w:fill="FFFFFF"/>
            <w:vAlign w:val="center"/>
            <w:hideMark/>
          </w:tcPr>
          <w:p w14:paraId="7A85A34D" w14:textId="77777777" w:rsidR="0017576F" w:rsidRPr="001250B0" w:rsidRDefault="0017576F" w:rsidP="00204A32">
            <w:pPr>
              <w:jc w:val="center"/>
              <w:rPr>
                <w:color w:val="000000"/>
                <w:lang w:val="uk-UA"/>
              </w:rPr>
            </w:pPr>
            <w:r w:rsidRPr="001250B0">
              <w:rPr>
                <w:color w:val="000000"/>
                <w:lang w:val="uk-UA"/>
              </w:rPr>
              <w:t xml:space="preserve">Відстань, яку </w:t>
            </w:r>
            <w:proofErr w:type="spellStart"/>
            <w:r w:rsidRPr="001250B0">
              <w:rPr>
                <w:color w:val="000000"/>
                <w:lang w:val="uk-UA"/>
              </w:rPr>
              <w:t>проходе</w:t>
            </w:r>
            <w:proofErr w:type="spellEnd"/>
            <w:r w:rsidRPr="001250B0">
              <w:rPr>
                <w:color w:val="000000"/>
                <w:lang w:val="uk-UA"/>
              </w:rPr>
              <w:t xml:space="preserve"> </w:t>
            </w:r>
            <w:proofErr w:type="spellStart"/>
            <w:r w:rsidRPr="001250B0">
              <w:rPr>
                <w:color w:val="000000"/>
                <w:lang w:val="uk-UA"/>
              </w:rPr>
              <w:t>струя</w:t>
            </w:r>
            <w:proofErr w:type="spellEnd"/>
            <w:r w:rsidRPr="001250B0">
              <w:rPr>
                <w:color w:val="000000"/>
                <w:lang w:val="uk-UA"/>
              </w:rPr>
              <w:t xml:space="preserve"> до входу в робочу зону</w:t>
            </w:r>
          </w:p>
        </w:tc>
        <w:tc>
          <w:tcPr>
            <w:tcW w:w="747" w:type="dxa"/>
            <w:tcBorders>
              <w:top w:val="single" w:sz="4" w:space="0" w:color="auto"/>
              <w:left w:val="nil"/>
              <w:bottom w:val="single" w:sz="4" w:space="0" w:color="auto"/>
              <w:right w:val="single" w:sz="4" w:space="0" w:color="auto"/>
            </w:tcBorders>
            <w:shd w:val="clear" w:color="000000" w:fill="FFFFFF"/>
            <w:vAlign w:val="center"/>
            <w:hideMark/>
          </w:tcPr>
          <w:p w14:paraId="73D6B8A1" w14:textId="77777777" w:rsidR="0017576F" w:rsidRPr="001250B0" w:rsidRDefault="0017576F" w:rsidP="00204A32">
            <w:pPr>
              <w:jc w:val="center"/>
              <w:rPr>
                <w:color w:val="000000"/>
                <w:lang w:val="uk-UA"/>
              </w:rPr>
            </w:pPr>
            <w:r w:rsidRPr="001250B0">
              <w:rPr>
                <w:color w:val="000000"/>
                <w:lang w:val="uk-UA"/>
              </w:rPr>
              <w:t>х</w:t>
            </w:r>
          </w:p>
        </w:tc>
        <w:tc>
          <w:tcPr>
            <w:tcW w:w="909" w:type="dxa"/>
            <w:gridSpan w:val="3"/>
            <w:tcBorders>
              <w:top w:val="single" w:sz="4" w:space="0" w:color="auto"/>
              <w:left w:val="nil"/>
              <w:bottom w:val="single" w:sz="4" w:space="0" w:color="auto"/>
              <w:right w:val="single" w:sz="4" w:space="0" w:color="auto"/>
            </w:tcBorders>
            <w:shd w:val="clear" w:color="000000" w:fill="FFFFFF"/>
            <w:vAlign w:val="center"/>
            <w:hideMark/>
          </w:tcPr>
          <w:p w14:paraId="0F75FBD7" w14:textId="77777777" w:rsidR="0017576F" w:rsidRPr="001250B0" w:rsidRDefault="0017576F" w:rsidP="00204A32">
            <w:pPr>
              <w:jc w:val="center"/>
              <w:rPr>
                <w:color w:val="000000"/>
                <w:lang w:val="uk-UA"/>
              </w:rPr>
            </w:pPr>
            <w:r w:rsidRPr="001250B0">
              <w:rPr>
                <w:color w:val="000000"/>
                <w:lang w:val="uk-UA"/>
              </w:rPr>
              <w:t>м</w:t>
            </w:r>
          </w:p>
        </w:tc>
        <w:tc>
          <w:tcPr>
            <w:tcW w:w="3006" w:type="dxa"/>
            <w:gridSpan w:val="2"/>
            <w:tcBorders>
              <w:top w:val="single" w:sz="4" w:space="0" w:color="auto"/>
              <w:left w:val="nil"/>
              <w:bottom w:val="single" w:sz="4" w:space="0" w:color="auto"/>
              <w:right w:val="single" w:sz="4" w:space="0" w:color="auto"/>
            </w:tcBorders>
            <w:shd w:val="clear" w:color="000000" w:fill="FFFFFF"/>
            <w:vAlign w:val="center"/>
            <w:hideMark/>
          </w:tcPr>
          <w:p w14:paraId="3C4B2A9E" w14:textId="77777777" w:rsidR="0017576F" w:rsidRPr="001250B0" w:rsidRDefault="0017576F" w:rsidP="00204A32">
            <w:pPr>
              <w:jc w:val="center"/>
              <w:rPr>
                <w:color w:val="000000"/>
                <w:lang w:val="uk-UA"/>
              </w:rPr>
            </w:pPr>
            <w:r w:rsidRPr="001250B0">
              <w:rPr>
                <w:color w:val="000000"/>
                <w:lang w:val="uk-UA"/>
              </w:rPr>
              <w:t>Згідно завдання</w:t>
            </w:r>
          </w:p>
        </w:tc>
        <w:tc>
          <w:tcPr>
            <w:tcW w:w="1216" w:type="dxa"/>
            <w:gridSpan w:val="2"/>
            <w:tcBorders>
              <w:top w:val="single" w:sz="4" w:space="0" w:color="auto"/>
              <w:left w:val="nil"/>
              <w:bottom w:val="single" w:sz="4" w:space="0" w:color="auto"/>
              <w:right w:val="single" w:sz="4" w:space="0" w:color="auto"/>
            </w:tcBorders>
            <w:shd w:val="clear" w:color="000000" w:fill="FFFFFF"/>
            <w:vAlign w:val="center"/>
            <w:hideMark/>
          </w:tcPr>
          <w:p w14:paraId="2AAEBC20" w14:textId="77777777" w:rsidR="0017576F" w:rsidRPr="001250B0" w:rsidRDefault="0017576F" w:rsidP="00204A32">
            <w:pPr>
              <w:jc w:val="center"/>
              <w:rPr>
                <w:color w:val="000000"/>
                <w:lang w:val="uk-UA"/>
              </w:rPr>
            </w:pPr>
            <w:r w:rsidRPr="001250B0">
              <w:rPr>
                <w:color w:val="000000"/>
                <w:lang w:val="uk-UA"/>
              </w:rPr>
              <w:t>2,20</w:t>
            </w:r>
          </w:p>
        </w:tc>
      </w:tr>
    </w:tbl>
    <w:p w14:paraId="570333E7" w14:textId="77777777" w:rsidR="00460274" w:rsidRDefault="00460274" w:rsidP="00F1764D">
      <w:pPr>
        <w:ind w:firstLine="709"/>
      </w:pPr>
      <w:r>
        <w:rPr>
          <w:rFonts w:eastAsia="Calibri"/>
          <w:sz w:val="28"/>
          <w:szCs w:val="22"/>
          <w:lang w:val="uk-UA" w:eastAsia="en-US"/>
        </w:rPr>
        <w:lastRenderedPageBreak/>
        <w:t>Продовження таблиці 2.30</w:t>
      </w:r>
    </w:p>
    <w:tbl>
      <w:tblPr>
        <w:tblW w:w="9040" w:type="dxa"/>
        <w:tblLook w:val="04A0" w:firstRow="1" w:lastRow="0" w:firstColumn="1" w:lastColumn="0" w:noHBand="0" w:noVBand="1"/>
      </w:tblPr>
      <w:tblGrid>
        <w:gridCol w:w="495"/>
        <w:gridCol w:w="2667"/>
        <w:gridCol w:w="760"/>
        <w:gridCol w:w="896"/>
        <w:gridCol w:w="3006"/>
        <w:gridCol w:w="1216"/>
      </w:tblGrid>
      <w:tr w:rsidR="0017576F" w:rsidRPr="001250B0" w14:paraId="72110843" w14:textId="77777777" w:rsidTr="00204A32">
        <w:trPr>
          <w:trHeight w:val="63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0EAFE4F" w14:textId="77777777" w:rsidR="0017576F" w:rsidRPr="001250B0" w:rsidRDefault="0017576F" w:rsidP="00204A32">
            <w:pPr>
              <w:jc w:val="center"/>
              <w:rPr>
                <w:color w:val="000000"/>
                <w:lang w:val="uk-UA"/>
              </w:rPr>
            </w:pPr>
            <w:r w:rsidRPr="001250B0">
              <w:rPr>
                <w:color w:val="000000"/>
                <w:lang w:val="uk-UA"/>
              </w:rPr>
              <w:t>20</w:t>
            </w:r>
          </w:p>
        </w:tc>
        <w:tc>
          <w:tcPr>
            <w:tcW w:w="2667" w:type="dxa"/>
            <w:tcBorders>
              <w:top w:val="single" w:sz="4" w:space="0" w:color="auto"/>
              <w:left w:val="nil"/>
              <w:bottom w:val="single" w:sz="4" w:space="0" w:color="auto"/>
              <w:right w:val="single" w:sz="4" w:space="0" w:color="auto"/>
            </w:tcBorders>
            <w:shd w:val="clear" w:color="000000" w:fill="FFFFFF"/>
            <w:vAlign w:val="center"/>
            <w:hideMark/>
          </w:tcPr>
          <w:p w14:paraId="422AEAED" w14:textId="77777777" w:rsidR="0017576F" w:rsidRPr="001250B0" w:rsidRDefault="0017576F" w:rsidP="00204A32">
            <w:pPr>
              <w:jc w:val="center"/>
              <w:rPr>
                <w:color w:val="000000"/>
                <w:lang w:val="uk-UA"/>
              </w:rPr>
            </w:pPr>
            <w:r w:rsidRPr="001250B0">
              <w:rPr>
                <w:color w:val="000000"/>
                <w:lang w:val="uk-UA"/>
              </w:rPr>
              <w:t>Швидкісний коефіцієнт решітки</w:t>
            </w:r>
          </w:p>
        </w:tc>
        <w:tc>
          <w:tcPr>
            <w:tcW w:w="760" w:type="dxa"/>
            <w:tcBorders>
              <w:top w:val="single" w:sz="4" w:space="0" w:color="auto"/>
              <w:left w:val="nil"/>
              <w:bottom w:val="single" w:sz="4" w:space="0" w:color="auto"/>
              <w:right w:val="single" w:sz="4" w:space="0" w:color="auto"/>
            </w:tcBorders>
            <w:shd w:val="clear" w:color="000000" w:fill="FFFFFF"/>
            <w:vAlign w:val="center"/>
            <w:hideMark/>
          </w:tcPr>
          <w:p w14:paraId="038351DB" w14:textId="77777777" w:rsidR="0017576F" w:rsidRPr="001250B0" w:rsidRDefault="0017576F" w:rsidP="00204A32">
            <w:pPr>
              <w:jc w:val="center"/>
              <w:rPr>
                <w:color w:val="000000"/>
                <w:lang w:val="uk-UA"/>
              </w:rPr>
            </w:pPr>
            <w:r w:rsidRPr="001250B0">
              <w:rPr>
                <w:color w:val="000000"/>
                <w:lang w:val="uk-UA"/>
              </w:rPr>
              <w:t>m</w:t>
            </w:r>
          </w:p>
        </w:tc>
        <w:tc>
          <w:tcPr>
            <w:tcW w:w="896" w:type="dxa"/>
            <w:tcBorders>
              <w:top w:val="single" w:sz="4" w:space="0" w:color="auto"/>
              <w:left w:val="nil"/>
              <w:bottom w:val="single" w:sz="4" w:space="0" w:color="auto"/>
              <w:right w:val="single" w:sz="4" w:space="0" w:color="auto"/>
            </w:tcBorders>
            <w:shd w:val="clear" w:color="000000" w:fill="FFFFFF"/>
            <w:vAlign w:val="center"/>
            <w:hideMark/>
          </w:tcPr>
          <w:p w14:paraId="5FE7E42C" w14:textId="77777777" w:rsidR="0017576F" w:rsidRPr="001250B0" w:rsidRDefault="0017576F" w:rsidP="00204A32">
            <w:pPr>
              <w:jc w:val="center"/>
              <w:rPr>
                <w:color w:val="000000"/>
                <w:lang w:val="uk-UA"/>
              </w:rPr>
            </w:pPr>
            <w:r w:rsidRPr="001250B0">
              <w:rPr>
                <w:color w:val="000000"/>
                <w:lang w:val="uk-UA"/>
              </w:rPr>
              <w:t>-</w:t>
            </w:r>
          </w:p>
        </w:tc>
        <w:tc>
          <w:tcPr>
            <w:tcW w:w="3006" w:type="dxa"/>
            <w:tcBorders>
              <w:top w:val="single" w:sz="4" w:space="0" w:color="auto"/>
              <w:left w:val="nil"/>
              <w:bottom w:val="single" w:sz="4" w:space="0" w:color="auto"/>
              <w:right w:val="single" w:sz="4" w:space="0" w:color="auto"/>
            </w:tcBorders>
            <w:shd w:val="clear" w:color="000000" w:fill="FFFFFF"/>
            <w:vAlign w:val="center"/>
            <w:hideMark/>
          </w:tcPr>
          <w:p w14:paraId="5E294CDD" w14:textId="77777777" w:rsidR="0017576F" w:rsidRPr="001250B0" w:rsidRDefault="0017576F" w:rsidP="00204A32">
            <w:pPr>
              <w:jc w:val="center"/>
              <w:rPr>
                <w:color w:val="000000"/>
                <w:lang w:val="uk-UA"/>
              </w:rPr>
            </w:pPr>
            <w:r w:rsidRPr="001250B0">
              <w:rPr>
                <w:color w:val="000000"/>
                <w:lang w:val="uk-UA"/>
              </w:rPr>
              <w:t>[11]</w:t>
            </w:r>
          </w:p>
        </w:tc>
        <w:tc>
          <w:tcPr>
            <w:tcW w:w="1216" w:type="dxa"/>
            <w:tcBorders>
              <w:top w:val="single" w:sz="4" w:space="0" w:color="auto"/>
              <w:left w:val="nil"/>
              <w:bottom w:val="single" w:sz="4" w:space="0" w:color="auto"/>
              <w:right w:val="single" w:sz="4" w:space="0" w:color="auto"/>
            </w:tcBorders>
            <w:shd w:val="clear" w:color="000000" w:fill="FFFFFF"/>
            <w:vAlign w:val="center"/>
            <w:hideMark/>
          </w:tcPr>
          <w:p w14:paraId="7176B52A" w14:textId="77777777" w:rsidR="0017576F" w:rsidRPr="001250B0" w:rsidRDefault="0017576F" w:rsidP="00204A32">
            <w:pPr>
              <w:jc w:val="center"/>
              <w:rPr>
                <w:color w:val="000000"/>
                <w:lang w:val="uk-UA"/>
              </w:rPr>
            </w:pPr>
            <w:r w:rsidRPr="001250B0">
              <w:rPr>
                <w:color w:val="000000"/>
                <w:lang w:val="uk-UA"/>
              </w:rPr>
              <w:t>0,70</w:t>
            </w:r>
          </w:p>
        </w:tc>
      </w:tr>
      <w:tr w:rsidR="0017576F" w:rsidRPr="001250B0" w14:paraId="77DA2C99" w14:textId="77777777" w:rsidTr="00204A32">
        <w:trPr>
          <w:trHeight w:val="630"/>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1276E3DC" w14:textId="77777777" w:rsidR="0017576F" w:rsidRPr="001250B0" w:rsidRDefault="0017576F" w:rsidP="00204A32">
            <w:pPr>
              <w:jc w:val="center"/>
              <w:rPr>
                <w:color w:val="000000"/>
                <w:lang w:val="uk-UA"/>
              </w:rPr>
            </w:pPr>
            <w:r w:rsidRPr="001250B0">
              <w:rPr>
                <w:color w:val="000000"/>
                <w:lang w:val="uk-UA"/>
              </w:rPr>
              <w:t>21</w:t>
            </w:r>
          </w:p>
        </w:tc>
        <w:tc>
          <w:tcPr>
            <w:tcW w:w="2667" w:type="dxa"/>
            <w:tcBorders>
              <w:top w:val="single" w:sz="4" w:space="0" w:color="auto"/>
              <w:left w:val="nil"/>
              <w:bottom w:val="single" w:sz="4" w:space="0" w:color="auto"/>
              <w:right w:val="single" w:sz="4" w:space="0" w:color="auto"/>
            </w:tcBorders>
            <w:shd w:val="clear" w:color="000000" w:fill="FFFFFF"/>
            <w:vAlign w:val="center"/>
            <w:hideMark/>
          </w:tcPr>
          <w:p w14:paraId="76102996" w14:textId="77777777" w:rsidR="0017576F" w:rsidRPr="001250B0" w:rsidRDefault="0017576F" w:rsidP="00204A32">
            <w:pPr>
              <w:jc w:val="center"/>
              <w:rPr>
                <w:color w:val="000000"/>
                <w:lang w:val="uk-UA"/>
              </w:rPr>
            </w:pPr>
            <w:r w:rsidRPr="001250B0">
              <w:rPr>
                <w:color w:val="000000"/>
                <w:lang w:val="uk-UA"/>
              </w:rPr>
              <w:t>Температурний коефіцієнт решітки</w:t>
            </w:r>
          </w:p>
        </w:tc>
        <w:tc>
          <w:tcPr>
            <w:tcW w:w="760" w:type="dxa"/>
            <w:tcBorders>
              <w:top w:val="single" w:sz="4" w:space="0" w:color="auto"/>
              <w:left w:val="nil"/>
              <w:bottom w:val="single" w:sz="4" w:space="0" w:color="auto"/>
              <w:right w:val="single" w:sz="4" w:space="0" w:color="auto"/>
            </w:tcBorders>
            <w:shd w:val="clear" w:color="000000" w:fill="FFFFFF"/>
            <w:vAlign w:val="center"/>
            <w:hideMark/>
          </w:tcPr>
          <w:p w14:paraId="6518684F" w14:textId="77777777" w:rsidR="0017576F" w:rsidRPr="001250B0" w:rsidRDefault="0017576F" w:rsidP="00204A32">
            <w:pPr>
              <w:jc w:val="center"/>
              <w:rPr>
                <w:color w:val="000000"/>
                <w:lang w:val="uk-UA"/>
              </w:rPr>
            </w:pPr>
            <w:r w:rsidRPr="001250B0">
              <w:rPr>
                <w:color w:val="000000"/>
                <w:lang w:val="uk-UA"/>
              </w:rPr>
              <w:t>n</w:t>
            </w:r>
          </w:p>
        </w:tc>
        <w:tc>
          <w:tcPr>
            <w:tcW w:w="896" w:type="dxa"/>
            <w:tcBorders>
              <w:top w:val="single" w:sz="4" w:space="0" w:color="auto"/>
              <w:left w:val="nil"/>
              <w:bottom w:val="single" w:sz="4" w:space="0" w:color="auto"/>
              <w:right w:val="single" w:sz="4" w:space="0" w:color="auto"/>
            </w:tcBorders>
            <w:shd w:val="clear" w:color="000000" w:fill="FFFFFF"/>
            <w:vAlign w:val="center"/>
            <w:hideMark/>
          </w:tcPr>
          <w:p w14:paraId="7466929C" w14:textId="77777777" w:rsidR="0017576F" w:rsidRPr="001250B0" w:rsidRDefault="0017576F" w:rsidP="00204A32">
            <w:pPr>
              <w:jc w:val="center"/>
              <w:rPr>
                <w:color w:val="000000"/>
                <w:lang w:val="uk-UA"/>
              </w:rPr>
            </w:pPr>
            <w:r w:rsidRPr="001250B0">
              <w:rPr>
                <w:color w:val="000000"/>
                <w:lang w:val="uk-UA"/>
              </w:rPr>
              <w:t>-</w:t>
            </w:r>
          </w:p>
        </w:tc>
        <w:tc>
          <w:tcPr>
            <w:tcW w:w="3006" w:type="dxa"/>
            <w:tcBorders>
              <w:top w:val="single" w:sz="4" w:space="0" w:color="auto"/>
              <w:left w:val="nil"/>
              <w:bottom w:val="single" w:sz="4" w:space="0" w:color="auto"/>
              <w:right w:val="single" w:sz="4" w:space="0" w:color="auto"/>
            </w:tcBorders>
            <w:shd w:val="clear" w:color="000000" w:fill="FFFFFF"/>
            <w:vAlign w:val="center"/>
            <w:hideMark/>
          </w:tcPr>
          <w:p w14:paraId="1E136ACD" w14:textId="77777777" w:rsidR="0017576F" w:rsidRPr="001250B0" w:rsidRDefault="0017576F" w:rsidP="00204A32">
            <w:pPr>
              <w:jc w:val="center"/>
              <w:rPr>
                <w:color w:val="000000"/>
                <w:lang w:val="uk-UA"/>
              </w:rPr>
            </w:pPr>
            <w:r w:rsidRPr="001250B0">
              <w:rPr>
                <w:color w:val="000000"/>
                <w:lang w:val="uk-UA"/>
              </w:rPr>
              <w:t>[11]</w:t>
            </w:r>
          </w:p>
        </w:tc>
        <w:tc>
          <w:tcPr>
            <w:tcW w:w="1216" w:type="dxa"/>
            <w:tcBorders>
              <w:top w:val="single" w:sz="4" w:space="0" w:color="auto"/>
              <w:left w:val="nil"/>
              <w:bottom w:val="single" w:sz="4" w:space="0" w:color="auto"/>
              <w:right w:val="single" w:sz="4" w:space="0" w:color="auto"/>
            </w:tcBorders>
            <w:shd w:val="clear" w:color="000000" w:fill="FFFFFF"/>
            <w:vAlign w:val="center"/>
            <w:hideMark/>
          </w:tcPr>
          <w:p w14:paraId="69F50553" w14:textId="77777777" w:rsidR="0017576F" w:rsidRPr="001250B0" w:rsidRDefault="0017576F" w:rsidP="00204A32">
            <w:pPr>
              <w:jc w:val="center"/>
              <w:rPr>
                <w:color w:val="000000"/>
                <w:lang w:val="uk-UA"/>
              </w:rPr>
            </w:pPr>
            <w:r w:rsidRPr="001250B0">
              <w:rPr>
                <w:color w:val="000000"/>
                <w:lang w:val="uk-UA"/>
              </w:rPr>
              <w:t>0,60</w:t>
            </w:r>
          </w:p>
        </w:tc>
      </w:tr>
      <w:tr w:rsidR="0017576F" w:rsidRPr="001250B0" w14:paraId="59F885D1" w14:textId="77777777" w:rsidTr="00204A32">
        <w:trPr>
          <w:trHeight w:val="315"/>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07EDD58F" w14:textId="77777777" w:rsidR="0017576F" w:rsidRPr="001250B0" w:rsidRDefault="0017576F" w:rsidP="00204A32">
            <w:pPr>
              <w:jc w:val="center"/>
              <w:rPr>
                <w:color w:val="000000"/>
                <w:lang w:val="uk-UA"/>
              </w:rPr>
            </w:pPr>
            <w:r w:rsidRPr="001250B0">
              <w:rPr>
                <w:color w:val="000000"/>
                <w:lang w:val="uk-UA"/>
              </w:rPr>
              <w:t>22</w:t>
            </w:r>
          </w:p>
        </w:tc>
        <w:tc>
          <w:tcPr>
            <w:tcW w:w="2667" w:type="dxa"/>
            <w:tcBorders>
              <w:top w:val="single" w:sz="4" w:space="0" w:color="auto"/>
              <w:left w:val="nil"/>
              <w:bottom w:val="single" w:sz="4" w:space="0" w:color="auto"/>
              <w:right w:val="single" w:sz="4" w:space="0" w:color="auto"/>
            </w:tcBorders>
            <w:shd w:val="clear" w:color="000000" w:fill="FFFFFF"/>
            <w:vAlign w:val="center"/>
            <w:hideMark/>
          </w:tcPr>
          <w:p w14:paraId="4A2678AF" w14:textId="77777777" w:rsidR="0017576F" w:rsidRPr="001250B0" w:rsidRDefault="0017576F" w:rsidP="00204A32">
            <w:pPr>
              <w:jc w:val="center"/>
              <w:rPr>
                <w:color w:val="000000"/>
                <w:lang w:val="uk-UA"/>
              </w:rPr>
            </w:pPr>
            <w:r w:rsidRPr="001250B0">
              <w:rPr>
                <w:color w:val="000000"/>
                <w:lang w:val="uk-UA"/>
              </w:rPr>
              <w:t>Коефіцієнт взаємодії</w:t>
            </w:r>
          </w:p>
        </w:tc>
        <w:tc>
          <w:tcPr>
            <w:tcW w:w="760" w:type="dxa"/>
            <w:tcBorders>
              <w:top w:val="single" w:sz="4" w:space="0" w:color="auto"/>
              <w:left w:val="nil"/>
              <w:bottom w:val="single" w:sz="4" w:space="0" w:color="auto"/>
              <w:right w:val="single" w:sz="4" w:space="0" w:color="auto"/>
            </w:tcBorders>
            <w:shd w:val="clear" w:color="000000" w:fill="FFFFFF"/>
            <w:vAlign w:val="center"/>
            <w:hideMark/>
          </w:tcPr>
          <w:p w14:paraId="40F0B215" w14:textId="77777777" w:rsidR="0017576F" w:rsidRPr="001250B0" w:rsidRDefault="0017576F" w:rsidP="00204A32">
            <w:pPr>
              <w:jc w:val="center"/>
              <w:rPr>
                <w:color w:val="000000"/>
                <w:lang w:val="uk-UA"/>
              </w:rPr>
            </w:pPr>
            <w:proofErr w:type="spellStart"/>
            <w:r w:rsidRPr="001250B0">
              <w:rPr>
                <w:color w:val="000000"/>
                <w:lang w:val="uk-UA"/>
              </w:rPr>
              <w:t>К</w:t>
            </w:r>
            <w:r w:rsidRPr="001250B0">
              <w:rPr>
                <w:color w:val="000000"/>
                <w:vertAlign w:val="subscript"/>
                <w:lang w:val="uk-UA"/>
              </w:rPr>
              <w:t>в</w:t>
            </w:r>
            <w:proofErr w:type="spellEnd"/>
          </w:p>
        </w:tc>
        <w:tc>
          <w:tcPr>
            <w:tcW w:w="896" w:type="dxa"/>
            <w:tcBorders>
              <w:top w:val="single" w:sz="4" w:space="0" w:color="auto"/>
              <w:left w:val="nil"/>
              <w:bottom w:val="single" w:sz="4" w:space="0" w:color="auto"/>
              <w:right w:val="single" w:sz="4" w:space="0" w:color="auto"/>
            </w:tcBorders>
            <w:shd w:val="clear" w:color="000000" w:fill="FFFFFF"/>
            <w:vAlign w:val="center"/>
            <w:hideMark/>
          </w:tcPr>
          <w:p w14:paraId="6CECA7AB" w14:textId="77777777" w:rsidR="0017576F" w:rsidRPr="001250B0" w:rsidRDefault="0017576F" w:rsidP="00204A32">
            <w:pPr>
              <w:jc w:val="center"/>
              <w:rPr>
                <w:color w:val="000000"/>
                <w:lang w:val="uk-UA"/>
              </w:rPr>
            </w:pPr>
            <w:r w:rsidRPr="001250B0">
              <w:rPr>
                <w:color w:val="000000"/>
                <w:lang w:val="uk-UA"/>
              </w:rPr>
              <w:t>-</w:t>
            </w:r>
          </w:p>
        </w:tc>
        <w:tc>
          <w:tcPr>
            <w:tcW w:w="3006" w:type="dxa"/>
            <w:tcBorders>
              <w:top w:val="single" w:sz="4" w:space="0" w:color="auto"/>
              <w:left w:val="nil"/>
              <w:bottom w:val="single" w:sz="4" w:space="0" w:color="auto"/>
              <w:right w:val="single" w:sz="4" w:space="0" w:color="auto"/>
            </w:tcBorders>
            <w:shd w:val="clear" w:color="000000" w:fill="FFFFFF"/>
            <w:vAlign w:val="center"/>
            <w:hideMark/>
          </w:tcPr>
          <w:p w14:paraId="4DE9355E" w14:textId="77777777" w:rsidR="0017576F" w:rsidRPr="001250B0" w:rsidRDefault="0017576F" w:rsidP="00204A32">
            <w:pPr>
              <w:jc w:val="center"/>
              <w:rPr>
                <w:color w:val="000000"/>
                <w:lang w:val="uk-UA"/>
              </w:rPr>
            </w:pPr>
            <w:r w:rsidRPr="001250B0">
              <w:rPr>
                <w:color w:val="000000"/>
                <w:lang w:val="uk-UA"/>
              </w:rPr>
              <w:t>[9]</w:t>
            </w:r>
          </w:p>
        </w:tc>
        <w:tc>
          <w:tcPr>
            <w:tcW w:w="1216" w:type="dxa"/>
            <w:tcBorders>
              <w:top w:val="single" w:sz="4" w:space="0" w:color="auto"/>
              <w:left w:val="nil"/>
              <w:bottom w:val="single" w:sz="4" w:space="0" w:color="auto"/>
              <w:right w:val="single" w:sz="4" w:space="0" w:color="auto"/>
            </w:tcBorders>
            <w:shd w:val="clear" w:color="000000" w:fill="FFFFFF"/>
            <w:vAlign w:val="center"/>
            <w:hideMark/>
          </w:tcPr>
          <w:p w14:paraId="06B146DF" w14:textId="77777777" w:rsidR="0017576F" w:rsidRPr="001250B0" w:rsidRDefault="0017576F" w:rsidP="00204A32">
            <w:pPr>
              <w:jc w:val="center"/>
              <w:rPr>
                <w:color w:val="000000"/>
                <w:lang w:val="uk-UA"/>
              </w:rPr>
            </w:pPr>
            <w:r w:rsidRPr="001250B0">
              <w:rPr>
                <w:color w:val="000000"/>
                <w:lang w:val="uk-UA"/>
              </w:rPr>
              <w:t>1,00</w:t>
            </w:r>
          </w:p>
        </w:tc>
      </w:tr>
      <w:tr w:rsidR="0017576F" w:rsidRPr="001250B0" w14:paraId="19BB2882" w14:textId="77777777" w:rsidTr="00204A32">
        <w:trPr>
          <w:trHeight w:val="315"/>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2E329498" w14:textId="77777777" w:rsidR="0017576F" w:rsidRPr="001250B0" w:rsidRDefault="0017576F" w:rsidP="00204A32">
            <w:pPr>
              <w:jc w:val="center"/>
              <w:rPr>
                <w:color w:val="000000"/>
                <w:lang w:val="uk-UA"/>
              </w:rPr>
            </w:pPr>
            <w:r w:rsidRPr="001250B0">
              <w:rPr>
                <w:color w:val="000000"/>
                <w:lang w:val="uk-UA"/>
              </w:rPr>
              <w:t>23</w:t>
            </w:r>
          </w:p>
        </w:tc>
        <w:tc>
          <w:tcPr>
            <w:tcW w:w="2667" w:type="dxa"/>
            <w:tcBorders>
              <w:top w:val="single" w:sz="4" w:space="0" w:color="auto"/>
              <w:left w:val="nil"/>
              <w:bottom w:val="single" w:sz="4" w:space="0" w:color="auto"/>
              <w:right w:val="single" w:sz="4" w:space="0" w:color="auto"/>
            </w:tcBorders>
            <w:shd w:val="clear" w:color="000000" w:fill="FFFFFF"/>
            <w:vAlign w:val="center"/>
            <w:hideMark/>
          </w:tcPr>
          <w:p w14:paraId="657B53BF" w14:textId="77777777" w:rsidR="0017576F" w:rsidRPr="001250B0" w:rsidRDefault="0017576F" w:rsidP="00204A32">
            <w:pPr>
              <w:jc w:val="center"/>
              <w:rPr>
                <w:color w:val="000000"/>
                <w:lang w:val="uk-UA"/>
              </w:rPr>
            </w:pPr>
            <w:r w:rsidRPr="001250B0">
              <w:rPr>
                <w:color w:val="000000"/>
                <w:lang w:val="uk-UA"/>
              </w:rPr>
              <w:t xml:space="preserve">Коефіцієнт </w:t>
            </w:r>
            <w:proofErr w:type="spellStart"/>
            <w:r w:rsidRPr="001250B0">
              <w:rPr>
                <w:color w:val="000000"/>
                <w:lang w:val="uk-UA"/>
              </w:rPr>
              <w:t>неізотермічності</w:t>
            </w:r>
            <w:proofErr w:type="spellEnd"/>
          </w:p>
        </w:tc>
        <w:tc>
          <w:tcPr>
            <w:tcW w:w="760" w:type="dxa"/>
            <w:tcBorders>
              <w:top w:val="single" w:sz="4" w:space="0" w:color="auto"/>
              <w:left w:val="nil"/>
              <w:bottom w:val="single" w:sz="4" w:space="0" w:color="auto"/>
              <w:right w:val="single" w:sz="4" w:space="0" w:color="auto"/>
            </w:tcBorders>
            <w:shd w:val="clear" w:color="000000" w:fill="FFFFFF"/>
            <w:vAlign w:val="center"/>
            <w:hideMark/>
          </w:tcPr>
          <w:p w14:paraId="4748BFFF" w14:textId="77777777" w:rsidR="0017576F" w:rsidRPr="001250B0" w:rsidRDefault="0017576F" w:rsidP="00204A32">
            <w:pPr>
              <w:jc w:val="center"/>
              <w:rPr>
                <w:color w:val="000000"/>
                <w:lang w:val="uk-UA"/>
              </w:rPr>
            </w:pPr>
            <w:proofErr w:type="spellStart"/>
            <w:r w:rsidRPr="001250B0">
              <w:rPr>
                <w:color w:val="000000"/>
                <w:lang w:val="uk-UA"/>
              </w:rPr>
              <w:t>К</w:t>
            </w:r>
            <w:r w:rsidRPr="001250B0">
              <w:rPr>
                <w:color w:val="000000"/>
                <w:vertAlign w:val="subscript"/>
                <w:lang w:val="uk-UA"/>
              </w:rPr>
              <w:t>н</w:t>
            </w:r>
            <w:proofErr w:type="spellEnd"/>
          </w:p>
        </w:tc>
        <w:tc>
          <w:tcPr>
            <w:tcW w:w="896" w:type="dxa"/>
            <w:tcBorders>
              <w:top w:val="single" w:sz="4" w:space="0" w:color="auto"/>
              <w:left w:val="nil"/>
              <w:bottom w:val="single" w:sz="4" w:space="0" w:color="auto"/>
              <w:right w:val="single" w:sz="4" w:space="0" w:color="auto"/>
            </w:tcBorders>
            <w:shd w:val="clear" w:color="000000" w:fill="FFFFFF"/>
            <w:vAlign w:val="center"/>
            <w:hideMark/>
          </w:tcPr>
          <w:p w14:paraId="4CFA6BE8" w14:textId="77777777" w:rsidR="0017576F" w:rsidRPr="001250B0" w:rsidRDefault="0017576F" w:rsidP="00204A32">
            <w:pPr>
              <w:jc w:val="center"/>
              <w:rPr>
                <w:color w:val="000000"/>
                <w:lang w:val="uk-UA"/>
              </w:rPr>
            </w:pPr>
            <w:r w:rsidRPr="001250B0">
              <w:rPr>
                <w:color w:val="000000"/>
                <w:lang w:val="uk-UA"/>
              </w:rPr>
              <w:t>-</w:t>
            </w:r>
          </w:p>
        </w:tc>
        <w:tc>
          <w:tcPr>
            <w:tcW w:w="3006" w:type="dxa"/>
            <w:tcBorders>
              <w:top w:val="single" w:sz="4" w:space="0" w:color="auto"/>
              <w:left w:val="nil"/>
              <w:bottom w:val="single" w:sz="4" w:space="0" w:color="auto"/>
              <w:right w:val="single" w:sz="4" w:space="0" w:color="auto"/>
            </w:tcBorders>
            <w:shd w:val="clear" w:color="000000" w:fill="FFFFFF"/>
            <w:vAlign w:val="center"/>
            <w:hideMark/>
          </w:tcPr>
          <w:p w14:paraId="3E0A8E0E" w14:textId="77777777" w:rsidR="0017576F" w:rsidRPr="001250B0" w:rsidRDefault="0017576F" w:rsidP="00204A32">
            <w:pPr>
              <w:jc w:val="center"/>
              <w:rPr>
                <w:color w:val="000000"/>
                <w:lang w:val="uk-UA"/>
              </w:rPr>
            </w:pPr>
            <w:r w:rsidRPr="001250B0">
              <w:rPr>
                <w:color w:val="000000"/>
                <w:lang w:val="uk-UA"/>
              </w:rPr>
              <w:t>[9]</w:t>
            </w:r>
          </w:p>
        </w:tc>
        <w:tc>
          <w:tcPr>
            <w:tcW w:w="1216" w:type="dxa"/>
            <w:tcBorders>
              <w:top w:val="single" w:sz="4" w:space="0" w:color="auto"/>
              <w:left w:val="nil"/>
              <w:bottom w:val="single" w:sz="4" w:space="0" w:color="auto"/>
              <w:right w:val="single" w:sz="4" w:space="0" w:color="auto"/>
            </w:tcBorders>
            <w:shd w:val="clear" w:color="000000" w:fill="FFFFFF"/>
            <w:vAlign w:val="center"/>
            <w:hideMark/>
          </w:tcPr>
          <w:p w14:paraId="35F882B5" w14:textId="77777777" w:rsidR="0017576F" w:rsidRPr="001250B0" w:rsidRDefault="0017576F" w:rsidP="00204A32">
            <w:pPr>
              <w:jc w:val="center"/>
              <w:rPr>
                <w:color w:val="000000"/>
                <w:lang w:val="uk-UA"/>
              </w:rPr>
            </w:pPr>
            <w:r w:rsidRPr="001250B0">
              <w:rPr>
                <w:color w:val="000000"/>
                <w:lang w:val="uk-UA"/>
              </w:rPr>
              <w:t>1,00</w:t>
            </w:r>
          </w:p>
        </w:tc>
      </w:tr>
      <w:tr w:rsidR="0017576F" w:rsidRPr="001250B0" w14:paraId="7A275854" w14:textId="77777777" w:rsidTr="00204A32">
        <w:trPr>
          <w:trHeight w:val="375"/>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3C0DB308" w14:textId="77777777" w:rsidR="0017576F" w:rsidRPr="001250B0" w:rsidRDefault="0017576F" w:rsidP="00204A32">
            <w:pPr>
              <w:jc w:val="center"/>
              <w:rPr>
                <w:color w:val="000000"/>
                <w:lang w:val="uk-UA"/>
              </w:rPr>
            </w:pPr>
            <w:r w:rsidRPr="001250B0">
              <w:rPr>
                <w:color w:val="000000"/>
                <w:lang w:val="uk-UA"/>
              </w:rPr>
              <w:t>24</w:t>
            </w:r>
          </w:p>
        </w:tc>
        <w:tc>
          <w:tcPr>
            <w:tcW w:w="2667" w:type="dxa"/>
            <w:tcBorders>
              <w:top w:val="single" w:sz="4" w:space="0" w:color="auto"/>
              <w:left w:val="nil"/>
              <w:bottom w:val="single" w:sz="4" w:space="0" w:color="auto"/>
              <w:right w:val="single" w:sz="4" w:space="0" w:color="auto"/>
            </w:tcBorders>
            <w:shd w:val="clear" w:color="000000" w:fill="FFFFFF"/>
            <w:vAlign w:val="center"/>
            <w:hideMark/>
          </w:tcPr>
          <w:p w14:paraId="749A0F66" w14:textId="77777777" w:rsidR="0017576F" w:rsidRPr="001250B0" w:rsidRDefault="0017576F" w:rsidP="00204A32">
            <w:pPr>
              <w:jc w:val="center"/>
              <w:rPr>
                <w:color w:val="000000"/>
                <w:lang w:val="uk-UA"/>
              </w:rPr>
            </w:pPr>
            <w:r w:rsidRPr="001250B0">
              <w:rPr>
                <w:color w:val="000000"/>
                <w:lang w:val="uk-UA"/>
              </w:rPr>
              <w:t>Ширина щілини решітки</w:t>
            </w:r>
          </w:p>
        </w:tc>
        <w:tc>
          <w:tcPr>
            <w:tcW w:w="760" w:type="dxa"/>
            <w:tcBorders>
              <w:top w:val="single" w:sz="4" w:space="0" w:color="auto"/>
              <w:left w:val="nil"/>
              <w:bottom w:val="single" w:sz="4" w:space="0" w:color="auto"/>
              <w:right w:val="single" w:sz="4" w:space="0" w:color="auto"/>
            </w:tcBorders>
            <w:shd w:val="clear" w:color="000000" w:fill="FFFFFF"/>
            <w:vAlign w:val="center"/>
            <w:hideMark/>
          </w:tcPr>
          <w:p w14:paraId="554D9F8F" w14:textId="77777777" w:rsidR="0017576F" w:rsidRPr="001250B0" w:rsidRDefault="0017576F" w:rsidP="00204A32">
            <w:pPr>
              <w:jc w:val="center"/>
              <w:rPr>
                <w:color w:val="000000"/>
                <w:lang w:val="uk-UA"/>
              </w:rPr>
            </w:pPr>
            <w:proofErr w:type="spellStart"/>
            <w:r w:rsidRPr="001250B0">
              <w:rPr>
                <w:color w:val="000000"/>
                <w:lang w:val="uk-UA"/>
              </w:rPr>
              <w:t>b</w:t>
            </w:r>
            <w:r w:rsidRPr="001250B0">
              <w:rPr>
                <w:color w:val="000000"/>
                <w:vertAlign w:val="subscript"/>
                <w:lang w:val="uk-UA"/>
              </w:rPr>
              <w:t>o</w:t>
            </w:r>
            <w:proofErr w:type="spellEnd"/>
          </w:p>
        </w:tc>
        <w:tc>
          <w:tcPr>
            <w:tcW w:w="896" w:type="dxa"/>
            <w:tcBorders>
              <w:top w:val="single" w:sz="4" w:space="0" w:color="auto"/>
              <w:left w:val="nil"/>
              <w:bottom w:val="single" w:sz="4" w:space="0" w:color="auto"/>
              <w:right w:val="single" w:sz="4" w:space="0" w:color="auto"/>
            </w:tcBorders>
            <w:shd w:val="clear" w:color="000000" w:fill="FFFFFF"/>
            <w:vAlign w:val="center"/>
            <w:hideMark/>
          </w:tcPr>
          <w:p w14:paraId="1DEF132F" w14:textId="77777777" w:rsidR="0017576F" w:rsidRPr="001250B0" w:rsidRDefault="0017576F" w:rsidP="00204A32">
            <w:pPr>
              <w:jc w:val="center"/>
              <w:rPr>
                <w:color w:val="000000"/>
                <w:lang w:val="uk-UA"/>
              </w:rPr>
            </w:pPr>
            <w:r w:rsidRPr="001250B0">
              <w:rPr>
                <w:color w:val="000000"/>
                <w:lang w:val="uk-UA"/>
              </w:rPr>
              <w:t>м</w:t>
            </w:r>
          </w:p>
        </w:tc>
        <w:tc>
          <w:tcPr>
            <w:tcW w:w="3006" w:type="dxa"/>
            <w:tcBorders>
              <w:top w:val="single" w:sz="4" w:space="0" w:color="auto"/>
              <w:left w:val="nil"/>
              <w:bottom w:val="single" w:sz="4" w:space="0" w:color="auto"/>
              <w:right w:val="single" w:sz="4" w:space="0" w:color="auto"/>
            </w:tcBorders>
            <w:shd w:val="clear" w:color="000000" w:fill="FFFFFF"/>
            <w:vAlign w:val="center"/>
            <w:hideMark/>
          </w:tcPr>
          <w:p w14:paraId="77BFAA91" w14:textId="77777777" w:rsidR="0017576F" w:rsidRPr="001250B0" w:rsidRDefault="0017576F" w:rsidP="00204A32">
            <w:pPr>
              <w:jc w:val="center"/>
              <w:rPr>
                <w:color w:val="000000"/>
                <w:lang w:val="uk-UA"/>
              </w:rPr>
            </w:pPr>
            <w:r w:rsidRPr="001250B0">
              <w:rPr>
                <w:color w:val="000000"/>
                <w:lang w:val="uk-UA"/>
              </w:rPr>
              <w:t>[10]</w:t>
            </w:r>
          </w:p>
        </w:tc>
        <w:tc>
          <w:tcPr>
            <w:tcW w:w="1216" w:type="dxa"/>
            <w:tcBorders>
              <w:top w:val="single" w:sz="4" w:space="0" w:color="auto"/>
              <w:left w:val="nil"/>
              <w:bottom w:val="single" w:sz="4" w:space="0" w:color="auto"/>
              <w:right w:val="single" w:sz="4" w:space="0" w:color="auto"/>
            </w:tcBorders>
            <w:shd w:val="clear" w:color="000000" w:fill="FFFFFF"/>
            <w:vAlign w:val="center"/>
            <w:hideMark/>
          </w:tcPr>
          <w:p w14:paraId="0EFF7B3C" w14:textId="77777777" w:rsidR="0017576F" w:rsidRPr="001250B0" w:rsidRDefault="0017576F" w:rsidP="00204A32">
            <w:pPr>
              <w:jc w:val="center"/>
              <w:rPr>
                <w:color w:val="000000"/>
                <w:lang w:val="uk-UA"/>
              </w:rPr>
            </w:pPr>
            <w:r w:rsidRPr="001250B0">
              <w:rPr>
                <w:color w:val="000000"/>
                <w:lang w:val="uk-UA"/>
              </w:rPr>
              <w:t>0,04</w:t>
            </w:r>
          </w:p>
        </w:tc>
      </w:tr>
      <w:tr w:rsidR="0017576F" w:rsidRPr="001250B0" w14:paraId="4A63134C" w14:textId="77777777" w:rsidTr="00204A32">
        <w:trPr>
          <w:trHeight w:val="630"/>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52747CCF" w14:textId="77777777" w:rsidR="0017576F" w:rsidRPr="001250B0" w:rsidRDefault="0017576F" w:rsidP="00204A32">
            <w:pPr>
              <w:jc w:val="center"/>
              <w:rPr>
                <w:color w:val="000000"/>
                <w:lang w:val="uk-UA"/>
              </w:rPr>
            </w:pPr>
            <w:r w:rsidRPr="001250B0">
              <w:rPr>
                <w:color w:val="000000"/>
                <w:lang w:val="uk-UA"/>
              </w:rPr>
              <w:t>25</w:t>
            </w:r>
          </w:p>
        </w:tc>
        <w:tc>
          <w:tcPr>
            <w:tcW w:w="2667" w:type="dxa"/>
            <w:tcBorders>
              <w:top w:val="single" w:sz="4" w:space="0" w:color="auto"/>
              <w:left w:val="nil"/>
              <w:bottom w:val="single" w:sz="4" w:space="0" w:color="auto"/>
              <w:right w:val="single" w:sz="4" w:space="0" w:color="auto"/>
            </w:tcBorders>
            <w:shd w:val="clear" w:color="000000" w:fill="FFFFFF"/>
            <w:vAlign w:val="center"/>
            <w:hideMark/>
          </w:tcPr>
          <w:p w14:paraId="59E4F96C" w14:textId="77777777" w:rsidR="0017576F" w:rsidRPr="001250B0" w:rsidRDefault="0017576F" w:rsidP="00204A32">
            <w:pPr>
              <w:jc w:val="center"/>
              <w:rPr>
                <w:color w:val="000000"/>
                <w:lang w:val="uk-UA"/>
              </w:rPr>
            </w:pPr>
            <w:r w:rsidRPr="001250B0">
              <w:rPr>
                <w:color w:val="000000"/>
                <w:lang w:val="uk-UA"/>
              </w:rPr>
              <w:t>Швидкість повітря в робочій зоні</w:t>
            </w:r>
          </w:p>
        </w:tc>
        <w:tc>
          <w:tcPr>
            <w:tcW w:w="760" w:type="dxa"/>
            <w:tcBorders>
              <w:top w:val="single" w:sz="4" w:space="0" w:color="auto"/>
              <w:left w:val="nil"/>
              <w:bottom w:val="single" w:sz="4" w:space="0" w:color="auto"/>
              <w:right w:val="single" w:sz="4" w:space="0" w:color="auto"/>
            </w:tcBorders>
            <w:shd w:val="clear" w:color="000000" w:fill="FFFFFF"/>
            <w:vAlign w:val="center"/>
            <w:hideMark/>
          </w:tcPr>
          <w:p w14:paraId="40419779" w14:textId="77777777" w:rsidR="0017576F" w:rsidRPr="001250B0" w:rsidRDefault="0017576F" w:rsidP="00204A32">
            <w:pPr>
              <w:jc w:val="center"/>
              <w:rPr>
                <w:color w:val="000000"/>
                <w:lang w:val="uk-UA"/>
              </w:rPr>
            </w:pPr>
            <w:proofErr w:type="spellStart"/>
            <w:r w:rsidRPr="001250B0">
              <w:rPr>
                <w:color w:val="000000"/>
                <w:lang w:val="uk-UA"/>
              </w:rPr>
              <w:t>v</w:t>
            </w:r>
            <w:r w:rsidRPr="001250B0">
              <w:rPr>
                <w:color w:val="000000"/>
                <w:vertAlign w:val="subscript"/>
                <w:lang w:val="uk-UA"/>
              </w:rPr>
              <w:t>х</w:t>
            </w:r>
            <w:proofErr w:type="spellEnd"/>
          </w:p>
        </w:tc>
        <w:tc>
          <w:tcPr>
            <w:tcW w:w="896" w:type="dxa"/>
            <w:tcBorders>
              <w:top w:val="single" w:sz="4" w:space="0" w:color="auto"/>
              <w:left w:val="nil"/>
              <w:bottom w:val="single" w:sz="4" w:space="0" w:color="auto"/>
              <w:right w:val="single" w:sz="4" w:space="0" w:color="auto"/>
            </w:tcBorders>
            <w:shd w:val="clear" w:color="000000" w:fill="FFFFFF"/>
            <w:vAlign w:val="center"/>
            <w:hideMark/>
          </w:tcPr>
          <w:p w14:paraId="2F5CE4BC" w14:textId="77777777" w:rsidR="0017576F" w:rsidRPr="001250B0" w:rsidRDefault="0017576F" w:rsidP="00204A32">
            <w:pPr>
              <w:jc w:val="center"/>
              <w:rPr>
                <w:color w:val="000000"/>
                <w:lang w:val="uk-UA"/>
              </w:rPr>
            </w:pPr>
            <w:r w:rsidRPr="001250B0">
              <w:rPr>
                <w:color w:val="000000"/>
                <w:lang w:val="uk-UA"/>
              </w:rPr>
              <w:t>м/с</w:t>
            </w:r>
          </w:p>
        </w:tc>
        <w:tc>
          <w:tcPr>
            <w:tcW w:w="3006" w:type="dxa"/>
            <w:tcBorders>
              <w:top w:val="single" w:sz="4" w:space="0" w:color="auto"/>
              <w:left w:val="nil"/>
              <w:bottom w:val="single" w:sz="4" w:space="0" w:color="auto"/>
              <w:right w:val="single" w:sz="4" w:space="0" w:color="auto"/>
            </w:tcBorders>
            <w:shd w:val="clear" w:color="000000" w:fill="FFFFFF"/>
            <w:vAlign w:val="center"/>
            <w:hideMark/>
          </w:tcPr>
          <w:p w14:paraId="19BFC9BB" w14:textId="77777777" w:rsidR="0017576F" w:rsidRPr="001250B0" w:rsidRDefault="0017576F" w:rsidP="00204A32">
            <w:pPr>
              <w:jc w:val="center"/>
              <w:rPr>
                <w:color w:val="000000"/>
                <w:lang w:val="uk-UA"/>
              </w:rPr>
            </w:pPr>
            <w:r w:rsidRPr="001250B0">
              <w:rPr>
                <w:rFonts w:eastAsia="Calibri"/>
                <w:noProof/>
                <w:position w:val="-28"/>
                <w:sz w:val="28"/>
                <w:szCs w:val="22"/>
                <w:lang w:val="uk-UA" w:eastAsia="uk-UA"/>
              </w:rPr>
              <w:drawing>
                <wp:inline distT="0" distB="0" distL="0" distR="0" wp14:anchorId="2481C85D" wp14:editId="21F0644A">
                  <wp:extent cx="1771650" cy="514350"/>
                  <wp:effectExtent l="0" t="0" r="0" b="0"/>
                  <wp:docPr id="513"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1771650" cy="514350"/>
                          </a:xfrm>
                          <a:prstGeom prst="rect">
                            <a:avLst/>
                          </a:prstGeom>
                          <a:noFill/>
                          <a:ln>
                            <a:noFill/>
                          </a:ln>
                        </pic:spPr>
                      </pic:pic>
                    </a:graphicData>
                  </a:graphic>
                </wp:inline>
              </w:drawing>
            </w:r>
          </w:p>
        </w:tc>
        <w:tc>
          <w:tcPr>
            <w:tcW w:w="1216" w:type="dxa"/>
            <w:tcBorders>
              <w:top w:val="single" w:sz="4" w:space="0" w:color="auto"/>
              <w:left w:val="nil"/>
              <w:bottom w:val="single" w:sz="4" w:space="0" w:color="auto"/>
              <w:right w:val="single" w:sz="4" w:space="0" w:color="auto"/>
            </w:tcBorders>
            <w:shd w:val="clear" w:color="000000" w:fill="FFFFFF"/>
            <w:vAlign w:val="center"/>
            <w:hideMark/>
          </w:tcPr>
          <w:p w14:paraId="6DAABEB5" w14:textId="77777777" w:rsidR="0017576F" w:rsidRPr="001250B0" w:rsidRDefault="0017576F" w:rsidP="00204A32">
            <w:pPr>
              <w:jc w:val="center"/>
              <w:rPr>
                <w:color w:val="000000"/>
                <w:lang w:val="uk-UA"/>
              </w:rPr>
            </w:pPr>
            <w:r w:rsidRPr="001250B0">
              <w:rPr>
                <w:color w:val="000000"/>
                <w:lang w:val="uk-UA"/>
              </w:rPr>
              <w:t>0,11</w:t>
            </w:r>
          </w:p>
        </w:tc>
      </w:tr>
      <w:tr w:rsidR="0017576F" w:rsidRPr="001250B0" w14:paraId="383333F6" w14:textId="77777777" w:rsidTr="00204A32">
        <w:trPr>
          <w:trHeight w:val="630"/>
        </w:trPr>
        <w:tc>
          <w:tcPr>
            <w:tcW w:w="495" w:type="dxa"/>
            <w:tcBorders>
              <w:top w:val="nil"/>
              <w:left w:val="single" w:sz="4" w:space="0" w:color="auto"/>
              <w:bottom w:val="single" w:sz="4" w:space="0" w:color="auto"/>
              <w:right w:val="single" w:sz="4" w:space="0" w:color="auto"/>
            </w:tcBorders>
            <w:shd w:val="clear" w:color="000000" w:fill="FFFFFF"/>
            <w:vAlign w:val="center"/>
            <w:hideMark/>
          </w:tcPr>
          <w:p w14:paraId="55E83A07" w14:textId="77777777" w:rsidR="0017576F" w:rsidRPr="001250B0" w:rsidRDefault="0017576F" w:rsidP="00204A32">
            <w:pPr>
              <w:jc w:val="center"/>
              <w:rPr>
                <w:color w:val="000000"/>
                <w:lang w:val="uk-UA"/>
              </w:rPr>
            </w:pPr>
            <w:r w:rsidRPr="001250B0">
              <w:rPr>
                <w:color w:val="000000"/>
                <w:lang w:val="uk-UA"/>
              </w:rPr>
              <w:t>26</w:t>
            </w:r>
          </w:p>
        </w:tc>
        <w:tc>
          <w:tcPr>
            <w:tcW w:w="2667" w:type="dxa"/>
            <w:tcBorders>
              <w:top w:val="single" w:sz="4" w:space="0" w:color="auto"/>
              <w:left w:val="nil"/>
              <w:bottom w:val="single" w:sz="4" w:space="0" w:color="auto"/>
              <w:right w:val="single" w:sz="4" w:space="0" w:color="auto"/>
            </w:tcBorders>
            <w:shd w:val="clear" w:color="000000" w:fill="FFFFFF"/>
            <w:vAlign w:val="center"/>
            <w:hideMark/>
          </w:tcPr>
          <w:p w14:paraId="4906FC34" w14:textId="77777777" w:rsidR="0017576F" w:rsidRPr="001250B0" w:rsidRDefault="0017576F" w:rsidP="00204A32">
            <w:pPr>
              <w:jc w:val="center"/>
              <w:rPr>
                <w:color w:val="000000"/>
                <w:lang w:val="uk-UA"/>
              </w:rPr>
            </w:pPr>
            <w:r w:rsidRPr="001250B0">
              <w:rPr>
                <w:color w:val="000000"/>
                <w:lang w:val="uk-UA"/>
              </w:rPr>
              <w:t>Надлишкова температура на вході в робочу зону</w:t>
            </w:r>
          </w:p>
        </w:tc>
        <w:tc>
          <w:tcPr>
            <w:tcW w:w="760" w:type="dxa"/>
            <w:tcBorders>
              <w:top w:val="single" w:sz="4" w:space="0" w:color="auto"/>
              <w:left w:val="nil"/>
              <w:bottom w:val="single" w:sz="4" w:space="0" w:color="auto"/>
              <w:right w:val="single" w:sz="4" w:space="0" w:color="auto"/>
            </w:tcBorders>
            <w:shd w:val="clear" w:color="000000" w:fill="FFFFFF"/>
            <w:vAlign w:val="center"/>
            <w:hideMark/>
          </w:tcPr>
          <w:p w14:paraId="2C0632AE" w14:textId="77777777" w:rsidR="0017576F" w:rsidRPr="001250B0" w:rsidRDefault="0017576F" w:rsidP="00204A32">
            <w:pPr>
              <w:jc w:val="center"/>
              <w:rPr>
                <w:color w:val="000000"/>
                <w:lang w:val="uk-UA"/>
              </w:rPr>
            </w:pPr>
            <w:proofErr w:type="spellStart"/>
            <w:r w:rsidRPr="001250B0">
              <w:rPr>
                <w:color w:val="000000"/>
                <w:lang w:val="uk-UA"/>
              </w:rPr>
              <w:t>Δt</w:t>
            </w:r>
            <w:r w:rsidRPr="001250B0">
              <w:rPr>
                <w:color w:val="000000"/>
                <w:vertAlign w:val="subscript"/>
                <w:lang w:val="uk-UA"/>
              </w:rPr>
              <w:t>х</w:t>
            </w:r>
            <w:proofErr w:type="spellEnd"/>
          </w:p>
        </w:tc>
        <w:tc>
          <w:tcPr>
            <w:tcW w:w="896" w:type="dxa"/>
            <w:tcBorders>
              <w:top w:val="single" w:sz="4" w:space="0" w:color="auto"/>
              <w:left w:val="nil"/>
              <w:bottom w:val="single" w:sz="4" w:space="0" w:color="auto"/>
              <w:right w:val="single" w:sz="4" w:space="0" w:color="auto"/>
            </w:tcBorders>
            <w:shd w:val="clear" w:color="000000" w:fill="FFFFFF"/>
            <w:vAlign w:val="center"/>
            <w:hideMark/>
          </w:tcPr>
          <w:p w14:paraId="04D3043F" w14:textId="77777777" w:rsidR="0017576F" w:rsidRPr="001250B0" w:rsidRDefault="0017576F" w:rsidP="00204A32">
            <w:pPr>
              <w:jc w:val="center"/>
              <w:rPr>
                <w:color w:val="000000"/>
                <w:lang w:val="uk-UA"/>
              </w:rPr>
            </w:pPr>
            <w:proofErr w:type="spellStart"/>
            <w:r w:rsidRPr="001250B0">
              <w:rPr>
                <w:color w:val="000000"/>
                <w:vertAlign w:val="superscript"/>
                <w:lang w:val="uk-UA"/>
              </w:rPr>
              <w:t>о</w:t>
            </w:r>
            <w:r w:rsidRPr="001250B0">
              <w:rPr>
                <w:color w:val="000000"/>
                <w:lang w:val="uk-UA"/>
              </w:rPr>
              <w:t>С</w:t>
            </w:r>
            <w:proofErr w:type="spellEnd"/>
          </w:p>
        </w:tc>
        <w:tc>
          <w:tcPr>
            <w:tcW w:w="3006" w:type="dxa"/>
            <w:tcBorders>
              <w:top w:val="single" w:sz="4" w:space="0" w:color="auto"/>
              <w:left w:val="nil"/>
              <w:bottom w:val="single" w:sz="4" w:space="0" w:color="auto"/>
              <w:right w:val="single" w:sz="4" w:space="0" w:color="auto"/>
            </w:tcBorders>
            <w:shd w:val="clear" w:color="000000" w:fill="FFFFFF"/>
            <w:vAlign w:val="center"/>
            <w:hideMark/>
          </w:tcPr>
          <w:p w14:paraId="2E569FDB" w14:textId="77777777" w:rsidR="0017576F" w:rsidRPr="001250B0" w:rsidRDefault="0017576F" w:rsidP="00204A32">
            <w:pPr>
              <w:jc w:val="center"/>
              <w:rPr>
                <w:color w:val="000000"/>
                <w:lang w:val="uk-UA"/>
              </w:rPr>
            </w:pPr>
            <w:r w:rsidRPr="001250B0">
              <w:rPr>
                <w:rFonts w:eastAsia="Calibri"/>
                <w:noProof/>
                <w:position w:val="-34"/>
                <w:sz w:val="28"/>
                <w:szCs w:val="22"/>
                <w:lang w:val="uk-UA" w:eastAsia="uk-UA"/>
              </w:rPr>
              <w:drawing>
                <wp:inline distT="0" distB="0" distL="0" distR="0" wp14:anchorId="1E442FD2" wp14:editId="38EB42F6">
                  <wp:extent cx="1543050" cy="571500"/>
                  <wp:effectExtent l="0" t="0" r="0" b="0"/>
                  <wp:docPr id="512" name="Рисунок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1543050" cy="571500"/>
                          </a:xfrm>
                          <a:prstGeom prst="rect">
                            <a:avLst/>
                          </a:prstGeom>
                          <a:noFill/>
                          <a:ln>
                            <a:noFill/>
                          </a:ln>
                        </pic:spPr>
                      </pic:pic>
                    </a:graphicData>
                  </a:graphic>
                </wp:inline>
              </w:drawing>
            </w:r>
          </w:p>
        </w:tc>
        <w:tc>
          <w:tcPr>
            <w:tcW w:w="1216" w:type="dxa"/>
            <w:tcBorders>
              <w:top w:val="single" w:sz="4" w:space="0" w:color="auto"/>
              <w:left w:val="nil"/>
              <w:bottom w:val="single" w:sz="4" w:space="0" w:color="auto"/>
              <w:right w:val="single" w:sz="4" w:space="0" w:color="auto"/>
            </w:tcBorders>
            <w:shd w:val="clear" w:color="000000" w:fill="FFFFFF"/>
            <w:vAlign w:val="center"/>
            <w:hideMark/>
          </w:tcPr>
          <w:p w14:paraId="4C3F6C86" w14:textId="77777777" w:rsidR="0017576F" w:rsidRPr="001250B0" w:rsidRDefault="0017576F" w:rsidP="00204A32">
            <w:pPr>
              <w:jc w:val="center"/>
              <w:rPr>
                <w:color w:val="000000"/>
                <w:lang w:val="uk-UA"/>
              </w:rPr>
            </w:pPr>
            <w:r w:rsidRPr="001250B0">
              <w:rPr>
                <w:color w:val="000000"/>
                <w:lang w:val="uk-UA"/>
              </w:rPr>
              <w:t>0,06</w:t>
            </w:r>
          </w:p>
        </w:tc>
      </w:tr>
      <w:tr w:rsidR="0017576F" w:rsidRPr="001250B0" w14:paraId="4178D1A1" w14:textId="77777777" w:rsidTr="00204A32">
        <w:trPr>
          <w:trHeight w:val="750"/>
        </w:trPr>
        <w:tc>
          <w:tcPr>
            <w:tcW w:w="4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F5D31B2" w14:textId="77777777" w:rsidR="0017576F" w:rsidRPr="001250B0" w:rsidRDefault="0017576F" w:rsidP="00204A32">
            <w:pPr>
              <w:jc w:val="center"/>
              <w:rPr>
                <w:color w:val="000000"/>
                <w:lang w:val="uk-UA"/>
              </w:rPr>
            </w:pPr>
            <w:r w:rsidRPr="001250B0">
              <w:rPr>
                <w:color w:val="000000"/>
                <w:lang w:val="uk-UA"/>
              </w:rPr>
              <w:t>27</w:t>
            </w:r>
          </w:p>
        </w:tc>
        <w:tc>
          <w:tcPr>
            <w:tcW w:w="2667" w:type="dxa"/>
            <w:tcBorders>
              <w:top w:val="single" w:sz="4" w:space="0" w:color="auto"/>
              <w:left w:val="nil"/>
              <w:bottom w:val="single" w:sz="4" w:space="0" w:color="auto"/>
              <w:right w:val="single" w:sz="4" w:space="0" w:color="auto"/>
            </w:tcBorders>
            <w:shd w:val="clear" w:color="000000" w:fill="FFFFFF"/>
            <w:vAlign w:val="center"/>
            <w:hideMark/>
          </w:tcPr>
          <w:p w14:paraId="55483E86" w14:textId="77777777" w:rsidR="0017576F" w:rsidRPr="001250B0" w:rsidRDefault="0017576F" w:rsidP="00204A32">
            <w:pPr>
              <w:jc w:val="center"/>
              <w:rPr>
                <w:color w:val="000000"/>
                <w:lang w:val="uk-UA"/>
              </w:rPr>
            </w:pPr>
            <w:r w:rsidRPr="001250B0">
              <w:rPr>
                <w:color w:val="000000"/>
                <w:lang w:val="uk-UA"/>
              </w:rPr>
              <w:t>Температура в робочій зоні</w:t>
            </w:r>
          </w:p>
        </w:tc>
        <w:tc>
          <w:tcPr>
            <w:tcW w:w="760" w:type="dxa"/>
            <w:tcBorders>
              <w:top w:val="single" w:sz="4" w:space="0" w:color="auto"/>
              <w:left w:val="nil"/>
              <w:bottom w:val="single" w:sz="4" w:space="0" w:color="auto"/>
              <w:right w:val="single" w:sz="4" w:space="0" w:color="auto"/>
            </w:tcBorders>
            <w:shd w:val="clear" w:color="000000" w:fill="FFFFFF"/>
            <w:vAlign w:val="center"/>
            <w:hideMark/>
          </w:tcPr>
          <w:p w14:paraId="4F9371BF" w14:textId="77777777" w:rsidR="0017576F" w:rsidRPr="001250B0" w:rsidRDefault="0017576F" w:rsidP="00204A32">
            <w:pPr>
              <w:jc w:val="center"/>
              <w:rPr>
                <w:color w:val="000000"/>
                <w:lang w:val="uk-UA"/>
              </w:rPr>
            </w:pPr>
            <w:proofErr w:type="spellStart"/>
            <w:r w:rsidRPr="001250B0">
              <w:rPr>
                <w:color w:val="000000"/>
                <w:lang w:val="uk-UA"/>
              </w:rPr>
              <w:t>t</w:t>
            </w:r>
            <w:r w:rsidRPr="001250B0">
              <w:rPr>
                <w:color w:val="000000"/>
                <w:vertAlign w:val="subscript"/>
                <w:lang w:val="uk-UA"/>
              </w:rPr>
              <w:t>х</w:t>
            </w:r>
            <w:proofErr w:type="spellEnd"/>
          </w:p>
        </w:tc>
        <w:tc>
          <w:tcPr>
            <w:tcW w:w="896" w:type="dxa"/>
            <w:tcBorders>
              <w:top w:val="single" w:sz="4" w:space="0" w:color="auto"/>
              <w:left w:val="nil"/>
              <w:bottom w:val="single" w:sz="4" w:space="0" w:color="auto"/>
              <w:right w:val="single" w:sz="4" w:space="0" w:color="auto"/>
            </w:tcBorders>
            <w:shd w:val="clear" w:color="000000" w:fill="FFFFFF"/>
            <w:vAlign w:val="center"/>
            <w:hideMark/>
          </w:tcPr>
          <w:p w14:paraId="667F88C5" w14:textId="77777777" w:rsidR="0017576F" w:rsidRPr="001250B0" w:rsidRDefault="0017576F" w:rsidP="00204A32">
            <w:pPr>
              <w:jc w:val="center"/>
              <w:rPr>
                <w:color w:val="000000"/>
                <w:lang w:val="uk-UA"/>
              </w:rPr>
            </w:pPr>
            <w:proofErr w:type="spellStart"/>
            <w:r w:rsidRPr="001250B0">
              <w:rPr>
                <w:color w:val="000000"/>
                <w:vertAlign w:val="superscript"/>
                <w:lang w:val="uk-UA"/>
              </w:rPr>
              <w:t>о</w:t>
            </w:r>
            <w:r w:rsidRPr="001250B0">
              <w:rPr>
                <w:color w:val="000000"/>
                <w:lang w:val="uk-UA"/>
              </w:rPr>
              <w:t>С</w:t>
            </w:r>
            <w:proofErr w:type="spellEnd"/>
          </w:p>
        </w:tc>
        <w:tc>
          <w:tcPr>
            <w:tcW w:w="3006" w:type="dxa"/>
            <w:tcBorders>
              <w:top w:val="single" w:sz="4" w:space="0" w:color="auto"/>
              <w:left w:val="nil"/>
              <w:bottom w:val="single" w:sz="4" w:space="0" w:color="auto"/>
              <w:right w:val="single" w:sz="4" w:space="0" w:color="auto"/>
            </w:tcBorders>
            <w:shd w:val="clear" w:color="000000" w:fill="FFFFFF"/>
            <w:vAlign w:val="center"/>
            <w:hideMark/>
          </w:tcPr>
          <w:p w14:paraId="45AEEC58" w14:textId="77777777" w:rsidR="0017576F" w:rsidRPr="001250B0" w:rsidRDefault="0017576F" w:rsidP="00204A32">
            <w:pPr>
              <w:jc w:val="center"/>
              <w:rPr>
                <w:color w:val="000000"/>
                <w:lang w:val="uk-UA"/>
              </w:rPr>
            </w:pPr>
            <w:r w:rsidRPr="001250B0">
              <w:rPr>
                <w:rFonts w:eastAsia="Calibri"/>
                <w:noProof/>
                <w:position w:val="-12"/>
                <w:sz w:val="28"/>
                <w:szCs w:val="22"/>
                <w:lang w:val="uk-UA" w:eastAsia="uk-UA"/>
              </w:rPr>
              <w:drawing>
                <wp:inline distT="0" distB="0" distL="0" distR="0" wp14:anchorId="3474AFA2" wp14:editId="7B82B2A3">
                  <wp:extent cx="534670" cy="249555"/>
                  <wp:effectExtent l="0" t="0" r="0" b="0"/>
                  <wp:docPr id="597" name="Рисунок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8"/>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534670" cy="249555"/>
                          </a:xfrm>
                          <a:prstGeom prst="rect">
                            <a:avLst/>
                          </a:prstGeom>
                          <a:noFill/>
                          <a:ln>
                            <a:noFill/>
                          </a:ln>
                        </pic:spPr>
                      </pic:pic>
                    </a:graphicData>
                  </a:graphic>
                </wp:inline>
              </w:drawing>
            </w:r>
          </w:p>
        </w:tc>
        <w:tc>
          <w:tcPr>
            <w:tcW w:w="1216" w:type="dxa"/>
            <w:tcBorders>
              <w:top w:val="single" w:sz="4" w:space="0" w:color="auto"/>
              <w:left w:val="nil"/>
              <w:bottom w:val="single" w:sz="4" w:space="0" w:color="auto"/>
              <w:right w:val="single" w:sz="4" w:space="0" w:color="auto"/>
            </w:tcBorders>
            <w:shd w:val="clear" w:color="000000" w:fill="FFFFFF"/>
            <w:vAlign w:val="center"/>
            <w:hideMark/>
          </w:tcPr>
          <w:p w14:paraId="62ADD2B2" w14:textId="77777777" w:rsidR="0017576F" w:rsidRPr="001250B0" w:rsidRDefault="0017576F" w:rsidP="00204A32">
            <w:pPr>
              <w:jc w:val="center"/>
              <w:rPr>
                <w:color w:val="000000"/>
                <w:lang w:val="uk-UA"/>
              </w:rPr>
            </w:pPr>
            <w:r w:rsidRPr="001250B0">
              <w:rPr>
                <w:color w:val="000000"/>
                <w:lang w:val="uk-UA"/>
              </w:rPr>
              <w:t>19,94</w:t>
            </w:r>
          </w:p>
        </w:tc>
      </w:tr>
    </w:tbl>
    <w:p w14:paraId="530ED498" w14:textId="77777777" w:rsidR="0017576F" w:rsidRPr="001250B0" w:rsidRDefault="0017576F" w:rsidP="0054132F">
      <w:pPr>
        <w:spacing w:before="240" w:line="360" w:lineRule="auto"/>
        <w:ind w:firstLine="709"/>
        <w:contextualSpacing/>
        <w:jc w:val="both"/>
        <w:rPr>
          <w:rFonts w:eastAsia="Calibri"/>
          <w:sz w:val="28"/>
          <w:szCs w:val="22"/>
          <w:lang w:val="uk-UA" w:eastAsia="en-US"/>
        </w:rPr>
      </w:pPr>
    </w:p>
    <w:p w14:paraId="7AFEB384"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Згідно з [</w:t>
      </w:r>
      <w:r w:rsidR="00764F46">
        <w:rPr>
          <w:rFonts w:eastAsia="Calibri"/>
          <w:sz w:val="28"/>
          <w:szCs w:val="22"/>
          <w:lang w:val="uk-UA" w:eastAsia="en-US"/>
        </w:rPr>
        <w:t>3</w:t>
      </w:r>
      <w:r w:rsidRPr="001250B0">
        <w:rPr>
          <w:rFonts w:eastAsia="Calibri"/>
          <w:sz w:val="28"/>
          <w:szCs w:val="22"/>
          <w:lang w:val="uk-UA" w:eastAsia="en-US"/>
        </w:rPr>
        <w:t xml:space="preserve">], </w:t>
      </w:r>
      <w:proofErr w:type="spellStart"/>
      <w:r w:rsidRPr="001250B0">
        <w:rPr>
          <w:rFonts w:eastAsia="Calibri"/>
          <w:sz w:val="28"/>
          <w:szCs w:val="22"/>
          <w:lang w:val="uk-UA" w:eastAsia="en-US"/>
        </w:rPr>
        <w:t>швидкісь</w:t>
      </w:r>
      <w:proofErr w:type="spellEnd"/>
      <w:r w:rsidRPr="001250B0">
        <w:rPr>
          <w:rFonts w:eastAsia="Calibri"/>
          <w:sz w:val="28"/>
          <w:szCs w:val="22"/>
          <w:lang w:val="uk-UA" w:eastAsia="en-US"/>
        </w:rPr>
        <w:t xml:space="preserve"> </w:t>
      </w:r>
      <w:proofErr w:type="spellStart"/>
      <w:r w:rsidRPr="001250B0">
        <w:rPr>
          <w:rFonts w:eastAsia="Calibri"/>
          <w:sz w:val="28"/>
          <w:szCs w:val="22"/>
          <w:lang w:val="uk-UA" w:eastAsia="en-US"/>
        </w:rPr>
        <w:t>v</w:t>
      </w:r>
      <w:r w:rsidRPr="001250B0">
        <w:rPr>
          <w:rFonts w:eastAsia="Calibri"/>
          <w:sz w:val="28"/>
          <w:szCs w:val="22"/>
          <w:vertAlign w:val="subscript"/>
          <w:lang w:val="uk-UA" w:eastAsia="en-US"/>
        </w:rPr>
        <w:t>x</w:t>
      </w:r>
      <w:proofErr w:type="spellEnd"/>
      <w:r w:rsidRPr="001250B0">
        <w:rPr>
          <w:rFonts w:eastAsia="Calibri"/>
          <w:sz w:val="28"/>
          <w:szCs w:val="22"/>
          <w:vertAlign w:val="subscript"/>
          <w:lang w:val="uk-UA" w:eastAsia="en-US"/>
        </w:rPr>
        <w:t xml:space="preserve"> </w:t>
      </w:r>
      <w:r w:rsidRPr="001250B0">
        <w:rPr>
          <w:rFonts w:eastAsia="Calibri"/>
          <w:sz w:val="28"/>
          <w:szCs w:val="22"/>
          <w:lang w:val="uk-UA" w:eastAsia="en-US"/>
        </w:rPr>
        <w:t xml:space="preserve">м/с, та надлишкова температура </w:t>
      </w:r>
      <w:proofErr w:type="spellStart"/>
      <w:r w:rsidRPr="001250B0">
        <w:rPr>
          <w:rFonts w:eastAsia="Calibri"/>
          <w:sz w:val="28"/>
          <w:szCs w:val="22"/>
          <w:lang w:val="uk-UA" w:eastAsia="en-US"/>
        </w:rPr>
        <w:t>Δt</w:t>
      </w:r>
      <w:r w:rsidRPr="001250B0">
        <w:rPr>
          <w:rFonts w:eastAsia="Calibri"/>
          <w:sz w:val="28"/>
          <w:szCs w:val="22"/>
          <w:vertAlign w:val="subscript"/>
          <w:lang w:val="uk-UA" w:eastAsia="en-US"/>
        </w:rPr>
        <w:t>x</w:t>
      </w:r>
      <w:proofErr w:type="spellEnd"/>
      <w:r w:rsidRPr="001250B0">
        <w:rPr>
          <w:rFonts w:eastAsia="Calibri"/>
          <w:sz w:val="28"/>
          <w:szCs w:val="22"/>
          <w:vertAlign w:val="subscript"/>
          <w:lang w:val="uk-UA" w:eastAsia="en-US"/>
        </w:rPr>
        <w:t xml:space="preserve">  </w:t>
      </w:r>
      <w:proofErr w:type="spellStart"/>
      <w:r w:rsidRPr="001250B0">
        <w:rPr>
          <w:rFonts w:eastAsia="Calibri"/>
          <w:sz w:val="28"/>
          <w:szCs w:val="22"/>
          <w:vertAlign w:val="superscript"/>
          <w:lang w:val="uk-UA" w:eastAsia="en-US"/>
        </w:rPr>
        <w:t>о</w:t>
      </w:r>
      <w:r w:rsidRPr="001250B0">
        <w:rPr>
          <w:rFonts w:eastAsia="Calibri"/>
          <w:sz w:val="28"/>
          <w:szCs w:val="22"/>
          <w:lang w:val="uk-UA" w:eastAsia="en-US"/>
        </w:rPr>
        <w:t>С</w:t>
      </w:r>
      <w:proofErr w:type="spellEnd"/>
      <w:r w:rsidRPr="001250B0">
        <w:rPr>
          <w:rFonts w:eastAsia="Calibri"/>
          <w:sz w:val="28"/>
          <w:szCs w:val="22"/>
          <w:lang w:val="uk-UA" w:eastAsia="en-US"/>
        </w:rPr>
        <w:t>, на осі струменя при вході в робочу зону повинні відповідати наступним вимогам:</w:t>
      </w:r>
    </w:p>
    <w:p w14:paraId="1839C92A" w14:textId="77777777" w:rsidR="001250B0" w:rsidRPr="001250B0" w:rsidRDefault="001250B0" w:rsidP="0054132F">
      <w:pPr>
        <w:spacing w:before="240" w:line="360" w:lineRule="auto"/>
        <w:ind w:firstLine="709"/>
        <w:contextualSpacing/>
        <w:jc w:val="center"/>
        <w:rPr>
          <w:rFonts w:eastAsia="Calibri"/>
          <w:sz w:val="28"/>
          <w:szCs w:val="28"/>
          <w:lang w:val="uk-UA"/>
        </w:rPr>
      </w:pPr>
      <w:r w:rsidRPr="001250B0">
        <w:rPr>
          <w:rFonts w:eastAsia="Calibri"/>
          <w:noProof/>
          <w:position w:val="-16"/>
          <w:sz w:val="28"/>
          <w:szCs w:val="22"/>
          <w:lang w:val="uk-UA" w:eastAsia="uk-UA"/>
        </w:rPr>
        <w:drawing>
          <wp:inline distT="0" distB="0" distL="0" distR="0" wp14:anchorId="600C20C8" wp14:editId="4C528560">
            <wp:extent cx="904875" cy="276225"/>
            <wp:effectExtent l="0" t="0" r="9525"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0" y="0"/>
                      <a:ext cx="904875" cy="276225"/>
                    </a:xfrm>
                    <a:prstGeom prst="rect">
                      <a:avLst/>
                    </a:prstGeom>
                    <a:noFill/>
                    <a:ln>
                      <a:noFill/>
                    </a:ln>
                  </pic:spPr>
                </pic:pic>
              </a:graphicData>
            </a:graphic>
          </wp:inline>
        </w:drawing>
      </w:r>
    </w:p>
    <w:p w14:paraId="7BE70D9F" w14:textId="77777777" w:rsidR="001250B0" w:rsidRPr="001250B0" w:rsidRDefault="001250B0" w:rsidP="001250B0">
      <w:pPr>
        <w:spacing w:line="360" w:lineRule="auto"/>
        <w:jc w:val="both"/>
        <w:rPr>
          <w:rFonts w:eastAsia="Calibri"/>
          <w:sz w:val="28"/>
          <w:szCs w:val="22"/>
          <w:lang w:val="uk-UA" w:eastAsia="en-US"/>
        </w:rPr>
      </w:pPr>
      <w:r w:rsidRPr="001250B0">
        <w:rPr>
          <w:rFonts w:eastAsia="Calibri"/>
          <w:sz w:val="28"/>
          <w:szCs w:val="22"/>
          <w:lang w:val="uk-UA" w:eastAsia="en-US"/>
        </w:rPr>
        <w:t>де k – коефіцієнт переходу від нормованої швидкості руху повітря в приміщенні до максимальної швидкості руху повітря в струмені, k = 1,4 [</w:t>
      </w:r>
      <w:r w:rsidR="00764F46">
        <w:rPr>
          <w:rFonts w:eastAsia="Calibri"/>
          <w:sz w:val="28"/>
          <w:szCs w:val="22"/>
          <w:lang w:val="uk-UA" w:eastAsia="en-US"/>
        </w:rPr>
        <w:t>3</w:t>
      </w:r>
      <w:r w:rsidRPr="001250B0">
        <w:rPr>
          <w:rFonts w:eastAsia="Calibri"/>
          <w:sz w:val="28"/>
          <w:szCs w:val="22"/>
          <w:lang w:val="uk-UA" w:eastAsia="en-US"/>
        </w:rPr>
        <w:t>].</w:t>
      </w:r>
    </w:p>
    <w:p w14:paraId="6A0283E5" w14:textId="77777777" w:rsidR="001250B0" w:rsidRPr="001250B0" w:rsidRDefault="001250B0" w:rsidP="001250B0">
      <w:pPr>
        <w:spacing w:before="240" w:line="360" w:lineRule="auto"/>
        <w:contextualSpacing/>
        <w:jc w:val="center"/>
        <w:rPr>
          <w:rFonts w:eastAsia="Calibri"/>
          <w:sz w:val="28"/>
          <w:szCs w:val="22"/>
          <w:lang w:val="uk-UA" w:eastAsia="en-US"/>
        </w:rPr>
      </w:pPr>
      <w:r w:rsidRPr="001250B0">
        <w:rPr>
          <w:rFonts w:eastAsia="Calibri"/>
          <w:noProof/>
          <w:position w:val="-10"/>
          <w:sz w:val="28"/>
          <w:szCs w:val="22"/>
          <w:lang w:val="uk-UA" w:eastAsia="uk-UA"/>
        </w:rPr>
        <w:drawing>
          <wp:inline distT="0" distB="0" distL="0" distR="0" wp14:anchorId="14D3A339" wp14:editId="1629720A">
            <wp:extent cx="1524000" cy="238125"/>
            <wp:effectExtent l="0" t="0" r="0"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0" y="0"/>
                      <a:ext cx="1524000" cy="238125"/>
                    </a:xfrm>
                    <a:prstGeom prst="rect">
                      <a:avLst/>
                    </a:prstGeom>
                    <a:noFill/>
                    <a:ln>
                      <a:noFill/>
                    </a:ln>
                  </pic:spPr>
                </pic:pic>
              </a:graphicData>
            </a:graphic>
          </wp:inline>
        </w:drawing>
      </w:r>
      <w:r w:rsidR="007E73DB">
        <w:rPr>
          <w:rFonts w:eastAsia="Calibri"/>
          <w:sz w:val="28"/>
          <w:szCs w:val="22"/>
          <w:lang w:val="uk-UA" w:eastAsia="en-US"/>
        </w:rPr>
        <w:t>,</w:t>
      </w:r>
    </w:p>
    <w:p w14:paraId="7D8AE132" w14:textId="77777777" w:rsidR="001250B0" w:rsidRPr="001250B0" w:rsidRDefault="001250B0" w:rsidP="0054132F">
      <w:pPr>
        <w:spacing w:before="240" w:line="360" w:lineRule="auto"/>
        <w:ind w:firstLine="709"/>
        <w:contextualSpacing/>
        <w:jc w:val="center"/>
        <w:rPr>
          <w:rFonts w:eastAsia="Calibri"/>
          <w:sz w:val="28"/>
          <w:szCs w:val="28"/>
          <w:lang w:val="uk-UA"/>
        </w:rPr>
      </w:pPr>
      <w:r w:rsidRPr="001250B0">
        <w:rPr>
          <w:rFonts w:eastAsia="Calibri"/>
          <w:noProof/>
          <w:position w:val="-16"/>
          <w:sz w:val="28"/>
          <w:szCs w:val="22"/>
          <w:lang w:val="uk-UA" w:eastAsia="uk-UA"/>
        </w:rPr>
        <w:drawing>
          <wp:inline distT="0" distB="0" distL="0" distR="0" wp14:anchorId="4F08A32D" wp14:editId="1968E25F">
            <wp:extent cx="895350" cy="276225"/>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0" y="0"/>
                      <a:ext cx="895350" cy="276225"/>
                    </a:xfrm>
                    <a:prstGeom prst="rect">
                      <a:avLst/>
                    </a:prstGeom>
                    <a:noFill/>
                    <a:ln>
                      <a:noFill/>
                    </a:ln>
                  </pic:spPr>
                </pic:pic>
              </a:graphicData>
            </a:graphic>
          </wp:inline>
        </w:drawing>
      </w:r>
    </w:p>
    <w:p w14:paraId="53EE48C7"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 xml:space="preserve">де, допустиме відхилення температури повітря в </w:t>
      </w:r>
      <w:proofErr w:type="spellStart"/>
      <w:r w:rsidRPr="001250B0">
        <w:rPr>
          <w:rFonts w:eastAsia="Calibri"/>
          <w:sz w:val="28"/>
          <w:szCs w:val="22"/>
          <w:lang w:val="uk-UA" w:eastAsia="en-US"/>
        </w:rPr>
        <w:t>приточному</w:t>
      </w:r>
      <w:proofErr w:type="spellEnd"/>
      <w:r w:rsidRPr="001250B0">
        <w:rPr>
          <w:rFonts w:eastAsia="Calibri"/>
          <w:sz w:val="28"/>
          <w:szCs w:val="22"/>
          <w:lang w:val="uk-UA" w:eastAsia="en-US"/>
        </w:rPr>
        <w:t xml:space="preserve"> струмені від нормованої температури повітря в робочій зоні, в зоні прямої дії </w:t>
      </w:r>
      <w:proofErr w:type="spellStart"/>
      <w:r w:rsidRPr="001250B0">
        <w:rPr>
          <w:rFonts w:eastAsia="Calibri"/>
          <w:sz w:val="28"/>
          <w:szCs w:val="22"/>
          <w:lang w:val="uk-UA" w:eastAsia="en-US"/>
        </w:rPr>
        <w:t>приточного</w:t>
      </w:r>
      <w:proofErr w:type="spellEnd"/>
      <w:r w:rsidRPr="001250B0">
        <w:rPr>
          <w:rFonts w:eastAsia="Calibri"/>
          <w:sz w:val="28"/>
          <w:szCs w:val="22"/>
          <w:lang w:val="uk-UA" w:eastAsia="en-US"/>
        </w:rPr>
        <w:t xml:space="preserve"> струменя,  </w:t>
      </w:r>
      <w:proofErr w:type="spellStart"/>
      <w:r w:rsidRPr="001250B0">
        <w:rPr>
          <w:rFonts w:eastAsia="Calibri"/>
          <w:sz w:val="28"/>
          <w:szCs w:val="22"/>
          <w:lang w:val="uk-UA" w:eastAsia="en-US"/>
        </w:rPr>
        <w:t>Δt</w:t>
      </w:r>
      <w:r w:rsidRPr="001250B0">
        <w:rPr>
          <w:rFonts w:eastAsia="Calibri"/>
          <w:sz w:val="28"/>
          <w:szCs w:val="22"/>
          <w:vertAlign w:val="subscript"/>
          <w:lang w:val="uk-UA" w:eastAsia="en-US"/>
        </w:rPr>
        <w:t>x</w:t>
      </w:r>
      <w:proofErr w:type="spellEnd"/>
      <w:r w:rsidRPr="001250B0">
        <w:rPr>
          <w:rFonts w:eastAsia="Calibri"/>
          <w:sz w:val="28"/>
          <w:szCs w:val="22"/>
          <w:vertAlign w:val="subscript"/>
          <w:lang w:val="uk-UA" w:eastAsia="en-US"/>
        </w:rPr>
        <w:t xml:space="preserve"> </w:t>
      </w:r>
      <w:r w:rsidRPr="001250B0">
        <w:rPr>
          <w:rFonts w:eastAsia="Calibri"/>
          <w:sz w:val="28"/>
          <w:szCs w:val="22"/>
          <w:lang w:val="uk-UA" w:eastAsia="en-US"/>
        </w:rPr>
        <w:t xml:space="preserve">= 1,5 </w:t>
      </w:r>
      <w:proofErr w:type="spellStart"/>
      <w:r w:rsidRPr="001250B0">
        <w:rPr>
          <w:rFonts w:eastAsia="Calibri"/>
          <w:sz w:val="28"/>
          <w:szCs w:val="22"/>
          <w:vertAlign w:val="superscript"/>
          <w:lang w:val="uk-UA" w:eastAsia="en-US"/>
        </w:rPr>
        <w:t>о</w:t>
      </w:r>
      <w:r w:rsidRPr="001250B0">
        <w:rPr>
          <w:rFonts w:eastAsia="Calibri"/>
          <w:sz w:val="28"/>
          <w:szCs w:val="22"/>
          <w:lang w:val="uk-UA" w:eastAsia="en-US"/>
        </w:rPr>
        <w:t>С</w:t>
      </w:r>
      <w:proofErr w:type="spellEnd"/>
      <w:r w:rsidRPr="001250B0">
        <w:rPr>
          <w:rFonts w:eastAsia="Calibri"/>
          <w:sz w:val="28"/>
          <w:szCs w:val="22"/>
          <w:lang w:val="uk-UA" w:eastAsia="en-US"/>
        </w:rPr>
        <w:t xml:space="preserve">  [15].</w:t>
      </w:r>
    </w:p>
    <w:p w14:paraId="776ADFD1" w14:textId="77777777" w:rsidR="001250B0" w:rsidRPr="001250B0" w:rsidRDefault="001250B0" w:rsidP="007E73DB">
      <w:pPr>
        <w:spacing w:before="240" w:line="276" w:lineRule="auto"/>
        <w:contextualSpacing/>
        <w:jc w:val="center"/>
        <w:rPr>
          <w:rFonts w:eastAsia="Calibri"/>
          <w:sz w:val="28"/>
          <w:szCs w:val="22"/>
          <w:lang w:val="uk-UA" w:eastAsia="en-US"/>
        </w:rPr>
      </w:pPr>
      <w:r w:rsidRPr="001250B0">
        <w:rPr>
          <w:rFonts w:eastAsia="Calibri"/>
          <w:noProof/>
          <w:position w:val="-10"/>
          <w:sz w:val="28"/>
          <w:szCs w:val="22"/>
          <w:lang w:val="uk-UA" w:eastAsia="uk-UA"/>
        </w:rPr>
        <w:drawing>
          <wp:inline distT="0" distB="0" distL="0" distR="0" wp14:anchorId="67C11500" wp14:editId="754F8D91">
            <wp:extent cx="733425" cy="238125"/>
            <wp:effectExtent l="0" t="0" r="9525"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733425" cy="238125"/>
                    </a:xfrm>
                    <a:prstGeom prst="rect">
                      <a:avLst/>
                    </a:prstGeom>
                    <a:noFill/>
                    <a:ln>
                      <a:noFill/>
                    </a:ln>
                  </pic:spPr>
                </pic:pic>
              </a:graphicData>
            </a:graphic>
          </wp:inline>
        </w:drawing>
      </w:r>
      <w:r w:rsidR="007E73DB">
        <w:rPr>
          <w:rFonts w:eastAsia="Calibri"/>
          <w:sz w:val="28"/>
          <w:szCs w:val="22"/>
          <w:lang w:val="uk-UA" w:eastAsia="en-US"/>
        </w:rPr>
        <w:t>.</w:t>
      </w:r>
    </w:p>
    <w:p w14:paraId="5A1959D9" w14:textId="77777777" w:rsidR="001250B0" w:rsidRDefault="001250B0" w:rsidP="007E73DB">
      <w:pPr>
        <w:widowControl w:val="0"/>
        <w:spacing w:before="240" w:line="360" w:lineRule="auto"/>
        <w:ind w:firstLine="709"/>
        <w:contextualSpacing/>
        <w:jc w:val="both"/>
        <w:rPr>
          <w:rFonts w:eastAsia="Calibri"/>
          <w:sz w:val="28"/>
          <w:szCs w:val="22"/>
          <w:lang w:val="uk-UA" w:eastAsia="en-US"/>
        </w:rPr>
      </w:pPr>
      <w:r w:rsidRPr="001250B0">
        <w:rPr>
          <w:rFonts w:eastAsia="Calibri"/>
          <w:sz w:val="28"/>
          <w:szCs w:val="22"/>
          <w:lang w:val="uk-UA" w:eastAsia="en-US"/>
        </w:rPr>
        <w:t xml:space="preserve">Отже, </w:t>
      </w:r>
      <w:proofErr w:type="spellStart"/>
      <w:r w:rsidRPr="001250B0">
        <w:rPr>
          <w:rFonts w:eastAsia="Calibri"/>
          <w:sz w:val="28"/>
          <w:szCs w:val="22"/>
          <w:lang w:val="uk-UA" w:eastAsia="en-US"/>
        </w:rPr>
        <w:t>повітророзподілювачі</w:t>
      </w:r>
      <w:proofErr w:type="spellEnd"/>
      <w:r w:rsidRPr="001250B0">
        <w:rPr>
          <w:rFonts w:eastAsia="Calibri"/>
          <w:sz w:val="28"/>
          <w:szCs w:val="22"/>
          <w:lang w:val="uk-UA" w:eastAsia="en-US"/>
        </w:rPr>
        <w:t xml:space="preserve"> підібрані вірно, розподіл повітря здійснений таким чином, що швидкість та надлишкова температура при вході струменя відповідають необхідним вимогам. </w:t>
      </w:r>
    </w:p>
    <w:p w14:paraId="1998BCAA" w14:textId="77777777" w:rsidR="001250B0" w:rsidRDefault="00460274" w:rsidP="001250B0">
      <w:pPr>
        <w:spacing w:line="360" w:lineRule="auto"/>
        <w:ind w:firstLine="708"/>
        <w:jc w:val="both"/>
        <w:rPr>
          <w:rFonts w:eastAsia="Calibri"/>
          <w:b/>
          <w:sz w:val="28"/>
          <w:szCs w:val="22"/>
          <w:lang w:val="uk-UA" w:eastAsia="en-US"/>
        </w:rPr>
      </w:pPr>
      <w:r>
        <w:rPr>
          <w:rFonts w:eastAsia="Calibri"/>
          <w:b/>
          <w:sz w:val="28"/>
          <w:szCs w:val="22"/>
          <w:lang w:val="uk-UA" w:eastAsia="en-US"/>
        </w:rPr>
        <w:br w:type="column"/>
      </w:r>
      <w:r w:rsidR="001250B0" w:rsidRPr="001250B0">
        <w:rPr>
          <w:rFonts w:eastAsia="Calibri"/>
          <w:b/>
          <w:sz w:val="28"/>
          <w:szCs w:val="22"/>
          <w:lang w:val="uk-UA" w:eastAsia="en-US"/>
        </w:rPr>
        <w:lastRenderedPageBreak/>
        <w:t>Розрахунок техніко – економічних показників</w:t>
      </w:r>
      <w:r w:rsidR="007527E1">
        <w:rPr>
          <w:rFonts w:eastAsia="Calibri"/>
          <w:b/>
          <w:sz w:val="28"/>
          <w:szCs w:val="22"/>
          <w:lang w:val="uk-UA" w:eastAsia="en-US"/>
        </w:rPr>
        <w:t>.</w:t>
      </w:r>
    </w:p>
    <w:p w14:paraId="138A8FA4" w14:textId="77777777" w:rsidR="0017576F" w:rsidRPr="001250B0" w:rsidRDefault="0017576F" w:rsidP="001250B0">
      <w:pPr>
        <w:spacing w:line="360" w:lineRule="auto"/>
        <w:ind w:firstLine="708"/>
        <w:jc w:val="both"/>
        <w:rPr>
          <w:rFonts w:eastAsia="Calibri"/>
          <w:b/>
          <w:sz w:val="28"/>
          <w:szCs w:val="22"/>
          <w:lang w:val="uk-UA" w:eastAsia="en-US"/>
        </w:rPr>
      </w:pPr>
    </w:p>
    <w:p w14:paraId="45B53DCD" w14:textId="77777777" w:rsid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Для розрахунку техніко – економічних показників, згідно з [</w:t>
      </w:r>
      <w:r w:rsidR="00764F46">
        <w:rPr>
          <w:rFonts w:eastAsia="Calibri"/>
          <w:sz w:val="28"/>
          <w:szCs w:val="22"/>
          <w:lang w:val="uk-UA" w:eastAsia="en-US"/>
        </w:rPr>
        <w:t>7</w:t>
      </w:r>
      <w:r w:rsidRPr="001250B0">
        <w:rPr>
          <w:rFonts w:eastAsia="Calibri"/>
          <w:sz w:val="28"/>
          <w:szCs w:val="22"/>
          <w:lang w:val="uk-UA" w:eastAsia="en-US"/>
        </w:rPr>
        <w:t>], приймаємо наступні параметри записані у табл</w:t>
      </w:r>
      <w:r w:rsidR="0054132F">
        <w:rPr>
          <w:rFonts w:eastAsia="Calibri"/>
          <w:sz w:val="28"/>
          <w:szCs w:val="22"/>
          <w:lang w:val="uk-UA" w:eastAsia="en-US"/>
        </w:rPr>
        <w:t>.</w:t>
      </w:r>
      <w:r w:rsidRPr="001250B0">
        <w:rPr>
          <w:rFonts w:eastAsia="Calibri"/>
          <w:sz w:val="28"/>
          <w:szCs w:val="22"/>
          <w:lang w:val="uk-UA" w:eastAsia="en-US"/>
        </w:rPr>
        <w:t xml:space="preserve"> 2.</w:t>
      </w:r>
      <w:r w:rsidR="0054132F">
        <w:rPr>
          <w:rFonts w:eastAsia="Calibri"/>
          <w:sz w:val="28"/>
          <w:szCs w:val="22"/>
          <w:lang w:val="uk-UA" w:eastAsia="en-US"/>
        </w:rPr>
        <w:t>31</w:t>
      </w:r>
      <w:r w:rsidRPr="001250B0">
        <w:rPr>
          <w:rFonts w:eastAsia="Calibri"/>
          <w:sz w:val="28"/>
          <w:szCs w:val="22"/>
          <w:lang w:val="uk-UA" w:eastAsia="en-US"/>
        </w:rPr>
        <w:t>.</w:t>
      </w:r>
    </w:p>
    <w:p w14:paraId="5510B64A" w14:textId="77777777" w:rsidR="00231760" w:rsidRPr="001250B0" w:rsidRDefault="00231760" w:rsidP="001250B0">
      <w:pPr>
        <w:spacing w:before="240" w:line="360" w:lineRule="auto"/>
        <w:ind w:firstLine="708"/>
        <w:contextualSpacing/>
        <w:jc w:val="both"/>
        <w:rPr>
          <w:rFonts w:eastAsia="Calibri"/>
          <w:sz w:val="28"/>
          <w:szCs w:val="22"/>
          <w:lang w:val="uk-UA" w:eastAsia="en-US"/>
        </w:rPr>
      </w:pPr>
    </w:p>
    <w:p w14:paraId="7D2E2665" w14:textId="77777777" w:rsidR="001250B0" w:rsidRPr="001250B0" w:rsidRDefault="001250B0" w:rsidP="00231760">
      <w:pPr>
        <w:spacing w:before="240" w:line="360" w:lineRule="auto"/>
        <w:ind w:firstLine="709"/>
        <w:contextualSpacing/>
        <w:jc w:val="both"/>
        <w:rPr>
          <w:rFonts w:eastAsia="Calibri"/>
          <w:sz w:val="28"/>
          <w:szCs w:val="22"/>
          <w:lang w:val="uk-UA" w:eastAsia="en-US"/>
        </w:rPr>
      </w:pPr>
      <w:r w:rsidRPr="001250B0">
        <w:rPr>
          <w:rFonts w:eastAsia="Calibri"/>
          <w:sz w:val="28"/>
          <w:szCs w:val="22"/>
          <w:lang w:val="uk-UA" w:eastAsia="en-US"/>
        </w:rPr>
        <w:t>Таблиця 2.</w:t>
      </w:r>
      <w:r w:rsidR="00231760">
        <w:rPr>
          <w:rFonts w:eastAsia="Calibri"/>
          <w:sz w:val="28"/>
          <w:szCs w:val="22"/>
          <w:lang w:val="uk-UA" w:eastAsia="en-US"/>
        </w:rPr>
        <w:t>31</w:t>
      </w:r>
      <w:r w:rsidRPr="001250B0">
        <w:rPr>
          <w:rFonts w:eastAsia="Calibri"/>
          <w:sz w:val="28"/>
          <w:szCs w:val="22"/>
          <w:lang w:val="uk-UA" w:eastAsia="en-US"/>
        </w:rPr>
        <w:t xml:space="preserve"> – Параметри для техніко – економічного розрахунку</w:t>
      </w:r>
    </w:p>
    <w:tbl>
      <w:tblPr>
        <w:tblStyle w:val="42"/>
        <w:tblW w:w="0" w:type="auto"/>
        <w:tblLook w:val="04A0" w:firstRow="1" w:lastRow="0" w:firstColumn="1" w:lastColumn="0" w:noHBand="0" w:noVBand="1"/>
      </w:tblPr>
      <w:tblGrid>
        <w:gridCol w:w="704"/>
        <w:gridCol w:w="2977"/>
        <w:gridCol w:w="2126"/>
        <w:gridCol w:w="2268"/>
        <w:gridCol w:w="1413"/>
      </w:tblGrid>
      <w:tr w:rsidR="001250B0" w:rsidRPr="001250B0" w14:paraId="6190F822" w14:textId="77777777" w:rsidTr="00736F4B">
        <w:tc>
          <w:tcPr>
            <w:tcW w:w="704" w:type="dxa"/>
            <w:vAlign w:val="center"/>
          </w:tcPr>
          <w:p w14:paraId="6E83F802" w14:textId="77777777" w:rsidR="001250B0" w:rsidRPr="001250B0" w:rsidRDefault="001250B0" w:rsidP="007E73DB">
            <w:pPr>
              <w:spacing w:before="240" w:line="276" w:lineRule="auto"/>
              <w:contextualSpacing/>
              <w:rPr>
                <w:rFonts w:ascii="Times New Roman" w:hAnsi="Times New Roman"/>
                <w:sz w:val="28"/>
              </w:rPr>
            </w:pPr>
            <w:r w:rsidRPr="001250B0">
              <w:rPr>
                <w:rFonts w:ascii="Times New Roman" w:hAnsi="Times New Roman"/>
                <w:sz w:val="28"/>
              </w:rPr>
              <w:t>№</w:t>
            </w:r>
          </w:p>
        </w:tc>
        <w:tc>
          <w:tcPr>
            <w:tcW w:w="2977" w:type="dxa"/>
            <w:vAlign w:val="center"/>
          </w:tcPr>
          <w:p w14:paraId="57CE66BA"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Назва</w:t>
            </w:r>
            <w:proofErr w:type="spellEnd"/>
            <w:r w:rsidRPr="001250B0">
              <w:rPr>
                <w:rFonts w:ascii="Times New Roman" w:hAnsi="Times New Roman"/>
                <w:sz w:val="28"/>
              </w:rPr>
              <w:t xml:space="preserve"> параметру</w:t>
            </w:r>
          </w:p>
        </w:tc>
        <w:tc>
          <w:tcPr>
            <w:tcW w:w="2126" w:type="dxa"/>
            <w:vAlign w:val="center"/>
          </w:tcPr>
          <w:p w14:paraId="2447CD1B"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Позначення</w:t>
            </w:r>
            <w:proofErr w:type="spellEnd"/>
          </w:p>
        </w:tc>
        <w:tc>
          <w:tcPr>
            <w:tcW w:w="2268" w:type="dxa"/>
            <w:vAlign w:val="center"/>
          </w:tcPr>
          <w:p w14:paraId="71944EFC"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Одиниця</w:t>
            </w:r>
            <w:proofErr w:type="spellEnd"/>
            <w:r w:rsidRPr="001250B0">
              <w:rPr>
                <w:rFonts w:ascii="Times New Roman" w:hAnsi="Times New Roman"/>
                <w:sz w:val="28"/>
              </w:rPr>
              <w:t xml:space="preserve"> </w:t>
            </w:r>
            <w:proofErr w:type="spellStart"/>
            <w:r w:rsidRPr="001250B0">
              <w:rPr>
                <w:rFonts w:ascii="Times New Roman" w:hAnsi="Times New Roman"/>
                <w:sz w:val="28"/>
              </w:rPr>
              <w:t>виміру</w:t>
            </w:r>
            <w:proofErr w:type="spellEnd"/>
          </w:p>
        </w:tc>
        <w:tc>
          <w:tcPr>
            <w:tcW w:w="1413" w:type="dxa"/>
            <w:vAlign w:val="center"/>
          </w:tcPr>
          <w:p w14:paraId="61A71301"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Значення</w:t>
            </w:r>
            <w:proofErr w:type="spellEnd"/>
          </w:p>
        </w:tc>
      </w:tr>
      <w:tr w:rsidR="001250B0" w:rsidRPr="001250B0" w14:paraId="25297F3C" w14:textId="77777777" w:rsidTr="00736F4B">
        <w:tc>
          <w:tcPr>
            <w:tcW w:w="704" w:type="dxa"/>
            <w:vAlign w:val="center"/>
          </w:tcPr>
          <w:p w14:paraId="118C2A57" w14:textId="77777777" w:rsidR="001250B0" w:rsidRPr="001250B0" w:rsidRDefault="001250B0" w:rsidP="007E73DB">
            <w:pPr>
              <w:spacing w:before="240" w:line="276" w:lineRule="auto"/>
              <w:contextualSpacing/>
              <w:rPr>
                <w:rFonts w:ascii="Times New Roman" w:hAnsi="Times New Roman"/>
                <w:sz w:val="28"/>
              </w:rPr>
            </w:pPr>
            <w:r w:rsidRPr="001250B0">
              <w:rPr>
                <w:rFonts w:ascii="Times New Roman" w:hAnsi="Times New Roman"/>
                <w:sz w:val="28"/>
              </w:rPr>
              <w:t>1</w:t>
            </w:r>
          </w:p>
        </w:tc>
        <w:tc>
          <w:tcPr>
            <w:tcW w:w="2977" w:type="dxa"/>
            <w:vAlign w:val="center"/>
          </w:tcPr>
          <w:p w14:paraId="4940F3FE"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Тривалість</w:t>
            </w:r>
            <w:proofErr w:type="spellEnd"/>
            <w:r w:rsidRPr="001250B0">
              <w:rPr>
                <w:rFonts w:ascii="Times New Roman" w:hAnsi="Times New Roman"/>
                <w:sz w:val="28"/>
              </w:rPr>
              <w:t xml:space="preserve"> </w:t>
            </w:r>
            <w:proofErr w:type="spellStart"/>
            <w:r w:rsidRPr="001250B0">
              <w:rPr>
                <w:rFonts w:ascii="Times New Roman" w:hAnsi="Times New Roman"/>
                <w:sz w:val="28"/>
              </w:rPr>
              <w:t>опалювального</w:t>
            </w:r>
            <w:proofErr w:type="spellEnd"/>
            <w:r w:rsidRPr="001250B0">
              <w:rPr>
                <w:rFonts w:ascii="Times New Roman" w:hAnsi="Times New Roman"/>
                <w:sz w:val="28"/>
              </w:rPr>
              <w:t xml:space="preserve"> </w:t>
            </w:r>
            <w:proofErr w:type="spellStart"/>
            <w:r w:rsidRPr="001250B0">
              <w:rPr>
                <w:rFonts w:ascii="Times New Roman" w:hAnsi="Times New Roman"/>
                <w:sz w:val="28"/>
              </w:rPr>
              <w:t>періоду</w:t>
            </w:r>
            <w:proofErr w:type="spellEnd"/>
          </w:p>
        </w:tc>
        <w:tc>
          <w:tcPr>
            <w:tcW w:w="2126" w:type="dxa"/>
            <w:vAlign w:val="center"/>
          </w:tcPr>
          <w:p w14:paraId="5BDD2D71"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n</w:t>
            </w:r>
            <w:r w:rsidRPr="001250B0">
              <w:rPr>
                <w:rFonts w:ascii="Times New Roman" w:hAnsi="Times New Roman"/>
                <w:sz w:val="28"/>
                <w:vertAlign w:val="subscript"/>
              </w:rPr>
              <w:t>оп</w:t>
            </w:r>
            <w:proofErr w:type="spellEnd"/>
          </w:p>
        </w:tc>
        <w:tc>
          <w:tcPr>
            <w:tcW w:w="2268" w:type="dxa"/>
            <w:vAlign w:val="center"/>
          </w:tcPr>
          <w:p w14:paraId="4F251D8B"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доба</w:t>
            </w:r>
            <w:proofErr w:type="spellEnd"/>
          </w:p>
        </w:tc>
        <w:tc>
          <w:tcPr>
            <w:tcW w:w="1413" w:type="dxa"/>
            <w:vAlign w:val="center"/>
          </w:tcPr>
          <w:p w14:paraId="5DEB4100" w14:textId="77777777" w:rsidR="001250B0" w:rsidRPr="001250B0" w:rsidRDefault="001250B0" w:rsidP="007E73DB">
            <w:pPr>
              <w:spacing w:before="240" w:line="276" w:lineRule="auto"/>
              <w:contextualSpacing/>
              <w:rPr>
                <w:rFonts w:ascii="Times New Roman" w:hAnsi="Times New Roman"/>
                <w:sz w:val="28"/>
              </w:rPr>
            </w:pPr>
            <w:r w:rsidRPr="001250B0">
              <w:rPr>
                <w:rFonts w:ascii="Times New Roman" w:hAnsi="Times New Roman"/>
                <w:sz w:val="28"/>
              </w:rPr>
              <w:t>176</w:t>
            </w:r>
          </w:p>
        </w:tc>
      </w:tr>
      <w:tr w:rsidR="001250B0" w:rsidRPr="001250B0" w14:paraId="6838447C" w14:textId="77777777" w:rsidTr="00736F4B">
        <w:tc>
          <w:tcPr>
            <w:tcW w:w="704" w:type="dxa"/>
            <w:vAlign w:val="center"/>
          </w:tcPr>
          <w:p w14:paraId="4402D94B" w14:textId="77777777" w:rsidR="001250B0" w:rsidRPr="001250B0" w:rsidRDefault="001250B0" w:rsidP="007E73DB">
            <w:pPr>
              <w:spacing w:before="240" w:line="276" w:lineRule="auto"/>
              <w:contextualSpacing/>
              <w:rPr>
                <w:rFonts w:ascii="Times New Roman" w:hAnsi="Times New Roman"/>
                <w:sz w:val="28"/>
              </w:rPr>
            </w:pPr>
            <w:r w:rsidRPr="001250B0">
              <w:rPr>
                <w:rFonts w:ascii="Times New Roman" w:hAnsi="Times New Roman"/>
                <w:sz w:val="28"/>
              </w:rPr>
              <w:t>2</w:t>
            </w:r>
          </w:p>
        </w:tc>
        <w:tc>
          <w:tcPr>
            <w:tcW w:w="2977" w:type="dxa"/>
            <w:vAlign w:val="center"/>
          </w:tcPr>
          <w:p w14:paraId="3C56EA70"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Середня</w:t>
            </w:r>
            <w:proofErr w:type="spellEnd"/>
            <w:r w:rsidRPr="001250B0">
              <w:rPr>
                <w:rFonts w:ascii="Times New Roman" w:hAnsi="Times New Roman"/>
                <w:sz w:val="28"/>
              </w:rPr>
              <w:t xml:space="preserve"> температура за </w:t>
            </w:r>
            <w:proofErr w:type="spellStart"/>
            <w:r w:rsidRPr="001250B0">
              <w:rPr>
                <w:rFonts w:ascii="Times New Roman" w:hAnsi="Times New Roman"/>
                <w:sz w:val="28"/>
              </w:rPr>
              <w:t>опалювальний</w:t>
            </w:r>
            <w:proofErr w:type="spellEnd"/>
            <w:r w:rsidRPr="001250B0">
              <w:rPr>
                <w:rFonts w:ascii="Times New Roman" w:hAnsi="Times New Roman"/>
                <w:sz w:val="28"/>
              </w:rPr>
              <w:t xml:space="preserve"> </w:t>
            </w:r>
            <w:proofErr w:type="spellStart"/>
            <w:r w:rsidRPr="001250B0">
              <w:rPr>
                <w:rFonts w:ascii="Times New Roman" w:hAnsi="Times New Roman"/>
                <w:sz w:val="28"/>
              </w:rPr>
              <w:t>період</w:t>
            </w:r>
            <w:proofErr w:type="spellEnd"/>
          </w:p>
        </w:tc>
        <w:tc>
          <w:tcPr>
            <w:tcW w:w="2126" w:type="dxa"/>
            <w:vAlign w:val="center"/>
          </w:tcPr>
          <w:p w14:paraId="6D6C9C82"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t</w:t>
            </w:r>
            <w:r w:rsidRPr="001250B0">
              <w:rPr>
                <w:rFonts w:ascii="Times New Roman" w:hAnsi="Times New Roman"/>
                <w:sz w:val="28"/>
                <w:vertAlign w:val="subscript"/>
              </w:rPr>
              <w:t>оп</w:t>
            </w:r>
            <w:proofErr w:type="spellEnd"/>
          </w:p>
        </w:tc>
        <w:tc>
          <w:tcPr>
            <w:tcW w:w="2268" w:type="dxa"/>
            <w:vAlign w:val="center"/>
          </w:tcPr>
          <w:p w14:paraId="7ABD0E8D" w14:textId="77777777" w:rsidR="001250B0" w:rsidRPr="001250B0" w:rsidRDefault="001250B0" w:rsidP="007E73DB">
            <w:pPr>
              <w:spacing w:before="240" w:line="276" w:lineRule="auto"/>
              <w:contextualSpacing/>
              <w:rPr>
                <w:rFonts w:ascii="Times New Roman" w:hAnsi="Times New Roman"/>
                <w:sz w:val="28"/>
              </w:rPr>
            </w:pPr>
            <w:proofErr w:type="spellStart"/>
            <w:r w:rsidRPr="001250B0">
              <w:rPr>
                <w:rFonts w:ascii="Times New Roman" w:hAnsi="Times New Roman"/>
                <w:sz w:val="28"/>
                <w:vertAlign w:val="superscript"/>
              </w:rPr>
              <w:t>о</w:t>
            </w:r>
            <w:r w:rsidRPr="001250B0">
              <w:rPr>
                <w:rFonts w:ascii="Times New Roman" w:hAnsi="Times New Roman"/>
                <w:sz w:val="28"/>
              </w:rPr>
              <w:t>С</w:t>
            </w:r>
            <w:proofErr w:type="spellEnd"/>
          </w:p>
        </w:tc>
        <w:tc>
          <w:tcPr>
            <w:tcW w:w="1413" w:type="dxa"/>
            <w:vAlign w:val="center"/>
          </w:tcPr>
          <w:p w14:paraId="41E423A5" w14:textId="77777777" w:rsidR="001250B0" w:rsidRPr="001250B0" w:rsidRDefault="001250B0" w:rsidP="007E73DB">
            <w:pPr>
              <w:spacing w:before="240" w:line="276" w:lineRule="auto"/>
              <w:contextualSpacing/>
              <w:rPr>
                <w:rFonts w:ascii="Times New Roman" w:hAnsi="Times New Roman"/>
                <w:sz w:val="28"/>
              </w:rPr>
            </w:pPr>
            <w:r w:rsidRPr="001250B0">
              <w:rPr>
                <w:rFonts w:ascii="Times New Roman" w:hAnsi="Times New Roman"/>
                <w:sz w:val="28"/>
              </w:rPr>
              <w:t>-0,1</w:t>
            </w:r>
          </w:p>
        </w:tc>
      </w:tr>
      <w:tr w:rsidR="0017576F" w:rsidRPr="001250B0" w14:paraId="6D2DC8CD" w14:textId="77777777" w:rsidTr="00204A32">
        <w:tc>
          <w:tcPr>
            <w:tcW w:w="704" w:type="dxa"/>
            <w:vAlign w:val="center"/>
          </w:tcPr>
          <w:p w14:paraId="51A83731" w14:textId="77777777" w:rsidR="0017576F" w:rsidRPr="001250B0" w:rsidRDefault="0017576F" w:rsidP="007E73DB">
            <w:pPr>
              <w:spacing w:before="240" w:line="276" w:lineRule="auto"/>
              <w:contextualSpacing/>
              <w:rPr>
                <w:rFonts w:ascii="Times New Roman" w:hAnsi="Times New Roman"/>
                <w:sz w:val="28"/>
              </w:rPr>
            </w:pPr>
            <w:r w:rsidRPr="001250B0">
              <w:rPr>
                <w:rFonts w:ascii="Times New Roman" w:hAnsi="Times New Roman"/>
                <w:sz w:val="28"/>
              </w:rPr>
              <w:t>3</w:t>
            </w:r>
          </w:p>
        </w:tc>
        <w:tc>
          <w:tcPr>
            <w:tcW w:w="2977" w:type="dxa"/>
            <w:vAlign w:val="center"/>
          </w:tcPr>
          <w:p w14:paraId="3D5A2D17" w14:textId="77777777" w:rsidR="0017576F" w:rsidRPr="001250B0" w:rsidRDefault="0017576F" w:rsidP="007E73DB">
            <w:pPr>
              <w:spacing w:before="240" w:line="276" w:lineRule="auto"/>
              <w:contextualSpacing/>
              <w:rPr>
                <w:rFonts w:ascii="Times New Roman" w:hAnsi="Times New Roman"/>
                <w:sz w:val="28"/>
              </w:rPr>
            </w:pPr>
            <w:r w:rsidRPr="001250B0">
              <w:rPr>
                <w:rFonts w:ascii="Times New Roman" w:hAnsi="Times New Roman"/>
                <w:sz w:val="28"/>
              </w:rPr>
              <w:t xml:space="preserve">Температура приточного </w:t>
            </w:r>
            <w:proofErr w:type="spellStart"/>
            <w:proofErr w:type="gramStart"/>
            <w:r w:rsidRPr="001250B0">
              <w:rPr>
                <w:rFonts w:ascii="Times New Roman" w:hAnsi="Times New Roman"/>
                <w:sz w:val="28"/>
              </w:rPr>
              <w:t>повітря</w:t>
            </w:r>
            <w:proofErr w:type="spellEnd"/>
            <w:r w:rsidRPr="001250B0">
              <w:rPr>
                <w:rFonts w:ascii="Times New Roman" w:hAnsi="Times New Roman"/>
                <w:sz w:val="28"/>
              </w:rPr>
              <w:t xml:space="preserve">  в</w:t>
            </w:r>
            <w:proofErr w:type="gramEnd"/>
            <w:r w:rsidRPr="001250B0">
              <w:rPr>
                <w:rFonts w:ascii="Times New Roman" w:hAnsi="Times New Roman"/>
                <w:sz w:val="28"/>
              </w:rPr>
              <w:t xml:space="preserve"> </w:t>
            </w:r>
            <w:proofErr w:type="spellStart"/>
            <w:r w:rsidRPr="001250B0">
              <w:rPr>
                <w:rFonts w:ascii="Times New Roman" w:hAnsi="Times New Roman"/>
                <w:sz w:val="28"/>
              </w:rPr>
              <w:t>холодний</w:t>
            </w:r>
            <w:proofErr w:type="spellEnd"/>
            <w:r w:rsidRPr="001250B0">
              <w:rPr>
                <w:rFonts w:ascii="Times New Roman" w:hAnsi="Times New Roman"/>
                <w:sz w:val="28"/>
              </w:rPr>
              <w:t xml:space="preserve"> </w:t>
            </w:r>
            <w:proofErr w:type="spellStart"/>
            <w:r w:rsidRPr="001250B0">
              <w:rPr>
                <w:rFonts w:ascii="Times New Roman" w:hAnsi="Times New Roman"/>
                <w:sz w:val="28"/>
              </w:rPr>
              <w:t>період</w:t>
            </w:r>
            <w:proofErr w:type="spellEnd"/>
          </w:p>
        </w:tc>
        <w:tc>
          <w:tcPr>
            <w:tcW w:w="2126" w:type="dxa"/>
            <w:vAlign w:val="center"/>
          </w:tcPr>
          <w:p w14:paraId="4780A079" w14:textId="77777777" w:rsidR="0017576F" w:rsidRPr="001250B0" w:rsidRDefault="0017576F"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t</w:t>
            </w:r>
            <w:r w:rsidRPr="001250B0">
              <w:rPr>
                <w:rFonts w:ascii="Times New Roman" w:hAnsi="Times New Roman"/>
                <w:sz w:val="28"/>
                <w:vertAlign w:val="subscript"/>
              </w:rPr>
              <w:t>пр</w:t>
            </w:r>
            <w:proofErr w:type="spellEnd"/>
          </w:p>
        </w:tc>
        <w:tc>
          <w:tcPr>
            <w:tcW w:w="2268" w:type="dxa"/>
            <w:vAlign w:val="center"/>
          </w:tcPr>
          <w:p w14:paraId="2C9928FC" w14:textId="77777777" w:rsidR="0017576F" w:rsidRPr="001250B0" w:rsidRDefault="0017576F" w:rsidP="007E73DB">
            <w:pPr>
              <w:spacing w:before="240" w:line="276" w:lineRule="auto"/>
              <w:contextualSpacing/>
              <w:rPr>
                <w:rFonts w:ascii="Times New Roman" w:hAnsi="Times New Roman"/>
                <w:sz w:val="28"/>
              </w:rPr>
            </w:pPr>
            <w:proofErr w:type="spellStart"/>
            <w:r w:rsidRPr="001250B0">
              <w:rPr>
                <w:rFonts w:ascii="Times New Roman" w:hAnsi="Times New Roman"/>
                <w:sz w:val="28"/>
                <w:vertAlign w:val="superscript"/>
              </w:rPr>
              <w:t>о</w:t>
            </w:r>
            <w:r w:rsidRPr="001250B0">
              <w:rPr>
                <w:rFonts w:ascii="Times New Roman" w:hAnsi="Times New Roman"/>
                <w:sz w:val="28"/>
              </w:rPr>
              <w:t>С</w:t>
            </w:r>
            <w:proofErr w:type="spellEnd"/>
          </w:p>
        </w:tc>
        <w:tc>
          <w:tcPr>
            <w:tcW w:w="1413" w:type="dxa"/>
            <w:vAlign w:val="center"/>
          </w:tcPr>
          <w:p w14:paraId="0AC61C06" w14:textId="77777777" w:rsidR="0017576F" w:rsidRPr="001250B0" w:rsidRDefault="0017576F" w:rsidP="007E73DB">
            <w:pPr>
              <w:spacing w:before="240" w:line="276" w:lineRule="auto"/>
              <w:contextualSpacing/>
              <w:rPr>
                <w:rFonts w:ascii="Times New Roman" w:hAnsi="Times New Roman"/>
                <w:sz w:val="28"/>
              </w:rPr>
            </w:pPr>
            <w:r w:rsidRPr="001250B0">
              <w:rPr>
                <w:rFonts w:ascii="Times New Roman" w:hAnsi="Times New Roman"/>
                <w:sz w:val="28"/>
              </w:rPr>
              <w:t>20</w:t>
            </w:r>
          </w:p>
        </w:tc>
      </w:tr>
      <w:tr w:rsidR="0017576F" w:rsidRPr="001250B0" w14:paraId="47935C24" w14:textId="77777777" w:rsidTr="00204A32">
        <w:tc>
          <w:tcPr>
            <w:tcW w:w="704" w:type="dxa"/>
            <w:vAlign w:val="center"/>
          </w:tcPr>
          <w:p w14:paraId="107D4A46" w14:textId="77777777" w:rsidR="0017576F" w:rsidRPr="001250B0" w:rsidRDefault="0017576F" w:rsidP="007E73DB">
            <w:pPr>
              <w:spacing w:before="240" w:line="276" w:lineRule="auto"/>
              <w:contextualSpacing/>
              <w:rPr>
                <w:rFonts w:ascii="Times New Roman" w:hAnsi="Times New Roman"/>
                <w:sz w:val="28"/>
              </w:rPr>
            </w:pPr>
            <w:r w:rsidRPr="001250B0">
              <w:rPr>
                <w:rFonts w:ascii="Times New Roman" w:hAnsi="Times New Roman"/>
                <w:sz w:val="28"/>
              </w:rPr>
              <w:t>4</w:t>
            </w:r>
          </w:p>
        </w:tc>
        <w:tc>
          <w:tcPr>
            <w:tcW w:w="2977" w:type="dxa"/>
            <w:vAlign w:val="center"/>
          </w:tcPr>
          <w:p w14:paraId="31972530" w14:textId="77777777" w:rsidR="0017576F" w:rsidRPr="001250B0" w:rsidRDefault="0017576F" w:rsidP="007E73DB">
            <w:pPr>
              <w:spacing w:before="240" w:line="276" w:lineRule="auto"/>
              <w:contextualSpacing/>
              <w:rPr>
                <w:rFonts w:ascii="Times New Roman" w:hAnsi="Times New Roman"/>
                <w:sz w:val="28"/>
              </w:rPr>
            </w:pPr>
            <w:r w:rsidRPr="001250B0">
              <w:rPr>
                <w:rFonts w:ascii="Times New Roman" w:hAnsi="Times New Roman"/>
                <w:sz w:val="28"/>
              </w:rPr>
              <w:t xml:space="preserve">Час </w:t>
            </w:r>
            <w:proofErr w:type="spellStart"/>
            <w:r w:rsidRPr="001250B0">
              <w:rPr>
                <w:rFonts w:ascii="Times New Roman" w:hAnsi="Times New Roman"/>
                <w:sz w:val="28"/>
              </w:rPr>
              <w:t>роботи</w:t>
            </w:r>
            <w:proofErr w:type="spellEnd"/>
            <w:r w:rsidRPr="001250B0">
              <w:rPr>
                <w:rFonts w:ascii="Times New Roman" w:hAnsi="Times New Roman"/>
                <w:sz w:val="28"/>
              </w:rPr>
              <w:t xml:space="preserve"> </w:t>
            </w:r>
            <w:proofErr w:type="spellStart"/>
            <w:r w:rsidRPr="001250B0">
              <w:rPr>
                <w:rFonts w:ascii="Times New Roman" w:hAnsi="Times New Roman"/>
                <w:sz w:val="28"/>
              </w:rPr>
              <w:t>вентиляції</w:t>
            </w:r>
            <w:proofErr w:type="spellEnd"/>
          </w:p>
        </w:tc>
        <w:tc>
          <w:tcPr>
            <w:tcW w:w="2126" w:type="dxa"/>
            <w:vAlign w:val="center"/>
          </w:tcPr>
          <w:p w14:paraId="0E7A8067" w14:textId="77777777" w:rsidR="0017576F" w:rsidRPr="001250B0" w:rsidRDefault="0017576F" w:rsidP="007E73DB">
            <w:pPr>
              <w:spacing w:before="240" w:line="276" w:lineRule="auto"/>
              <w:contextualSpacing/>
              <w:rPr>
                <w:rFonts w:ascii="Times New Roman" w:hAnsi="Times New Roman"/>
                <w:sz w:val="28"/>
              </w:rPr>
            </w:pPr>
            <w:proofErr w:type="spellStart"/>
            <w:r w:rsidRPr="001250B0">
              <w:rPr>
                <w:rFonts w:ascii="Times New Roman" w:hAnsi="Times New Roman"/>
                <w:sz w:val="28"/>
              </w:rPr>
              <w:t>τ</w:t>
            </w:r>
            <w:r w:rsidRPr="001250B0">
              <w:rPr>
                <w:rFonts w:ascii="Times New Roman" w:hAnsi="Times New Roman"/>
                <w:sz w:val="28"/>
                <w:vertAlign w:val="subscript"/>
              </w:rPr>
              <w:t>пр</w:t>
            </w:r>
            <w:proofErr w:type="spellEnd"/>
          </w:p>
        </w:tc>
        <w:tc>
          <w:tcPr>
            <w:tcW w:w="2268" w:type="dxa"/>
            <w:vAlign w:val="center"/>
          </w:tcPr>
          <w:p w14:paraId="0C9C9A5B" w14:textId="77777777" w:rsidR="0017576F" w:rsidRPr="001250B0" w:rsidRDefault="0017576F" w:rsidP="007E73DB">
            <w:pPr>
              <w:spacing w:before="240" w:line="276" w:lineRule="auto"/>
              <w:contextualSpacing/>
              <w:rPr>
                <w:rFonts w:ascii="Times New Roman" w:hAnsi="Times New Roman"/>
                <w:sz w:val="28"/>
              </w:rPr>
            </w:pPr>
            <w:r w:rsidRPr="001250B0">
              <w:rPr>
                <w:rFonts w:ascii="Times New Roman" w:hAnsi="Times New Roman"/>
                <w:sz w:val="28"/>
              </w:rPr>
              <w:t>год</w:t>
            </w:r>
          </w:p>
        </w:tc>
        <w:tc>
          <w:tcPr>
            <w:tcW w:w="1413" w:type="dxa"/>
            <w:vAlign w:val="center"/>
          </w:tcPr>
          <w:p w14:paraId="6EDA4B9B" w14:textId="77777777" w:rsidR="0017576F" w:rsidRPr="001250B0" w:rsidRDefault="0017576F" w:rsidP="007E73DB">
            <w:pPr>
              <w:spacing w:before="240" w:line="276" w:lineRule="auto"/>
              <w:contextualSpacing/>
              <w:rPr>
                <w:rFonts w:ascii="Times New Roman" w:hAnsi="Times New Roman"/>
                <w:sz w:val="28"/>
              </w:rPr>
            </w:pPr>
            <w:r w:rsidRPr="001250B0">
              <w:rPr>
                <w:rFonts w:ascii="Times New Roman" w:hAnsi="Times New Roman"/>
                <w:sz w:val="28"/>
              </w:rPr>
              <w:t>8</w:t>
            </w:r>
          </w:p>
        </w:tc>
      </w:tr>
    </w:tbl>
    <w:p w14:paraId="7B429B07" w14:textId="77777777" w:rsidR="0017576F" w:rsidRPr="001250B0" w:rsidRDefault="0017576F" w:rsidP="001250B0">
      <w:pPr>
        <w:spacing w:before="240" w:line="360" w:lineRule="auto"/>
        <w:contextualSpacing/>
        <w:jc w:val="both"/>
        <w:rPr>
          <w:rFonts w:eastAsia="Calibri"/>
          <w:sz w:val="28"/>
          <w:szCs w:val="22"/>
          <w:lang w:val="uk-UA" w:eastAsia="en-US"/>
        </w:rPr>
      </w:pPr>
    </w:p>
    <w:p w14:paraId="45426676"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Витрата теплоти на нагрівання зовнішнього повітря </w:t>
      </w:r>
      <w:proofErr w:type="spellStart"/>
      <w:r w:rsidRPr="001250B0">
        <w:rPr>
          <w:rFonts w:eastAsia="Calibri"/>
          <w:sz w:val="28"/>
          <w:szCs w:val="22"/>
          <w:lang w:val="uk-UA" w:eastAsia="en-US"/>
        </w:rPr>
        <w:t>Гкал</w:t>
      </w:r>
      <w:proofErr w:type="spellEnd"/>
      <w:r w:rsidRPr="001250B0">
        <w:rPr>
          <w:rFonts w:eastAsia="Calibri"/>
          <w:sz w:val="28"/>
          <w:szCs w:val="22"/>
          <w:lang w:val="uk-UA" w:eastAsia="en-US"/>
        </w:rPr>
        <w:t>/год, визначається за формулою:</w:t>
      </w:r>
    </w:p>
    <w:p w14:paraId="1F618DB8" w14:textId="77777777" w:rsidR="001250B0" w:rsidRPr="001250B0" w:rsidRDefault="001250B0" w:rsidP="00231760">
      <w:pPr>
        <w:spacing w:before="240" w:line="360" w:lineRule="auto"/>
        <w:ind w:firstLine="709"/>
        <w:contextualSpacing/>
        <w:jc w:val="center"/>
        <w:rPr>
          <w:rFonts w:eastAsia="Calibri"/>
          <w:sz w:val="28"/>
          <w:szCs w:val="28"/>
          <w:lang w:val="uk-UA"/>
        </w:rPr>
      </w:pPr>
      <w:r w:rsidRPr="001250B0">
        <w:rPr>
          <w:rFonts w:eastAsia="Calibri"/>
          <w:noProof/>
          <w:position w:val="-16"/>
          <w:sz w:val="28"/>
          <w:szCs w:val="22"/>
          <w:lang w:val="uk-UA" w:eastAsia="uk-UA"/>
        </w:rPr>
        <w:drawing>
          <wp:inline distT="0" distB="0" distL="0" distR="0" wp14:anchorId="07F6FB73" wp14:editId="2919235A">
            <wp:extent cx="1885950" cy="2762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1885950" cy="276225"/>
                    </a:xfrm>
                    <a:prstGeom prst="rect">
                      <a:avLst/>
                    </a:prstGeom>
                    <a:noFill/>
                    <a:ln>
                      <a:noFill/>
                    </a:ln>
                  </pic:spPr>
                </pic:pic>
              </a:graphicData>
            </a:graphic>
          </wp:inline>
        </w:drawing>
      </w:r>
    </w:p>
    <w:p w14:paraId="7C867EF1" w14:textId="77777777" w:rsidR="001250B0" w:rsidRPr="001250B0" w:rsidRDefault="001250B0" w:rsidP="001250B0">
      <w:pPr>
        <w:spacing w:before="240" w:line="360" w:lineRule="auto"/>
        <w:ind w:firstLine="708"/>
        <w:contextualSpacing/>
        <w:jc w:val="center"/>
        <w:rPr>
          <w:rFonts w:eastAsia="Calibri"/>
          <w:sz w:val="28"/>
          <w:szCs w:val="22"/>
          <w:lang w:val="uk-UA" w:eastAsia="en-US"/>
        </w:rPr>
      </w:pPr>
      <w:r w:rsidRPr="001250B0">
        <w:rPr>
          <w:rFonts w:eastAsia="Calibri"/>
          <w:noProof/>
          <w:sz w:val="28"/>
          <w:szCs w:val="22"/>
          <w:lang w:val="uk-UA" w:eastAsia="uk-UA"/>
        </w:rPr>
        <w:drawing>
          <wp:inline distT="0" distB="0" distL="0" distR="0" wp14:anchorId="446DEC7E" wp14:editId="48166B79">
            <wp:extent cx="4657725" cy="276225"/>
            <wp:effectExtent l="0" t="0" r="952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4657725" cy="276225"/>
                    </a:xfrm>
                    <a:prstGeom prst="rect">
                      <a:avLst/>
                    </a:prstGeom>
                    <a:noFill/>
                    <a:ln>
                      <a:noFill/>
                    </a:ln>
                  </pic:spPr>
                </pic:pic>
              </a:graphicData>
            </a:graphic>
          </wp:inline>
        </w:drawing>
      </w:r>
    </w:p>
    <w:p w14:paraId="4EC0DF1B"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Середня ефективність регенеративного теплообмінника в холодний період року складає 80%, η = 0,8.</w:t>
      </w:r>
    </w:p>
    <w:p w14:paraId="583BFCE1"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Енергозбереження рекуператором за годину </w:t>
      </w:r>
      <w:proofErr w:type="spellStart"/>
      <w:r w:rsidRPr="001250B0">
        <w:rPr>
          <w:rFonts w:eastAsia="Calibri"/>
          <w:sz w:val="28"/>
          <w:szCs w:val="22"/>
          <w:lang w:val="uk-UA" w:eastAsia="en-US"/>
        </w:rPr>
        <w:t>Гкал</w:t>
      </w:r>
      <w:proofErr w:type="spellEnd"/>
      <w:r w:rsidRPr="001250B0">
        <w:rPr>
          <w:rFonts w:eastAsia="Calibri"/>
          <w:sz w:val="28"/>
          <w:szCs w:val="22"/>
          <w:lang w:val="uk-UA" w:eastAsia="en-US"/>
        </w:rPr>
        <w:t>/год, визначається за формулою:</w:t>
      </w:r>
    </w:p>
    <w:p w14:paraId="10611710" w14:textId="77777777" w:rsidR="001250B0" w:rsidRPr="001250B0" w:rsidRDefault="001250B0" w:rsidP="00231760">
      <w:pPr>
        <w:spacing w:before="240" w:line="360" w:lineRule="auto"/>
        <w:ind w:firstLine="709"/>
        <w:contextualSpacing/>
        <w:jc w:val="center"/>
        <w:rPr>
          <w:rFonts w:eastAsia="Calibri"/>
          <w:sz w:val="28"/>
          <w:szCs w:val="28"/>
          <w:lang w:val="uk-UA"/>
        </w:rPr>
      </w:pPr>
      <w:r w:rsidRPr="001250B0">
        <w:rPr>
          <w:rFonts w:eastAsia="Calibri"/>
          <w:noProof/>
          <w:position w:val="-16"/>
          <w:sz w:val="28"/>
          <w:szCs w:val="22"/>
          <w:lang w:val="uk-UA" w:eastAsia="uk-UA"/>
        </w:rPr>
        <w:drawing>
          <wp:inline distT="0" distB="0" distL="0" distR="0" wp14:anchorId="1F25E8A9" wp14:editId="0C5B5DDC">
            <wp:extent cx="1057275" cy="276225"/>
            <wp:effectExtent l="0" t="0" r="9525"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1057275" cy="276225"/>
                    </a:xfrm>
                    <a:prstGeom prst="rect">
                      <a:avLst/>
                    </a:prstGeom>
                    <a:noFill/>
                    <a:ln>
                      <a:noFill/>
                    </a:ln>
                  </pic:spPr>
                </pic:pic>
              </a:graphicData>
            </a:graphic>
          </wp:inline>
        </w:drawing>
      </w:r>
    </w:p>
    <w:p w14:paraId="77BE73B0" w14:textId="77777777" w:rsidR="001250B0" w:rsidRPr="001250B0" w:rsidRDefault="001250B0" w:rsidP="001250B0">
      <w:pPr>
        <w:spacing w:before="240" w:line="360" w:lineRule="auto"/>
        <w:ind w:firstLine="708"/>
        <w:contextualSpacing/>
        <w:jc w:val="center"/>
        <w:rPr>
          <w:rFonts w:eastAsia="Calibri"/>
          <w:sz w:val="28"/>
          <w:szCs w:val="22"/>
          <w:lang w:val="uk-UA" w:eastAsia="en-US"/>
        </w:rPr>
      </w:pPr>
      <w:r w:rsidRPr="001250B0">
        <w:rPr>
          <w:rFonts w:eastAsia="Calibri"/>
          <w:noProof/>
          <w:position w:val="-16"/>
          <w:sz w:val="28"/>
          <w:szCs w:val="22"/>
          <w:lang w:val="uk-UA" w:eastAsia="uk-UA"/>
        </w:rPr>
        <w:drawing>
          <wp:inline distT="0" distB="0" distL="0" distR="0" wp14:anchorId="282C78D2" wp14:editId="4D23D719">
            <wp:extent cx="2981325" cy="2762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85" cstate="print">
                      <a:extLst>
                        <a:ext uri="{28A0092B-C50C-407E-A947-70E740481C1C}">
                          <a14:useLocalDpi xmlns:a14="http://schemas.microsoft.com/office/drawing/2010/main" val="0"/>
                        </a:ext>
                      </a:extLst>
                    </a:blip>
                    <a:srcRect/>
                    <a:stretch>
                      <a:fillRect/>
                    </a:stretch>
                  </pic:blipFill>
                  <pic:spPr bwMode="auto">
                    <a:xfrm>
                      <a:off x="0" y="0"/>
                      <a:ext cx="2981325" cy="276225"/>
                    </a:xfrm>
                    <a:prstGeom prst="rect">
                      <a:avLst/>
                    </a:prstGeom>
                    <a:noFill/>
                    <a:ln>
                      <a:noFill/>
                    </a:ln>
                  </pic:spPr>
                </pic:pic>
              </a:graphicData>
            </a:graphic>
          </wp:inline>
        </w:drawing>
      </w:r>
    </w:p>
    <w:p w14:paraId="60690D96"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Енергозбереження рекуператором за опалювальний період </w:t>
      </w:r>
      <w:proofErr w:type="spellStart"/>
      <w:r w:rsidRPr="001250B0">
        <w:rPr>
          <w:rFonts w:eastAsia="Calibri"/>
          <w:sz w:val="28"/>
          <w:szCs w:val="22"/>
          <w:lang w:val="uk-UA" w:eastAsia="en-US"/>
        </w:rPr>
        <w:t>Гкал</w:t>
      </w:r>
      <w:proofErr w:type="spellEnd"/>
      <w:r w:rsidRPr="001250B0">
        <w:rPr>
          <w:rFonts w:eastAsia="Calibri"/>
          <w:sz w:val="28"/>
          <w:szCs w:val="22"/>
          <w:lang w:val="uk-UA" w:eastAsia="en-US"/>
        </w:rPr>
        <w:t>, визначається за формулою:</w:t>
      </w:r>
    </w:p>
    <w:p w14:paraId="393B2E00" w14:textId="77777777" w:rsidR="001250B0" w:rsidRPr="001250B0" w:rsidRDefault="001250B0" w:rsidP="00231760">
      <w:pPr>
        <w:spacing w:before="240" w:line="360" w:lineRule="auto"/>
        <w:ind w:firstLine="709"/>
        <w:contextualSpacing/>
        <w:jc w:val="center"/>
        <w:rPr>
          <w:rFonts w:eastAsia="Calibri"/>
          <w:sz w:val="28"/>
          <w:szCs w:val="28"/>
          <w:lang w:val="uk-UA"/>
        </w:rPr>
      </w:pPr>
      <w:r w:rsidRPr="001250B0">
        <w:rPr>
          <w:rFonts w:eastAsia="Calibri"/>
          <w:noProof/>
          <w:position w:val="-16"/>
          <w:sz w:val="28"/>
          <w:szCs w:val="22"/>
          <w:lang w:val="uk-UA" w:eastAsia="uk-UA"/>
        </w:rPr>
        <w:lastRenderedPageBreak/>
        <w:drawing>
          <wp:inline distT="0" distB="0" distL="0" distR="0" wp14:anchorId="72FFA682" wp14:editId="54A3AD8E">
            <wp:extent cx="2143125" cy="276225"/>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286" cstate="print">
                      <a:extLst>
                        <a:ext uri="{28A0092B-C50C-407E-A947-70E740481C1C}">
                          <a14:useLocalDpi xmlns:a14="http://schemas.microsoft.com/office/drawing/2010/main" val="0"/>
                        </a:ext>
                      </a:extLst>
                    </a:blip>
                    <a:srcRect/>
                    <a:stretch>
                      <a:fillRect/>
                    </a:stretch>
                  </pic:blipFill>
                  <pic:spPr bwMode="auto">
                    <a:xfrm>
                      <a:off x="0" y="0"/>
                      <a:ext cx="2143125" cy="276225"/>
                    </a:xfrm>
                    <a:prstGeom prst="rect">
                      <a:avLst/>
                    </a:prstGeom>
                    <a:noFill/>
                    <a:ln>
                      <a:noFill/>
                    </a:ln>
                  </pic:spPr>
                </pic:pic>
              </a:graphicData>
            </a:graphic>
          </wp:inline>
        </w:drawing>
      </w:r>
    </w:p>
    <w:p w14:paraId="2E608F2B" w14:textId="77777777" w:rsidR="001250B0" w:rsidRPr="001250B0" w:rsidRDefault="001250B0" w:rsidP="001250B0">
      <w:pPr>
        <w:spacing w:before="240" w:line="360" w:lineRule="auto"/>
        <w:ind w:firstLine="708"/>
        <w:contextualSpacing/>
        <w:jc w:val="center"/>
        <w:rPr>
          <w:rFonts w:eastAsia="Calibri"/>
          <w:sz w:val="28"/>
          <w:szCs w:val="22"/>
          <w:lang w:val="uk-UA" w:eastAsia="en-US"/>
        </w:rPr>
      </w:pPr>
      <w:r w:rsidRPr="001250B0">
        <w:rPr>
          <w:rFonts w:eastAsia="Calibri"/>
          <w:position w:val="-16"/>
          <w:sz w:val="28"/>
          <w:szCs w:val="22"/>
          <w:lang w:val="uk-UA" w:eastAsia="en-US"/>
        </w:rPr>
        <w:object w:dxaOrig="4620" w:dyaOrig="420" w14:anchorId="264602D2">
          <v:shape id="_x0000_i1118" type="#_x0000_t75" style="width:230.05pt;height:21.5pt" o:ole="">
            <v:imagedata r:id="rId287" o:title=""/>
          </v:shape>
          <o:OLEObject Type="Embed" ProgID="Equation.DSMT4" ShapeID="_x0000_i1118" DrawAspect="Content" ObjectID="_1638131825" r:id="rId288"/>
        </w:object>
      </w:r>
    </w:p>
    <w:p w14:paraId="49611DF1"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Згідно з даними ПАТ «Київенерго», діючий тариф теплопостачання: </w:t>
      </w:r>
      <w:proofErr w:type="spellStart"/>
      <w:r w:rsidRPr="001250B0">
        <w:rPr>
          <w:rFonts w:eastAsia="Calibri"/>
          <w:sz w:val="28"/>
          <w:szCs w:val="22"/>
          <w:lang w:val="uk-UA" w:eastAsia="en-US"/>
        </w:rPr>
        <w:t>Т</w:t>
      </w:r>
      <w:r w:rsidRPr="001250B0">
        <w:rPr>
          <w:rFonts w:eastAsia="Calibri"/>
          <w:sz w:val="28"/>
          <w:szCs w:val="22"/>
          <w:vertAlign w:val="subscript"/>
          <w:lang w:val="uk-UA" w:eastAsia="en-US"/>
        </w:rPr>
        <w:t>теп</w:t>
      </w:r>
      <w:proofErr w:type="spellEnd"/>
      <w:r w:rsidRPr="001250B0">
        <w:rPr>
          <w:rFonts w:eastAsia="Calibri"/>
          <w:sz w:val="28"/>
          <w:szCs w:val="22"/>
          <w:lang w:val="uk-UA" w:eastAsia="en-US"/>
        </w:rPr>
        <w:t> = </w:t>
      </w:r>
      <w:r w:rsidRPr="001250B0">
        <w:rPr>
          <w:sz w:val="28"/>
          <w:szCs w:val="28"/>
          <w:lang w:val="uk-UA"/>
        </w:rPr>
        <w:t>1355,83 </w:t>
      </w:r>
      <w:r w:rsidRPr="001250B0">
        <w:rPr>
          <w:rFonts w:eastAsia="Calibri"/>
          <w:sz w:val="28"/>
          <w:szCs w:val="22"/>
          <w:lang w:val="uk-UA" w:eastAsia="en-US"/>
        </w:rPr>
        <w:t>грн/</w:t>
      </w:r>
      <w:proofErr w:type="spellStart"/>
      <w:r w:rsidRPr="001250B0">
        <w:rPr>
          <w:rFonts w:eastAsia="Calibri"/>
          <w:sz w:val="28"/>
          <w:szCs w:val="22"/>
          <w:lang w:val="uk-UA" w:eastAsia="en-US"/>
        </w:rPr>
        <w:t>Гкал</w:t>
      </w:r>
      <w:proofErr w:type="spellEnd"/>
      <w:r w:rsidRPr="001250B0">
        <w:rPr>
          <w:rFonts w:eastAsia="Calibri"/>
          <w:sz w:val="28"/>
          <w:szCs w:val="22"/>
          <w:lang w:val="uk-UA" w:eastAsia="en-US"/>
        </w:rPr>
        <w:t>.</w:t>
      </w:r>
    </w:p>
    <w:p w14:paraId="2DC67EAB" w14:textId="77777777" w:rsidR="001250B0" w:rsidRPr="001250B0" w:rsidRDefault="001250B0" w:rsidP="001250B0">
      <w:pPr>
        <w:spacing w:before="240" w:line="360" w:lineRule="auto"/>
        <w:ind w:firstLine="708"/>
        <w:contextualSpacing/>
        <w:jc w:val="center"/>
        <w:rPr>
          <w:rFonts w:eastAsia="Calibri"/>
          <w:sz w:val="28"/>
          <w:szCs w:val="22"/>
          <w:lang w:val="uk-UA" w:eastAsia="en-US"/>
        </w:rPr>
      </w:pPr>
      <w:r w:rsidRPr="001250B0">
        <w:rPr>
          <w:rFonts w:eastAsia="Calibri"/>
          <w:position w:val="-16"/>
          <w:sz w:val="28"/>
          <w:szCs w:val="22"/>
          <w:lang w:val="uk-UA" w:eastAsia="en-US"/>
        </w:rPr>
        <w:object w:dxaOrig="6000" w:dyaOrig="420" w14:anchorId="66E6EAC8">
          <v:shape id="_x0000_i1119" type="#_x0000_t75" style="width:301.1pt;height:21.5pt" o:ole="">
            <v:imagedata r:id="rId289" o:title=""/>
          </v:shape>
          <o:OLEObject Type="Embed" ProgID="Equation.DSMT4" ShapeID="_x0000_i1119" DrawAspect="Content" ObjectID="_1638131826" r:id="rId290"/>
        </w:object>
      </w:r>
    </w:p>
    <w:p w14:paraId="32F630FA"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На ринку присутній широкий вибір </w:t>
      </w:r>
      <w:proofErr w:type="spellStart"/>
      <w:r w:rsidRPr="001250B0">
        <w:rPr>
          <w:rFonts w:eastAsia="Calibri"/>
          <w:sz w:val="28"/>
          <w:szCs w:val="22"/>
          <w:lang w:val="uk-UA" w:eastAsia="en-US"/>
        </w:rPr>
        <w:t>приточно</w:t>
      </w:r>
      <w:proofErr w:type="spellEnd"/>
      <w:r w:rsidRPr="001250B0">
        <w:rPr>
          <w:rFonts w:eastAsia="Calibri"/>
          <w:sz w:val="28"/>
          <w:szCs w:val="22"/>
          <w:lang w:val="uk-UA" w:eastAsia="en-US"/>
        </w:rPr>
        <w:t xml:space="preserve">-витяжних вентиляційних машин з рекуперацією тепла таких фірм як  </w:t>
      </w:r>
      <w:proofErr w:type="spellStart"/>
      <w:r w:rsidRPr="001250B0">
        <w:rPr>
          <w:rFonts w:eastAsia="Calibri"/>
          <w:sz w:val="28"/>
          <w:szCs w:val="22"/>
          <w:lang w:val="uk-UA" w:eastAsia="en-US"/>
        </w:rPr>
        <w:t>Neoclima</w:t>
      </w:r>
      <w:proofErr w:type="spellEnd"/>
      <w:r w:rsidRPr="001250B0">
        <w:rPr>
          <w:rFonts w:eastAsia="Calibri"/>
          <w:sz w:val="28"/>
          <w:szCs w:val="22"/>
          <w:lang w:val="uk-UA" w:eastAsia="en-US"/>
        </w:rPr>
        <w:t xml:space="preserve">, </w:t>
      </w:r>
      <w:proofErr w:type="spellStart"/>
      <w:r w:rsidRPr="001250B0">
        <w:rPr>
          <w:rFonts w:eastAsia="Calibri"/>
          <w:sz w:val="28"/>
          <w:szCs w:val="22"/>
          <w:lang w:val="uk-UA" w:eastAsia="en-US"/>
        </w:rPr>
        <w:t>Mitsubishi</w:t>
      </w:r>
      <w:proofErr w:type="spellEnd"/>
      <w:r w:rsidRPr="001250B0">
        <w:rPr>
          <w:rFonts w:eastAsia="Calibri"/>
          <w:sz w:val="28"/>
          <w:szCs w:val="22"/>
          <w:lang w:val="uk-UA" w:eastAsia="en-US"/>
        </w:rPr>
        <w:t xml:space="preserve"> </w:t>
      </w:r>
      <w:proofErr w:type="spellStart"/>
      <w:r w:rsidRPr="001250B0">
        <w:rPr>
          <w:rFonts w:eastAsia="Calibri"/>
          <w:sz w:val="28"/>
          <w:szCs w:val="22"/>
          <w:lang w:val="uk-UA" w:eastAsia="en-US"/>
        </w:rPr>
        <w:t>Electric</w:t>
      </w:r>
      <w:proofErr w:type="spellEnd"/>
      <w:r w:rsidRPr="001250B0">
        <w:rPr>
          <w:rFonts w:eastAsia="Calibri"/>
          <w:sz w:val="28"/>
          <w:szCs w:val="22"/>
          <w:lang w:val="uk-UA" w:eastAsia="en-US"/>
        </w:rPr>
        <w:t xml:space="preserve">, VENTS. </w:t>
      </w:r>
    </w:p>
    <w:p w14:paraId="29C1ABE8"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Загальна сума коштів на обладнання від компаній складає:</w:t>
      </w:r>
    </w:p>
    <w:p w14:paraId="05ECA8E5"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 xml:space="preserve">«VENTS»  - 23 </w:t>
      </w:r>
      <w:r w:rsidR="00D31CA2">
        <w:rPr>
          <w:rFonts w:eastAsia="Calibri"/>
          <w:sz w:val="28"/>
          <w:szCs w:val="22"/>
          <w:lang w:val="uk-UA" w:eastAsia="en-US"/>
        </w:rPr>
        <w:t>588 грн з ПДВ станом на 01.04.19</w:t>
      </w:r>
      <w:r w:rsidRPr="001250B0">
        <w:rPr>
          <w:rFonts w:eastAsia="Calibri"/>
          <w:sz w:val="28"/>
          <w:szCs w:val="22"/>
          <w:lang w:val="uk-UA" w:eastAsia="en-US"/>
        </w:rPr>
        <w:t>.</w:t>
      </w:r>
    </w:p>
    <w:p w14:paraId="631802DA"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 xml:space="preserve">« </w:t>
      </w:r>
      <w:proofErr w:type="spellStart"/>
      <w:r w:rsidRPr="001250B0">
        <w:rPr>
          <w:rFonts w:eastAsia="Calibri"/>
          <w:sz w:val="28"/>
          <w:szCs w:val="22"/>
          <w:lang w:val="uk-UA" w:eastAsia="en-US"/>
        </w:rPr>
        <w:t>Mitsubishi</w:t>
      </w:r>
      <w:proofErr w:type="spellEnd"/>
      <w:r w:rsidRPr="001250B0">
        <w:rPr>
          <w:rFonts w:eastAsia="Calibri"/>
          <w:sz w:val="28"/>
          <w:szCs w:val="22"/>
          <w:lang w:val="uk-UA" w:eastAsia="en-US"/>
        </w:rPr>
        <w:t xml:space="preserve"> </w:t>
      </w:r>
      <w:proofErr w:type="spellStart"/>
      <w:r w:rsidRPr="001250B0">
        <w:rPr>
          <w:rFonts w:eastAsia="Calibri"/>
          <w:sz w:val="28"/>
          <w:szCs w:val="22"/>
          <w:lang w:val="uk-UA" w:eastAsia="en-US"/>
        </w:rPr>
        <w:t>Electric</w:t>
      </w:r>
      <w:proofErr w:type="spellEnd"/>
      <w:r w:rsidRPr="001250B0">
        <w:rPr>
          <w:rFonts w:eastAsia="Calibri"/>
          <w:sz w:val="28"/>
          <w:szCs w:val="22"/>
          <w:lang w:val="uk-UA" w:eastAsia="en-US"/>
        </w:rPr>
        <w:t xml:space="preserve">» - 36 </w:t>
      </w:r>
      <w:r w:rsidR="00D31CA2">
        <w:rPr>
          <w:rFonts w:eastAsia="Calibri"/>
          <w:sz w:val="28"/>
          <w:szCs w:val="22"/>
          <w:lang w:val="uk-UA" w:eastAsia="en-US"/>
        </w:rPr>
        <w:t>000 грн з ПДВ станом на 01.04.19</w:t>
      </w:r>
    </w:p>
    <w:p w14:paraId="2B323EBC"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w:t>
      </w:r>
      <w:proofErr w:type="spellStart"/>
      <w:r w:rsidRPr="001250B0">
        <w:rPr>
          <w:rFonts w:eastAsia="Calibri"/>
          <w:sz w:val="28"/>
          <w:szCs w:val="22"/>
          <w:lang w:val="uk-UA" w:eastAsia="en-US"/>
        </w:rPr>
        <w:t>Neoclima</w:t>
      </w:r>
      <w:proofErr w:type="spellEnd"/>
      <w:r w:rsidRPr="001250B0">
        <w:rPr>
          <w:rFonts w:eastAsia="Calibri"/>
          <w:sz w:val="28"/>
          <w:szCs w:val="22"/>
          <w:lang w:val="uk-UA" w:eastAsia="en-US"/>
        </w:rPr>
        <w:t>» - 28 945 грн з ПДВ станом на 01.04.1</w:t>
      </w:r>
      <w:r w:rsidR="00D31CA2">
        <w:rPr>
          <w:rFonts w:eastAsia="Calibri"/>
          <w:sz w:val="28"/>
          <w:szCs w:val="22"/>
          <w:lang w:val="uk-UA" w:eastAsia="en-US"/>
        </w:rPr>
        <w:t>9</w:t>
      </w:r>
    </w:p>
    <w:p w14:paraId="419D8E75"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Для улаштування механічної вентиляції застосуємо установку VENTS </w:t>
      </w:r>
      <w:r w:rsidR="00433424" w:rsidRPr="00701128">
        <w:rPr>
          <w:sz w:val="28"/>
          <w:szCs w:val="28"/>
          <w:lang w:val="uk-UA" w:eastAsia="en-US"/>
        </w:rPr>
        <w:t>ДВУТ 500 ПБЕ ЕС</w:t>
      </w:r>
      <w:r w:rsidRPr="001250B0">
        <w:rPr>
          <w:rFonts w:eastAsia="Calibri"/>
          <w:sz w:val="28"/>
          <w:szCs w:val="22"/>
          <w:lang w:val="uk-UA" w:eastAsia="en-US"/>
        </w:rPr>
        <w:t xml:space="preserve">, оскільки вона є дешевою, проте надійною при експлуатації. </w:t>
      </w:r>
    </w:p>
    <w:p w14:paraId="546F0860" w14:textId="77777777" w:rsidR="001250B0" w:rsidRPr="001250B0" w:rsidRDefault="001250B0" w:rsidP="001250B0">
      <w:pPr>
        <w:spacing w:line="360" w:lineRule="auto"/>
        <w:ind w:firstLine="708"/>
        <w:contextualSpacing/>
        <w:jc w:val="both"/>
        <w:rPr>
          <w:rFonts w:eastAsia="Calibri"/>
          <w:sz w:val="28"/>
          <w:szCs w:val="22"/>
          <w:lang w:val="uk-UA" w:eastAsia="en-US"/>
        </w:rPr>
      </w:pPr>
      <w:r w:rsidRPr="001250B0">
        <w:rPr>
          <w:rFonts w:eastAsia="Calibri"/>
          <w:sz w:val="28"/>
          <w:szCs w:val="22"/>
          <w:lang w:val="uk-UA" w:eastAsia="en-US"/>
        </w:rPr>
        <w:t xml:space="preserve">Капітальні витрати по проекту складаються з таких основних статей витрат </w:t>
      </w:r>
    </w:p>
    <w:p w14:paraId="42A13DF7" w14:textId="77777777" w:rsidR="001250B0" w:rsidRPr="001250B0" w:rsidRDefault="001250B0" w:rsidP="001250B0">
      <w:pPr>
        <w:numPr>
          <w:ilvl w:val="0"/>
          <w:numId w:val="13"/>
        </w:numPr>
        <w:spacing w:line="360" w:lineRule="auto"/>
        <w:contextualSpacing/>
        <w:jc w:val="both"/>
        <w:rPr>
          <w:rFonts w:eastAsia="Calibri"/>
          <w:sz w:val="28"/>
          <w:szCs w:val="22"/>
          <w:lang w:val="uk-UA" w:eastAsia="en-US"/>
        </w:rPr>
      </w:pPr>
      <w:r w:rsidRPr="001250B0">
        <w:rPr>
          <w:rFonts w:eastAsia="Calibri"/>
          <w:sz w:val="28"/>
          <w:szCs w:val="22"/>
          <w:lang w:val="uk-UA" w:eastAsia="en-US"/>
        </w:rPr>
        <w:t>Вартість основного обладнання;</w:t>
      </w:r>
    </w:p>
    <w:p w14:paraId="3ED30692" w14:textId="77777777" w:rsidR="001250B0" w:rsidRPr="001250B0" w:rsidRDefault="001250B0" w:rsidP="001250B0">
      <w:pPr>
        <w:numPr>
          <w:ilvl w:val="0"/>
          <w:numId w:val="13"/>
        </w:numPr>
        <w:spacing w:line="360" w:lineRule="auto"/>
        <w:contextualSpacing/>
        <w:jc w:val="both"/>
        <w:rPr>
          <w:rFonts w:eastAsia="Calibri"/>
          <w:sz w:val="28"/>
          <w:szCs w:val="22"/>
          <w:lang w:val="uk-UA" w:eastAsia="en-US"/>
        </w:rPr>
      </w:pPr>
      <w:r w:rsidRPr="001250B0">
        <w:rPr>
          <w:rFonts w:eastAsia="Calibri"/>
          <w:sz w:val="28"/>
          <w:szCs w:val="22"/>
          <w:lang w:val="uk-UA" w:eastAsia="en-US"/>
        </w:rPr>
        <w:t>Вартість додаткового обладнання;</w:t>
      </w:r>
    </w:p>
    <w:p w14:paraId="40AFE0B6" w14:textId="77777777" w:rsidR="001250B0" w:rsidRPr="001250B0" w:rsidRDefault="001250B0" w:rsidP="001250B0">
      <w:pPr>
        <w:numPr>
          <w:ilvl w:val="0"/>
          <w:numId w:val="13"/>
        </w:numPr>
        <w:spacing w:line="360" w:lineRule="auto"/>
        <w:contextualSpacing/>
        <w:jc w:val="both"/>
        <w:rPr>
          <w:rFonts w:eastAsia="Calibri"/>
          <w:sz w:val="28"/>
          <w:szCs w:val="22"/>
          <w:lang w:val="uk-UA" w:eastAsia="en-US"/>
        </w:rPr>
      </w:pPr>
      <w:r w:rsidRPr="001250B0">
        <w:rPr>
          <w:rFonts w:eastAsia="Calibri"/>
          <w:sz w:val="28"/>
          <w:szCs w:val="22"/>
          <w:lang w:val="uk-UA" w:eastAsia="en-US"/>
        </w:rPr>
        <w:t>Вартість монтажних робіт.</w:t>
      </w:r>
    </w:p>
    <w:p w14:paraId="364C7F82" w14:textId="77777777" w:rsidR="001250B0" w:rsidRPr="001250B0" w:rsidRDefault="001250B0" w:rsidP="001250B0">
      <w:pPr>
        <w:spacing w:before="240" w:line="360" w:lineRule="auto"/>
        <w:ind w:firstLine="708"/>
        <w:contextualSpacing/>
        <w:jc w:val="both"/>
        <w:rPr>
          <w:rFonts w:eastAsia="Calibri"/>
          <w:sz w:val="28"/>
          <w:szCs w:val="22"/>
          <w:lang w:val="uk-UA" w:eastAsia="en-US"/>
        </w:rPr>
      </w:pPr>
      <w:r w:rsidRPr="001250B0">
        <w:rPr>
          <w:rFonts w:eastAsia="Calibri"/>
          <w:sz w:val="28"/>
          <w:szCs w:val="22"/>
          <w:lang w:val="uk-UA" w:eastAsia="en-US"/>
        </w:rPr>
        <w:t>Розраховуємо капітальні витрати по проекту, маючи основні статті витрат:</w:t>
      </w:r>
    </w:p>
    <w:p w14:paraId="2FC46C74" w14:textId="77777777" w:rsidR="001250B0" w:rsidRPr="001250B0" w:rsidRDefault="001250B0" w:rsidP="00231760">
      <w:pPr>
        <w:spacing w:before="240" w:line="360" w:lineRule="auto"/>
        <w:ind w:firstLine="709"/>
        <w:contextualSpacing/>
        <w:jc w:val="center"/>
        <w:rPr>
          <w:rFonts w:eastAsia="Calibri"/>
          <w:sz w:val="28"/>
          <w:szCs w:val="28"/>
          <w:lang w:val="uk-UA" w:eastAsia="en-US"/>
        </w:rPr>
      </w:pPr>
      <w:r w:rsidRPr="001250B0">
        <w:rPr>
          <w:rFonts w:eastAsia="Calibri"/>
          <w:position w:val="-12"/>
          <w:sz w:val="28"/>
          <w:szCs w:val="22"/>
          <w:lang w:val="uk-UA" w:eastAsia="en-US"/>
        </w:rPr>
        <w:object w:dxaOrig="2740" w:dyaOrig="360" w14:anchorId="43C9F936">
          <v:shape id="_x0000_i1120" type="#_x0000_t75" style="width:137.45pt;height:23.4pt" o:ole="">
            <v:imagedata r:id="rId291" o:title=""/>
          </v:shape>
          <o:OLEObject Type="Embed" ProgID="Equation.DSMT4" ShapeID="_x0000_i1120" DrawAspect="Content" ObjectID="_1638131827" r:id="rId292"/>
        </w:object>
      </w:r>
    </w:p>
    <w:p w14:paraId="1D8169E5"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де КВ – капітальні витрати по заходу, грн,</w:t>
      </w:r>
    </w:p>
    <w:p w14:paraId="08C8422C" w14:textId="77777777" w:rsidR="001250B0" w:rsidRPr="001250B0" w:rsidRDefault="001250B0" w:rsidP="001250B0">
      <w:pPr>
        <w:spacing w:before="240" w:line="360" w:lineRule="auto"/>
        <w:contextualSpacing/>
        <w:jc w:val="both"/>
        <w:rPr>
          <w:rFonts w:eastAsia="Calibri"/>
          <w:sz w:val="28"/>
          <w:szCs w:val="22"/>
          <w:lang w:val="uk-UA" w:eastAsia="en-US"/>
        </w:rPr>
      </w:pPr>
      <w:r w:rsidRPr="001250B0">
        <w:rPr>
          <w:rFonts w:eastAsia="Calibri"/>
          <w:sz w:val="28"/>
          <w:szCs w:val="22"/>
          <w:lang w:val="uk-UA" w:eastAsia="en-US"/>
        </w:rPr>
        <w:t>В</w:t>
      </w:r>
      <w:r w:rsidRPr="001250B0">
        <w:rPr>
          <w:rFonts w:eastAsia="Calibri"/>
          <w:sz w:val="28"/>
          <w:szCs w:val="22"/>
          <w:vertAlign w:val="subscript"/>
          <w:lang w:val="uk-UA" w:eastAsia="en-US"/>
        </w:rPr>
        <w:t>обл</w:t>
      </w:r>
      <w:r w:rsidRPr="001250B0">
        <w:rPr>
          <w:rFonts w:eastAsia="Calibri"/>
          <w:sz w:val="28"/>
          <w:szCs w:val="22"/>
          <w:lang w:val="uk-UA" w:eastAsia="en-US"/>
        </w:rPr>
        <w:t xml:space="preserve"> – вартість основного обладнання: VENTS </w:t>
      </w:r>
      <w:r w:rsidR="00433424" w:rsidRPr="00701128">
        <w:rPr>
          <w:sz w:val="28"/>
          <w:szCs w:val="28"/>
          <w:lang w:val="uk-UA" w:eastAsia="en-US"/>
        </w:rPr>
        <w:t>ДВУТ 500 ПБЕ ЕС</w:t>
      </w:r>
      <w:r w:rsidRPr="001250B0">
        <w:rPr>
          <w:rFonts w:eastAsia="Calibri"/>
          <w:sz w:val="28"/>
          <w:szCs w:val="22"/>
          <w:lang w:val="uk-UA" w:eastAsia="en-US"/>
        </w:rPr>
        <w:t xml:space="preserve">, складає   424584 грн, оскільки  необхідно встановити </w:t>
      </w:r>
      <w:r w:rsidR="00433424">
        <w:rPr>
          <w:rFonts w:eastAsia="Calibri"/>
          <w:sz w:val="28"/>
          <w:szCs w:val="22"/>
          <w:lang w:val="uk-UA" w:eastAsia="en-US"/>
        </w:rPr>
        <w:t>52</w:t>
      </w:r>
      <w:r w:rsidRPr="001250B0">
        <w:rPr>
          <w:rFonts w:eastAsia="Calibri"/>
          <w:sz w:val="28"/>
          <w:szCs w:val="22"/>
          <w:lang w:val="uk-UA" w:eastAsia="en-US"/>
        </w:rPr>
        <w:t xml:space="preserve"> </w:t>
      </w:r>
      <w:r w:rsidR="00433424">
        <w:rPr>
          <w:rFonts w:eastAsia="Calibri"/>
          <w:sz w:val="28"/>
          <w:szCs w:val="22"/>
          <w:lang w:val="uk-UA" w:eastAsia="en-US"/>
        </w:rPr>
        <w:t>установки</w:t>
      </w:r>
      <w:r w:rsidRPr="001250B0">
        <w:rPr>
          <w:rFonts w:eastAsia="Calibri"/>
          <w:sz w:val="28"/>
          <w:szCs w:val="22"/>
          <w:lang w:val="uk-UA" w:eastAsia="en-US"/>
        </w:rPr>
        <w:t xml:space="preserve">. При оптовій закупівлі, компанія </w:t>
      </w:r>
      <w:proofErr w:type="spellStart"/>
      <w:r w:rsidRPr="001250B0">
        <w:rPr>
          <w:rFonts w:eastAsia="Calibri"/>
          <w:sz w:val="28"/>
          <w:szCs w:val="22"/>
          <w:lang w:val="uk-UA" w:eastAsia="en-US"/>
        </w:rPr>
        <w:t>Vents</w:t>
      </w:r>
      <w:proofErr w:type="spellEnd"/>
      <w:r w:rsidRPr="001250B0">
        <w:rPr>
          <w:rFonts w:eastAsia="Calibri"/>
          <w:sz w:val="28"/>
          <w:szCs w:val="22"/>
          <w:lang w:val="uk-UA" w:eastAsia="en-US"/>
        </w:rPr>
        <w:t xml:space="preserve"> надає знижку 40%.</w:t>
      </w:r>
    </w:p>
    <w:p w14:paraId="059F4C82" w14:textId="77777777" w:rsidR="001250B0" w:rsidRPr="001250B0" w:rsidRDefault="001250B0" w:rsidP="001250B0">
      <w:pPr>
        <w:spacing w:before="240" w:line="360" w:lineRule="auto"/>
        <w:contextualSpacing/>
        <w:jc w:val="both"/>
        <w:rPr>
          <w:rFonts w:eastAsia="Calibri"/>
          <w:sz w:val="28"/>
          <w:szCs w:val="22"/>
          <w:lang w:val="uk-UA" w:eastAsia="en-US"/>
        </w:rPr>
      </w:pPr>
      <w:proofErr w:type="spellStart"/>
      <w:r w:rsidRPr="001250B0">
        <w:rPr>
          <w:rFonts w:eastAsia="Calibri"/>
          <w:sz w:val="28"/>
          <w:szCs w:val="22"/>
          <w:lang w:val="uk-UA" w:eastAsia="en-US"/>
        </w:rPr>
        <w:lastRenderedPageBreak/>
        <w:t>В</w:t>
      </w:r>
      <w:r w:rsidRPr="001250B0">
        <w:rPr>
          <w:rFonts w:eastAsia="Calibri"/>
          <w:sz w:val="28"/>
          <w:szCs w:val="22"/>
          <w:vertAlign w:val="subscript"/>
          <w:lang w:val="uk-UA" w:eastAsia="en-US"/>
        </w:rPr>
        <w:t>дод.обл</w:t>
      </w:r>
      <w:proofErr w:type="spellEnd"/>
      <w:r w:rsidRPr="001250B0">
        <w:rPr>
          <w:rFonts w:eastAsia="Calibri"/>
          <w:sz w:val="28"/>
          <w:szCs w:val="22"/>
          <w:lang w:val="uk-UA" w:eastAsia="en-US"/>
        </w:rPr>
        <w:t xml:space="preserve"> – вартість додаткового обладнання (</w:t>
      </w:r>
      <w:proofErr w:type="spellStart"/>
      <w:r w:rsidRPr="001250B0">
        <w:rPr>
          <w:rFonts w:eastAsia="Calibri"/>
          <w:sz w:val="28"/>
          <w:szCs w:val="22"/>
          <w:lang w:val="uk-UA" w:eastAsia="en-US"/>
        </w:rPr>
        <w:t>приточні</w:t>
      </w:r>
      <w:proofErr w:type="spellEnd"/>
      <w:r w:rsidRPr="001250B0">
        <w:rPr>
          <w:rFonts w:eastAsia="Calibri"/>
          <w:sz w:val="28"/>
          <w:szCs w:val="22"/>
          <w:lang w:val="uk-UA" w:eastAsia="en-US"/>
        </w:rPr>
        <w:t xml:space="preserve"> дифузори, витяжні дифузори, повітропроводи, кріплення, датчики вуглекислого газу) складає 21100 грн;</w:t>
      </w:r>
    </w:p>
    <w:p w14:paraId="4B46C562" w14:textId="77777777" w:rsidR="001250B0" w:rsidRPr="001250B0" w:rsidRDefault="001250B0" w:rsidP="001250B0">
      <w:pPr>
        <w:spacing w:before="240" w:line="360" w:lineRule="auto"/>
        <w:ind w:firstLine="708"/>
        <w:contextualSpacing/>
        <w:jc w:val="center"/>
        <w:rPr>
          <w:rFonts w:eastAsia="Calibri"/>
          <w:b/>
          <w:bCs/>
          <w:szCs w:val="22"/>
          <w:lang w:val="uk-UA" w:eastAsia="en-US"/>
        </w:rPr>
      </w:pPr>
      <w:r w:rsidRPr="001250B0">
        <w:rPr>
          <w:rFonts w:eastAsia="Calibri"/>
          <w:b/>
          <w:bCs/>
          <w:position w:val="-12"/>
          <w:szCs w:val="22"/>
          <w:lang w:val="uk-UA" w:eastAsia="en-US"/>
        </w:rPr>
        <w:object w:dxaOrig="4400" w:dyaOrig="360" w14:anchorId="366A5E71">
          <v:shape id="_x0000_i1121" type="#_x0000_t75" style="width:268.35pt;height:22.45pt" o:ole="">
            <v:imagedata r:id="rId293" o:title=""/>
          </v:shape>
          <o:OLEObject Type="Embed" ProgID="Equation.DSMT4" ShapeID="_x0000_i1121" DrawAspect="Content" ObjectID="_1638131828" r:id="rId294"/>
        </w:object>
      </w:r>
    </w:p>
    <w:p w14:paraId="750F163E" w14:textId="77777777" w:rsidR="001250B0" w:rsidRPr="001250B0" w:rsidRDefault="001250B0" w:rsidP="001250B0">
      <w:pPr>
        <w:spacing w:before="240" w:line="360" w:lineRule="auto"/>
        <w:ind w:firstLine="708"/>
        <w:contextualSpacing/>
        <w:jc w:val="both"/>
        <w:rPr>
          <w:rFonts w:eastAsia="Calibri"/>
          <w:b/>
          <w:sz w:val="28"/>
          <w:szCs w:val="22"/>
          <w:lang w:val="uk-UA" w:eastAsia="en-US"/>
        </w:rPr>
      </w:pPr>
      <w:r w:rsidRPr="001250B0">
        <w:rPr>
          <w:rFonts w:eastAsia="Calibri"/>
          <w:bCs/>
          <w:sz w:val="28"/>
          <w:szCs w:val="28"/>
          <w:lang w:val="uk-UA" w:eastAsia="en-US"/>
        </w:rPr>
        <w:t>Отже капітальні витрати по проекту складають</w:t>
      </w:r>
      <w:r w:rsidR="00D31CA2">
        <w:rPr>
          <w:rFonts w:eastAsia="Calibri"/>
          <w:bCs/>
          <w:sz w:val="28"/>
          <w:szCs w:val="28"/>
          <w:lang w:val="uk-UA" w:eastAsia="en-US"/>
        </w:rPr>
        <w:t xml:space="preserve"> 460 684 грн, станом на 05.04.19</w:t>
      </w:r>
      <w:r w:rsidRPr="001250B0">
        <w:rPr>
          <w:rFonts w:eastAsia="Calibri"/>
          <w:bCs/>
          <w:sz w:val="28"/>
          <w:szCs w:val="28"/>
          <w:lang w:val="uk-UA" w:eastAsia="en-US"/>
        </w:rPr>
        <w:t xml:space="preserve"> року</w:t>
      </w:r>
      <w:r w:rsidRPr="001250B0">
        <w:rPr>
          <w:rFonts w:eastAsia="Calibri"/>
          <w:bCs/>
          <w:sz w:val="28"/>
          <w:szCs w:val="28"/>
          <w:vertAlign w:val="subscript"/>
          <w:lang w:val="uk-UA" w:eastAsia="en-US"/>
        </w:rPr>
        <w:t>.</w:t>
      </w:r>
      <w:r w:rsidRPr="001250B0">
        <w:rPr>
          <w:rFonts w:eastAsia="Calibri"/>
          <w:b/>
          <w:sz w:val="28"/>
          <w:szCs w:val="22"/>
          <w:lang w:val="uk-UA" w:eastAsia="en-US"/>
        </w:rPr>
        <w:t xml:space="preserve"> </w:t>
      </w:r>
    </w:p>
    <w:p w14:paraId="5ED539F7" w14:textId="77777777" w:rsidR="00736F4B" w:rsidRDefault="001250B0" w:rsidP="001250B0">
      <w:pPr>
        <w:spacing w:line="360" w:lineRule="auto"/>
        <w:ind w:firstLine="708"/>
        <w:jc w:val="both"/>
        <w:rPr>
          <w:sz w:val="28"/>
          <w:szCs w:val="28"/>
          <w:lang w:val="uk-UA" w:eastAsia="en-US"/>
        </w:rPr>
      </w:pPr>
      <w:r w:rsidRPr="001250B0">
        <w:rPr>
          <w:sz w:val="28"/>
          <w:szCs w:val="28"/>
          <w:lang w:val="uk-UA" w:eastAsia="en-US"/>
        </w:rPr>
        <w:t>Отже, при розрахунку простого терміну окупності, захід з улаштування децентралізованої вентиляції з рекуперацією окупить свої капіталов</w:t>
      </w:r>
      <w:r>
        <w:rPr>
          <w:sz w:val="28"/>
          <w:szCs w:val="28"/>
          <w:lang w:val="uk-UA" w:eastAsia="en-US"/>
        </w:rPr>
        <w:t>кладення за 6 років та 2 місяців.</w:t>
      </w:r>
    </w:p>
    <w:p w14:paraId="351D92DF" w14:textId="77777777" w:rsidR="00963160" w:rsidRDefault="00963160" w:rsidP="001250B0">
      <w:pPr>
        <w:spacing w:line="360" w:lineRule="auto"/>
        <w:ind w:firstLine="708"/>
        <w:jc w:val="both"/>
        <w:rPr>
          <w:sz w:val="28"/>
          <w:szCs w:val="28"/>
          <w:lang w:val="uk-UA" w:eastAsia="en-US"/>
        </w:rPr>
      </w:pPr>
    </w:p>
    <w:p w14:paraId="4A983C31" w14:textId="77777777" w:rsidR="00736F4B" w:rsidRPr="00680E28" w:rsidRDefault="00736F4B" w:rsidP="00736F4B">
      <w:pPr>
        <w:spacing w:line="360" w:lineRule="auto"/>
        <w:ind w:firstLine="708"/>
        <w:jc w:val="both"/>
        <w:rPr>
          <w:b/>
          <w:bCs/>
          <w:sz w:val="28"/>
          <w:szCs w:val="28"/>
          <w:lang w:val="uk-UA" w:eastAsia="en-US"/>
        </w:rPr>
      </w:pPr>
      <w:r w:rsidRPr="00680E28">
        <w:rPr>
          <w:b/>
          <w:bCs/>
          <w:sz w:val="28"/>
          <w:szCs w:val="28"/>
          <w:lang w:val="uk-UA" w:eastAsia="en-US"/>
        </w:rPr>
        <w:t xml:space="preserve">2.5 </w:t>
      </w:r>
      <w:r w:rsidR="00FB5805">
        <w:rPr>
          <w:b/>
          <w:bCs/>
          <w:sz w:val="28"/>
          <w:szCs w:val="28"/>
          <w:lang w:val="uk-UA" w:eastAsia="en-US"/>
        </w:rPr>
        <w:t>Дослідження системи електропостачання</w:t>
      </w:r>
      <w:r w:rsidRPr="00680E28">
        <w:rPr>
          <w:b/>
          <w:bCs/>
          <w:sz w:val="28"/>
          <w:szCs w:val="28"/>
          <w:lang w:val="uk-UA" w:eastAsia="en-US"/>
        </w:rPr>
        <w:tab/>
      </w:r>
    </w:p>
    <w:p w14:paraId="4D4A1312" w14:textId="77777777" w:rsidR="00736F4B" w:rsidRPr="00736F4B" w:rsidRDefault="00736F4B" w:rsidP="00736F4B">
      <w:pPr>
        <w:spacing w:line="360" w:lineRule="auto"/>
        <w:ind w:firstLine="708"/>
        <w:jc w:val="both"/>
        <w:rPr>
          <w:sz w:val="28"/>
          <w:szCs w:val="28"/>
          <w:lang w:val="uk-UA" w:eastAsia="en-US"/>
        </w:rPr>
      </w:pPr>
    </w:p>
    <w:p w14:paraId="2DCA6944" w14:textId="77777777" w:rsidR="00680E28" w:rsidRPr="00680E28" w:rsidRDefault="00680E28" w:rsidP="00736F4B">
      <w:pPr>
        <w:spacing w:line="360" w:lineRule="auto"/>
        <w:ind w:firstLine="708"/>
        <w:jc w:val="both"/>
        <w:rPr>
          <w:sz w:val="28"/>
          <w:szCs w:val="28"/>
          <w:lang w:val="uk-UA" w:eastAsia="en-US"/>
        </w:rPr>
      </w:pPr>
      <w:r w:rsidRPr="00680E28">
        <w:rPr>
          <w:sz w:val="28"/>
          <w:szCs w:val="28"/>
          <w:lang w:val="uk-UA" w:eastAsia="en-US"/>
        </w:rPr>
        <w:t xml:space="preserve">Метою даного розділу є перевірка поточного стану систем електропостачання школи №43 та </w:t>
      </w:r>
      <w:r>
        <w:rPr>
          <w:sz w:val="28"/>
          <w:szCs w:val="28"/>
          <w:lang w:val="uk-UA" w:eastAsia="en-US"/>
        </w:rPr>
        <w:t xml:space="preserve">модернізація системи електропостачання. </w:t>
      </w:r>
    </w:p>
    <w:p w14:paraId="4935135E" w14:textId="77777777" w:rsidR="00680E28" w:rsidRDefault="00680E28" w:rsidP="00736F4B">
      <w:pPr>
        <w:spacing w:line="360" w:lineRule="auto"/>
        <w:ind w:firstLine="708"/>
        <w:jc w:val="both"/>
        <w:rPr>
          <w:sz w:val="28"/>
          <w:szCs w:val="28"/>
          <w:lang w:val="uk-UA" w:eastAsia="en-US"/>
        </w:rPr>
      </w:pPr>
    </w:p>
    <w:p w14:paraId="1434E9CC" w14:textId="77777777" w:rsidR="00736F4B" w:rsidRPr="00680E28" w:rsidRDefault="00736F4B" w:rsidP="00736F4B">
      <w:pPr>
        <w:spacing w:line="360" w:lineRule="auto"/>
        <w:ind w:firstLine="708"/>
        <w:jc w:val="both"/>
        <w:rPr>
          <w:b/>
          <w:bCs/>
          <w:sz w:val="28"/>
          <w:szCs w:val="28"/>
          <w:lang w:val="uk-UA" w:eastAsia="en-US"/>
        </w:rPr>
      </w:pPr>
      <w:r w:rsidRPr="00680E28">
        <w:rPr>
          <w:b/>
          <w:bCs/>
          <w:sz w:val="28"/>
          <w:szCs w:val="28"/>
          <w:lang w:val="uk-UA" w:eastAsia="en-US"/>
        </w:rPr>
        <w:t>2.5.1. Аналіз сучасного стану постачання електричної енергії</w:t>
      </w:r>
      <w:r w:rsidRPr="00680E28">
        <w:rPr>
          <w:b/>
          <w:bCs/>
          <w:sz w:val="28"/>
          <w:szCs w:val="28"/>
          <w:lang w:val="uk-UA" w:eastAsia="en-US"/>
        </w:rPr>
        <w:tab/>
      </w:r>
    </w:p>
    <w:p w14:paraId="4CF9F91F" w14:textId="77777777" w:rsidR="00680E28" w:rsidRDefault="00680E28" w:rsidP="00736F4B">
      <w:pPr>
        <w:spacing w:line="360" w:lineRule="auto"/>
        <w:ind w:firstLine="708"/>
        <w:jc w:val="both"/>
        <w:rPr>
          <w:sz w:val="28"/>
          <w:szCs w:val="28"/>
          <w:lang w:val="uk-UA" w:eastAsia="en-US"/>
        </w:rPr>
      </w:pPr>
    </w:p>
    <w:p w14:paraId="2CD6F514" w14:textId="77777777" w:rsidR="00680E28" w:rsidRPr="003B104C" w:rsidRDefault="00680E28" w:rsidP="00680E28">
      <w:pPr>
        <w:spacing w:line="360" w:lineRule="auto"/>
        <w:ind w:firstLine="708"/>
        <w:jc w:val="both"/>
        <w:rPr>
          <w:sz w:val="28"/>
          <w:szCs w:val="28"/>
          <w:lang w:val="uk-UA" w:eastAsia="en-US"/>
        </w:rPr>
      </w:pPr>
      <w:r>
        <w:rPr>
          <w:sz w:val="28"/>
          <w:szCs w:val="28"/>
          <w:lang w:val="uk-UA" w:eastAsia="en-US"/>
        </w:rPr>
        <w:t xml:space="preserve">Електропостачання школи </w:t>
      </w:r>
      <w:r w:rsidR="00E43C9A">
        <w:rPr>
          <w:sz w:val="28"/>
          <w:szCs w:val="28"/>
          <w:lang w:val="uk-UA" w:eastAsia="en-US"/>
        </w:rPr>
        <w:t xml:space="preserve">забезпечується </w:t>
      </w:r>
      <w:r w:rsidR="00E43C9A" w:rsidRPr="00850A36">
        <w:rPr>
          <w:rFonts w:eastAsia="Calibri"/>
          <w:sz w:val="28"/>
          <w:szCs w:val="22"/>
          <w:lang w:val="uk-UA"/>
        </w:rPr>
        <w:t>від трансформаторної підстанції</w:t>
      </w:r>
      <w:r w:rsidR="00013455">
        <w:rPr>
          <w:rFonts w:eastAsia="Calibri"/>
          <w:sz w:val="28"/>
          <w:szCs w:val="22"/>
          <w:lang w:val="uk-UA"/>
        </w:rPr>
        <w:t>,</w:t>
      </w:r>
      <w:r w:rsidR="00013455" w:rsidRPr="00013455">
        <w:rPr>
          <w:rFonts w:eastAsia="Calibri"/>
          <w:sz w:val="28"/>
          <w:szCs w:val="22"/>
          <w:lang w:val="uk-UA"/>
        </w:rPr>
        <w:t xml:space="preserve"> </w:t>
      </w:r>
      <w:r w:rsidR="00013455" w:rsidRPr="00850A36">
        <w:rPr>
          <w:rFonts w:eastAsia="Calibri"/>
          <w:sz w:val="28"/>
          <w:szCs w:val="22"/>
          <w:lang w:val="uk-UA"/>
        </w:rPr>
        <w:t>яка  влаштована поза територією навчального закладу та знаходиться на балансі</w:t>
      </w:r>
      <w:r w:rsidR="00013455">
        <w:rPr>
          <w:sz w:val="28"/>
          <w:szCs w:val="28"/>
          <w:lang w:val="uk-UA" w:eastAsia="en-US"/>
        </w:rPr>
        <w:t xml:space="preserve"> </w:t>
      </w:r>
      <w:r w:rsidR="00013455" w:rsidRPr="00013455">
        <w:rPr>
          <w:sz w:val="28"/>
          <w:szCs w:val="28"/>
          <w:lang w:val="uk-UA" w:eastAsia="en-US"/>
        </w:rPr>
        <w:t>ТОВ «</w:t>
      </w:r>
      <w:r w:rsidR="00013455">
        <w:rPr>
          <w:sz w:val="28"/>
          <w:szCs w:val="28"/>
          <w:lang w:val="uk-UA" w:eastAsia="en-US"/>
        </w:rPr>
        <w:t>Київські енергетичні послуги</w:t>
      </w:r>
      <w:r w:rsidR="00013455" w:rsidRPr="00013455">
        <w:rPr>
          <w:sz w:val="28"/>
          <w:szCs w:val="28"/>
          <w:lang w:val="uk-UA" w:eastAsia="en-US"/>
        </w:rPr>
        <w:t>»</w:t>
      </w:r>
      <w:r w:rsidR="00E94F23">
        <w:rPr>
          <w:sz w:val="28"/>
          <w:szCs w:val="28"/>
          <w:lang w:val="uk-UA" w:eastAsia="en-US"/>
        </w:rPr>
        <w:t xml:space="preserve">, що є постачальником універсальних послуг. </w:t>
      </w:r>
      <w:r w:rsidR="00013455">
        <w:rPr>
          <w:sz w:val="28"/>
          <w:szCs w:val="28"/>
          <w:lang w:val="uk-UA" w:eastAsia="en-US"/>
        </w:rPr>
        <w:t xml:space="preserve"> </w:t>
      </w:r>
      <w:r w:rsidRPr="00680E28">
        <w:rPr>
          <w:sz w:val="28"/>
          <w:szCs w:val="28"/>
          <w:lang w:val="uk-UA" w:eastAsia="en-US"/>
        </w:rPr>
        <w:t xml:space="preserve">В навчальному закладі  ведеться комерційний облік по всій будівлі трьома лічильниками. Лічильники електричні, </w:t>
      </w:r>
      <w:r w:rsidR="00F77125">
        <w:rPr>
          <w:sz w:val="28"/>
          <w:szCs w:val="28"/>
          <w:lang w:val="uk-UA" w:eastAsia="en-US"/>
        </w:rPr>
        <w:t>однофазні</w:t>
      </w:r>
      <w:r w:rsidRPr="00680E28">
        <w:rPr>
          <w:sz w:val="28"/>
          <w:szCs w:val="28"/>
          <w:lang w:val="uk-UA" w:eastAsia="en-US"/>
        </w:rPr>
        <w:t xml:space="preserve"> з телеметричним виходом </w:t>
      </w:r>
      <w:proofErr w:type="spellStart"/>
      <w:r w:rsidRPr="00680E28">
        <w:rPr>
          <w:sz w:val="28"/>
          <w:szCs w:val="28"/>
          <w:lang w:val="uk-UA" w:eastAsia="en-US"/>
        </w:rPr>
        <w:t>однотарифні</w:t>
      </w:r>
      <w:proofErr w:type="spellEnd"/>
      <w:r w:rsidRPr="00680E28">
        <w:rPr>
          <w:sz w:val="28"/>
          <w:szCs w:val="28"/>
          <w:lang w:val="uk-UA" w:eastAsia="en-US"/>
        </w:rPr>
        <w:t xml:space="preserve"> СА4Е-5030.</w:t>
      </w:r>
      <w:r w:rsidR="00764F46">
        <w:rPr>
          <w:sz w:val="28"/>
          <w:szCs w:val="28"/>
          <w:lang w:val="uk-UA" w:eastAsia="en-US"/>
        </w:rPr>
        <w:t xml:space="preserve"> </w:t>
      </w:r>
      <w:r w:rsidRPr="00680E28">
        <w:rPr>
          <w:sz w:val="28"/>
          <w:szCs w:val="28"/>
          <w:lang w:val="uk-UA" w:eastAsia="en-US"/>
        </w:rPr>
        <w:t xml:space="preserve"> </w:t>
      </w:r>
      <w:r w:rsidR="00764F46" w:rsidRPr="003B104C">
        <w:rPr>
          <w:sz w:val="28"/>
          <w:szCs w:val="28"/>
          <w:lang w:val="uk-UA" w:eastAsia="en-US"/>
        </w:rPr>
        <w:t>[]</w:t>
      </w:r>
    </w:p>
    <w:p w14:paraId="4D84B96F" w14:textId="77777777" w:rsidR="00680E28" w:rsidRPr="00680E28" w:rsidRDefault="00680E28" w:rsidP="00680E28">
      <w:pPr>
        <w:spacing w:line="360" w:lineRule="auto"/>
        <w:ind w:firstLine="708"/>
        <w:jc w:val="both"/>
        <w:rPr>
          <w:sz w:val="28"/>
          <w:szCs w:val="28"/>
          <w:lang w:eastAsia="en-US"/>
        </w:rPr>
      </w:pPr>
      <w:r w:rsidRPr="00680E28">
        <w:rPr>
          <w:sz w:val="28"/>
          <w:szCs w:val="28"/>
          <w:lang w:val="uk-UA" w:eastAsia="en-US"/>
        </w:rPr>
        <w:t xml:space="preserve">Розглядаючи структуру споживання електричної енергії у грошовому еквіваленті їх споживання, бачимо, що споживання не є постійним. Це можна пояснити тим, що тарифи на енергоносії змінюються не </w:t>
      </w:r>
      <w:proofErr w:type="spellStart"/>
      <w:r w:rsidRPr="00680E28">
        <w:rPr>
          <w:sz w:val="28"/>
          <w:szCs w:val="28"/>
          <w:lang w:val="uk-UA" w:eastAsia="en-US"/>
        </w:rPr>
        <w:t>пропорційно</w:t>
      </w:r>
      <w:proofErr w:type="spellEnd"/>
      <w:r w:rsidRPr="00680E28">
        <w:rPr>
          <w:sz w:val="28"/>
          <w:szCs w:val="28"/>
          <w:lang w:val="uk-UA" w:eastAsia="en-US"/>
        </w:rPr>
        <w:t xml:space="preserve"> один одному.</w:t>
      </w:r>
    </w:p>
    <w:p w14:paraId="77CAC7DD" w14:textId="77777777" w:rsidR="00680E28" w:rsidRDefault="00680E28" w:rsidP="00981FB2">
      <w:pPr>
        <w:spacing w:line="360" w:lineRule="auto"/>
        <w:ind w:firstLine="708"/>
        <w:jc w:val="both"/>
        <w:rPr>
          <w:sz w:val="28"/>
          <w:szCs w:val="28"/>
          <w:lang w:val="uk-UA" w:eastAsia="en-US"/>
        </w:rPr>
      </w:pPr>
      <w:r w:rsidRPr="00680E28">
        <w:rPr>
          <w:sz w:val="28"/>
          <w:szCs w:val="28"/>
          <w:lang w:val="uk-UA" w:eastAsia="en-US"/>
        </w:rPr>
        <w:t xml:space="preserve">Річне споживання і витрати на </w:t>
      </w:r>
      <w:proofErr w:type="spellStart"/>
      <w:r w:rsidRPr="00680E28">
        <w:rPr>
          <w:sz w:val="28"/>
          <w:szCs w:val="28"/>
          <w:lang w:val="uk-UA" w:eastAsia="en-US"/>
        </w:rPr>
        <w:t>електроенегрію</w:t>
      </w:r>
      <w:proofErr w:type="spellEnd"/>
      <w:r w:rsidRPr="00680E28">
        <w:rPr>
          <w:sz w:val="28"/>
          <w:szCs w:val="28"/>
          <w:lang w:val="uk-UA" w:eastAsia="en-US"/>
        </w:rPr>
        <w:t xml:space="preserve"> приведені в табл</w:t>
      </w:r>
      <w:r w:rsidR="00FB5805">
        <w:rPr>
          <w:sz w:val="28"/>
          <w:szCs w:val="28"/>
          <w:lang w:val="uk-UA" w:eastAsia="en-US"/>
        </w:rPr>
        <w:t>. 2.</w:t>
      </w:r>
      <w:r w:rsidRPr="00680E28">
        <w:rPr>
          <w:sz w:val="28"/>
          <w:szCs w:val="28"/>
          <w:lang w:val="uk-UA" w:eastAsia="en-US"/>
        </w:rPr>
        <w:t>3</w:t>
      </w:r>
      <w:r w:rsidR="00FB5805">
        <w:rPr>
          <w:sz w:val="28"/>
          <w:szCs w:val="28"/>
          <w:lang w:val="uk-UA" w:eastAsia="en-US"/>
        </w:rPr>
        <w:t>2</w:t>
      </w:r>
      <w:r w:rsidR="007527E1">
        <w:rPr>
          <w:sz w:val="28"/>
          <w:szCs w:val="28"/>
          <w:lang w:val="uk-UA" w:eastAsia="en-US"/>
        </w:rPr>
        <w:t>.</w:t>
      </w:r>
    </w:p>
    <w:p w14:paraId="396262BF" w14:textId="77777777" w:rsidR="00FB5805" w:rsidRDefault="00FB5805" w:rsidP="00981FB2">
      <w:pPr>
        <w:spacing w:line="360" w:lineRule="auto"/>
        <w:ind w:firstLine="708"/>
        <w:jc w:val="both"/>
        <w:rPr>
          <w:sz w:val="28"/>
          <w:szCs w:val="28"/>
          <w:lang w:val="uk-UA" w:eastAsia="en-US"/>
        </w:rPr>
      </w:pPr>
    </w:p>
    <w:p w14:paraId="0E72FDCD" w14:textId="77777777" w:rsidR="00680E28" w:rsidRPr="00680E28" w:rsidRDefault="00680E28" w:rsidP="00680E28">
      <w:pPr>
        <w:spacing w:line="360" w:lineRule="auto"/>
        <w:ind w:firstLine="708"/>
        <w:jc w:val="both"/>
        <w:rPr>
          <w:sz w:val="28"/>
          <w:szCs w:val="28"/>
          <w:lang w:val="uk-UA" w:eastAsia="en-US"/>
        </w:rPr>
      </w:pPr>
      <w:r w:rsidRPr="00FB5805">
        <w:rPr>
          <w:color w:val="000000" w:themeColor="text1"/>
          <w:sz w:val="28"/>
          <w:szCs w:val="28"/>
          <w:lang w:val="uk-UA" w:eastAsia="en-US"/>
        </w:rPr>
        <w:lastRenderedPageBreak/>
        <w:t xml:space="preserve">Таблиця </w:t>
      </w:r>
      <w:r w:rsidR="00FB5805" w:rsidRPr="00FB5805">
        <w:rPr>
          <w:color w:val="000000" w:themeColor="text1"/>
          <w:sz w:val="28"/>
          <w:szCs w:val="28"/>
          <w:lang w:val="uk-UA" w:eastAsia="en-US"/>
        </w:rPr>
        <w:t>2.</w:t>
      </w:r>
      <w:r w:rsidRPr="00FB5805">
        <w:rPr>
          <w:color w:val="000000" w:themeColor="text1"/>
          <w:sz w:val="28"/>
          <w:szCs w:val="28"/>
          <w:lang w:val="uk-UA" w:eastAsia="en-US"/>
        </w:rPr>
        <w:t>3</w:t>
      </w:r>
      <w:r w:rsidR="00FB5805" w:rsidRPr="00FB5805">
        <w:rPr>
          <w:color w:val="000000" w:themeColor="text1"/>
          <w:sz w:val="28"/>
          <w:szCs w:val="28"/>
          <w:lang w:val="uk-UA" w:eastAsia="en-US"/>
        </w:rPr>
        <w:t>2</w:t>
      </w:r>
      <w:r w:rsidRPr="00FB5805">
        <w:rPr>
          <w:color w:val="000000" w:themeColor="text1"/>
          <w:sz w:val="28"/>
          <w:szCs w:val="28"/>
          <w:lang w:val="uk-UA" w:eastAsia="en-US"/>
        </w:rPr>
        <w:t xml:space="preserve"> – </w:t>
      </w:r>
      <w:r w:rsidRPr="00680E28">
        <w:rPr>
          <w:sz w:val="28"/>
          <w:szCs w:val="28"/>
          <w:lang w:val="uk-UA" w:eastAsia="en-US"/>
        </w:rPr>
        <w:t>Річне  споживання і витрати на електроенергію</w:t>
      </w:r>
    </w:p>
    <w:tbl>
      <w:tblPr>
        <w:tblStyle w:val="aff0"/>
        <w:tblW w:w="4414" w:type="pct"/>
        <w:tblInd w:w="279" w:type="dxa"/>
        <w:tblLook w:val="04A0" w:firstRow="1" w:lastRow="0" w:firstColumn="1" w:lastColumn="0" w:noHBand="0" w:noVBand="1"/>
      </w:tblPr>
      <w:tblGrid>
        <w:gridCol w:w="2235"/>
        <w:gridCol w:w="3564"/>
        <w:gridCol w:w="2901"/>
      </w:tblGrid>
      <w:tr w:rsidR="00680E28" w:rsidRPr="00680E28" w14:paraId="45959B76" w14:textId="77777777" w:rsidTr="00674064">
        <w:trPr>
          <w:trHeight w:val="351"/>
        </w:trPr>
        <w:tc>
          <w:tcPr>
            <w:tcW w:w="1285" w:type="pct"/>
          </w:tcPr>
          <w:p w14:paraId="6C7F4EBA" w14:textId="77777777" w:rsidR="00680E28" w:rsidRPr="00680E28" w:rsidRDefault="00680E28" w:rsidP="00680E28">
            <w:pPr>
              <w:spacing w:line="360" w:lineRule="auto"/>
              <w:ind w:firstLine="708"/>
              <w:jc w:val="both"/>
              <w:rPr>
                <w:sz w:val="28"/>
                <w:szCs w:val="28"/>
                <w:lang w:val="uk-UA" w:eastAsia="en-US"/>
              </w:rPr>
            </w:pPr>
            <w:r w:rsidRPr="00680E28">
              <w:rPr>
                <w:sz w:val="28"/>
                <w:szCs w:val="28"/>
                <w:lang w:val="uk-UA" w:eastAsia="en-US"/>
              </w:rPr>
              <w:t>Рік</w:t>
            </w:r>
          </w:p>
        </w:tc>
        <w:tc>
          <w:tcPr>
            <w:tcW w:w="2048" w:type="pct"/>
          </w:tcPr>
          <w:p w14:paraId="6AFC2AAE"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Річне споживання, кВт</w:t>
            </w:r>
            <m:oMath>
              <m:r>
                <w:rPr>
                  <w:rFonts w:ascii="Cambria Math" w:hAnsi="Cambria Math"/>
                  <w:sz w:val="28"/>
                  <w:szCs w:val="28"/>
                  <w:lang w:val="uk-UA" w:eastAsia="en-US"/>
                </w:rPr>
                <m:t>∙</m:t>
              </m:r>
            </m:oMath>
            <w:r w:rsidRPr="00680E28">
              <w:rPr>
                <w:sz w:val="28"/>
                <w:szCs w:val="28"/>
                <w:lang w:val="uk-UA" w:eastAsia="en-US"/>
              </w:rPr>
              <w:t>год</w:t>
            </w:r>
          </w:p>
        </w:tc>
        <w:tc>
          <w:tcPr>
            <w:tcW w:w="1667" w:type="pct"/>
          </w:tcPr>
          <w:p w14:paraId="66FE51D1"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Річні витрати, грн.</w:t>
            </w:r>
          </w:p>
        </w:tc>
      </w:tr>
      <w:tr w:rsidR="00680E28" w:rsidRPr="00680E28" w14:paraId="690B2BFF" w14:textId="77777777" w:rsidTr="00674064">
        <w:trPr>
          <w:trHeight w:val="70"/>
        </w:trPr>
        <w:tc>
          <w:tcPr>
            <w:tcW w:w="1285" w:type="pct"/>
          </w:tcPr>
          <w:p w14:paraId="1779E439"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201</w:t>
            </w:r>
            <w:r>
              <w:rPr>
                <w:sz w:val="28"/>
                <w:szCs w:val="28"/>
                <w:lang w:val="uk-UA" w:eastAsia="en-US"/>
              </w:rPr>
              <w:t>6</w:t>
            </w:r>
          </w:p>
        </w:tc>
        <w:tc>
          <w:tcPr>
            <w:tcW w:w="2048" w:type="pct"/>
          </w:tcPr>
          <w:p w14:paraId="3A3516D4"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134483</w:t>
            </w:r>
          </w:p>
        </w:tc>
        <w:tc>
          <w:tcPr>
            <w:tcW w:w="1667" w:type="pct"/>
          </w:tcPr>
          <w:p w14:paraId="21B99EBB"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231265,53</w:t>
            </w:r>
          </w:p>
        </w:tc>
      </w:tr>
      <w:tr w:rsidR="00680E28" w:rsidRPr="00680E28" w14:paraId="2F3C6849" w14:textId="77777777" w:rsidTr="00674064">
        <w:trPr>
          <w:trHeight w:val="131"/>
        </w:trPr>
        <w:tc>
          <w:tcPr>
            <w:tcW w:w="1285" w:type="pct"/>
          </w:tcPr>
          <w:p w14:paraId="6CA3BB16"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201</w:t>
            </w:r>
            <w:r>
              <w:rPr>
                <w:sz w:val="28"/>
                <w:szCs w:val="28"/>
                <w:lang w:val="uk-UA" w:eastAsia="en-US"/>
              </w:rPr>
              <w:t>7</w:t>
            </w:r>
          </w:p>
        </w:tc>
        <w:tc>
          <w:tcPr>
            <w:tcW w:w="2048" w:type="pct"/>
          </w:tcPr>
          <w:p w14:paraId="604D38F2"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143653</w:t>
            </w:r>
          </w:p>
        </w:tc>
        <w:tc>
          <w:tcPr>
            <w:tcW w:w="1667" w:type="pct"/>
          </w:tcPr>
          <w:p w14:paraId="0D8E82CB"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303419,39</w:t>
            </w:r>
          </w:p>
        </w:tc>
      </w:tr>
      <w:tr w:rsidR="00680E28" w:rsidRPr="00680E28" w14:paraId="48682E67" w14:textId="77777777" w:rsidTr="00674064">
        <w:trPr>
          <w:trHeight w:val="70"/>
        </w:trPr>
        <w:tc>
          <w:tcPr>
            <w:tcW w:w="1285" w:type="pct"/>
          </w:tcPr>
          <w:p w14:paraId="3B797763"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201</w:t>
            </w:r>
            <w:r>
              <w:rPr>
                <w:sz w:val="28"/>
                <w:szCs w:val="28"/>
                <w:lang w:val="uk-UA" w:eastAsia="en-US"/>
              </w:rPr>
              <w:t>8</w:t>
            </w:r>
          </w:p>
        </w:tc>
        <w:tc>
          <w:tcPr>
            <w:tcW w:w="2048" w:type="pct"/>
          </w:tcPr>
          <w:p w14:paraId="3DE5D3A7"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141120</w:t>
            </w:r>
          </w:p>
        </w:tc>
        <w:tc>
          <w:tcPr>
            <w:tcW w:w="1667" w:type="pct"/>
          </w:tcPr>
          <w:p w14:paraId="34F57A78"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279203,11</w:t>
            </w:r>
          </w:p>
        </w:tc>
      </w:tr>
      <w:tr w:rsidR="00680E28" w:rsidRPr="00680E28" w14:paraId="1B0866A3" w14:textId="77777777" w:rsidTr="00674064">
        <w:trPr>
          <w:trHeight w:val="208"/>
        </w:trPr>
        <w:tc>
          <w:tcPr>
            <w:tcW w:w="1285" w:type="pct"/>
          </w:tcPr>
          <w:p w14:paraId="5FC8F2F8"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 xml:space="preserve">Всього </w:t>
            </w:r>
          </w:p>
        </w:tc>
        <w:tc>
          <w:tcPr>
            <w:tcW w:w="2048" w:type="pct"/>
          </w:tcPr>
          <w:p w14:paraId="3B1DEDDC"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419256</w:t>
            </w:r>
          </w:p>
        </w:tc>
        <w:tc>
          <w:tcPr>
            <w:tcW w:w="1667" w:type="pct"/>
          </w:tcPr>
          <w:p w14:paraId="063ADBA1" w14:textId="77777777" w:rsidR="00680E28" w:rsidRPr="00680E28" w:rsidRDefault="00680E28" w:rsidP="00680E28">
            <w:pPr>
              <w:spacing w:line="360" w:lineRule="auto"/>
              <w:jc w:val="both"/>
              <w:rPr>
                <w:sz w:val="28"/>
                <w:szCs w:val="28"/>
                <w:lang w:val="uk-UA" w:eastAsia="en-US"/>
              </w:rPr>
            </w:pPr>
            <w:r w:rsidRPr="00680E28">
              <w:rPr>
                <w:sz w:val="28"/>
                <w:szCs w:val="28"/>
                <w:lang w:val="uk-UA" w:eastAsia="en-US"/>
              </w:rPr>
              <w:t>813888,03</w:t>
            </w:r>
          </w:p>
        </w:tc>
      </w:tr>
    </w:tbl>
    <w:p w14:paraId="2C564911" w14:textId="77777777" w:rsidR="00680E28" w:rsidRDefault="00680E28" w:rsidP="00680E28">
      <w:pPr>
        <w:spacing w:line="360" w:lineRule="auto"/>
        <w:ind w:firstLine="708"/>
        <w:jc w:val="both"/>
        <w:rPr>
          <w:sz w:val="28"/>
          <w:szCs w:val="28"/>
          <w:lang w:val="uk-UA" w:eastAsia="en-US"/>
        </w:rPr>
      </w:pPr>
    </w:p>
    <w:p w14:paraId="053DE074" w14:textId="77777777" w:rsidR="00680E28" w:rsidRPr="00680E28" w:rsidRDefault="00680E28" w:rsidP="00680E28">
      <w:pPr>
        <w:spacing w:line="360" w:lineRule="auto"/>
        <w:ind w:firstLine="708"/>
        <w:jc w:val="both"/>
        <w:rPr>
          <w:b/>
          <w:sz w:val="28"/>
          <w:szCs w:val="28"/>
          <w:lang w:val="uk-UA" w:eastAsia="en-US"/>
        </w:rPr>
      </w:pPr>
      <w:bookmarkStart w:id="25" w:name="_Hlk26312360"/>
      <w:r w:rsidRPr="00680E28">
        <w:rPr>
          <w:sz w:val="28"/>
          <w:szCs w:val="28"/>
          <w:lang w:val="uk-UA" w:eastAsia="en-US"/>
        </w:rPr>
        <w:t xml:space="preserve">За використаний  енергоносій (електрична енергія) школа розраховується за показниками лічильників, як було сказано </w:t>
      </w:r>
      <w:r w:rsidR="002F18EA">
        <w:rPr>
          <w:sz w:val="28"/>
          <w:szCs w:val="28"/>
          <w:lang w:val="uk-UA" w:eastAsia="en-US"/>
        </w:rPr>
        <w:t>попередньо</w:t>
      </w:r>
      <w:r w:rsidR="00963160">
        <w:rPr>
          <w:sz w:val="28"/>
          <w:szCs w:val="28"/>
          <w:lang w:val="uk-UA" w:eastAsia="en-US"/>
        </w:rPr>
        <w:t xml:space="preserve"> (рис 2</w:t>
      </w:r>
      <w:r w:rsidRPr="00680E28">
        <w:rPr>
          <w:sz w:val="28"/>
          <w:szCs w:val="28"/>
          <w:lang w:val="uk-UA" w:eastAsia="en-US"/>
        </w:rPr>
        <w:t>.</w:t>
      </w:r>
      <w:r w:rsidR="00963160">
        <w:rPr>
          <w:sz w:val="28"/>
          <w:szCs w:val="28"/>
          <w:lang w:val="uk-UA" w:eastAsia="en-US"/>
        </w:rPr>
        <w:t>9).</w:t>
      </w:r>
      <w:r w:rsidRPr="00680E28">
        <w:rPr>
          <w:sz w:val="28"/>
          <w:szCs w:val="28"/>
          <w:lang w:val="uk-UA" w:eastAsia="en-US"/>
        </w:rPr>
        <w:t xml:space="preserve"> </w:t>
      </w:r>
    </w:p>
    <w:p w14:paraId="31D87C5C" w14:textId="77777777" w:rsidR="00680E28" w:rsidRDefault="00680E28" w:rsidP="00680E28">
      <w:pPr>
        <w:spacing w:line="360" w:lineRule="auto"/>
        <w:ind w:firstLine="708"/>
        <w:jc w:val="both"/>
        <w:rPr>
          <w:sz w:val="28"/>
          <w:szCs w:val="28"/>
          <w:lang w:val="uk-UA" w:eastAsia="en-US"/>
        </w:rPr>
      </w:pPr>
      <w:r w:rsidRPr="00680E28">
        <w:rPr>
          <w:sz w:val="28"/>
          <w:szCs w:val="28"/>
          <w:lang w:val="uk-UA" w:eastAsia="en-US"/>
        </w:rPr>
        <w:t>Динаміка тарифів протягом 201</w:t>
      </w:r>
      <w:r w:rsidR="002F18EA">
        <w:rPr>
          <w:sz w:val="28"/>
          <w:szCs w:val="28"/>
          <w:lang w:val="uk-UA" w:eastAsia="en-US"/>
        </w:rPr>
        <w:t>5</w:t>
      </w:r>
      <w:r w:rsidRPr="00680E28">
        <w:rPr>
          <w:sz w:val="28"/>
          <w:szCs w:val="28"/>
          <w:lang w:val="uk-UA" w:eastAsia="en-US"/>
        </w:rPr>
        <w:t>-201</w:t>
      </w:r>
      <w:r w:rsidR="002F18EA">
        <w:rPr>
          <w:sz w:val="28"/>
          <w:szCs w:val="28"/>
          <w:lang w:val="uk-UA" w:eastAsia="en-US"/>
        </w:rPr>
        <w:t>7</w:t>
      </w:r>
      <w:r w:rsidRPr="00680E28">
        <w:rPr>
          <w:sz w:val="28"/>
          <w:szCs w:val="28"/>
          <w:lang w:val="uk-UA" w:eastAsia="en-US"/>
        </w:rPr>
        <w:t xml:space="preserve"> р. показана в табл</w:t>
      </w:r>
      <w:r w:rsidR="00FB5805">
        <w:rPr>
          <w:sz w:val="28"/>
          <w:szCs w:val="28"/>
          <w:lang w:val="uk-UA" w:eastAsia="en-US"/>
        </w:rPr>
        <w:t>.</w:t>
      </w:r>
      <w:r w:rsidRPr="00680E28">
        <w:rPr>
          <w:sz w:val="28"/>
          <w:szCs w:val="28"/>
          <w:lang w:val="uk-UA" w:eastAsia="en-US"/>
        </w:rPr>
        <w:t xml:space="preserve"> </w:t>
      </w:r>
      <w:r w:rsidR="00FB5805">
        <w:rPr>
          <w:sz w:val="28"/>
          <w:szCs w:val="28"/>
          <w:lang w:val="uk-UA" w:eastAsia="en-US"/>
        </w:rPr>
        <w:t>2.33</w:t>
      </w:r>
      <w:r w:rsidRPr="00680E28">
        <w:rPr>
          <w:sz w:val="28"/>
          <w:szCs w:val="28"/>
          <w:lang w:val="uk-UA" w:eastAsia="en-US"/>
        </w:rPr>
        <w:t>.</w:t>
      </w:r>
    </w:p>
    <w:p w14:paraId="5927B46E" w14:textId="77777777" w:rsidR="00963160" w:rsidRPr="00680E28" w:rsidRDefault="00963160" w:rsidP="00680E28">
      <w:pPr>
        <w:spacing w:line="360" w:lineRule="auto"/>
        <w:ind w:firstLine="708"/>
        <w:jc w:val="both"/>
        <w:rPr>
          <w:sz w:val="28"/>
          <w:szCs w:val="28"/>
          <w:lang w:val="uk-UA" w:eastAsia="en-US"/>
        </w:rPr>
      </w:pPr>
    </w:p>
    <w:p w14:paraId="6341C616" w14:textId="77777777" w:rsidR="00680E28" w:rsidRPr="00680E28" w:rsidRDefault="00680E28" w:rsidP="00680E28">
      <w:pPr>
        <w:spacing w:line="360" w:lineRule="auto"/>
        <w:ind w:firstLine="708"/>
        <w:jc w:val="both"/>
        <w:rPr>
          <w:sz w:val="28"/>
          <w:szCs w:val="28"/>
          <w:lang w:val="uk-UA" w:eastAsia="en-US"/>
        </w:rPr>
      </w:pPr>
      <w:r w:rsidRPr="00680E28">
        <w:rPr>
          <w:sz w:val="28"/>
          <w:szCs w:val="28"/>
          <w:lang w:val="uk-UA" w:eastAsia="en-US"/>
        </w:rPr>
        <w:t>Таблиця 2.</w:t>
      </w:r>
      <w:r w:rsidR="00FB5805">
        <w:rPr>
          <w:sz w:val="28"/>
          <w:szCs w:val="28"/>
          <w:lang w:val="uk-UA" w:eastAsia="en-US"/>
        </w:rPr>
        <w:t>33</w:t>
      </w:r>
      <w:r w:rsidRPr="00680E28">
        <w:rPr>
          <w:sz w:val="28"/>
          <w:szCs w:val="28"/>
          <w:lang w:val="uk-UA" w:eastAsia="en-US"/>
        </w:rPr>
        <w:t xml:space="preserve"> – Помісячні тарифи на електричну енергію за звітні періоди.</w:t>
      </w:r>
    </w:p>
    <w:tbl>
      <w:tblPr>
        <w:tblW w:w="7005" w:type="dxa"/>
        <w:jc w:val="center"/>
        <w:tblLook w:val="04A0" w:firstRow="1" w:lastRow="0" w:firstColumn="1" w:lastColumn="0" w:noHBand="0" w:noVBand="1"/>
      </w:tblPr>
      <w:tblGrid>
        <w:gridCol w:w="1977"/>
        <w:gridCol w:w="1781"/>
        <w:gridCol w:w="1636"/>
        <w:gridCol w:w="1611"/>
      </w:tblGrid>
      <w:tr w:rsidR="00680E28" w:rsidRPr="00680E28" w14:paraId="10AA9DE7" w14:textId="77777777" w:rsidTr="00AE7F5C">
        <w:trPr>
          <w:trHeight w:val="300"/>
          <w:jc w:val="center"/>
        </w:trPr>
        <w:tc>
          <w:tcPr>
            <w:tcW w:w="7005" w:type="dxa"/>
            <w:gridSpan w:val="4"/>
            <w:tcBorders>
              <w:top w:val="nil"/>
              <w:left w:val="nil"/>
              <w:bottom w:val="nil"/>
              <w:right w:val="nil"/>
            </w:tcBorders>
            <w:shd w:val="clear" w:color="auto" w:fill="auto"/>
            <w:noWrap/>
            <w:vAlign w:val="center"/>
            <w:hideMark/>
          </w:tcPr>
          <w:p w14:paraId="6D5929EF" w14:textId="77777777" w:rsidR="00680E28" w:rsidRPr="00680E28" w:rsidRDefault="00680E28" w:rsidP="00680E28">
            <w:pPr>
              <w:spacing w:line="360" w:lineRule="auto"/>
              <w:ind w:firstLine="708"/>
              <w:jc w:val="both"/>
              <w:rPr>
                <w:sz w:val="28"/>
                <w:szCs w:val="28"/>
                <w:lang w:val="uk-UA" w:eastAsia="en-US"/>
              </w:rPr>
            </w:pPr>
          </w:p>
        </w:tc>
      </w:tr>
      <w:tr w:rsidR="00680E28" w:rsidRPr="00680E28" w14:paraId="1ED64CFC" w14:textId="77777777" w:rsidTr="00AE7F5C">
        <w:trPr>
          <w:trHeight w:val="300"/>
          <w:jc w:val="center"/>
        </w:trPr>
        <w:tc>
          <w:tcPr>
            <w:tcW w:w="197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7865EE" w14:textId="77777777" w:rsidR="00680E28" w:rsidRPr="00680E28" w:rsidRDefault="00680E28" w:rsidP="00013455">
            <w:pPr>
              <w:spacing w:line="360" w:lineRule="auto"/>
              <w:rPr>
                <w:sz w:val="28"/>
                <w:szCs w:val="28"/>
                <w:lang w:val="uk-UA" w:eastAsia="en-US"/>
              </w:rPr>
            </w:pPr>
            <w:r w:rsidRPr="00680E28">
              <w:rPr>
                <w:sz w:val="28"/>
                <w:szCs w:val="28"/>
                <w:lang w:val="uk-UA" w:eastAsia="en-US"/>
              </w:rPr>
              <w:t>Місяць</w:t>
            </w:r>
          </w:p>
        </w:tc>
        <w:tc>
          <w:tcPr>
            <w:tcW w:w="1781" w:type="dxa"/>
            <w:tcBorders>
              <w:top w:val="single" w:sz="4" w:space="0" w:color="auto"/>
              <w:left w:val="nil"/>
              <w:bottom w:val="single" w:sz="4" w:space="0" w:color="auto"/>
              <w:right w:val="single" w:sz="4" w:space="0" w:color="auto"/>
            </w:tcBorders>
            <w:shd w:val="clear" w:color="auto" w:fill="auto"/>
            <w:noWrap/>
            <w:vAlign w:val="center"/>
            <w:hideMark/>
          </w:tcPr>
          <w:p w14:paraId="31EB5273" w14:textId="77777777" w:rsidR="00680E28" w:rsidRPr="00680E28" w:rsidRDefault="00680E28" w:rsidP="00013455">
            <w:pPr>
              <w:spacing w:line="360" w:lineRule="auto"/>
              <w:rPr>
                <w:sz w:val="28"/>
                <w:szCs w:val="28"/>
                <w:lang w:val="uk-UA" w:eastAsia="en-US"/>
              </w:rPr>
            </w:pPr>
            <w:r w:rsidRPr="00680E28">
              <w:rPr>
                <w:sz w:val="28"/>
                <w:szCs w:val="28"/>
                <w:lang w:val="uk-UA" w:eastAsia="en-US"/>
              </w:rPr>
              <w:t>201</w:t>
            </w:r>
            <w:r w:rsidR="002F18EA">
              <w:rPr>
                <w:sz w:val="28"/>
                <w:szCs w:val="28"/>
                <w:lang w:val="uk-UA" w:eastAsia="en-US"/>
              </w:rPr>
              <w:t>5</w:t>
            </w:r>
          </w:p>
        </w:tc>
        <w:tc>
          <w:tcPr>
            <w:tcW w:w="1636" w:type="dxa"/>
            <w:tcBorders>
              <w:top w:val="single" w:sz="4" w:space="0" w:color="auto"/>
              <w:left w:val="nil"/>
              <w:bottom w:val="single" w:sz="4" w:space="0" w:color="auto"/>
              <w:right w:val="single" w:sz="4" w:space="0" w:color="auto"/>
            </w:tcBorders>
            <w:shd w:val="clear" w:color="auto" w:fill="auto"/>
            <w:noWrap/>
            <w:vAlign w:val="center"/>
            <w:hideMark/>
          </w:tcPr>
          <w:p w14:paraId="2BC6CA57" w14:textId="77777777" w:rsidR="00680E28" w:rsidRPr="00680E28" w:rsidRDefault="00680E28" w:rsidP="00013455">
            <w:pPr>
              <w:spacing w:line="360" w:lineRule="auto"/>
              <w:rPr>
                <w:sz w:val="28"/>
                <w:szCs w:val="28"/>
                <w:lang w:val="uk-UA" w:eastAsia="en-US"/>
              </w:rPr>
            </w:pPr>
            <w:r w:rsidRPr="00680E28">
              <w:rPr>
                <w:sz w:val="28"/>
                <w:szCs w:val="28"/>
                <w:lang w:val="uk-UA" w:eastAsia="en-US"/>
              </w:rPr>
              <w:t>201</w:t>
            </w:r>
            <w:r w:rsidR="002F18EA">
              <w:rPr>
                <w:sz w:val="28"/>
                <w:szCs w:val="28"/>
                <w:lang w:val="uk-UA" w:eastAsia="en-US"/>
              </w:rPr>
              <w:t>6</w:t>
            </w:r>
          </w:p>
        </w:tc>
        <w:tc>
          <w:tcPr>
            <w:tcW w:w="1611" w:type="dxa"/>
            <w:tcBorders>
              <w:top w:val="single" w:sz="4" w:space="0" w:color="auto"/>
              <w:left w:val="nil"/>
              <w:bottom w:val="single" w:sz="4" w:space="0" w:color="auto"/>
              <w:right w:val="single" w:sz="4" w:space="0" w:color="auto"/>
            </w:tcBorders>
            <w:shd w:val="clear" w:color="auto" w:fill="auto"/>
            <w:noWrap/>
            <w:vAlign w:val="center"/>
            <w:hideMark/>
          </w:tcPr>
          <w:p w14:paraId="044D26CE" w14:textId="77777777" w:rsidR="00680E28" w:rsidRPr="00680E28" w:rsidRDefault="00680E28" w:rsidP="00013455">
            <w:pPr>
              <w:spacing w:line="360" w:lineRule="auto"/>
              <w:rPr>
                <w:sz w:val="28"/>
                <w:szCs w:val="28"/>
                <w:lang w:val="uk-UA" w:eastAsia="en-US"/>
              </w:rPr>
            </w:pPr>
            <w:r w:rsidRPr="00680E28">
              <w:rPr>
                <w:sz w:val="28"/>
                <w:szCs w:val="28"/>
                <w:lang w:val="uk-UA" w:eastAsia="en-US"/>
              </w:rPr>
              <w:t>201</w:t>
            </w:r>
            <w:r w:rsidR="002F18EA">
              <w:rPr>
                <w:sz w:val="28"/>
                <w:szCs w:val="28"/>
                <w:lang w:val="uk-UA" w:eastAsia="en-US"/>
              </w:rPr>
              <w:t>7</w:t>
            </w:r>
          </w:p>
        </w:tc>
      </w:tr>
      <w:tr w:rsidR="00680E28" w:rsidRPr="00680E28" w14:paraId="27DE7135" w14:textId="77777777" w:rsidTr="00013455">
        <w:trPr>
          <w:trHeight w:val="660"/>
          <w:jc w:val="center"/>
        </w:trPr>
        <w:tc>
          <w:tcPr>
            <w:tcW w:w="197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E54101A" w14:textId="77777777" w:rsidR="00680E28" w:rsidRPr="00680E28" w:rsidRDefault="00680E28" w:rsidP="00013455">
            <w:pPr>
              <w:spacing w:line="360" w:lineRule="auto"/>
              <w:ind w:firstLine="708"/>
              <w:rPr>
                <w:sz w:val="28"/>
                <w:szCs w:val="28"/>
                <w:lang w:val="uk-UA" w:eastAsia="en-US"/>
              </w:rPr>
            </w:pPr>
          </w:p>
        </w:tc>
        <w:tc>
          <w:tcPr>
            <w:tcW w:w="1781" w:type="dxa"/>
            <w:tcBorders>
              <w:top w:val="nil"/>
              <w:left w:val="nil"/>
              <w:bottom w:val="single" w:sz="4" w:space="0" w:color="auto"/>
              <w:right w:val="single" w:sz="4" w:space="0" w:color="auto"/>
            </w:tcBorders>
            <w:shd w:val="clear" w:color="auto" w:fill="auto"/>
            <w:noWrap/>
            <w:vAlign w:val="center"/>
            <w:hideMark/>
          </w:tcPr>
          <w:p w14:paraId="19FA83E6" w14:textId="77777777" w:rsidR="00680E28" w:rsidRPr="00680E28" w:rsidRDefault="00680E28" w:rsidP="00013455">
            <w:pPr>
              <w:spacing w:line="360" w:lineRule="auto"/>
              <w:rPr>
                <w:sz w:val="28"/>
                <w:szCs w:val="28"/>
                <w:lang w:val="uk-UA" w:eastAsia="en-US"/>
              </w:rPr>
            </w:pPr>
            <w:r w:rsidRPr="00680E28">
              <w:rPr>
                <w:sz w:val="28"/>
                <w:szCs w:val="28"/>
                <w:lang w:val="uk-UA" w:eastAsia="en-US"/>
              </w:rPr>
              <w:t>грн/</w:t>
            </w:r>
            <w:proofErr w:type="spellStart"/>
            <w:r w:rsidRPr="00680E28">
              <w:rPr>
                <w:sz w:val="28"/>
                <w:szCs w:val="28"/>
                <w:lang w:val="uk-UA" w:eastAsia="en-US"/>
              </w:rPr>
              <w:t>кВт∙год</w:t>
            </w:r>
            <w:proofErr w:type="spellEnd"/>
          </w:p>
        </w:tc>
        <w:tc>
          <w:tcPr>
            <w:tcW w:w="1636" w:type="dxa"/>
            <w:tcBorders>
              <w:top w:val="nil"/>
              <w:left w:val="nil"/>
              <w:bottom w:val="single" w:sz="4" w:space="0" w:color="auto"/>
              <w:right w:val="single" w:sz="4" w:space="0" w:color="auto"/>
            </w:tcBorders>
            <w:shd w:val="clear" w:color="auto" w:fill="auto"/>
            <w:noWrap/>
            <w:vAlign w:val="center"/>
            <w:hideMark/>
          </w:tcPr>
          <w:p w14:paraId="3AA2C8D9" w14:textId="77777777" w:rsidR="00680E28" w:rsidRPr="00680E28" w:rsidRDefault="00680E28" w:rsidP="00013455">
            <w:pPr>
              <w:spacing w:line="360" w:lineRule="auto"/>
              <w:rPr>
                <w:sz w:val="28"/>
                <w:szCs w:val="28"/>
                <w:lang w:val="uk-UA" w:eastAsia="en-US"/>
              </w:rPr>
            </w:pPr>
            <w:r w:rsidRPr="00680E28">
              <w:rPr>
                <w:sz w:val="28"/>
                <w:szCs w:val="28"/>
                <w:lang w:val="uk-UA" w:eastAsia="en-US"/>
              </w:rPr>
              <w:t>грн/</w:t>
            </w:r>
            <w:proofErr w:type="spellStart"/>
            <w:r w:rsidRPr="00680E28">
              <w:rPr>
                <w:sz w:val="28"/>
                <w:szCs w:val="28"/>
                <w:lang w:val="uk-UA" w:eastAsia="en-US"/>
              </w:rPr>
              <w:t>кВт∙год</w:t>
            </w:r>
            <w:proofErr w:type="spellEnd"/>
          </w:p>
        </w:tc>
        <w:tc>
          <w:tcPr>
            <w:tcW w:w="1611" w:type="dxa"/>
            <w:tcBorders>
              <w:top w:val="nil"/>
              <w:left w:val="nil"/>
              <w:bottom w:val="single" w:sz="4" w:space="0" w:color="auto"/>
              <w:right w:val="single" w:sz="4" w:space="0" w:color="auto"/>
            </w:tcBorders>
            <w:shd w:val="clear" w:color="auto" w:fill="auto"/>
            <w:noWrap/>
            <w:vAlign w:val="center"/>
            <w:hideMark/>
          </w:tcPr>
          <w:p w14:paraId="120012D0" w14:textId="77777777" w:rsidR="00680E28" w:rsidRPr="00680E28" w:rsidRDefault="00680E28" w:rsidP="00013455">
            <w:pPr>
              <w:spacing w:line="360" w:lineRule="auto"/>
              <w:rPr>
                <w:sz w:val="28"/>
                <w:szCs w:val="28"/>
                <w:lang w:val="uk-UA" w:eastAsia="en-US"/>
              </w:rPr>
            </w:pPr>
            <w:r w:rsidRPr="00680E28">
              <w:rPr>
                <w:sz w:val="28"/>
                <w:szCs w:val="28"/>
                <w:lang w:val="uk-UA" w:eastAsia="en-US"/>
              </w:rPr>
              <w:t>грн/</w:t>
            </w:r>
            <w:proofErr w:type="spellStart"/>
            <w:r w:rsidRPr="00680E28">
              <w:rPr>
                <w:sz w:val="28"/>
                <w:szCs w:val="28"/>
                <w:lang w:val="uk-UA" w:eastAsia="en-US"/>
              </w:rPr>
              <w:t>кВт∙год</w:t>
            </w:r>
            <w:proofErr w:type="spellEnd"/>
          </w:p>
        </w:tc>
      </w:tr>
      <w:tr w:rsidR="00963160" w:rsidRPr="00680E28" w14:paraId="5DBD0810"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1BA9C836" w14:textId="77777777" w:rsidR="00963160" w:rsidRPr="00680E28" w:rsidRDefault="00963160" w:rsidP="00204A32">
            <w:pPr>
              <w:spacing w:line="360" w:lineRule="auto"/>
              <w:rPr>
                <w:sz w:val="28"/>
                <w:szCs w:val="28"/>
                <w:lang w:val="uk-UA" w:eastAsia="en-US"/>
              </w:rPr>
            </w:pPr>
            <w:r w:rsidRPr="00680E28">
              <w:rPr>
                <w:sz w:val="28"/>
                <w:szCs w:val="28"/>
                <w:lang w:val="uk-UA" w:eastAsia="en-US"/>
              </w:rPr>
              <w:t>Січень</w:t>
            </w:r>
          </w:p>
        </w:tc>
        <w:tc>
          <w:tcPr>
            <w:tcW w:w="1781" w:type="dxa"/>
            <w:shd w:val="clear" w:color="auto" w:fill="auto"/>
            <w:noWrap/>
            <w:vAlign w:val="center"/>
            <w:hideMark/>
          </w:tcPr>
          <w:p w14:paraId="5B727DCE" w14:textId="77777777" w:rsidR="00963160" w:rsidRPr="00680E28" w:rsidRDefault="00963160" w:rsidP="00204A32">
            <w:pPr>
              <w:spacing w:line="360" w:lineRule="auto"/>
              <w:rPr>
                <w:sz w:val="28"/>
                <w:szCs w:val="28"/>
                <w:lang w:val="uk-UA" w:eastAsia="en-US"/>
              </w:rPr>
            </w:pPr>
            <w:r w:rsidRPr="00680E28">
              <w:rPr>
                <w:sz w:val="28"/>
                <w:szCs w:val="28"/>
                <w:lang w:val="uk-UA" w:eastAsia="en-US"/>
              </w:rPr>
              <w:t>1.59</w:t>
            </w:r>
          </w:p>
        </w:tc>
        <w:tc>
          <w:tcPr>
            <w:tcW w:w="1636" w:type="dxa"/>
            <w:shd w:val="clear" w:color="auto" w:fill="auto"/>
            <w:noWrap/>
            <w:vAlign w:val="center"/>
            <w:hideMark/>
          </w:tcPr>
          <w:p w14:paraId="52513EE5"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1.91</w:t>
            </w:r>
          </w:p>
        </w:tc>
        <w:tc>
          <w:tcPr>
            <w:tcW w:w="1611" w:type="dxa"/>
            <w:shd w:val="clear" w:color="auto" w:fill="auto"/>
            <w:noWrap/>
            <w:vAlign w:val="center"/>
            <w:hideMark/>
          </w:tcPr>
          <w:p w14:paraId="11E6C916" w14:textId="77777777" w:rsidR="00963160" w:rsidRPr="00680E28" w:rsidRDefault="00963160" w:rsidP="00204A32">
            <w:pPr>
              <w:spacing w:line="360" w:lineRule="auto"/>
              <w:rPr>
                <w:sz w:val="28"/>
                <w:szCs w:val="28"/>
                <w:lang w:val="uk-UA" w:eastAsia="en-US"/>
              </w:rPr>
            </w:pPr>
            <w:r w:rsidRPr="00680E28">
              <w:rPr>
                <w:sz w:val="28"/>
                <w:szCs w:val="28"/>
                <w:lang w:val="uk-UA" w:eastAsia="en-US"/>
              </w:rPr>
              <w:t>2.01</w:t>
            </w:r>
          </w:p>
        </w:tc>
      </w:tr>
      <w:tr w:rsidR="00963160" w:rsidRPr="00680E28" w14:paraId="095DC39C"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37EB3B0F" w14:textId="77777777" w:rsidR="00963160" w:rsidRPr="00680E28" w:rsidRDefault="00963160" w:rsidP="00204A32">
            <w:pPr>
              <w:spacing w:line="360" w:lineRule="auto"/>
              <w:rPr>
                <w:sz w:val="28"/>
                <w:szCs w:val="28"/>
                <w:lang w:val="uk-UA" w:eastAsia="en-US"/>
              </w:rPr>
            </w:pPr>
            <w:r w:rsidRPr="00680E28">
              <w:rPr>
                <w:sz w:val="28"/>
                <w:szCs w:val="28"/>
                <w:lang w:val="uk-UA" w:eastAsia="en-US"/>
              </w:rPr>
              <w:t>Лютий</w:t>
            </w:r>
          </w:p>
        </w:tc>
        <w:tc>
          <w:tcPr>
            <w:tcW w:w="1781" w:type="dxa"/>
            <w:shd w:val="clear" w:color="auto" w:fill="auto"/>
            <w:noWrap/>
            <w:vAlign w:val="center"/>
            <w:hideMark/>
          </w:tcPr>
          <w:p w14:paraId="564581D8" w14:textId="77777777" w:rsidR="00963160" w:rsidRPr="00680E28" w:rsidRDefault="00963160" w:rsidP="00204A32">
            <w:pPr>
              <w:spacing w:line="360" w:lineRule="auto"/>
              <w:rPr>
                <w:sz w:val="28"/>
                <w:szCs w:val="28"/>
                <w:lang w:val="uk-UA" w:eastAsia="en-US"/>
              </w:rPr>
            </w:pPr>
            <w:r w:rsidRPr="00680E28">
              <w:rPr>
                <w:sz w:val="28"/>
                <w:szCs w:val="28"/>
                <w:lang w:val="uk-UA" w:eastAsia="en-US"/>
              </w:rPr>
              <w:t>1.59</w:t>
            </w:r>
          </w:p>
        </w:tc>
        <w:tc>
          <w:tcPr>
            <w:tcW w:w="1636" w:type="dxa"/>
            <w:shd w:val="clear" w:color="auto" w:fill="auto"/>
            <w:noWrap/>
            <w:vAlign w:val="center"/>
            <w:hideMark/>
          </w:tcPr>
          <w:p w14:paraId="43931BAD"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1.91</w:t>
            </w:r>
          </w:p>
        </w:tc>
        <w:tc>
          <w:tcPr>
            <w:tcW w:w="1611" w:type="dxa"/>
            <w:shd w:val="clear" w:color="auto" w:fill="auto"/>
            <w:noWrap/>
            <w:vAlign w:val="center"/>
            <w:hideMark/>
          </w:tcPr>
          <w:p w14:paraId="7D999E60"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1.91</w:t>
            </w:r>
          </w:p>
        </w:tc>
      </w:tr>
      <w:tr w:rsidR="00963160" w:rsidRPr="00680E28" w14:paraId="6D173ADE"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6D25FF87" w14:textId="77777777" w:rsidR="00963160" w:rsidRPr="00680E28" w:rsidRDefault="00963160" w:rsidP="00204A32">
            <w:pPr>
              <w:spacing w:line="360" w:lineRule="auto"/>
              <w:rPr>
                <w:sz w:val="28"/>
                <w:szCs w:val="28"/>
                <w:lang w:val="uk-UA" w:eastAsia="en-US"/>
              </w:rPr>
            </w:pPr>
            <w:r w:rsidRPr="00680E28">
              <w:rPr>
                <w:sz w:val="28"/>
                <w:szCs w:val="28"/>
                <w:lang w:val="uk-UA" w:eastAsia="en-US"/>
              </w:rPr>
              <w:t>Березень</w:t>
            </w:r>
          </w:p>
        </w:tc>
        <w:tc>
          <w:tcPr>
            <w:tcW w:w="1781" w:type="dxa"/>
            <w:shd w:val="clear" w:color="auto" w:fill="auto"/>
            <w:noWrap/>
            <w:vAlign w:val="center"/>
            <w:hideMark/>
          </w:tcPr>
          <w:p w14:paraId="65C8BF4C" w14:textId="77777777" w:rsidR="00963160" w:rsidRPr="00680E28" w:rsidRDefault="00963160" w:rsidP="00204A32">
            <w:pPr>
              <w:spacing w:line="360" w:lineRule="auto"/>
              <w:rPr>
                <w:sz w:val="28"/>
                <w:szCs w:val="28"/>
                <w:lang w:val="uk-UA" w:eastAsia="en-US"/>
              </w:rPr>
            </w:pPr>
            <w:r w:rsidRPr="00680E28">
              <w:rPr>
                <w:sz w:val="28"/>
                <w:szCs w:val="28"/>
                <w:lang w:val="uk-UA" w:eastAsia="en-US"/>
              </w:rPr>
              <w:t>1.66</w:t>
            </w:r>
          </w:p>
        </w:tc>
        <w:tc>
          <w:tcPr>
            <w:tcW w:w="1636" w:type="dxa"/>
            <w:shd w:val="clear" w:color="auto" w:fill="auto"/>
            <w:noWrap/>
            <w:vAlign w:val="center"/>
            <w:hideMark/>
          </w:tcPr>
          <w:p w14:paraId="615FBE1E"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1.91</w:t>
            </w:r>
          </w:p>
        </w:tc>
        <w:tc>
          <w:tcPr>
            <w:tcW w:w="1611" w:type="dxa"/>
            <w:shd w:val="clear" w:color="auto" w:fill="auto"/>
            <w:noWrap/>
            <w:vAlign w:val="center"/>
            <w:hideMark/>
          </w:tcPr>
          <w:p w14:paraId="310D7A3D"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1.91</w:t>
            </w:r>
          </w:p>
        </w:tc>
      </w:tr>
      <w:tr w:rsidR="00963160" w:rsidRPr="00680E28" w14:paraId="1A0B5177"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2F3A4625" w14:textId="77777777" w:rsidR="00963160" w:rsidRPr="00680E28" w:rsidRDefault="00963160" w:rsidP="00204A32">
            <w:pPr>
              <w:spacing w:line="360" w:lineRule="auto"/>
              <w:rPr>
                <w:sz w:val="28"/>
                <w:szCs w:val="28"/>
                <w:lang w:val="uk-UA" w:eastAsia="en-US"/>
              </w:rPr>
            </w:pPr>
            <w:r w:rsidRPr="00680E28">
              <w:rPr>
                <w:sz w:val="28"/>
                <w:szCs w:val="28"/>
                <w:lang w:val="uk-UA" w:eastAsia="en-US"/>
              </w:rPr>
              <w:t>Квітень</w:t>
            </w:r>
          </w:p>
        </w:tc>
        <w:tc>
          <w:tcPr>
            <w:tcW w:w="1781" w:type="dxa"/>
            <w:shd w:val="clear" w:color="auto" w:fill="auto"/>
            <w:noWrap/>
            <w:vAlign w:val="center"/>
            <w:hideMark/>
          </w:tcPr>
          <w:p w14:paraId="69A1B7B4" w14:textId="77777777" w:rsidR="00963160" w:rsidRPr="00680E28" w:rsidRDefault="00963160" w:rsidP="00204A32">
            <w:pPr>
              <w:spacing w:line="360" w:lineRule="auto"/>
              <w:rPr>
                <w:sz w:val="28"/>
                <w:szCs w:val="28"/>
                <w:lang w:val="uk-UA" w:eastAsia="en-US"/>
              </w:rPr>
            </w:pPr>
            <w:r w:rsidRPr="00680E28">
              <w:rPr>
                <w:sz w:val="28"/>
                <w:szCs w:val="28"/>
                <w:lang w:val="uk-UA" w:eastAsia="en-US"/>
              </w:rPr>
              <w:t>1.68</w:t>
            </w:r>
          </w:p>
        </w:tc>
        <w:tc>
          <w:tcPr>
            <w:tcW w:w="1636" w:type="dxa"/>
            <w:shd w:val="clear" w:color="auto" w:fill="auto"/>
            <w:noWrap/>
            <w:vAlign w:val="center"/>
            <w:hideMark/>
          </w:tcPr>
          <w:p w14:paraId="7C11726B"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1.91</w:t>
            </w:r>
          </w:p>
        </w:tc>
        <w:tc>
          <w:tcPr>
            <w:tcW w:w="1611" w:type="dxa"/>
            <w:shd w:val="clear" w:color="auto" w:fill="auto"/>
            <w:noWrap/>
            <w:vAlign w:val="center"/>
            <w:hideMark/>
          </w:tcPr>
          <w:p w14:paraId="445F60A4"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1.91</w:t>
            </w:r>
          </w:p>
        </w:tc>
      </w:tr>
      <w:tr w:rsidR="00963160" w:rsidRPr="00680E28" w14:paraId="55F95203"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3F410C8F" w14:textId="77777777" w:rsidR="00963160" w:rsidRPr="00680E28" w:rsidRDefault="00963160" w:rsidP="00204A32">
            <w:pPr>
              <w:spacing w:line="360" w:lineRule="auto"/>
              <w:rPr>
                <w:sz w:val="28"/>
                <w:szCs w:val="28"/>
                <w:lang w:val="uk-UA" w:eastAsia="en-US"/>
              </w:rPr>
            </w:pPr>
            <w:r w:rsidRPr="00680E28">
              <w:rPr>
                <w:sz w:val="28"/>
                <w:szCs w:val="28"/>
                <w:lang w:val="uk-UA" w:eastAsia="en-US"/>
              </w:rPr>
              <w:t>Травень</w:t>
            </w:r>
          </w:p>
        </w:tc>
        <w:tc>
          <w:tcPr>
            <w:tcW w:w="1781" w:type="dxa"/>
            <w:shd w:val="clear" w:color="auto" w:fill="auto"/>
            <w:noWrap/>
            <w:vAlign w:val="center"/>
            <w:hideMark/>
          </w:tcPr>
          <w:p w14:paraId="3D8BAAFB" w14:textId="77777777" w:rsidR="00963160" w:rsidRPr="00680E28" w:rsidRDefault="00963160" w:rsidP="00204A32">
            <w:pPr>
              <w:spacing w:line="360" w:lineRule="auto"/>
              <w:rPr>
                <w:sz w:val="28"/>
                <w:szCs w:val="28"/>
                <w:lang w:val="uk-UA" w:eastAsia="en-US"/>
              </w:rPr>
            </w:pPr>
            <w:r w:rsidRPr="00680E28">
              <w:rPr>
                <w:sz w:val="28"/>
                <w:szCs w:val="28"/>
                <w:lang w:val="uk-UA" w:eastAsia="en-US"/>
              </w:rPr>
              <w:t>1.66</w:t>
            </w:r>
          </w:p>
        </w:tc>
        <w:tc>
          <w:tcPr>
            <w:tcW w:w="1636" w:type="dxa"/>
            <w:shd w:val="clear" w:color="auto" w:fill="auto"/>
            <w:noWrap/>
            <w:vAlign w:val="center"/>
            <w:hideMark/>
          </w:tcPr>
          <w:p w14:paraId="322B41A4" w14:textId="77777777" w:rsidR="00963160" w:rsidRPr="00680E28" w:rsidRDefault="00963160" w:rsidP="00204A32">
            <w:pPr>
              <w:spacing w:line="360" w:lineRule="auto"/>
              <w:rPr>
                <w:sz w:val="28"/>
                <w:szCs w:val="28"/>
                <w:lang w:val="uk-UA" w:eastAsia="en-US"/>
              </w:rPr>
            </w:pPr>
            <w:r w:rsidRPr="00680E28">
              <w:rPr>
                <w:sz w:val="28"/>
                <w:szCs w:val="28"/>
                <w:lang w:val="uk-UA" w:eastAsia="en-US"/>
              </w:rPr>
              <w:t>2.02</w:t>
            </w:r>
          </w:p>
        </w:tc>
        <w:tc>
          <w:tcPr>
            <w:tcW w:w="1611" w:type="dxa"/>
            <w:shd w:val="clear" w:color="auto" w:fill="auto"/>
            <w:noWrap/>
            <w:vAlign w:val="center"/>
            <w:hideMark/>
          </w:tcPr>
          <w:p w14:paraId="4081FDFB"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1.95</w:t>
            </w:r>
          </w:p>
        </w:tc>
      </w:tr>
      <w:tr w:rsidR="00963160" w:rsidRPr="00680E28" w14:paraId="7F1F630D"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58CC1009" w14:textId="77777777" w:rsidR="00963160" w:rsidRPr="00680E28" w:rsidRDefault="00963160" w:rsidP="00204A32">
            <w:pPr>
              <w:spacing w:line="360" w:lineRule="auto"/>
              <w:rPr>
                <w:sz w:val="28"/>
                <w:szCs w:val="28"/>
                <w:lang w:val="uk-UA" w:eastAsia="en-US"/>
              </w:rPr>
            </w:pPr>
            <w:r w:rsidRPr="00680E28">
              <w:rPr>
                <w:sz w:val="28"/>
                <w:szCs w:val="28"/>
                <w:lang w:val="uk-UA" w:eastAsia="en-US"/>
              </w:rPr>
              <w:t>Червень</w:t>
            </w:r>
          </w:p>
        </w:tc>
        <w:tc>
          <w:tcPr>
            <w:tcW w:w="1781" w:type="dxa"/>
            <w:shd w:val="clear" w:color="auto" w:fill="auto"/>
            <w:noWrap/>
            <w:vAlign w:val="center"/>
            <w:hideMark/>
          </w:tcPr>
          <w:p w14:paraId="27900608" w14:textId="77777777" w:rsidR="00963160" w:rsidRPr="00680E28" w:rsidRDefault="00963160" w:rsidP="00204A32">
            <w:pPr>
              <w:spacing w:line="360" w:lineRule="auto"/>
              <w:rPr>
                <w:sz w:val="28"/>
                <w:szCs w:val="28"/>
                <w:lang w:val="uk-UA" w:eastAsia="en-US"/>
              </w:rPr>
            </w:pPr>
            <w:r w:rsidRPr="00680E28">
              <w:rPr>
                <w:sz w:val="28"/>
                <w:szCs w:val="28"/>
                <w:lang w:val="uk-UA" w:eastAsia="en-US"/>
              </w:rPr>
              <w:t>1.71</w:t>
            </w:r>
          </w:p>
        </w:tc>
        <w:tc>
          <w:tcPr>
            <w:tcW w:w="1636" w:type="dxa"/>
            <w:shd w:val="clear" w:color="auto" w:fill="auto"/>
            <w:noWrap/>
            <w:vAlign w:val="center"/>
            <w:hideMark/>
          </w:tcPr>
          <w:p w14:paraId="5B4435CC" w14:textId="77777777" w:rsidR="00963160" w:rsidRPr="00680E28" w:rsidRDefault="00963160" w:rsidP="00204A32">
            <w:pPr>
              <w:spacing w:line="360" w:lineRule="auto"/>
              <w:rPr>
                <w:sz w:val="28"/>
                <w:szCs w:val="28"/>
                <w:lang w:val="uk-UA" w:eastAsia="en-US"/>
              </w:rPr>
            </w:pPr>
            <w:r w:rsidRPr="00680E28">
              <w:rPr>
                <w:sz w:val="28"/>
                <w:szCs w:val="28"/>
                <w:lang w:val="uk-UA" w:eastAsia="en-US"/>
              </w:rPr>
              <w:t>2.02</w:t>
            </w:r>
          </w:p>
        </w:tc>
        <w:tc>
          <w:tcPr>
            <w:tcW w:w="1611" w:type="dxa"/>
            <w:shd w:val="clear" w:color="auto" w:fill="auto"/>
            <w:noWrap/>
            <w:vAlign w:val="center"/>
            <w:hideMark/>
          </w:tcPr>
          <w:p w14:paraId="62D0CB98"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1.95</w:t>
            </w:r>
          </w:p>
        </w:tc>
      </w:tr>
      <w:tr w:rsidR="00963160" w:rsidRPr="00680E28" w14:paraId="75FE70E8"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7227EBF2" w14:textId="77777777" w:rsidR="00963160" w:rsidRPr="00680E28" w:rsidRDefault="00963160" w:rsidP="00204A32">
            <w:pPr>
              <w:spacing w:line="360" w:lineRule="auto"/>
              <w:rPr>
                <w:sz w:val="28"/>
                <w:szCs w:val="28"/>
                <w:lang w:val="uk-UA" w:eastAsia="en-US"/>
              </w:rPr>
            </w:pPr>
            <w:r w:rsidRPr="00680E28">
              <w:rPr>
                <w:sz w:val="28"/>
                <w:szCs w:val="28"/>
                <w:lang w:val="uk-UA" w:eastAsia="en-US"/>
              </w:rPr>
              <w:t>Липень</w:t>
            </w:r>
          </w:p>
        </w:tc>
        <w:tc>
          <w:tcPr>
            <w:tcW w:w="1781" w:type="dxa"/>
            <w:shd w:val="clear" w:color="auto" w:fill="auto"/>
            <w:noWrap/>
            <w:vAlign w:val="center"/>
            <w:hideMark/>
          </w:tcPr>
          <w:p w14:paraId="0093976F" w14:textId="77777777" w:rsidR="00963160" w:rsidRPr="00680E28" w:rsidRDefault="00963160" w:rsidP="00204A32">
            <w:pPr>
              <w:spacing w:line="360" w:lineRule="auto"/>
              <w:rPr>
                <w:sz w:val="28"/>
                <w:szCs w:val="28"/>
                <w:lang w:val="uk-UA" w:eastAsia="en-US"/>
              </w:rPr>
            </w:pPr>
            <w:r w:rsidRPr="00680E28">
              <w:rPr>
                <w:sz w:val="28"/>
                <w:szCs w:val="28"/>
                <w:lang w:val="uk-UA" w:eastAsia="en-US"/>
              </w:rPr>
              <w:t>1.80</w:t>
            </w:r>
          </w:p>
        </w:tc>
        <w:tc>
          <w:tcPr>
            <w:tcW w:w="1636" w:type="dxa"/>
            <w:shd w:val="clear" w:color="auto" w:fill="auto"/>
            <w:noWrap/>
            <w:vAlign w:val="center"/>
            <w:hideMark/>
          </w:tcPr>
          <w:p w14:paraId="39251BD2" w14:textId="77777777" w:rsidR="00963160" w:rsidRPr="00680E28" w:rsidRDefault="00963160" w:rsidP="00204A32">
            <w:pPr>
              <w:spacing w:line="360" w:lineRule="auto"/>
              <w:rPr>
                <w:sz w:val="28"/>
                <w:szCs w:val="28"/>
                <w:lang w:val="uk-UA" w:eastAsia="en-US"/>
              </w:rPr>
            </w:pPr>
            <w:r w:rsidRPr="00680E28">
              <w:rPr>
                <w:sz w:val="28"/>
                <w:szCs w:val="28"/>
                <w:lang w:val="uk-UA" w:eastAsia="en-US"/>
              </w:rPr>
              <w:t>2.19</w:t>
            </w:r>
          </w:p>
        </w:tc>
        <w:tc>
          <w:tcPr>
            <w:tcW w:w="1611" w:type="dxa"/>
            <w:shd w:val="clear" w:color="auto" w:fill="auto"/>
            <w:noWrap/>
            <w:vAlign w:val="center"/>
            <w:hideMark/>
          </w:tcPr>
          <w:p w14:paraId="5FA91E5B"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1.96</w:t>
            </w:r>
          </w:p>
        </w:tc>
      </w:tr>
      <w:tr w:rsidR="00963160" w:rsidRPr="00680E28" w14:paraId="6ED19BA4"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3D3E6B0B" w14:textId="77777777" w:rsidR="00963160" w:rsidRPr="00680E28" w:rsidRDefault="00963160" w:rsidP="00204A32">
            <w:pPr>
              <w:spacing w:line="360" w:lineRule="auto"/>
              <w:rPr>
                <w:sz w:val="28"/>
                <w:szCs w:val="28"/>
                <w:lang w:val="uk-UA" w:eastAsia="en-US"/>
              </w:rPr>
            </w:pPr>
            <w:r w:rsidRPr="00680E28">
              <w:rPr>
                <w:sz w:val="28"/>
                <w:szCs w:val="28"/>
                <w:lang w:val="uk-UA" w:eastAsia="en-US"/>
              </w:rPr>
              <w:t>Серпень</w:t>
            </w:r>
          </w:p>
        </w:tc>
        <w:tc>
          <w:tcPr>
            <w:tcW w:w="1781" w:type="dxa"/>
            <w:shd w:val="clear" w:color="auto" w:fill="auto"/>
            <w:noWrap/>
            <w:vAlign w:val="center"/>
            <w:hideMark/>
          </w:tcPr>
          <w:p w14:paraId="1E9D5B17" w14:textId="77777777" w:rsidR="00963160" w:rsidRPr="00680E28" w:rsidRDefault="00963160" w:rsidP="00204A32">
            <w:pPr>
              <w:spacing w:line="360" w:lineRule="auto"/>
              <w:rPr>
                <w:sz w:val="28"/>
                <w:szCs w:val="28"/>
                <w:lang w:val="uk-UA" w:eastAsia="en-US"/>
              </w:rPr>
            </w:pPr>
            <w:r w:rsidRPr="00680E28">
              <w:rPr>
                <w:sz w:val="28"/>
                <w:szCs w:val="28"/>
                <w:lang w:val="uk-UA" w:eastAsia="en-US"/>
              </w:rPr>
              <w:t>1.80</w:t>
            </w:r>
          </w:p>
        </w:tc>
        <w:tc>
          <w:tcPr>
            <w:tcW w:w="1636" w:type="dxa"/>
            <w:shd w:val="clear" w:color="auto" w:fill="auto"/>
            <w:noWrap/>
            <w:vAlign w:val="center"/>
            <w:hideMark/>
          </w:tcPr>
          <w:p w14:paraId="15BC4FE2" w14:textId="77777777" w:rsidR="00963160" w:rsidRPr="00680E28" w:rsidRDefault="00963160" w:rsidP="00204A32">
            <w:pPr>
              <w:spacing w:line="360" w:lineRule="auto"/>
              <w:rPr>
                <w:sz w:val="28"/>
                <w:szCs w:val="28"/>
                <w:lang w:val="uk-UA" w:eastAsia="en-US"/>
              </w:rPr>
            </w:pPr>
            <w:r w:rsidRPr="00680E28">
              <w:rPr>
                <w:sz w:val="28"/>
                <w:szCs w:val="28"/>
                <w:lang w:val="uk-UA" w:eastAsia="en-US"/>
              </w:rPr>
              <w:t>2.16</w:t>
            </w:r>
          </w:p>
        </w:tc>
        <w:tc>
          <w:tcPr>
            <w:tcW w:w="1611" w:type="dxa"/>
            <w:shd w:val="clear" w:color="auto" w:fill="auto"/>
            <w:noWrap/>
            <w:vAlign w:val="center"/>
            <w:hideMark/>
          </w:tcPr>
          <w:p w14:paraId="7451525C"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1.95</w:t>
            </w:r>
          </w:p>
        </w:tc>
      </w:tr>
      <w:tr w:rsidR="00963160" w:rsidRPr="00680E28" w14:paraId="16205FD3"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7A4CC51B" w14:textId="77777777" w:rsidR="00963160" w:rsidRPr="00680E28" w:rsidRDefault="00963160" w:rsidP="00204A32">
            <w:pPr>
              <w:spacing w:line="360" w:lineRule="auto"/>
              <w:rPr>
                <w:sz w:val="28"/>
                <w:szCs w:val="28"/>
                <w:lang w:val="uk-UA" w:eastAsia="en-US"/>
              </w:rPr>
            </w:pPr>
            <w:r w:rsidRPr="00680E28">
              <w:rPr>
                <w:sz w:val="28"/>
                <w:szCs w:val="28"/>
                <w:lang w:val="uk-UA" w:eastAsia="en-US"/>
              </w:rPr>
              <w:t>Вересень</w:t>
            </w:r>
          </w:p>
        </w:tc>
        <w:tc>
          <w:tcPr>
            <w:tcW w:w="1781" w:type="dxa"/>
            <w:shd w:val="clear" w:color="auto" w:fill="auto"/>
            <w:noWrap/>
            <w:vAlign w:val="center"/>
            <w:hideMark/>
          </w:tcPr>
          <w:p w14:paraId="6E32979D" w14:textId="77777777" w:rsidR="00963160" w:rsidRPr="00680E28" w:rsidRDefault="00963160" w:rsidP="00204A32">
            <w:pPr>
              <w:spacing w:line="360" w:lineRule="auto"/>
              <w:rPr>
                <w:sz w:val="28"/>
                <w:szCs w:val="28"/>
                <w:lang w:val="uk-UA" w:eastAsia="en-US"/>
              </w:rPr>
            </w:pPr>
            <w:r w:rsidRPr="00680E28">
              <w:rPr>
                <w:sz w:val="28"/>
                <w:szCs w:val="28"/>
                <w:lang w:val="uk-UA" w:eastAsia="en-US"/>
              </w:rPr>
              <w:t>1.80</w:t>
            </w:r>
          </w:p>
        </w:tc>
        <w:tc>
          <w:tcPr>
            <w:tcW w:w="1636" w:type="dxa"/>
            <w:shd w:val="clear" w:color="auto" w:fill="auto"/>
            <w:noWrap/>
            <w:vAlign w:val="center"/>
            <w:hideMark/>
          </w:tcPr>
          <w:p w14:paraId="25EF5726" w14:textId="77777777" w:rsidR="00963160" w:rsidRPr="00680E28" w:rsidRDefault="00963160" w:rsidP="00204A32">
            <w:pPr>
              <w:spacing w:line="360" w:lineRule="auto"/>
              <w:rPr>
                <w:sz w:val="28"/>
                <w:szCs w:val="28"/>
                <w:lang w:val="uk-UA" w:eastAsia="en-US"/>
              </w:rPr>
            </w:pPr>
            <w:r w:rsidRPr="00680E28">
              <w:rPr>
                <w:sz w:val="28"/>
                <w:szCs w:val="28"/>
                <w:lang w:val="uk-UA" w:eastAsia="en-US"/>
              </w:rPr>
              <w:t>2.16</w:t>
            </w:r>
          </w:p>
        </w:tc>
        <w:tc>
          <w:tcPr>
            <w:tcW w:w="1611" w:type="dxa"/>
            <w:shd w:val="clear" w:color="auto" w:fill="auto"/>
            <w:noWrap/>
            <w:vAlign w:val="center"/>
            <w:hideMark/>
          </w:tcPr>
          <w:p w14:paraId="69EF230B"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1.97</w:t>
            </w:r>
          </w:p>
        </w:tc>
      </w:tr>
      <w:tr w:rsidR="00963160" w:rsidRPr="00680E28" w14:paraId="4F68D6F2"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7308DAAC" w14:textId="77777777" w:rsidR="00963160" w:rsidRPr="00680E28" w:rsidRDefault="00963160" w:rsidP="00204A32">
            <w:pPr>
              <w:spacing w:line="360" w:lineRule="auto"/>
              <w:rPr>
                <w:sz w:val="28"/>
                <w:szCs w:val="28"/>
                <w:lang w:val="uk-UA" w:eastAsia="en-US"/>
              </w:rPr>
            </w:pPr>
            <w:r w:rsidRPr="00680E28">
              <w:rPr>
                <w:sz w:val="28"/>
                <w:szCs w:val="28"/>
                <w:lang w:val="uk-UA" w:eastAsia="en-US"/>
              </w:rPr>
              <w:t>Жовтень</w:t>
            </w:r>
          </w:p>
        </w:tc>
        <w:tc>
          <w:tcPr>
            <w:tcW w:w="1781" w:type="dxa"/>
            <w:shd w:val="clear" w:color="auto" w:fill="auto"/>
            <w:noWrap/>
            <w:vAlign w:val="center"/>
            <w:hideMark/>
          </w:tcPr>
          <w:p w14:paraId="35B9DB17" w14:textId="77777777" w:rsidR="00963160" w:rsidRPr="00680E28" w:rsidRDefault="00963160" w:rsidP="00204A32">
            <w:pPr>
              <w:spacing w:line="360" w:lineRule="auto"/>
              <w:rPr>
                <w:sz w:val="28"/>
                <w:szCs w:val="28"/>
                <w:lang w:val="uk-UA" w:eastAsia="en-US"/>
              </w:rPr>
            </w:pPr>
            <w:r w:rsidRPr="00680E28">
              <w:rPr>
                <w:sz w:val="28"/>
                <w:szCs w:val="28"/>
                <w:lang w:val="uk-UA" w:eastAsia="en-US"/>
              </w:rPr>
              <w:t>1.80</w:t>
            </w:r>
          </w:p>
        </w:tc>
        <w:tc>
          <w:tcPr>
            <w:tcW w:w="1636" w:type="dxa"/>
            <w:shd w:val="clear" w:color="auto" w:fill="auto"/>
            <w:noWrap/>
            <w:vAlign w:val="center"/>
            <w:hideMark/>
          </w:tcPr>
          <w:p w14:paraId="3616DCB2" w14:textId="77777777" w:rsidR="00963160" w:rsidRPr="00680E28" w:rsidRDefault="00963160" w:rsidP="00204A32">
            <w:pPr>
              <w:spacing w:line="360" w:lineRule="auto"/>
              <w:rPr>
                <w:sz w:val="28"/>
                <w:szCs w:val="28"/>
                <w:lang w:val="uk-UA" w:eastAsia="en-US"/>
              </w:rPr>
            </w:pPr>
            <w:r w:rsidRPr="00680E28">
              <w:rPr>
                <w:sz w:val="28"/>
                <w:szCs w:val="28"/>
                <w:lang w:val="uk-UA" w:eastAsia="en-US"/>
              </w:rPr>
              <w:t>2.36</w:t>
            </w:r>
          </w:p>
        </w:tc>
        <w:tc>
          <w:tcPr>
            <w:tcW w:w="1611" w:type="dxa"/>
            <w:shd w:val="clear" w:color="auto" w:fill="auto"/>
            <w:noWrap/>
            <w:vAlign w:val="center"/>
            <w:hideMark/>
          </w:tcPr>
          <w:p w14:paraId="261D5C40"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1.96</w:t>
            </w:r>
          </w:p>
        </w:tc>
      </w:tr>
      <w:tr w:rsidR="00963160" w:rsidRPr="00680E28" w14:paraId="4FAE18F8"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977" w:type="dxa"/>
            <w:shd w:val="clear" w:color="auto" w:fill="auto"/>
            <w:noWrap/>
            <w:vAlign w:val="center"/>
            <w:hideMark/>
          </w:tcPr>
          <w:p w14:paraId="040AD7A3" w14:textId="77777777" w:rsidR="00963160" w:rsidRPr="00680E28" w:rsidRDefault="00963160" w:rsidP="00204A32">
            <w:pPr>
              <w:spacing w:line="360" w:lineRule="auto"/>
              <w:rPr>
                <w:sz w:val="28"/>
                <w:szCs w:val="28"/>
                <w:lang w:val="uk-UA" w:eastAsia="en-US"/>
              </w:rPr>
            </w:pPr>
            <w:r w:rsidRPr="00680E28">
              <w:rPr>
                <w:sz w:val="28"/>
                <w:szCs w:val="28"/>
                <w:lang w:val="uk-UA" w:eastAsia="en-US"/>
              </w:rPr>
              <w:t>Листопад</w:t>
            </w:r>
          </w:p>
        </w:tc>
        <w:tc>
          <w:tcPr>
            <w:tcW w:w="1781" w:type="dxa"/>
            <w:shd w:val="clear" w:color="auto" w:fill="auto"/>
            <w:noWrap/>
            <w:vAlign w:val="center"/>
            <w:hideMark/>
          </w:tcPr>
          <w:p w14:paraId="2EFF33E6" w14:textId="77777777" w:rsidR="00963160" w:rsidRPr="00680E28" w:rsidRDefault="00963160" w:rsidP="00204A32">
            <w:pPr>
              <w:spacing w:line="360" w:lineRule="auto"/>
              <w:rPr>
                <w:sz w:val="28"/>
                <w:szCs w:val="28"/>
                <w:lang w:val="uk-UA" w:eastAsia="en-US"/>
              </w:rPr>
            </w:pPr>
            <w:r w:rsidRPr="00680E28">
              <w:rPr>
                <w:sz w:val="28"/>
                <w:szCs w:val="28"/>
                <w:lang w:val="uk-UA" w:eastAsia="en-US"/>
              </w:rPr>
              <w:t>1.80</w:t>
            </w:r>
          </w:p>
        </w:tc>
        <w:tc>
          <w:tcPr>
            <w:tcW w:w="1636" w:type="dxa"/>
            <w:shd w:val="clear" w:color="auto" w:fill="auto"/>
            <w:noWrap/>
            <w:vAlign w:val="center"/>
            <w:hideMark/>
          </w:tcPr>
          <w:p w14:paraId="0F76D46D" w14:textId="77777777" w:rsidR="00963160" w:rsidRPr="00680E28" w:rsidRDefault="00963160" w:rsidP="00204A32">
            <w:pPr>
              <w:spacing w:line="360" w:lineRule="auto"/>
              <w:rPr>
                <w:sz w:val="28"/>
                <w:szCs w:val="28"/>
                <w:lang w:val="uk-UA" w:eastAsia="en-US"/>
              </w:rPr>
            </w:pPr>
            <w:r w:rsidRPr="00680E28">
              <w:rPr>
                <w:sz w:val="28"/>
                <w:szCs w:val="28"/>
                <w:lang w:val="uk-UA" w:eastAsia="en-US"/>
              </w:rPr>
              <w:t>2.36</w:t>
            </w:r>
          </w:p>
        </w:tc>
        <w:tc>
          <w:tcPr>
            <w:tcW w:w="1611" w:type="dxa"/>
            <w:shd w:val="clear" w:color="auto" w:fill="auto"/>
            <w:noWrap/>
            <w:vAlign w:val="center"/>
            <w:hideMark/>
          </w:tcPr>
          <w:p w14:paraId="5CC01337"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1.96</w:t>
            </w:r>
          </w:p>
        </w:tc>
      </w:tr>
      <w:tr w:rsidR="00963160" w:rsidRPr="00680E28" w14:paraId="20B84BC5" w14:textId="77777777" w:rsidTr="009631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15"/>
          <w:jc w:val="center"/>
        </w:trPr>
        <w:tc>
          <w:tcPr>
            <w:tcW w:w="1977" w:type="dxa"/>
            <w:shd w:val="clear" w:color="auto" w:fill="auto"/>
            <w:noWrap/>
            <w:vAlign w:val="center"/>
            <w:hideMark/>
          </w:tcPr>
          <w:p w14:paraId="6500C2D3" w14:textId="77777777" w:rsidR="00963160" w:rsidRPr="00680E28" w:rsidRDefault="00963160" w:rsidP="00204A32">
            <w:pPr>
              <w:spacing w:line="360" w:lineRule="auto"/>
              <w:rPr>
                <w:sz w:val="28"/>
                <w:szCs w:val="28"/>
                <w:lang w:val="uk-UA" w:eastAsia="en-US"/>
              </w:rPr>
            </w:pPr>
            <w:r w:rsidRPr="00680E28">
              <w:rPr>
                <w:sz w:val="28"/>
                <w:szCs w:val="28"/>
                <w:lang w:val="uk-UA" w:eastAsia="en-US"/>
              </w:rPr>
              <w:t>Грудень</w:t>
            </w:r>
          </w:p>
        </w:tc>
        <w:tc>
          <w:tcPr>
            <w:tcW w:w="1781" w:type="dxa"/>
            <w:shd w:val="clear" w:color="auto" w:fill="auto"/>
            <w:noWrap/>
            <w:vAlign w:val="center"/>
            <w:hideMark/>
          </w:tcPr>
          <w:p w14:paraId="693F0599" w14:textId="77777777" w:rsidR="00963160" w:rsidRPr="00680E28" w:rsidRDefault="00963160" w:rsidP="00204A32">
            <w:pPr>
              <w:spacing w:line="360" w:lineRule="auto"/>
              <w:rPr>
                <w:sz w:val="28"/>
                <w:szCs w:val="28"/>
                <w:lang w:val="uk-UA" w:eastAsia="en-US"/>
              </w:rPr>
            </w:pPr>
            <w:r w:rsidRPr="00680E28">
              <w:rPr>
                <w:sz w:val="28"/>
                <w:szCs w:val="28"/>
                <w:lang w:val="uk-UA" w:eastAsia="en-US"/>
              </w:rPr>
              <w:t>1.80</w:t>
            </w:r>
          </w:p>
        </w:tc>
        <w:tc>
          <w:tcPr>
            <w:tcW w:w="1636" w:type="dxa"/>
            <w:shd w:val="clear" w:color="auto" w:fill="auto"/>
            <w:noWrap/>
            <w:vAlign w:val="center"/>
            <w:hideMark/>
          </w:tcPr>
          <w:p w14:paraId="31C69C78" w14:textId="77777777" w:rsidR="00963160" w:rsidRPr="00680E28" w:rsidRDefault="00963160" w:rsidP="00204A32">
            <w:pPr>
              <w:spacing w:line="360" w:lineRule="auto"/>
              <w:rPr>
                <w:sz w:val="28"/>
                <w:szCs w:val="28"/>
                <w:lang w:val="uk-UA" w:eastAsia="en-US"/>
              </w:rPr>
            </w:pPr>
            <w:r w:rsidRPr="00680E28">
              <w:rPr>
                <w:sz w:val="28"/>
                <w:szCs w:val="28"/>
                <w:lang w:val="uk-UA" w:eastAsia="en-US"/>
              </w:rPr>
              <w:t>2.36</w:t>
            </w:r>
          </w:p>
        </w:tc>
        <w:tc>
          <w:tcPr>
            <w:tcW w:w="1611" w:type="dxa"/>
            <w:shd w:val="clear" w:color="auto" w:fill="auto"/>
            <w:noWrap/>
            <w:vAlign w:val="center"/>
            <w:hideMark/>
          </w:tcPr>
          <w:p w14:paraId="2B6D71ED" w14:textId="77777777" w:rsidR="00963160" w:rsidRPr="00680E28" w:rsidRDefault="00963160" w:rsidP="00204A32">
            <w:pPr>
              <w:spacing w:line="360" w:lineRule="auto"/>
              <w:rPr>
                <w:sz w:val="28"/>
                <w:szCs w:val="28"/>
                <w:lang w:val="uk-UA" w:eastAsia="en-US"/>
              </w:rPr>
            </w:pPr>
            <w:r w:rsidRPr="00680E28">
              <w:rPr>
                <w:sz w:val="28"/>
                <w:szCs w:val="28"/>
                <w:lang w:val="uk-UA" w:eastAsia="en-US"/>
              </w:rPr>
              <w:t>1.98</w:t>
            </w:r>
          </w:p>
        </w:tc>
      </w:tr>
    </w:tbl>
    <w:p w14:paraId="593F80A8" w14:textId="77777777" w:rsidR="00963160" w:rsidRDefault="00963160" w:rsidP="00680E28">
      <w:pPr>
        <w:spacing w:line="360" w:lineRule="auto"/>
        <w:ind w:firstLine="708"/>
        <w:jc w:val="both"/>
        <w:rPr>
          <w:sz w:val="28"/>
          <w:szCs w:val="28"/>
          <w:lang w:val="uk-UA" w:eastAsia="en-US"/>
        </w:rPr>
      </w:pPr>
    </w:p>
    <w:p w14:paraId="7437A0CB" w14:textId="77777777" w:rsidR="00680E28" w:rsidRDefault="00680E28" w:rsidP="00FB5805">
      <w:pPr>
        <w:spacing w:line="360" w:lineRule="auto"/>
        <w:ind w:firstLine="708"/>
        <w:jc w:val="center"/>
        <w:rPr>
          <w:b/>
          <w:sz w:val="28"/>
          <w:szCs w:val="28"/>
          <w:lang w:val="uk-UA" w:eastAsia="en-US"/>
        </w:rPr>
      </w:pPr>
      <w:r w:rsidRPr="00680E28">
        <w:rPr>
          <w:noProof/>
          <w:sz w:val="28"/>
          <w:szCs w:val="28"/>
          <w:lang w:val="uk-UA" w:eastAsia="uk-UA"/>
        </w:rPr>
        <w:lastRenderedPageBreak/>
        <w:drawing>
          <wp:inline distT="0" distB="0" distL="0" distR="0" wp14:anchorId="29B5D604" wp14:editId="3FE01D70">
            <wp:extent cx="4572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5"/>
              </a:graphicData>
            </a:graphic>
          </wp:inline>
        </w:drawing>
      </w:r>
    </w:p>
    <w:p w14:paraId="15207DF1" w14:textId="77777777" w:rsidR="00FB5805" w:rsidRPr="00680E28" w:rsidRDefault="00FB5805" w:rsidP="00FB5805">
      <w:pPr>
        <w:spacing w:line="360" w:lineRule="auto"/>
        <w:ind w:firstLine="708"/>
        <w:jc w:val="center"/>
        <w:rPr>
          <w:b/>
          <w:sz w:val="28"/>
          <w:szCs w:val="28"/>
          <w:lang w:val="uk-UA" w:eastAsia="en-US"/>
        </w:rPr>
      </w:pPr>
      <w:r w:rsidRPr="00680E28">
        <w:rPr>
          <w:sz w:val="28"/>
          <w:szCs w:val="28"/>
          <w:lang w:val="uk-UA" w:eastAsia="en-US"/>
        </w:rPr>
        <w:t>Рисунок 2.</w:t>
      </w:r>
      <w:r>
        <w:rPr>
          <w:sz w:val="28"/>
          <w:szCs w:val="28"/>
          <w:lang w:val="uk-UA" w:eastAsia="en-US"/>
        </w:rPr>
        <w:t>9</w:t>
      </w:r>
      <w:r w:rsidRPr="00680E28">
        <w:rPr>
          <w:sz w:val="28"/>
          <w:szCs w:val="28"/>
          <w:lang w:val="uk-UA" w:eastAsia="en-US"/>
        </w:rPr>
        <w:t xml:space="preserve"> – Тарифи електричної енергії 201</w:t>
      </w:r>
      <w:r>
        <w:rPr>
          <w:sz w:val="28"/>
          <w:szCs w:val="28"/>
          <w:lang w:val="uk-UA" w:eastAsia="en-US"/>
        </w:rPr>
        <w:t>5</w:t>
      </w:r>
      <w:r w:rsidRPr="00680E28">
        <w:rPr>
          <w:sz w:val="28"/>
          <w:szCs w:val="28"/>
          <w:lang w:val="uk-UA" w:eastAsia="en-US"/>
        </w:rPr>
        <w:t>-201</w:t>
      </w:r>
      <w:r>
        <w:rPr>
          <w:sz w:val="28"/>
          <w:szCs w:val="28"/>
          <w:lang w:val="uk-UA" w:eastAsia="en-US"/>
        </w:rPr>
        <w:t>7</w:t>
      </w:r>
      <w:r w:rsidRPr="00680E28">
        <w:rPr>
          <w:sz w:val="28"/>
          <w:szCs w:val="28"/>
          <w:lang w:val="uk-UA" w:eastAsia="en-US"/>
        </w:rPr>
        <w:t>рр</w:t>
      </w:r>
    </w:p>
    <w:p w14:paraId="1A8C3323" w14:textId="77777777" w:rsidR="00B113A9" w:rsidRDefault="00B113A9" w:rsidP="00680E28">
      <w:pPr>
        <w:spacing w:line="360" w:lineRule="auto"/>
        <w:ind w:firstLine="708"/>
        <w:jc w:val="both"/>
        <w:rPr>
          <w:b/>
          <w:sz w:val="28"/>
          <w:szCs w:val="28"/>
          <w:lang w:val="uk-UA" w:eastAsia="en-US"/>
        </w:rPr>
      </w:pPr>
    </w:p>
    <w:p w14:paraId="0F927C1E" w14:textId="77777777" w:rsidR="00981FB2" w:rsidRPr="003B104C" w:rsidRDefault="00981FB2" w:rsidP="00680E28">
      <w:pPr>
        <w:spacing w:line="360" w:lineRule="auto"/>
        <w:ind w:firstLine="708"/>
        <w:jc w:val="both"/>
        <w:rPr>
          <w:bCs/>
          <w:sz w:val="28"/>
          <w:szCs w:val="28"/>
          <w:lang w:val="uk-UA" w:eastAsia="en-US"/>
        </w:rPr>
      </w:pPr>
      <w:r w:rsidRPr="00FB5805">
        <w:rPr>
          <w:bCs/>
          <w:color w:val="000000" w:themeColor="text1"/>
          <w:sz w:val="28"/>
          <w:szCs w:val="28"/>
          <w:lang w:val="uk-UA" w:eastAsia="en-US"/>
        </w:rPr>
        <w:t xml:space="preserve">Згідно з ЗУ «Про ринок електричної енергії» </w:t>
      </w:r>
      <w:r>
        <w:rPr>
          <w:bCs/>
          <w:sz w:val="28"/>
          <w:szCs w:val="28"/>
          <w:lang w:val="uk-UA" w:eastAsia="en-US"/>
        </w:rPr>
        <w:t xml:space="preserve">з 01.01.2019 року про зміну роздрібних цін на роздрібному ринку </w:t>
      </w:r>
      <w:r w:rsidR="00B113A9">
        <w:rPr>
          <w:bCs/>
          <w:sz w:val="28"/>
          <w:szCs w:val="28"/>
          <w:lang w:val="uk-UA" w:eastAsia="en-US"/>
        </w:rPr>
        <w:t xml:space="preserve">постачальником універсальних послуг для школи є ТОВ </w:t>
      </w:r>
      <w:r w:rsidR="00B113A9" w:rsidRPr="00E224D4">
        <w:rPr>
          <w:bCs/>
          <w:sz w:val="28"/>
          <w:szCs w:val="28"/>
          <w:lang w:val="uk-UA" w:eastAsia="en-US"/>
        </w:rPr>
        <w:t>«КИЇВСЬКІ ЕНЕРГЕТИЧНІ ПОСЛУГИ»</w:t>
      </w:r>
      <w:r w:rsidR="00764F46" w:rsidRPr="003B104C">
        <w:rPr>
          <w:bCs/>
          <w:sz w:val="28"/>
          <w:szCs w:val="28"/>
          <w:lang w:val="uk-UA" w:eastAsia="en-US"/>
        </w:rPr>
        <w:t xml:space="preserve"> [</w:t>
      </w:r>
      <w:r w:rsidR="00A566EF">
        <w:rPr>
          <w:bCs/>
          <w:sz w:val="28"/>
          <w:szCs w:val="28"/>
          <w:lang w:val="uk-UA" w:eastAsia="en-US"/>
        </w:rPr>
        <w:t>9</w:t>
      </w:r>
      <w:r w:rsidR="00764F46" w:rsidRPr="003B104C">
        <w:rPr>
          <w:bCs/>
          <w:sz w:val="28"/>
          <w:szCs w:val="28"/>
          <w:lang w:val="uk-UA" w:eastAsia="en-US"/>
        </w:rPr>
        <w:t>]</w:t>
      </w:r>
    </w:p>
    <w:p w14:paraId="01B0396F" w14:textId="77777777" w:rsidR="00963160" w:rsidRDefault="00963160" w:rsidP="00981FB2">
      <w:pPr>
        <w:spacing w:line="360" w:lineRule="auto"/>
        <w:ind w:firstLine="708"/>
        <w:rPr>
          <w:sz w:val="28"/>
          <w:szCs w:val="28"/>
          <w:lang w:val="uk-UA" w:eastAsia="en-US"/>
        </w:rPr>
      </w:pPr>
    </w:p>
    <w:p w14:paraId="60980315" w14:textId="77777777" w:rsidR="007527E1" w:rsidRDefault="00680E28" w:rsidP="00981FB2">
      <w:pPr>
        <w:spacing w:line="360" w:lineRule="auto"/>
        <w:ind w:firstLine="708"/>
        <w:rPr>
          <w:sz w:val="28"/>
          <w:szCs w:val="28"/>
          <w:lang w:val="uk-UA" w:eastAsia="en-US"/>
        </w:rPr>
      </w:pPr>
      <w:r w:rsidRPr="00680E28">
        <w:rPr>
          <w:sz w:val="28"/>
          <w:szCs w:val="28"/>
          <w:lang w:val="uk-UA" w:eastAsia="en-US"/>
        </w:rPr>
        <w:t xml:space="preserve">При цьому тариф </w:t>
      </w:r>
      <w:r w:rsidR="00B113A9">
        <w:rPr>
          <w:sz w:val="28"/>
          <w:szCs w:val="28"/>
          <w:lang w:val="uk-UA" w:eastAsia="en-US"/>
        </w:rPr>
        <w:t xml:space="preserve">на універсальні послуги з 01.01.2019 становить </w:t>
      </w:r>
      <w:r w:rsidR="00963160">
        <w:rPr>
          <w:sz w:val="28"/>
          <w:szCs w:val="28"/>
          <w:lang w:val="uk-UA" w:eastAsia="en-US"/>
        </w:rPr>
        <w:t>:</w:t>
      </w:r>
    </w:p>
    <w:p w14:paraId="42BB1978" w14:textId="77777777" w:rsidR="00680E28" w:rsidRPr="00981FB2" w:rsidRDefault="00B113A9" w:rsidP="007527E1">
      <w:pPr>
        <w:spacing w:line="360" w:lineRule="auto"/>
        <w:jc w:val="center"/>
        <w:rPr>
          <w:b/>
          <w:sz w:val="28"/>
          <w:szCs w:val="28"/>
          <w:lang w:val="uk-UA" w:eastAsia="en-US"/>
        </w:rPr>
      </w:pPr>
      <w:r w:rsidRPr="004020E7">
        <w:rPr>
          <w:position w:val="-30"/>
          <w:sz w:val="28"/>
          <w:szCs w:val="28"/>
          <w:lang w:val="uk-UA" w:eastAsia="en-US"/>
        </w:rPr>
        <w:object w:dxaOrig="2140" w:dyaOrig="740" w14:anchorId="13D61E31">
          <v:shape id="_x0000_i1122" type="#_x0000_t75" style="width:106.6pt;height:37.4pt" o:ole="">
            <v:imagedata r:id="rId296" o:title=""/>
          </v:shape>
          <o:OLEObject Type="Embed" ProgID="Equation.DSMT4" ShapeID="_x0000_i1122" DrawAspect="Content" ObjectID="_1638131829" r:id="rId297"/>
        </w:object>
      </w:r>
      <w:r>
        <w:rPr>
          <w:sz w:val="28"/>
          <w:szCs w:val="28"/>
          <w:lang w:val="uk-UA" w:eastAsia="en-US"/>
        </w:rPr>
        <w:t xml:space="preserve"> .</w:t>
      </w:r>
    </w:p>
    <w:bookmarkEnd w:id="25"/>
    <w:p w14:paraId="1ECCDD19" w14:textId="77777777" w:rsidR="00736F4B" w:rsidRDefault="00736F4B" w:rsidP="00736F4B">
      <w:pPr>
        <w:spacing w:line="360" w:lineRule="auto"/>
        <w:ind w:firstLine="708"/>
        <w:jc w:val="both"/>
        <w:rPr>
          <w:sz w:val="28"/>
          <w:szCs w:val="28"/>
          <w:lang w:val="uk-UA" w:eastAsia="en-US"/>
        </w:rPr>
      </w:pPr>
    </w:p>
    <w:p w14:paraId="344ACD04" w14:textId="77777777" w:rsidR="00736F4B" w:rsidRPr="007C6F8D" w:rsidRDefault="00736F4B" w:rsidP="00736F4B">
      <w:pPr>
        <w:spacing w:line="360" w:lineRule="auto"/>
        <w:ind w:firstLine="708"/>
        <w:jc w:val="both"/>
        <w:rPr>
          <w:b/>
          <w:bCs/>
          <w:sz w:val="28"/>
          <w:szCs w:val="28"/>
          <w:lang w:val="uk-UA" w:eastAsia="en-US"/>
        </w:rPr>
      </w:pPr>
      <w:r w:rsidRPr="007C6F8D">
        <w:rPr>
          <w:b/>
          <w:bCs/>
          <w:sz w:val="28"/>
          <w:szCs w:val="28"/>
          <w:lang w:val="uk-UA" w:eastAsia="en-US"/>
        </w:rPr>
        <w:t>2.5.2 Аналіз поточного технічного стану системи електропостачання</w:t>
      </w:r>
      <w:r w:rsidRPr="007C6F8D">
        <w:rPr>
          <w:b/>
          <w:bCs/>
          <w:sz w:val="28"/>
          <w:szCs w:val="28"/>
          <w:lang w:val="uk-UA" w:eastAsia="en-US"/>
        </w:rPr>
        <w:tab/>
      </w:r>
    </w:p>
    <w:p w14:paraId="34A7F07D" w14:textId="77777777" w:rsidR="00674064" w:rsidRDefault="00674064" w:rsidP="00736F4B">
      <w:pPr>
        <w:spacing w:line="360" w:lineRule="auto"/>
        <w:ind w:firstLine="708"/>
        <w:jc w:val="both"/>
        <w:rPr>
          <w:sz w:val="28"/>
          <w:szCs w:val="28"/>
          <w:lang w:val="uk-UA" w:eastAsia="en-US"/>
        </w:rPr>
      </w:pPr>
    </w:p>
    <w:p w14:paraId="29C1C3AD" w14:textId="77777777" w:rsidR="00674064" w:rsidRPr="00674064" w:rsidRDefault="00674064" w:rsidP="00963160">
      <w:pPr>
        <w:spacing w:line="360" w:lineRule="auto"/>
        <w:ind w:firstLine="708"/>
        <w:jc w:val="both"/>
        <w:rPr>
          <w:sz w:val="28"/>
          <w:szCs w:val="28"/>
          <w:lang w:val="uk-UA" w:eastAsia="en-US"/>
        </w:rPr>
      </w:pPr>
      <w:r w:rsidRPr="00674064">
        <w:rPr>
          <w:sz w:val="28"/>
          <w:szCs w:val="28"/>
          <w:lang w:val="uk-UA" w:eastAsia="en-US"/>
        </w:rPr>
        <w:t xml:space="preserve">Електропостачання школи забезпечується від трансформаторної підстанції 10/0,4 кВ – ТМ 630/10/0,4, яка  </w:t>
      </w:r>
      <w:r w:rsidR="00B113A9">
        <w:rPr>
          <w:sz w:val="28"/>
          <w:szCs w:val="28"/>
          <w:lang w:val="uk-UA" w:eastAsia="en-US"/>
        </w:rPr>
        <w:t>розташована</w:t>
      </w:r>
      <w:r w:rsidRPr="00674064">
        <w:rPr>
          <w:sz w:val="28"/>
          <w:szCs w:val="28"/>
          <w:lang w:val="uk-UA" w:eastAsia="en-US"/>
        </w:rPr>
        <w:t xml:space="preserve"> поза територією навчального закладу</w:t>
      </w:r>
      <w:r>
        <w:rPr>
          <w:sz w:val="28"/>
          <w:szCs w:val="28"/>
          <w:lang w:val="uk-UA" w:eastAsia="en-US"/>
        </w:rPr>
        <w:t xml:space="preserve">. </w:t>
      </w:r>
    </w:p>
    <w:p w14:paraId="097C9CA4" w14:textId="77777777" w:rsidR="00674064" w:rsidRDefault="00674064" w:rsidP="00963160">
      <w:pPr>
        <w:spacing w:line="360" w:lineRule="auto"/>
        <w:ind w:firstLine="708"/>
        <w:jc w:val="both"/>
        <w:rPr>
          <w:sz w:val="28"/>
          <w:szCs w:val="28"/>
          <w:lang w:val="uk-UA" w:eastAsia="en-US"/>
        </w:rPr>
      </w:pPr>
      <w:r w:rsidRPr="00674064">
        <w:rPr>
          <w:sz w:val="28"/>
          <w:szCs w:val="28"/>
          <w:lang w:val="uk-UA" w:eastAsia="en-US"/>
        </w:rPr>
        <w:t xml:space="preserve">Трансформаторна підстанція розташована на відстані 200 м від об’єкту </w:t>
      </w:r>
      <w:proofErr w:type="spellStart"/>
      <w:r w:rsidRPr="00674064">
        <w:rPr>
          <w:sz w:val="28"/>
          <w:szCs w:val="28"/>
          <w:lang w:val="uk-UA" w:eastAsia="en-US"/>
        </w:rPr>
        <w:t>енергоаудиту</w:t>
      </w:r>
      <w:proofErr w:type="spellEnd"/>
      <w:r w:rsidRPr="00674064">
        <w:rPr>
          <w:sz w:val="28"/>
          <w:szCs w:val="28"/>
          <w:lang w:val="uk-UA" w:eastAsia="en-US"/>
        </w:rPr>
        <w:t>. Подачу електричної енергії на шини розподільчого пункту об’єкту (РП) організовано за допомогою кабел</w:t>
      </w:r>
      <w:r w:rsidR="00B113A9">
        <w:rPr>
          <w:sz w:val="28"/>
          <w:szCs w:val="28"/>
          <w:lang w:val="uk-UA" w:eastAsia="en-US"/>
        </w:rPr>
        <w:t>ю</w:t>
      </w:r>
      <w:r w:rsidRPr="00674064">
        <w:rPr>
          <w:sz w:val="28"/>
          <w:szCs w:val="28"/>
          <w:lang w:val="uk-UA" w:eastAsia="en-US"/>
        </w:rPr>
        <w:t xml:space="preserve"> АВВГ 3х95мм2.</w:t>
      </w:r>
    </w:p>
    <w:p w14:paraId="0C91FC6C" w14:textId="77777777" w:rsidR="00981FB2" w:rsidRPr="00680E28" w:rsidRDefault="00981FB2" w:rsidP="00963160">
      <w:pPr>
        <w:spacing w:line="360" w:lineRule="auto"/>
        <w:ind w:firstLine="708"/>
        <w:jc w:val="both"/>
        <w:rPr>
          <w:sz w:val="28"/>
          <w:szCs w:val="28"/>
          <w:lang w:val="uk-UA" w:eastAsia="en-US"/>
        </w:rPr>
      </w:pPr>
      <w:r w:rsidRPr="00680E28">
        <w:rPr>
          <w:sz w:val="28"/>
          <w:szCs w:val="28"/>
          <w:lang w:val="uk-UA" w:eastAsia="en-US"/>
        </w:rPr>
        <w:t xml:space="preserve">Лічильники електричної енергії </w:t>
      </w:r>
      <w:r w:rsidR="00F77125">
        <w:rPr>
          <w:sz w:val="28"/>
          <w:szCs w:val="28"/>
          <w:lang w:val="uk-UA" w:eastAsia="en-US"/>
        </w:rPr>
        <w:t>однофазні</w:t>
      </w:r>
      <w:r w:rsidRPr="00680E28">
        <w:rPr>
          <w:sz w:val="28"/>
          <w:szCs w:val="28"/>
          <w:lang w:val="uk-UA" w:eastAsia="en-US"/>
        </w:rPr>
        <w:t xml:space="preserve"> електронні СА4Е-5030</w:t>
      </w:r>
      <w:r w:rsidR="00F77125">
        <w:rPr>
          <w:sz w:val="28"/>
          <w:szCs w:val="28"/>
          <w:lang w:val="uk-UA" w:eastAsia="en-US"/>
        </w:rPr>
        <w:t>.</w:t>
      </w:r>
      <w:r w:rsidRPr="00680E28">
        <w:rPr>
          <w:sz w:val="28"/>
          <w:szCs w:val="28"/>
          <w:lang w:val="uk-UA" w:eastAsia="en-US"/>
        </w:rPr>
        <w:t xml:space="preserve"> </w:t>
      </w:r>
    </w:p>
    <w:p w14:paraId="578D8197" w14:textId="77777777" w:rsidR="00981FB2" w:rsidRPr="00680E28" w:rsidRDefault="00981FB2" w:rsidP="00963160">
      <w:pPr>
        <w:spacing w:line="360" w:lineRule="auto"/>
        <w:ind w:firstLine="708"/>
        <w:jc w:val="both"/>
        <w:rPr>
          <w:sz w:val="28"/>
          <w:szCs w:val="28"/>
          <w:lang w:val="uk-UA" w:eastAsia="en-US"/>
        </w:rPr>
      </w:pPr>
      <w:r w:rsidRPr="00680E28">
        <w:rPr>
          <w:sz w:val="28"/>
          <w:szCs w:val="28"/>
          <w:lang w:val="uk-UA" w:eastAsia="en-US"/>
        </w:rPr>
        <w:t>Клас точності 1 по ГОСТ 30207-94. Номінальна лінійна напруга - 380 В.</w:t>
      </w:r>
    </w:p>
    <w:p w14:paraId="6AB16D32" w14:textId="77777777" w:rsidR="00981FB2" w:rsidRPr="00680E28" w:rsidRDefault="00981FB2" w:rsidP="00963160">
      <w:pPr>
        <w:spacing w:line="360" w:lineRule="auto"/>
        <w:ind w:firstLine="708"/>
        <w:jc w:val="both"/>
        <w:rPr>
          <w:sz w:val="28"/>
          <w:szCs w:val="28"/>
          <w:lang w:val="uk-UA" w:eastAsia="en-US"/>
        </w:rPr>
      </w:pPr>
      <w:r w:rsidRPr="00680E28">
        <w:rPr>
          <w:sz w:val="28"/>
          <w:szCs w:val="28"/>
          <w:lang w:val="uk-UA" w:eastAsia="en-US"/>
        </w:rPr>
        <w:lastRenderedPageBreak/>
        <w:t xml:space="preserve">Номінальна і максимальна сила струму - 5 - 7,5 А; 5 - 60 А або 10 - 100 А відповідно. Номінальна частота струму - 50 </w:t>
      </w:r>
      <w:proofErr w:type="spellStart"/>
      <w:r w:rsidRPr="00680E28">
        <w:rPr>
          <w:sz w:val="28"/>
          <w:szCs w:val="28"/>
          <w:lang w:val="uk-UA" w:eastAsia="en-US"/>
        </w:rPr>
        <w:t>Гц</w:t>
      </w:r>
      <w:proofErr w:type="spellEnd"/>
      <w:r w:rsidRPr="00680E28">
        <w:rPr>
          <w:sz w:val="28"/>
          <w:szCs w:val="28"/>
          <w:lang w:val="uk-UA" w:eastAsia="en-US"/>
        </w:rPr>
        <w:t>. Чутливість - 0,010 А для лічильників виконання СА4Е-5030 з номінальної силою струму 5 А; - 0,020 А для лічильників виконання СА4Е-5030 з номінальною силою струму 10 А;</w:t>
      </w:r>
    </w:p>
    <w:p w14:paraId="33B71438" w14:textId="77777777" w:rsidR="00981FB2" w:rsidRPr="00981FB2" w:rsidRDefault="00981FB2" w:rsidP="00963160">
      <w:pPr>
        <w:spacing w:line="360" w:lineRule="auto"/>
        <w:ind w:firstLine="708"/>
        <w:jc w:val="both"/>
        <w:rPr>
          <w:sz w:val="28"/>
          <w:szCs w:val="28"/>
          <w:lang w:val="uk-UA" w:eastAsia="en-US"/>
        </w:rPr>
      </w:pPr>
      <w:r w:rsidRPr="00680E28">
        <w:rPr>
          <w:sz w:val="28"/>
          <w:szCs w:val="28"/>
          <w:lang w:val="uk-UA" w:eastAsia="en-US"/>
        </w:rPr>
        <w:t xml:space="preserve"> Місце встановлення лічильників – електрощитова.</w:t>
      </w:r>
      <w:r>
        <w:rPr>
          <w:sz w:val="28"/>
          <w:szCs w:val="28"/>
          <w:lang w:val="uk-UA" w:eastAsia="en-US"/>
        </w:rPr>
        <w:t xml:space="preserve"> </w:t>
      </w:r>
    </w:p>
    <w:p w14:paraId="118F8841" w14:textId="77777777" w:rsidR="00674064" w:rsidRPr="00674064" w:rsidRDefault="00674064" w:rsidP="00963160">
      <w:pPr>
        <w:spacing w:line="360" w:lineRule="auto"/>
        <w:ind w:firstLine="709"/>
        <w:jc w:val="both"/>
        <w:rPr>
          <w:rFonts w:eastAsia="Calibri"/>
          <w:sz w:val="28"/>
          <w:szCs w:val="28"/>
          <w:lang w:val="uk-UA" w:eastAsia="en-US"/>
        </w:rPr>
      </w:pPr>
      <w:r w:rsidRPr="00674064">
        <w:rPr>
          <w:rFonts w:eastAsia="Calibri"/>
          <w:sz w:val="28"/>
          <w:szCs w:val="28"/>
          <w:lang w:val="uk-UA" w:eastAsia="en-US"/>
        </w:rPr>
        <w:t xml:space="preserve">У ТП1860 розташований один трансформатор ТМ-630/10/0,4 з наступними параметрами : </w:t>
      </w:r>
      <w:r w:rsidRPr="00674064">
        <w:rPr>
          <w:rFonts w:eastAsia="Calibri"/>
          <w:sz w:val="28"/>
          <w:szCs w:val="28"/>
          <w:lang w:val="en-US" w:eastAsia="en-US"/>
        </w:rPr>
        <w:t>S</w:t>
      </w:r>
      <w:r w:rsidRPr="00674064">
        <w:rPr>
          <w:rFonts w:eastAsia="Calibri"/>
          <w:sz w:val="28"/>
          <w:szCs w:val="28"/>
          <w:vertAlign w:val="subscript"/>
          <w:lang w:val="uk-UA" w:eastAsia="en-US"/>
        </w:rPr>
        <w:t>н</w:t>
      </w:r>
      <w:r w:rsidRPr="00674064">
        <w:rPr>
          <w:rFonts w:eastAsia="Calibri"/>
          <w:sz w:val="28"/>
          <w:szCs w:val="28"/>
          <w:lang w:val="uk-UA" w:eastAsia="en-US"/>
        </w:rPr>
        <w:t xml:space="preserve">=630 </w:t>
      </w:r>
      <w:proofErr w:type="spellStart"/>
      <w:r w:rsidRPr="00674064">
        <w:rPr>
          <w:rFonts w:eastAsia="Calibri"/>
          <w:sz w:val="28"/>
          <w:szCs w:val="28"/>
          <w:lang w:val="uk-UA" w:eastAsia="en-US"/>
        </w:rPr>
        <w:t>кВА</w:t>
      </w:r>
      <w:proofErr w:type="spellEnd"/>
      <w:r w:rsidRPr="00674064">
        <w:rPr>
          <w:rFonts w:eastAsia="Calibri"/>
          <w:sz w:val="28"/>
          <w:szCs w:val="28"/>
          <w:lang w:val="uk-UA" w:eastAsia="en-US"/>
        </w:rPr>
        <w:t xml:space="preserve">, </w:t>
      </w:r>
      <w:r w:rsidRPr="00674064">
        <w:rPr>
          <w:rFonts w:eastAsia="Calibri"/>
          <w:sz w:val="28"/>
          <w:szCs w:val="28"/>
          <w:lang w:val="en-US" w:eastAsia="en-US"/>
        </w:rPr>
        <w:t>U</w:t>
      </w:r>
      <w:proofErr w:type="spellStart"/>
      <w:r w:rsidRPr="00674064">
        <w:rPr>
          <w:rFonts w:eastAsia="Calibri"/>
          <w:sz w:val="28"/>
          <w:szCs w:val="28"/>
          <w:vertAlign w:val="subscript"/>
          <w:lang w:val="uk-UA" w:eastAsia="en-US"/>
        </w:rPr>
        <w:t>вн</w:t>
      </w:r>
      <w:proofErr w:type="spellEnd"/>
      <w:r w:rsidRPr="00674064">
        <w:rPr>
          <w:rFonts w:eastAsia="Calibri"/>
          <w:sz w:val="28"/>
          <w:szCs w:val="28"/>
          <w:vertAlign w:val="subscript"/>
          <w:lang w:val="uk-UA" w:eastAsia="en-US"/>
        </w:rPr>
        <w:t xml:space="preserve"> </w:t>
      </w:r>
      <w:r w:rsidRPr="00674064">
        <w:rPr>
          <w:rFonts w:eastAsia="Calibri"/>
          <w:sz w:val="28"/>
          <w:szCs w:val="28"/>
          <w:lang w:val="uk-UA" w:eastAsia="en-US"/>
        </w:rPr>
        <w:t>=10 кВ</w:t>
      </w:r>
      <w:r w:rsidRPr="00674064">
        <w:rPr>
          <w:rFonts w:eastAsia="Calibri"/>
          <w:sz w:val="28"/>
          <w:szCs w:val="28"/>
          <w:vertAlign w:val="subscript"/>
          <w:lang w:val="uk-UA" w:eastAsia="en-US"/>
        </w:rPr>
        <w:t xml:space="preserve"> </w:t>
      </w:r>
      <w:r w:rsidRPr="00674064">
        <w:rPr>
          <w:rFonts w:eastAsia="Calibri"/>
          <w:sz w:val="28"/>
          <w:szCs w:val="28"/>
          <w:lang w:val="uk-UA" w:eastAsia="en-US"/>
        </w:rPr>
        <w:t>,</w:t>
      </w:r>
      <w:r w:rsidRPr="00674064">
        <w:rPr>
          <w:rFonts w:eastAsia="Calibri"/>
          <w:sz w:val="28"/>
          <w:szCs w:val="28"/>
          <w:lang w:val="en-US" w:eastAsia="en-US"/>
        </w:rPr>
        <w:t>U</w:t>
      </w:r>
      <w:proofErr w:type="spellStart"/>
      <w:r w:rsidRPr="00674064">
        <w:rPr>
          <w:rFonts w:eastAsia="Calibri"/>
          <w:sz w:val="28"/>
          <w:szCs w:val="28"/>
          <w:vertAlign w:val="subscript"/>
          <w:lang w:val="uk-UA" w:eastAsia="en-US"/>
        </w:rPr>
        <w:t>нн</w:t>
      </w:r>
      <w:proofErr w:type="spellEnd"/>
      <w:r w:rsidRPr="00674064">
        <w:rPr>
          <w:rFonts w:eastAsia="Calibri"/>
          <w:sz w:val="28"/>
          <w:szCs w:val="28"/>
          <w:lang w:val="uk-UA" w:eastAsia="en-US"/>
        </w:rPr>
        <w:t>= 0,4кВ</w:t>
      </w:r>
      <w:r w:rsidRPr="00674064">
        <w:rPr>
          <w:rFonts w:eastAsia="Calibri"/>
          <w:sz w:val="28"/>
          <w:szCs w:val="28"/>
          <w:vertAlign w:val="subscript"/>
          <w:lang w:val="uk-UA" w:eastAsia="en-US"/>
        </w:rPr>
        <w:t xml:space="preserve"> </w:t>
      </w:r>
      <w:r w:rsidRPr="00674064">
        <w:rPr>
          <w:rFonts w:eastAsia="Calibri"/>
          <w:sz w:val="28"/>
          <w:szCs w:val="28"/>
          <w:lang w:val="uk-UA" w:eastAsia="en-US"/>
        </w:rPr>
        <w:t>,</w:t>
      </w:r>
      <w:r w:rsidRPr="00674064">
        <w:rPr>
          <w:rFonts w:eastAsia="Calibri"/>
          <w:sz w:val="28"/>
          <w:szCs w:val="28"/>
          <w:lang w:val="en-US" w:eastAsia="en-US"/>
        </w:rPr>
        <w:t>P</w:t>
      </w:r>
      <w:proofErr w:type="spellStart"/>
      <w:r w:rsidRPr="00674064">
        <w:rPr>
          <w:rFonts w:eastAsia="Calibri"/>
          <w:sz w:val="28"/>
          <w:szCs w:val="28"/>
          <w:vertAlign w:val="subscript"/>
          <w:lang w:val="uk-UA" w:eastAsia="en-US"/>
        </w:rPr>
        <w:t>хх</w:t>
      </w:r>
      <w:proofErr w:type="spellEnd"/>
      <w:r w:rsidRPr="00674064">
        <w:rPr>
          <w:rFonts w:eastAsia="Calibri"/>
          <w:sz w:val="28"/>
          <w:szCs w:val="28"/>
          <w:lang w:val="uk-UA" w:eastAsia="en-US"/>
        </w:rPr>
        <w:t xml:space="preserve">=1,25Вт, </w:t>
      </w:r>
      <w:r w:rsidRPr="00674064">
        <w:rPr>
          <w:rFonts w:eastAsia="Calibri"/>
          <w:sz w:val="28"/>
          <w:szCs w:val="28"/>
          <w:lang w:val="uk-UA" w:eastAsia="en-US"/>
        </w:rPr>
        <w:br/>
      </w:r>
      <w:r w:rsidRPr="00674064">
        <w:rPr>
          <w:rFonts w:eastAsia="Calibri"/>
          <w:sz w:val="28"/>
          <w:szCs w:val="28"/>
          <w:lang w:val="en-US" w:eastAsia="en-US"/>
        </w:rPr>
        <w:t>P</w:t>
      </w:r>
      <w:proofErr w:type="spellStart"/>
      <w:r w:rsidRPr="00674064">
        <w:rPr>
          <w:rFonts w:eastAsia="Calibri"/>
          <w:sz w:val="28"/>
          <w:szCs w:val="28"/>
          <w:vertAlign w:val="subscript"/>
          <w:lang w:val="uk-UA" w:eastAsia="en-US"/>
        </w:rPr>
        <w:t>кз</w:t>
      </w:r>
      <w:proofErr w:type="spellEnd"/>
      <w:r w:rsidRPr="00674064">
        <w:rPr>
          <w:rFonts w:eastAsia="Calibri"/>
          <w:sz w:val="28"/>
          <w:szCs w:val="28"/>
          <w:vertAlign w:val="subscript"/>
          <w:lang w:val="uk-UA" w:eastAsia="en-US"/>
        </w:rPr>
        <w:t xml:space="preserve"> </w:t>
      </w:r>
      <w:r w:rsidRPr="00674064">
        <w:rPr>
          <w:rFonts w:eastAsia="Calibri"/>
          <w:sz w:val="28"/>
          <w:szCs w:val="28"/>
          <w:lang w:val="uk-UA" w:eastAsia="en-US"/>
        </w:rPr>
        <w:t xml:space="preserve">= 7,6 кВт, </w:t>
      </w:r>
      <w:r w:rsidRPr="00674064">
        <w:rPr>
          <w:rFonts w:eastAsia="Calibri"/>
          <w:sz w:val="28"/>
          <w:szCs w:val="28"/>
          <w:lang w:val="en-US" w:eastAsia="en-US"/>
        </w:rPr>
        <w:t>U</w:t>
      </w:r>
      <w:proofErr w:type="spellStart"/>
      <w:r w:rsidRPr="00674064">
        <w:rPr>
          <w:rFonts w:eastAsia="Calibri"/>
          <w:sz w:val="28"/>
          <w:szCs w:val="28"/>
          <w:vertAlign w:val="subscript"/>
          <w:lang w:val="uk-UA" w:eastAsia="en-US"/>
        </w:rPr>
        <w:t>кз</w:t>
      </w:r>
      <w:proofErr w:type="spellEnd"/>
      <w:r w:rsidRPr="00674064">
        <w:rPr>
          <w:rFonts w:eastAsia="Calibri"/>
          <w:sz w:val="28"/>
          <w:szCs w:val="28"/>
          <w:vertAlign w:val="subscript"/>
          <w:lang w:val="uk-UA" w:eastAsia="en-US"/>
        </w:rPr>
        <w:t xml:space="preserve"> </w:t>
      </w:r>
      <w:r w:rsidRPr="00674064">
        <w:rPr>
          <w:rFonts w:eastAsia="Calibri"/>
          <w:sz w:val="28"/>
          <w:szCs w:val="28"/>
          <w:lang w:val="uk-UA" w:eastAsia="en-US"/>
        </w:rPr>
        <w:t xml:space="preserve">= 5,5 %, </w:t>
      </w:r>
      <w:r w:rsidRPr="00674064">
        <w:rPr>
          <w:rFonts w:eastAsia="Calibri"/>
          <w:sz w:val="28"/>
          <w:szCs w:val="28"/>
          <w:lang w:val="en-US" w:eastAsia="en-US"/>
        </w:rPr>
        <w:t>I</w:t>
      </w:r>
      <w:proofErr w:type="spellStart"/>
      <w:r w:rsidRPr="00674064">
        <w:rPr>
          <w:rFonts w:eastAsia="Calibri"/>
          <w:sz w:val="28"/>
          <w:szCs w:val="28"/>
          <w:vertAlign w:val="subscript"/>
          <w:lang w:val="uk-UA" w:eastAsia="en-US"/>
        </w:rPr>
        <w:t>хх</w:t>
      </w:r>
      <w:proofErr w:type="spellEnd"/>
      <w:r w:rsidRPr="00674064">
        <w:rPr>
          <w:rFonts w:eastAsia="Calibri"/>
          <w:sz w:val="28"/>
          <w:szCs w:val="28"/>
          <w:vertAlign w:val="subscript"/>
          <w:lang w:val="uk-UA" w:eastAsia="en-US"/>
        </w:rPr>
        <w:t xml:space="preserve"> </w:t>
      </w:r>
      <w:r w:rsidRPr="00674064">
        <w:rPr>
          <w:rFonts w:eastAsia="Calibri"/>
          <w:sz w:val="28"/>
          <w:szCs w:val="28"/>
          <w:lang w:val="uk-UA" w:eastAsia="en-US"/>
        </w:rPr>
        <w:t xml:space="preserve">= 1,7%. </w:t>
      </w:r>
    </w:p>
    <w:p w14:paraId="4A6AEC45" w14:textId="77777777" w:rsidR="00674064" w:rsidRDefault="00674064" w:rsidP="00963160">
      <w:pPr>
        <w:spacing w:line="360" w:lineRule="auto"/>
        <w:ind w:firstLine="709"/>
        <w:jc w:val="both"/>
        <w:rPr>
          <w:rFonts w:eastAsia="Calibri"/>
          <w:sz w:val="28"/>
          <w:szCs w:val="28"/>
          <w:lang w:val="uk-UA" w:eastAsia="en-US"/>
        </w:rPr>
      </w:pPr>
      <w:r w:rsidRPr="00674064">
        <w:rPr>
          <w:rFonts w:eastAsia="Calibri"/>
          <w:sz w:val="28"/>
          <w:szCs w:val="28"/>
          <w:lang w:val="uk-UA" w:eastAsia="en-US"/>
        </w:rPr>
        <w:t>Оскільки, ТП не знаходиться на балансі об’єкту дослідження то використовується лише частина потужності.</w:t>
      </w:r>
    </w:p>
    <w:p w14:paraId="02F6F7ED" w14:textId="77777777" w:rsidR="00674064" w:rsidRPr="00674064" w:rsidRDefault="00674064" w:rsidP="00963160">
      <w:pPr>
        <w:spacing w:line="360" w:lineRule="auto"/>
        <w:ind w:firstLine="709"/>
        <w:jc w:val="both"/>
        <w:rPr>
          <w:rFonts w:eastAsia="Calibri"/>
          <w:sz w:val="28"/>
          <w:szCs w:val="28"/>
          <w:lang w:val="uk-UA" w:eastAsia="en-US"/>
        </w:rPr>
      </w:pPr>
      <w:r w:rsidRPr="00674064">
        <w:rPr>
          <w:rFonts w:eastAsia="Calibri"/>
          <w:sz w:val="28"/>
          <w:szCs w:val="28"/>
          <w:lang w:val="uk-UA" w:eastAsia="en-US"/>
        </w:rPr>
        <w:t xml:space="preserve">Інформація про решту спожитої потужності відсутня тому проводити аналіз використання ефективності ТП не можливо. </w:t>
      </w:r>
    </w:p>
    <w:p w14:paraId="5791DEF1" w14:textId="77777777" w:rsidR="00674064" w:rsidRPr="00674064" w:rsidRDefault="00674064" w:rsidP="00963160">
      <w:pPr>
        <w:spacing w:line="360" w:lineRule="auto"/>
        <w:ind w:firstLine="709"/>
        <w:jc w:val="both"/>
        <w:rPr>
          <w:rFonts w:eastAsia="Calibri"/>
          <w:sz w:val="28"/>
          <w:szCs w:val="28"/>
          <w:lang w:val="uk-UA" w:eastAsia="en-US"/>
        </w:rPr>
      </w:pPr>
      <w:r w:rsidRPr="00674064">
        <w:rPr>
          <w:rFonts w:eastAsia="Calibri"/>
          <w:sz w:val="28"/>
          <w:szCs w:val="28"/>
          <w:lang w:val="uk-UA" w:eastAsia="en-US"/>
        </w:rPr>
        <w:t>Як приклад, зробимо розрахунок втрат електроенергії в трансформаторі. Відомо, що активна потужність для режимного дня в грудні місяці складає 93,77 кВт. Та для літнього режимного дня в липні місяці 70,72 кВт.</w:t>
      </w:r>
    </w:p>
    <w:p w14:paraId="1222A4F7" w14:textId="77777777" w:rsidR="00674064" w:rsidRPr="00674064" w:rsidRDefault="00674064" w:rsidP="00674064">
      <w:pPr>
        <w:spacing w:line="360" w:lineRule="auto"/>
        <w:ind w:firstLine="709"/>
        <w:jc w:val="both"/>
        <w:rPr>
          <w:rFonts w:eastAsia="Calibri"/>
          <w:sz w:val="28"/>
          <w:szCs w:val="28"/>
          <w:lang w:val="uk-UA" w:eastAsia="en-US"/>
        </w:rPr>
      </w:pPr>
      <w:r w:rsidRPr="00674064">
        <w:rPr>
          <w:rFonts w:eastAsia="Calibri"/>
          <w:sz w:val="28"/>
          <w:szCs w:val="28"/>
          <w:lang w:val="uk-UA" w:eastAsia="en-US"/>
        </w:rPr>
        <w:t>Знайдемо розрахункове значення повної потужності для грудня та липня 201</w:t>
      </w:r>
      <w:r>
        <w:rPr>
          <w:rFonts w:eastAsia="Calibri"/>
          <w:sz w:val="28"/>
          <w:szCs w:val="28"/>
          <w:lang w:val="uk-UA" w:eastAsia="en-US"/>
        </w:rPr>
        <w:t>8</w:t>
      </w:r>
      <w:r w:rsidRPr="00674064">
        <w:rPr>
          <w:rFonts w:eastAsia="Calibri"/>
          <w:sz w:val="28"/>
          <w:szCs w:val="28"/>
          <w:lang w:val="uk-UA" w:eastAsia="en-US"/>
        </w:rPr>
        <w:t xml:space="preserve"> року за формулою</w:t>
      </w:r>
      <w:r w:rsidR="00A566EF">
        <w:rPr>
          <w:rFonts w:eastAsia="Calibri"/>
          <w:sz w:val="28"/>
          <w:szCs w:val="28"/>
          <w:lang w:val="uk-UA" w:eastAsia="en-US"/>
        </w:rPr>
        <w:t xml:space="preserve"> </w:t>
      </w:r>
      <w:r w:rsidR="00A566EF">
        <w:rPr>
          <w:rFonts w:eastAsia="Calibri"/>
          <w:sz w:val="28"/>
          <w:szCs w:val="28"/>
          <w:lang w:val="en-US" w:eastAsia="en-US"/>
        </w:rPr>
        <w:t>[9]</w:t>
      </w:r>
      <w:r w:rsidRPr="00674064">
        <w:rPr>
          <w:rFonts w:eastAsia="Calibri"/>
          <w:sz w:val="28"/>
          <w:szCs w:val="28"/>
          <w:lang w:val="uk-UA" w:eastAsia="en-US"/>
        </w:rPr>
        <w:t>:</w:t>
      </w:r>
    </w:p>
    <w:p w14:paraId="561F40F1" w14:textId="77777777" w:rsidR="00674064" w:rsidRPr="00674064" w:rsidRDefault="00674064" w:rsidP="00674064">
      <w:pPr>
        <w:spacing w:line="360" w:lineRule="auto"/>
        <w:ind w:firstLine="709"/>
        <w:jc w:val="center"/>
        <w:rPr>
          <w:rFonts w:eastAsia="Calibri"/>
          <w:sz w:val="28"/>
          <w:szCs w:val="28"/>
          <w:lang w:val="uk-UA" w:eastAsia="en-US"/>
        </w:rPr>
      </w:pPr>
      <w:r w:rsidRPr="00674064">
        <w:rPr>
          <w:rFonts w:eastAsia="Calibri"/>
          <w:sz w:val="28"/>
          <w:szCs w:val="28"/>
          <w:lang w:val="uk-UA" w:eastAsia="en-US"/>
        </w:rPr>
        <w:object w:dxaOrig="3860" w:dyaOrig="520" w14:anchorId="185102BD">
          <v:shape id="_x0000_i1123" type="#_x0000_t75" style="width:194.5pt;height:27.1pt" o:ole="">
            <v:imagedata r:id="rId298" o:title=""/>
          </v:shape>
          <o:OLEObject Type="Embed" ProgID="Equation.DSMT4" ShapeID="_x0000_i1123" DrawAspect="Content" ObjectID="_1638131830" r:id="rId299"/>
        </w:object>
      </w:r>
    </w:p>
    <w:p w14:paraId="080B33A6" w14:textId="77777777" w:rsidR="00674064" w:rsidRPr="00674064" w:rsidRDefault="00674064" w:rsidP="00674064">
      <w:pPr>
        <w:spacing w:line="360" w:lineRule="auto"/>
        <w:ind w:firstLine="709"/>
        <w:jc w:val="center"/>
        <w:rPr>
          <w:rFonts w:eastAsia="Calibri"/>
          <w:sz w:val="28"/>
          <w:szCs w:val="28"/>
          <w:lang w:val="uk-UA" w:eastAsia="en-US"/>
        </w:rPr>
      </w:pPr>
      <w:r w:rsidRPr="00674064">
        <w:rPr>
          <w:rFonts w:eastAsia="Calibri"/>
          <w:sz w:val="28"/>
          <w:szCs w:val="28"/>
          <w:lang w:val="uk-UA" w:eastAsia="en-US"/>
        </w:rPr>
        <w:object w:dxaOrig="4780" w:dyaOrig="460" w14:anchorId="76E2C454">
          <v:shape id="_x0000_i1124" type="#_x0000_t75" style="width:249.65pt;height:21.5pt" o:ole="">
            <v:imagedata r:id="rId300" o:title=""/>
          </v:shape>
          <o:OLEObject Type="Embed" ProgID="Equation.DSMT4" ShapeID="_x0000_i1124" DrawAspect="Content" ObjectID="_1638131831" r:id="rId301"/>
        </w:object>
      </w:r>
      <w:proofErr w:type="spellStart"/>
      <w:r w:rsidRPr="00674064">
        <w:rPr>
          <w:rFonts w:eastAsia="Calibri"/>
          <w:sz w:val="28"/>
          <w:szCs w:val="28"/>
          <w:lang w:val="uk-UA" w:eastAsia="en-US"/>
        </w:rPr>
        <w:t>кВА</w:t>
      </w:r>
      <w:proofErr w:type="spellEnd"/>
      <w:r w:rsidRPr="00674064">
        <w:rPr>
          <w:rFonts w:eastAsia="Calibri"/>
          <w:sz w:val="28"/>
          <w:szCs w:val="28"/>
          <w:lang w:val="uk-UA" w:eastAsia="en-US"/>
        </w:rPr>
        <w:t>,</w:t>
      </w:r>
    </w:p>
    <w:p w14:paraId="30C90F78" w14:textId="77777777" w:rsidR="00674064" w:rsidRPr="00674064" w:rsidRDefault="00674064" w:rsidP="00674064">
      <w:pPr>
        <w:spacing w:line="360" w:lineRule="auto"/>
        <w:ind w:firstLine="709"/>
        <w:jc w:val="center"/>
        <w:rPr>
          <w:rFonts w:eastAsia="Calibri"/>
          <w:sz w:val="28"/>
          <w:szCs w:val="28"/>
          <w:lang w:val="uk-UA" w:eastAsia="en-US"/>
        </w:rPr>
      </w:pPr>
      <w:r w:rsidRPr="00674064">
        <w:rPr>
          <w:rFonts w:eastAsia="Calibri"/>
          <w:sz w:val="28"/>
          <w:szCs w:val="28"/>
          <w:lang w:val="uk-UA" w:eastAsia="en-US"/>
        </w:rPr>
        <w:object w:dxaOrig="4440" w:dyaOrig="460" w14:anchorId="7492C924">
          <v:shape id="_x0000_i1125" type="#_x0000_t75" style="width:242.2pt;height:27.1pt" o:ole="">
            <v:imagedata r:id="rId302" o:title=""/>
          </v:shape>
          <o:OLEObject Type="Embed" ProgID="Equation.DSMT4" ShapeID="_x0000_i1125" DrawAspect="Content" ObjectID="_1638131832" r:id="rId303"/>
        </w:object>
      </w:r>
      <w:proofErr w:type="spellStart"/>
      <w:r w:rsidRPr="00674064">
        <w:rPr>
          <w:rFonts w:eastAsia="Calibri"/>
          <w:sz w:val="28"/>
          <w:szCs w:val="28"/>
          <w:lang w:val="uk-UA" w:eastAsia="en-US"/>
        </w:rPr>
        <w:t>кВА</w:t>
      </w:r>
      <w:proofErr w:type="spellEnd"/>
      <w:r w:rsidRPr="00674064">
        <w:rPr>
          <w:rFonts w:eastAsia="Calibri"/>
          <w:sz w:val="28"/>
          <w:szCs w:val="28"/>
          <w:lang w:val="uk-UA" w:eastAsia="en-US"/>
        </w:rPr>
        <w:t>.</w:t>
      </w:r>
    </w:p>
    <w:p w14:paraId="2C632FDC" w14:textId="77777777" w:rsidR="00674064" w:rsidRPr="00674064" w:rsidRDefault="00674064" w:rsidP="00674064">
      <w:pPr>
        <w:spacing w:line="360" w:lineRule="auto"/>
        <w:ind w:firstLine="709"/>
        <w:jc w:val="both"/>
        <w:rPr>
          <w:rFonts w:eastAsia="Calibri"/>
          <w:sz w:val="28"/>
          <w:szCs w:val="28"/>
          <w:lang w:val="uk-UA" w:eastAsia="en-US"/>
        </w:rPr>
      </w:pPr>
      <w:r w:rsidRPr="00674064">
        <w:rPr>
          <w:rFonts w:eastAsia="Calibri"/>
          <w:sz w:val="28"/>
          <w:szCs w:val="28"/>
          <w:lang w:val="uk-UA" w:eastAsia="en-US"/>
        </w:rPr>
        <w:t>Втрати в трансформаторі визначаємо за формулою:</w:t>
      </w:r>
    </w:p>
    <w:p w14:paraId="742FC669" w14:textId="77777777" w:rsidR="00674064" w:rsidRPr="00674064" w:rsidRDefault="00674064" w:rsidP="00674064">
      <w:pPr>
        <w:spacing w:line="360" w:lineRule="auto"/>
        <w:ind w:firstLine="709"/>
        <w:jc w:val="center"/>
        <w:rPr>
          <w:rFonts w:eastAsia="Calibri"/>
          <w:sz w:val="28"/>
          <w:szCs w:val="28"/>
          <w:lang w:val="uk-UA" w:eastAsia="en-US"/>
        </w:rPr>
      </w:pPr>
      <w:r w:rsidRPr="00674064">
        <w:rPr>
          <w:rFonts w:eastAsia="Calibri"/>
          <w:sz w:val="28"/>
          <w:szCs w:val="28"/>
          <w:lang w:val="uk-UA" w:eastAsia="en-US"/>
        </w:rPr>
        <w:object w:dxaOrig="2960" w:dyaOrig="400" w14:anchorId="3E3B6962">
          <v:shape id="_x0000_i1126" type="#_x0000_t75" style="width:171.1pt;height:21.5pt" o:ole="">
            <v:imagedata r:id="rId304" o:title=""/>
          </v:shape>
          <o:OLEObject Type="Embed" ProgID="Equation.DSMT4" ShapeID="_x0000_i1126" DrawAspect="Content" ObjectID="_1638131833" r:id="rId305"/>
        </w:object>
      </w:r>
      <w:r w:rsidRPr="00674064">
        <w:rPr>
          <w:rFonts w:eastAsia="Calibri"/>
          <w:sz w:val="28"/>
          <w:szCs w:val="28"/>
          <w:lang w:val="uk-UA" w:eastAsia="en-US"/>
        </w:rPr>
        <w:t>,</w:t>
      </w:r>
    </w:p>
    <w:p w14:paraId="67DBB2E3" w14:textId="77777777" w:rsidR="00674064" w:rsidRPr="00674064" w:rsidRDefault="00674064" w:rsidP="00963160">
      <w:pPr>
        <w:spacing w:line="360" w:lineRule="auto"/>
        <w:jc w:val="both"/>
        <w:rPr>
          <w:rFonts w:eastAsia="Calibri"/>
          <w:sz w:val="28"/>
          <w:szCs w:val="28"/>
          <w:lang w:val="uk-UA" w:eastAsia="en-US"/>
        </w:rPr>
      </w:pPr>
      <w:r w:rsidRPr="00674064">
        <w:rPr>
          <w:rFonts w:eastAsia="Calibri"/>
          <w:sz w:val="28"/>
          <w:szCs w:val="28"/>
          <w:lang w:val="uk-UA" w:eastAsia="en-US"/>
        </w:rPr>
        <w:t>де</w:t>
      </w:r>
      <w:r w:rsidRPr="00674064">
        <w:rPr>
          <w:rFonts w:eastAsia="Calibri"/>
          <w:sz w:val="28"/>
          <w:szCs w:val="28"/>
          <w:lang w:val="uk-UA" w:eastAsia="en-US"/>
        </w:rPr>
        <w:tab/>
      </w:r>
      <w:r w:rsidRPr="00674064">
        <w:rPr>
          <w:rFonts w:eastAsia="Calibri"/>
          <w:sz w:val="28"/>
          <w:szCs w:val="28"/>
          <w:lang w:val="uk-UA" w:eastAsia="en-US"/>
        </w:rPr>
        <w:object w:dxaOrig="360" w:dyaOrig="380" w14:anchorId="08469F75">
          <v:shape id="_x0000_i1127" type="#_x0000_t75" style="width:21.5pt;height:21.5pt" o:ole="">
            <v:imagedata r:id="rId306" o:title=""/>
          </v:shape>
          <o:OLEObject Type="Embed" ProgID="Equation.DSMT4" ShapeID="_x0000_i1127" DrawAspect="Content" ObjectID="_1638131834" r:id="rId307"/>
        </w:object>
      </w:r>
      <w:r w:rsidRPr="00674064">
        <w:rPr>
          <w:rFonts w:eastAsia="Calibri"/>
          <w:sz w:val="28"/>
          <w:szCs w:val="28"/>
          <w:lang w:val="uk-UA" w:eastAsia="en-US"/>
        </w:rPr>
        <w:t xml:space="preserve"> – час постійної роботи трансформатора;</w:t>
      </w:r>
    </w:p>
    <w:p w14:paraId="726A9B55" w14:textId="77777777" w:rsidR="00674064" w:rsidRPr="00674064" w:rsidRDefault="00674064" w:rsidP="00963160">
      <w:pPr>
        <w:spacing w:line="360" w:lineRule="auto"/>
        <w:jc w:val="both"/>
        <w:rPr>
          <w:rFonts w:eastAsia="Calibri"/>
          <w:sz w:val="28"/>
          <w:szCs w:val="28"/>
          <w:lang w:val="uk-UA" w:eastAsia="en-US"/>
        </w:rPr>
      </w:pPr>
      <w:r w:rsidRPr="00674064">
        <w:rPr>
          <w:rFonts w:eastAsia="Calibri"/>
          <w:sz w:val="28"/>
          <w:szCs w:val="28"/>
          <w:lang w:val="uk-UA" w:eastAsia="en-US"/>
        </w:rPr>
        <w:tab/>
      </w:r>
      <w:r w:rsidRPr="00674064">
        <w:rPr>
          <w:rFonts w:eastAsia="Calibri"/>
          <w:sz w:val="28"/>
          <w:szCs w:val="28"/>
          <w:lang w:val="uk-UA" w:eastAsia="en-US"/>
        </w:rPr>
        <w:object w:dxaOrig="340" w:dyaOrig="420" w14:anchorId="18601097">
          <v:shape id="_x0000_i1128" type="#_x0000_t75" style="width:14.95pt;height:21.5pt" o:ole="">
            <v:imagedata r:id="rId308" o:title=""/>
          </v:shape>
          <o:OLEObject Type="Embed" ProgID="Equation.DSMT4" ShapeID="_x0000_i1128" DrawAspect="Content" ObjectID="_1638131835" r:id="rId309"/>
        </w:object>
      </w:r>
      <w:r w:rsidRPr="00674064">
        <w:rPr>
          <w:rFonts w:eastAsia="Calibri"/>
          <w:sz w:val="28"/>
          <w:szCs w:val="28"/>
          <w:lang w:val="uk-UA" w:eastAsia="en-US"/>
        </w:rPr>
        <w:t xml:space="preserve"> – час роботи трансформатора при навантаженні;</w:t>
      </w:r>
    </w:p>
    <w:p w14:paraId="7ED60928" w14:textId="77777777" w:rsidR="00674064" w:rsidRPr="00674064" w:rsidRDefault="00674064" w:rsidP="00963160">
      <w:pPr>
        <w:spacing w:line="360" w:lineRule="auto"/>
        <w:jc w:val="both"/>
        <w:rPr>
          <w:rFonts w:eastAsia="Calibri"/>
          <w:sz w:val="28"/>
          <w:szCs w:val="28"/>
          <w:lang w:val="uk-UA" w:eastAsia="en-US"/>
        </w:rPr>
      </w:pPr>
      <w:r w:rsidRPr="00674064">
        <w:rPr>
          <w:rFonts w:eastAsia="Calibri"/>
          <w:sz w:val="28"/>
          <w:szCs w:val="28"/>
          <w:lang w:val="uk-UA" w:eastAsia="en-US"/>
        </w:rPr>
        <w:object w:dxaOrig="300" w:dyaOrig="380" w14:anchorId="38693677">
          <v:shape id="_x0000_i1129" type="#_x0000_t75" style="width:14.95pt;height:21.5pt" o:ole="">
            <v:imagedata r:id="rId310" o:title=""/>
          </v:shape>
          <o:OLEObject Type="Embed" ProgID="Equation.DSMT4" ShapeID="_x0000_i1129" DrawAspect="Content" ObjectID="_1638131836" r:id="rId311"/>
        </w:object>
      </w:r>
      <w:r w:rsidRPr="00674064">
        <w:rPr>
          <w:rFonts w:eastAsia="Calibri"/>
          <w:sz w:val="28"/>
          <w:szCs w:val="28"/>
          <w:lang w:val="uk-UA" w:eastAsia="en-US"/>
        </w:rPr>
        <w:t>- коефіцієнт завантаження трансформатора, розраховується за формулою:</w:t>
      </w:r>
    </w:p>
    <w:p w14:paraId="742A3857" w14:textId="77777777" w:rsidR="00674064" w:rsidRPr="00674064" w:rsidRDefault="00674064" w:rsidP="00674064">
      <w:pPr>
        <w:spacing w:line="360" w:lineRule="auto"/>
        <w:ind w:firstLine="709"/>
        <w:jc w:val="center"/>
        <w:rPr>
          <w:rFonts w:eastAsia="Calibri"/>
          <w:sz w:val="28"/>
          <w:szCs w:val="28"/>
          <w:lang w:val="uk-UA" w:eastAsia="en-US"/>
        </w:rPr>
      </w:pPr>
      <w:r w:rsidRPr="00674064">
        <w:rPr>
          <w:rFonts w:eastAsia="Calibri"/>
          <w:sz w:val="28"/>
          <w:szCs w:val="28"/>
          <w:lang w:val="uk-UA" w:eastAsia="en-US"/>
        </w:rPr>
        <w:object w:dxaOrig="840" w:dyaOrig="720" w14:anchorId="375B4341">
          <v:shape id="_x0000_i1130" type="#_x0000_t75" style="width:50.5pt;height:44.9pt" o:ole="">
            <v:imagedata r:id="rId312" o:title=""/>
          </v:shape>
          <o:OLEObject Type="Embed" ProgID="Equation.DSMT4" ShapeID="_x0000_i1130" DrawAspect="Content" ObjectID="_1638131837" r:id="rId313"/>
        </w:object>
      </w:r>
    </w:p>
    <w:p w14:paraId="12C068B4" w14:textId="77777777" w:rsidR="00674064" w:rsidRPr="00674064" w:rsidRDefault="00674064" w:rsidP="00674064">
      <w:pPr>
        <w:spacing w:line="360" w:lineRule="auto"/>
        <w:ind w:firstLine="709"/>
        <w:jc w:val="both"/>
        <w:rPr>
          <w:rFonts w:eastAsia="Calibri"/>
          <w:sz w:val="28"/>
          <w:szCs w:val="28"/>
          <w:lang w:val="uk-UA" w:eastAsia="en-US"/>
        </w:rPr>
      </w:pPr>
      <w:r w:rsidRPr="00674064">
        <w:rPr>
          <w:rFonts w:eastAsia="Calibri"/>
          <w:sz w:val="28"/>
          <w:szCs w:val="28"/>
          <w:lang w:val="uk-UA" w:eastAsia="en-US"/>
        </w:rPr>
        <w:t>Для грудня і липня місяця відповідно:</w:t>
      </w:r>
    </w:p>
    <w:p w14:paraId="7A7D880B" w14:textId="77777777" w:rsidR="00674064" w:rsidRPr="00674064" w:rsidRDefault="00674064" w:rsidP="00674064">
      <w:pPr>
        <w:spacing w:line="360" w:lineRule="auto"/>
        <w:ind w:firstLine="709"/>
        <w:jc w:val="center"/>
        <w:rPr>
          <w:rFonts w:eastAsia="Calibri"/>
          <w:sz w:val="28"/>
          <w:szCs w:val="28"/>
          <w:lang w:val="uk-UA" w:eastAsia="en-US"/>
        </w:rPr>
      </w:pPr>
      <w:r w:rsidRPr="00674064">
        <w:rPr>
          <w:rFonts w:eastAsia="Calibri"/>
          <w:sz w:val="28"/>
          <w:szCs w:val="28"/>
          <w:lang w:val="uk-UA" w:eastAsia="en-US"/>
        </w:rPr>
        <w:object w:dxaOrig="3000" w:dyaOrig="760" w14:anchorId="432FEE27">
          <v:shape id="_x0000_i1131" type="#_x0000_t75" style="width:178.6pt;height:44.9pt" o:ole="">
            <v:imagedata r:id="rId314" o:title=""/>
          </v:shape>
          <o:OLEObject Type="Embed" ProgID="Equation.DSMT4" ShapeID="_x0000_i1131" DrawAspect="Content" ObjectID="_1638131838" r:id="rId315"/>
        </w:object>
      </w:r>
    </w:p>
    <w:p w14:paraId="3CD91937" w14:textId="77777777" w:rsidR="00674064" w:rsidRPr="00674064" w:rsidRDefault="00674064" w:rsidP="00674064">
      <w:pPr>
        <w:spacing w:line="360" w:lineRule="auto"/>
        <w:ind w:firstLine="709"/>
        <w:jc w:val="center"/>
        <w:rPr>
          <w:rFonts w:eastAsia="Calibri"/>
          <w:sz w:val="28"/>
          <w:szCs w:val="28"/>
          <w:lang w:val="uk-UA" w:eastAsia="en-US"/>
        </w:rPr>
      </w:pPr>
      <w:r w:rsidRPr="00674064">
        <w:rPr>
          <w:rFonts w:eastAsia="Calibri"/>
          <w:sz w:val="28"/>
          <w:szCs w:val="28"/>
          <w:lang w:val="uk-UA" w:eastAsia="en-US"/>
        </w:rPr>
        <w:object w:dxaOrig="1880" w:dyaOrig="620" w14:anchorId="20D02A55">
          <v:shape id="_x0000_i1132" type="#_x0000_t75" style="width:111.25pt;height:34.6pt" o:ole="">
            <v:imagedata r:id="rId316" o:title=""/>
          </v:shape>
          <o:OLEObject Type="Embed" ProgID="Equation.DSMT4" ShapeID="_x0000_i1132" DrawAspect="Content" ObjectID="_1638131839" r:id="rId317"/>
        </w:object>
      </w:r>
    </w:p>
    <w:p w14:paraId="6FA91956" w14:textId="77777777" w:rsidR="00674064" w:rsidRPr="00674064" w:rsidRDefault="00674064" w:rsidP="00674064">
      <w:pPr>
        <w:spacing w:line="360" w:lineRule="auto"/>
        <w:ind w:firstLine="709"/>
        <w:jc w:val="both"/>
        <w:rPr>
          <w:rFonts w:eastAsia="Calibri"/>
          <w:sz w:val="28"/>
          <w:szCs w:val="28"/>
          <w:lang w:val="uk-UA" w:eastAsia="en-US"/>
        </w:rPr>
      </w:pPr>
      <w:r w:rsidRPr="00674064">
        <w:rPr>
          <w:rFonts w:eastAsia="Calibri"/>
          <w:sz w:val="28"/>
          <w:szCs w:val="28"/>
          <w:lang w:val="uk-UA" w:eastAsia="en-US"/>
        </w:rPr>
        <w:t>Місячні втрати електроенергії:</w:t>
      </w:r>
    </w:p>
    <w:p w14:paraId="453DE796" w14:textId="77777777" w:rsidR="00674064" w:rsidRPr="00674064" w:rsidRDefault="00674064" w:rsidP="00674064">
      <w:pPr>
        <w:spacing w:line="360" w:lineRule="auto"/>
        <w:ind w:firstLine="709"/>
        <w:jc w:val="both"/>
        <w:rPr>
          <w:rFonts w:eastAsia="Calibri"/>
          <w:sz w:val="28"/>
          <w:szCs w:val="28"/>
          <w:lang w:val="uk-UA" w:eastAsia="en-US"/>
        </w:rPr>
      </w:pPr>
      <w:r w:rsidRPr="00674064">
        <w:rPr>
          <w:rFonts w:eastAsia="Calibri"/>
          <w:sz w:val="28"/>
          <w:szCs w:val="28"/>
          <w:lang w:val="uk-UA" w:eastAsia="en-US"/>
        </w:rPr>
        <w:t xml:space="preserve">- за липень </w:t>
      </w:r>
      <w:r w:rsidRPr="00674064">
        <w:rPr>
          <w:rFonts w:eastAsia="Calibri"/>
          <w:sz w:val="28"/>
          <w:szCs w:val="28"/>
          <w:lang w:val="uk-UA" w:eastAsia="en-US"/>
        </w:rPr>
        <w:object w:dxaOrig="5500" w:dyaOrig="380" w14:anchorId="6CF4C263">
          <v:shape id="_x0000_i1133" type="#_x0000_t75" style="width:317pt;height:21.5pt" o:ole="">
            <v:imagedata r:id="rId318" o:title=""/>
          </v:shape>
          <o:OLEObject Type="Embed" ProgID="Equation.DSMT4" ShapeID="_x0000_i1133" DrawAspect="Content" ObjectID="_1638131840" r:id="rId319"/>
        </w:object>
      </w:r>
      <w:r w:rsidRPr="00674064">
        <w:rPr>
          <w:rFonts w:eastAsia="Calibri"/>
          <w:sz w:val="28"/>
          <w:szCs w:val="28"/>
          <w:lang w:val="uk-UA" w:eastAsia="en-US"/>
        </w:rPr>
        <w:t>;</w:t>
      </w:r>
    </w:p>
    <w:p w14:paraId="72EA3C55" w14:textId="77777777" w:rsidR="00674064" w:rsidRPr="00674064" w:rsidRDefault="00674064" w:rsidP="00674064">
      <w:pPr>
        <w:spacing w:line="360" w:lineRule="auto"/>
        <w:ind w:firstLine="709"/>
        <w:jc w:val="both"/>
        <w:rPr>
          <w:rFonts w:eastAsia="Calibri"/>
          <w:sz w:val="28"/>
          <w:szCs w:val="28"/>
          <w:lang w:eastAsia="en-US"/>
        </w:rPr>
      </w:pPr>
      <w:r w:rsidRPr="00674064">
        <w:rPr>
          <w:rFonts w:eastAsia="Calibri"/>
          <w:sz w:val="28"/>
          <w:szCs w:val="28"/>
          <w:lang w:val="uk-UA" w:eastAsia="en-US"/>
        </w:rPr>
        <w:t>-за</w:t>
      </w:r>
      <w:r w:rsidRPr="00674064">
        <w:rPr>
          <w:rFonts w:eastAsia="Calibri"/>
          <w:sz w:val="28"/>
          <w:szCs w:val="28"/>
          <w:lang w:eastAsia="en-US"/>
        </w:rPr>
        <w:t xml:space="preserve"> </w:t>
      </w:r>
      <w:r w:rsidRPr="00674064">
        <w:rPr>
          <w:rFonts w:eastAsia="Calibri"/>
          <w:sz w:val="28"/>
          <w:szCs w:val="28"/>
          <w:lang w:val="uk-UA" w:eastAsia="en-US"/>
        </w:rPr>
        <w:t>грудень</w:t>
      </w:r>
      <w:r w:rsidRPr="00674064">
        <w:rPr>
          <w:rFonts w:eastAsia="Calibri"/>
          <w:sz w:val="28"/>
          <w:szCs w:val="28"/>
          <w:lang w:eastAsia="en-US"/>
        </w:rPr>
        <w:t xml:space="preserve"> </w:t>
      </w:r>
      <w:r w:rsidRPr="00674064">
        <w:rPr>
          <w:rFonts w:eastAsia="Calibri"/>
          <w:sz w:val="28"/>
          <w:szCs w:val="28"/>
          <w:lang w:val="uk-UA" w:eastAsia="en-US"/>
        </w:rPr>
        <w:object w:dxaOrig="5440" w:dyaOrig="400" w14:anchorId="04D2430F">
          <v:shape id="_x0000_i1134" type="#_x0000_t75" style="width:314.2pt;height:21.5pt" o:ole="">
            <v:imagedata r:id="rId320" o:title=""/>
          </v:shape>
          <o:OLEObject Type="Embed" ProgID="Equation.DSMT4" ShapeID="_x0000_i1134" DrawAspect="Content" ObjectID="_1638131841" r:id="rId321"/>
        </w:object>
      </w:r>
      <w:r w:rsidRPr="00674064">
        <w:rPr>
          <w:rFonts w:eastAsia="Calibri"/>
          <w:sz w:val="28"/>
          <w:szCs w:val="28"/>
          <w:lang w:eastAsia="en-US"/>
        </w:rPr>
        <w:t>.</w:t>
      </w:r>
    </w:p>
    <w:p w14:paraId="1F1976BA" w14:textId="77777777" w:rsidR="00D83B7A" w:rsidRPr="00D83B7A" w:rsidRDefault="00D83B7A" w:rsidP="00D83B7A">
      <w:pPr>
        <w:tabs>
          <w:tab w:val="left" w:pos="540"/>
          <w:tab w:val="left" w:pos="567"/>
        </w:tabs>
        <w:spacing w:line="360" w:lineRule="auto"/>
        <w:ind w:firstLine="709"/>
        <w:jc w:val="both"/>
        <w:rPr>
          <w:rFonts w:eastAsia="Calibri"/>
          <w:sz w:val="28"/>
          <w:szCs w:val="28"/>
          <w:lang w:val="uk-UA" w:eastAsia="en-US"/>
        </w:rPr>
      </w:pPr>
      <w:r w:rsidRPr="00D83B7A">
        <w:rPr>
          <w:rFonts w:eastAsia="Calibri"/>
          <w:sz w:val="28"/>
          <w:szCs w:val="28"/>
          <w:lang w:val="uk-UA" w:eastAsia="en-US"/>
        </w:rPr>
        <w:t>До</w:t>
      </w:r>
      <w:r>
        <w:rPr>
          <w:rFonts w:eastAsia="Calibri"/>
          <w:sz w:val="28"/>
          <w:szCs w:val="28"/>
          <w:lang w:val="uk-UA" w:eastAsia="en-US"/>
        </w:rPr>
        <w:t xml:space="preserve"> річного </w:t>
      </w:r>
      <w:r w:rsidRPr="00D83B7A">
        <w:rPr>
          <w:rFonts w:eastAsia="Calibri"/>
          <w:sz w:val="28"/>
          <w:szCs w:val="28"/>
          <w:lang w:val="uk-UA" w:eastAsia="en-US"/>
        </w:rPr>
        <w:t xml:space="preserve">балансу входить споживання електричної енергії </w:t>
      </w:r>
      <w:proofErr w:type="spellStart"/>
      <w:r w:rsidRPr="00D83B7A">
        <w:rPr>
          <w:rFonts w:eastAsia="Calibri"/>
          <w:sz w:val="28"/>
          <w:szCs w:val="28"/>
          <w:lang w:val="uk-UA" w:eastAsia="en-US"/>
        </w:rPr>
        <w:t>електро</w:t>
      </w:r>
      <w:proofErr w:type="spellEnd"/>
      <w:r w:rsidRPr="00D83B7A">
        <w:rPr>
          <w:rFonts w:eastAsia="Calibri"/>
          <w:sz w:val="28"/>
          <w:szCs w:val="28"/>
          <w:lang w:val="uk-UA" w:eastAsia="en-US"/>
        </w:rPr>
        <w:t>-технологічним, освітленням, в кабелях від трансформатора до РП.</w:t>
      </w:r>
    </w:p>
    <w:p w14:paraId="2EEC7C23" w14:textId="77777777" w:rsidR="00D83B7A" w:rsidRPr="00D83B7A" w:rsidRDefault="00D83B7A" w:rsidP="00D83B7A">
      <w:pPr>
        <w:tabs>
          <w:tab w:val="left" w:pos="965"/>
        </w:tabs>
        <w:spacing w:line="360" w:lineRule="auto"/>
        <w:ind w:firstLine="709"/>
        <w:jc w:val="both"/>
        <w:rPr>
          <w:rFonts w:eastAsia="Calibri"/>
          <w:sz w:val="28"/>
          <w:szCs w:val="28"/>
          <w:lang w:val="uk-UA" w:eastAsia="en-US"/>
        </w:rPr>
      </w:pPr>
      <w:r w:rsidRPr="00D83B7A">
        <w:rPr>
          <w:rFonts w:eastAsia="Calibri"/>
          <w:sz w:val="28"/>
          <w:szCs w:val="28"/>
          <w:lang w:val="uk-UA" w:eastAsia="en-US"/>
        </w:rPr>
        <w:t>Розрахуємо втрати в кабельній лінії:</w:t>
      </w:r>
    </w:p>
    <w:p w14:paraId="416317E4" w14:textId="77777777" w:rsidR="00D83B7A" w:rsidRPr="00D83B7A" w:rsidRDefault="00D83B7A" w:rsidP="00D83B7A">
      <w:pPr>
        <w:tabs>
          <w:tab w:val="left" w:pos="965"/>
        </w:tabs>
        <w:spacing w:line="360" w:lineRule="auto"/>
        <w:ind w:firstLine="709"/>
        <w:jc w:val="center"/>
        <w:rPr>
          <w:rFonts w:eastAsia="Calibri"/>
          <w:sz w:val="28"/>
          <w:szCs w:val="28"/>
          <w:lang w:val="uk-UA" w:eastAsia="en-US"/>
        </w:rPr>
      </w:pPr>
      <w:r w:rsidRPr="00D83B7A">
        <w:rPr>
          <w:rFonts w:eastAsia="Calibri"/>
          <w:sz w:val="28"/>
          <w:szCs w:val="28"/>
          <w:lang w:val="uk-UA" w:eastAsia="en-US"/>
        </w:rPr>
        <w:object w:dxaOrig="2760" w:dyaOrig="460" w14:anchorId="116349EE">
          <v:shape id="_x0000_i1135" type="#_x0000_t75" style="width:139.3pt;height:21.5pt" o:ole="">
            <v:imagedata r:id="rId322" o:title=""/>
          </v:shape>
          <o:OLEObject Type="Embed" ProgID="Equation.DSMT4" ShapeID="_x0000_i1135" DrawAspect="Content" ObjectID="_1638131842" r:id="rId323"/>
        </w:object>
      </w:r>
    </w:p>
    <w:p w14:paraId="1198631E" w14:textId="77777777" w:rsidR="00D83B7A" w:rsidRPr="00D83B7A" w:rsidRDefault="00D83B7A" w:rsidP="00963160">
      <w:pPr>
        <w:tabs>
          <w:tab w:val="left" w:pos="965"/>
        </w:tabs>
        <w:spacing w:line="360" w:lineRule="auto"/>
        <w:rPr>
          <w:rFonts w:eastAsia="Calibri"/>
          <w:sz w:val="28"/>
          <w:szCs w:val="28"/>
          <w:lang w:val="uk-UA" w:eastAsia="en-US"/>
        </w:rPr>
      </w:pPr>
      <w:r w:rsidRPr="00D83B7A">
        <w:rPr>
          <w:rFonts w:eastAsia="Calibri"/>
          <w:sz w:val="28"/>
          <w:szCs w:val="28"/>
          <w:lang w:val="uk-UA" w:eastAsia="en-US"/>
        </w:rPr>
        <w:t xml:space="preserve">де </w:t>
      </w:r>
      <w:proofErr w:type="spellStart"/>
      <w:r w:rsidRPr="00D83B7A">
        <w:rPr>
          <w:rFonts w:eastAsia="Calibri"/>
          <w:i/>
          <w:sz w:val="28"/>
          <w:szCs w:val="28"/>
          <w:lang w:val="uk-UA" w:eastAsia="en-US"/>
        </w:rPr>
        <w:t>I</w:t>
      </w:r>
      <w:r w:rsidRPr="00D83B7A">
        <w:rPr>
          <w:rFonts w:eastAsia="Calibri"/>
          <w:sz w:val="28"/>
          <w:szCs w:val="28"/>
          <w:vertAlign w:val="subscript"/>
          <w:lang w:val="uk-UA" w:eastAsia="en-US"/>
        </w:rPr>
        <w:t>р</w:t>
      </w:r>
      <w:proofErr w:type="spellEnd"/>
      <w:r w:rsidRPr="00D83B7A">
        <w:rPr>
          <w:rFonts w:eastAsia="Calibri"/>
          <w:sz w:val="28"/>
          <w:szCs w:val="28"/>
          <w:lang w:val="uk-UA" w:eastAsia="en-US"/>
        </w:rPr>
        <w:t xml:space="preserve"> – розрахунковий струм;</w:t>
      </w:r>
    </w:p>
    <w:p w14:paraId="1E1F2ED9" w14:textId="77777777" w:rsidR="00D83B7A" w:rsidRPr="00D83B7A" w:rsidRDefault="00D83B7A" w:rsidP="00963160">
      <w:pPr>
        <w:tabs>
          <w:tab w:val="left" w:pos="965"/>
        </w:tabs>
        <w:spacing w:line="360" w:lineRule="auto"/>
        <w:rPr>
          <w:rFonts w:eastAsia="Calibri"/>
          <w:sz w:val="28"/>
          <w:szCs w:val="28"/>
          <w:lang w:val="uk-UA" w:eastAsia="en-US"/>
        </w:rPr>
      </w:pPr>
      <w:r w:rsidRPr="00D83B7A">
        <w:rPr>
          <w:rFonts w:eastAsia="Calibri"/>
          <w:i/>
          <w:sz w:val="28"/>
          <w:szCs w:val="28"/>
          <w:lang w:val="uk-UA" w:eastAsia="en-US"/>
        </w:rPr>
        <w:t>r</w:t>
      </w:r>
      <w:r w:rsidRPr="00D83B7A">
        <w:rPr>
          <w:rFonts w:eastAsia="Calibri"/>
          <w:sz w:val="28"/>
          <w:szCs w:val="28"/>
          <w:vertAlign w:val="subscript"/>
          <w:lang w:val="uk-UA" w:eastAsia="en-US"/>
        </w:rPr>
        <w:t>0</w:t>
      </w:r>
      <w:r w:rsidRPr="00D83B7A">
        <w:rPr>
          <w:rFonts w:eastAsia="Calibri"/>
          <w:sz w:val="28"/>
          <w:szCs w:val="28"/>
          <w:lang w:val="uk-UA" w:eastAsia="en-US"/>
        </w:rPr>
        <w:t xml:space="preserve"> – електричний опір жили, </w:t>
      </w:r>
      <w:r w:rsidRPr="00D83B7A">
        <w:rPr>
          <w:rFonts w:eastAsia="Calibri"/>
          <w:i/>
          <w:sz w:val="28"/>
          <w:szCs w:val="28"/>
          <w:lang w:val="uk-UA" w:eastAsia="en-US"/>
        </w:rPr>
        <w:t>r</w:t>
      </w:r>
      <w:r w:rsidRPr="00D83B7A">
        <w:rPr>
          <w:rFonts w:eastAsia="Calibri"/>
          <w:sz w:val="28"/>
          <w:szCs w:val="28"/>
          <w:vertAlign w:val="subscript"/>
          <w:lang w:val="uk-UA" w:eastAsia="en-US"/>
        </w:rPr>
        <w:t>0</w:t>
      </w:r>
      <w:r w:rsidRPr="00D83B7A">
        <w:rPr>
          <w:rFonts w:eastAsia="Calibri"/>
          <w:sz w:val="28"/>
          <w:szCs w:val="28"/>
          <w:lang w:val="uk-UA" w:eastAsia="en-US"/>
        </w:rPr>
        <w:t>=0,443Ом/км;</w:t>
      </w:r>
    </w:p>
    <w:p w14:paraId="2D54F01C" w14:textId="77777777" w:rsidR="00D83B7A" w:rsidRPr="00D83B7A" w:rsidRDefault="00D83B7A" w:rsidP="00963160">
      <w:pPr>
        <w:tabs>
          <w:tab w:val="left" w:pos="965"/>
        </w:tabs>
        <w:spacing w:line="360" w:lineRule="auto"/>
        <w:rPr>
          <w:rFonts w:eastAsia="Calibri"/>
          <w:sz w:val="28"/>
          <w:szCs w:val="28"/>
          <w:lang w:val="uk-UA" w:eastAsia="en-US"/>
        </w:rPr>
      </w:pPr>
      <w:r w:rsidRPr="00D83B7A">
        <w:rPr>
          <w:rFonts w:eastAsia="Calibri"/>
          <w:i/>
          <w:sz w:val="28"/>
          <w:szCs w:val="28"/>
          <w:lang w:val="uk-UA" w:eastAsia="en-US"/>
        </w:rPr>
        <w:t xml:space="preserve">L </w:t>
      </w:r>
      <w:r w:rsidRPr="00D83B7A">
        <w:rPr>
          <w:rFonts w:eastAsia="Calibri"/>
          <w:sz w:val="28"/>
          <w:szCs w:val="28"/>
          <w:lang w:val="uk-UA" w:eastAsia="en-US"/>
        </w:rPr>
        <w:t xml:space="preserve">– довжина кабельної лінії, </w:t>
      </w:r>
      <w:r w:rsidRPr="00D83B7A">
        <w:rPr>
          <w:rFonts w:eastAsia="Calibri"/>
          <w:i/>
          <w:sz w:val="28"/>
          <w:szCs w:val="28"/>
          <w:lang w:val="uk-UA" w:eastAsia="en-US"/>
        </w:rPr>
        <w:t>L</w:t>
      </w:r>
      <w:r w:rsidRPr="00D83B7A">
        <w:rPr>
          <w:rFonts w:eastAsia="Calibri"/>
          <w:sz w:val="28"/>
          <w:szCs w:val="28"/>
          <w:lang w:val="uk-UA" w:eastAsia="en-US"/>
        </w:rPr>
        <w:t>=248м;</w:t>
      </w:r>
    </w:p>
    <w:p w14:paraId="2E8C1B45" w14:textId="77777777" w:rsidR="00D83B7A" w:rsidRPr="00D83B7A" w:rsidRDefault="00D83B7A" w:rsidP="00963160">
      <w:pPr>
        <w:tabs>
          <w:tab w:val="left" w:pos="965"/>
        </w:tabs>
        <w:spacing w:line="360" w:lineRule="auto"/>
        <w:rPr>
          <w:rFonts w:eastAsia="Calibri"/>
          <w:sz w:val="28"/>
          <w:szCs w:val="28"/>
          <w:lang w:val="uk-UA" w:eastAsia="en-US"/>
        </w:rPr>
      </w:pPr>
      <w:proofErr w:type="spellStart"/>
      <w:r w:rsidRPr="00D83B7A">
        <w:rPr>
          <w:rFonts w:eastAsia="Calibri"/>
          <w:i/>
          <w:sz w:val="28"/>
          <w:szCs w:val="28"/>
          <w:lang w:val="uk-UA" w:eastAsia="en-US"/>
        </w:rPr>
        <w:t>T</w:t>
      </w:r>
      <w:r w:rsidRPr="00D83B7A">
        <w:rPr>
          <w:rFonts w:eastAsia="Calibri"/>
          <w:i/>
          <w:sz w:val="28"/>
          <w:szCs w:val="28"/>
          <w:vertAlign w:val="subscript"/>
          <w:lang w:val="uk-UA" w:eastAsia="en-US"/>
        </w:rPr>
        <w:t>n</w:t>
      </w:r>
      <w:proofErr w:type="spellEnd"/>
      <w:r w:rsidRPr="00D83B7A">
        <w:rPr>
          <w:rFonts w:eastAsia="Calibri"/>
          <w:sz w:val="28"/>
          <w:szCs w:val="28"/>
          <w:lang w:val="uk-UA" w:eastAsia="en-US"/>
        </w:rPr>
        <w:t xml:space="preserve"> – кількість робочих годин, </w:t>
      </w:r>
      <w:r w:rsidRPr="00D83B7A">
        <w:rPr>
          <w:rFonts w:eastAsia="Calibri"/>
          <w:i/>
          <w:sz w:val="28"/>
          <w:szCs w:val="28"/>
          <w:lang w:val="uk-UA" w:eastAsia="en-US"/>
        </w:rPr>
        <w:t>Т</w:t>
      </w:r>
      <w:r w:rsidRPr="00D83B7A">
        <w:rPr>
          <w:rFonts w:eastAsia="Calibri"/>
          <w:sz w:val="28"/>
          <w:szCs w:val="28"/>
          <w:lang w:val="uk-UA" w:eastAsia="en-US"/>
        </w:rPr>
        <w:t>=8760 год,</w:t>
      </w:r>
    </w:p>
    <w:p w14:paraId="4FFEE947" w14:textId="77777777" w:rsidR="00D83B7A" w:rsidRPr="00D83B7A" w:rsidRDefault="00D83B7A" w:rsidP="00D83B7A">
      <w:pPr>
        <w:tabs>
          <w:tab w:val="left" w:pos="965"/>
        </w:tabs>
        <w:spacing w:line="360" w:lineRule="auto"/>
        <w:ind w:firstLine="709"/>
        <w:jc w:val="both"/>
        <w:rPr>
          <w:rFonts w:eastAsia="Calibri"/>
          <w:sz w:val="28"/>
          <w:szCs w:val="28"/>
          <w:lang w:val="uk-UA" w:eastAsia="en-US"/>
        </w:rPr>
      </w:pPr>
      <w:r w:rsidRPr="00D83B7A">
        <w:rPr>
          <w:rFonts w:eastAsia="Calibri"/>
          <w:sz w:val="28"/>
          <w:szCs w:val="28"/>
          <w:lang w:val="uk-UA" w:eastAsia="en-US"/>
        </w:rPr>
        <w:t xml:space="preserve">Отже, </w:t>
      </w:r>
    </w:p>
    <w:p w14:paraId="01482003" w14:textId="77777777" w:rsidR="00D83B7A" w:rsidRPr="00D83B7A" w:rsidRDefault="00D83B7A" w:rsidP="00D83B7A">
      <w:pPr>
        <w:tabs>
          <w:tab w:val="left" w:pos="965"/>
        </w:tabs>
        <w:spacing w:line="360" w:lineRule="auto"/>
        <w:ind w:firstLine="709"/>
        <w:jc w:val="center"/>
        <w:rPr>
          <w:rFonts w:eastAsia="Calibri"/>
          <w:sz w:val="28"/>
          <w:szCs w:val="28"/>
          <w:lang w:val="uk-UA" w:eastAsia="en-US"/>
        </w:rPr>
      </w:pPr>
      <w:r w:rsidRPr="00D83B7A">
        <w:rPr>
          <w:rFonts w:eastAsia="Calibri"/>
          <w:position w:val="-12"/>
          <w:sz w:val="28"/>
          <w:szCs w:val="28"/>
          <w:lang w:val="uk-UA" w:eastAsia="en-US"/>
        </w:rPr>
        <w:object w:dxaOrig="7420" w:dyaOrig="420" w14:anchorId="2917DAC5">
          <v:shape id="_x0000_i1136" type="#_x0000_t75" style="width:371.2pt;height:17.75pt" o:ole="">
            <v:imagedata r:id="rId324" o:title=""/>
          </v:shape>
          <o:OLEObject Type="Embed" ProgID="Equation.DSMT4" ShapeID="_x0000_i1136" DrawAspect="Content" ObjectID="_1638131843" r:id="rId325"/>
        </w:object>
      </w:r>
    </w:p>
    <w:p w14:paraId="4700D70D" w14:textId="77777777" w:rsidR="00D83B7A" w:rsidRPr="00D83B7A" w:rsidRDefault="00D83B7A" w:rsidP="00D83B7A">
      <w:pPr>
        <w:tabs>
          <w:tab w:val="left" w:pos="965"/>
        </w:tabs>
        <w:spacing w:line="360" w:lineRule="auto"/>
        <w:ind w:firstLine="709"/>
        <w:rPr>
          <w:rFonts w:eastAsia="Calibri"/>
          <w:sz w:val="28"/>
          <w:szCs w:val="28"/>
          <w:lang w:val="uk-UA" w:eastAsia="en-US"/>
        </w:rPr>
      </w:pPr>
      <w:r w:rsidRPr="00D83B7A">
        <w:rPr>
          <w:rFonts w:eastAsia="Calibri"/>
          <w:sz w:val="28"/>
          <w:szCs w:val="28"/>
          <w:lang w:val="uk-UA" w:eastAsia="en-US"/>
        </w:rPr>
        <w:t xml:space="preserve">Споживана електрична енергія розраховується за формулою: </w:t>
      </w:r>
    </w:p>
    <w:p w14:paraId="0646DDE7" w14:textId="77777777" w:rsidR="00D83B7A" w:rsidRPr="00D83B7A" w:rsidRDefault="00D83B7A" w:rsidP="00D83B7A">
      <w:pPr>
        <w:tabs>
          <w:tab w:val="left" w:pos="965"/>
        </w:tabs>
        <w:spacing w:line="360" w:lineRule="auto"/>
        <w:ind w:firstLine="709"/>
        <w:jc w:val="center"/>
        <w:rPr>
          <w:rFonts w:eastAsia="Calibri"/>
          <w:sz w:val="28"/>
          <w:szCs w:val="28"/>
          <w:lang w:val="uk-UA" w:eastAsia="en-US"/>
        </w:rPr>
      </w:pPr>
      <w:r w:rsidRPr="00D83B7A">
        <w:rPr>
          <w:rFonts w:eastAsia="Calibri"/>
          <w:sz w:val="28"/>
          <w:szCs w:val="28"/>
          <w:lang w:val="uk-UA" w:eastAsia="en-US"/>
        </w:rPr>
        <w:object w:dxaOrig="2460" w:dyaOrig="420" w14:anchorId="133090F5">
          <v:shape id="_x0000_i1137" type="#_x0000_t75" style="width:122.5pt;height:17.75pt" o:ole="">
            <v:imagedata r:id="rId326" o:title=""/>
          </v:shape>
          <o:OLEObject Type="Embed" ProgID="Equation.DSMT4" ShapeID="_x0000_i1137" DrawAspect="Content" ObjectID="_1638131844" r:id="rId327"/>
        </w:object>
      </w:r>
    </w:p>
    <w:p w14:paraId="67BB8D21" w14:textId="77777777" w:rsidR="00D83B7A" w:rsidRPr="00D83B7A" w:rsidRDefault="00D83B7A" w:rsidP="00963160">
      <w:pPr>
        <w:tabs>
          <w:tab w:val="left" w:pos="965"/>
        </w:tabs>
        <w:spacing w:line="360" w:lineRule="auto"/>
        <w:rPr>
          <w:rFonts w:eastAsia="Calibri"/>
          <w:sz w:val="28"/>
          <w:szCs w:val="28"/>
          <w:lang w:val="uk-UA" w:eastAsia="en-US"/>
        </w:rPr>
      </w:pPr>
      <w:r w:rsidRPr="00D83B7A">
        <w:rPr>
          <w:rFonts w:eastAsia="Calibri"/>
          <w:sz w:val="28"/>
          <w:szCs w:val="28"/>
          <w:lang w:val="uk-UA" w:eastAsia="en-US"/>
        </w:rPr>
        <w:t xml:space="preserve">де </w:t>
      </w:r>
      <w:proofErr w:type="spellStart"/>
      <w:r w:rsidRPr="00D83B7A">
        <w:rPr>
          <w:rFonts w:eastAsia="Calibri"/>
          <w:i/>
          <w:sz w:val="28"/>
          <w:szCs w:val="28"/>
          <w:lang w:val="uk-UA" w:eastAsia="en-US"/>
        </w:rPr>
        <w:t>Р</w:t>
      </w:r>
      <w:r w:rsidRPr="00D83B7A">
        <w:rPr>
          <w:rFonts w:eastAsia="Calibri"/>
          <w:i/>
          <w:sz w:val="28"/>
          <w:szCs w:val="28"/>
          <w:vertAlign w:val="subscript"/>
          <w:lang w:val="uk-UA" w:eastAsia="en-US"/>
        </w:rPr>
        <w:t>і</w:t>
      </w:r>
      <w:proofErr w:type="spellEnd"/>
      <w:r w:rsidRPr="00D83B7A">
        <w:rPr>
          <w:rFonts w:eastAsia="Calibri"/>
          <w:i/>
          <w:sz w:val="28"/>
          <w:szCs w:val="28"/>
          <w:lang w:val="uk-UA" w:eastAsia="en-US"/>
        </w:rPr>
        <w:t xml:space="preserve"> – </w:t>
      </w:r>
      <w:r w:rsidRPr="00D83B7A">
        <w:rPr>
          <w:rFonts w:eastAsia="Calibri"/>
          <w:sz w:val="28"/>
          <w:szCs w:val="28"/>
          <w:lang w:val="uk-UA" w:eastAsia="en-US"/>
        </w:rPr>
        <w:t>потужність споживача, кВт;</w:t>
      </w:r>
    </w:p>
    <w:p w14:paraId="21221D42" w14:textId="77777777" w:rsidR="00D83B7A" w:rsidRPr="00D83B7A" w:rsidRDefault="00D83B7A" w:rsidP="00963160">
      <w:pPr>
        <w:tabs>
          <w:tab w:val="left" w:pos="965"/>
        </w:tabs>
        <w:spacing w:line="360" w:lineRule="auto"/>
        <w:rPr>
          <w:rFonts w:eastAsia="Calibri"/>
          <w:sz w:val="28"/>
          <w:szCs w:val="28"/>
          <w:lang w:val="uk-UA" w:eastAsia="en-US"/>
        </w:rPr>
      </w:pPr>
      <w:r w:rsidRPr="00D83B7A">
        <w:rPr>
          <w:rFonts w:eastAsia="Calibri"/>
          <w:i/>
          <w:sz w:val="28"/>
          <w:szCs w:val="28"/>
          <w:lang w:val="uk-UA" w:eastAsia="en-US"/>
        </w:rPr>
        <w:t>n</w:t>
      </w:r>
      <w:r w:rsidRPr="00D83B7A">
        <w:rPr>
          <w:rFonts w:eastAsia="Calibri"/>
          <w:sz w:val="28"/>
          <w:szCs w:val="28"/>
          <w:lang w:val="uk-UA" w:eastAsia="en-US"/>
        </w:rPr>
        <w:t xml:space="preserve"> – кількість споживачів, </w:t>
      </w:r>
      <w:proofErr w:type="spellStart"/>
      <w:r w:rsidRPr="00D83B7A">
        <w:rPr>
          <w:rFonts w:eastAsia="Calibri"/>
          <w:sz w:val="28"/>
          <w:szCs w:val="28"/>
          <w:lang w:val="uk-UA" w:eastAsia="en-US"/>
        </w:rPr>
        <w:t>шт</w:t>
      </w:r>
      <w:proofErr w:type="spellEnd"/>
      <w:r w:rsidRPr="00D83B7A">
        <w:rPr>
          <w:rFonts w:eastAsia="Calibri"/>
          <w:sz w:val="28"/>
          <w:szCs w:val="28"/>
          <w:lang w:val="uk-UA" w:eastAsia="en-US"/>
        </w:rPr>
        <w:t>;</w:t>
      </w:r>
    </w:p>
    <w:p w14:paraId="34C92087" w14:textId="77777777" w:rsidR="00D83B7A" w:rsidRPr="00D83B7A" w:rsidRDefault="00D83B7A" w:rsidP="00963160">
      <w:pPr>
        <w:tabs>
          <w:tab w:val="left" w:pos="965"/>
        </w:tabs>
        <w:spacing w:line="360" w:lineRule="auto"/>
        <w:rPr>
          <w:rFonts w:eastAsia="Calibri"/>
          <w:sz w:val="28"/>
          <w:szCs w:val="28"/>
          <w:lang w:val="uk-UA" w:eastAsia="en-US"/>
        </w:rPr>
      </w:pPr>
      <w:proofErr w:type="spellStart"/>
      <w:r w:rsidRPr="00D83B7A">
        <w:rPr>
          <w:rFonts w:eastAsia="Calibri"/>
          <w:i/>
          <w:sz w:val="28"/>
          <w:szCs w:val="28"/>
          <w:lang w:val="uk-UA" w:eastAsia="en-US"/>
        </w:rPr>
        <w:t>k</w:t>
      </w:r>
      <w:r w:rsidRPr="00D83B7A">
        <w:rPr>
          <w:rFonts w:eastAsia="Calibri"/>
          <w:sz w:val="28"/>
          <w:szCs w:val="28"/>
          <w:vertAlign w:val="subscript"/>
          <w:lang w:val="uk-UA" w:eastAsia="en-US"/>
        </w:rPr>
        <w:t>вик</w:t>
      </w:r>
      <w:proofErr w:type="spellEnd"/>
      <w:r w:rsidRPr="00D83B7A">
        <w:rPr>
          <w:rFonts w:eastAsia="Calibri"/>
          <w:sz w:val="28"/>
          <w:szCs w:val="28"/>
          <w:lang w:val="uk-UA" w:eastAsia="en-US"/>
        </w:rPr>
        <w:t xml:space="preserve"> – коефіцієнт використання;</w:t>
      </w:r>
    </w:p>
    <w:p w14:paraId="22F1B3AF" w14:textId="77777777" w:rsidR="00D83B7A" w:rsidRPr="00D83B7A" w:rsidRDefault="00D83B7A" w:rsidP="00963160">
      <w:pPr>
        <w:tabs>
          <w:tab w:val="left" w:pos="965"/>
        </w:tabs>
        <w:spacing w:line="360" w:lineRule="auto"/>
        <w:rPr>
          <w:rFonts w:eastAsia="Calibri"/>
          <w:sz w:val="28"/>
          <w:szCs w:val="28"/>
          <w:lang w:val="uk-UA" w:eastAsia="en-US"/>
        </w:rPr>
      </w:pPr>
      <w:proofErr w:type="spellStart"/>
      <w:r w:rsidRPr="00D83B7A">
        <w:rPr>
          <w:rFonts w:eastAsia="Calibri"/>
          <w:i/>
          <w:sz w:val="28"/>
          <w:szCs w:val="28"/>
          <w:lang w:val="uk-UA" w:eastAsia="en-US"/>
        </w:rPr>
        <w:t>Т</w:t>
      </w:r>
      <w:r w:rsidRPr="00D83B7A">
        <w:rPr>
          <w:rFonts w:eastAsia="Calibri"/>
          <w:sz w:val="28"/>
          <w:szCs w:val="28"/>
          <w:vertAlign w:val="subscript"/>
          <w:lang w:val="uk-UA" w:eastAsia="en-US"/>
        </w:rPr>
        <w:t>р</w:t>
      </w:r>
      <w:proofErr w:type="spellEnd"/>
      <w:r w:rsidRPr="00D83B7A">
        <w:rPr>
          <w:rFonts w:eastAsia="Calibri"/>
          <w:i/>
          <w:sz w:val="28"/>
          <w:szCs w:val="28"/>
          <w:lang w:val="uk-UA" w:eastAsia="en-US"/>
        </w:rPr>
        <w:t xml:space="preserve"> </w:t>
      </w:r>
      <w:r w:rsidRPr="00D83B7A">
        <w:rPr>
          <w:rFonts w:eastAsia="Calibri"/>
          <w:sz w:val="28"/>
          <w:szCs w:val="28"/>
          <w:lang w:val="uk-UA" w:eastAsia="en-US"/>
        </w:rPr>
        <w:t>– час роботи споживача, год.</w:t>
      </w:r>
    </w:p>
    <w:p w14:paraId="2D8715D8" w14:textId="77777777" w:rsidR="007527E1" w:rsidRDefault="00D83B7A" w:rsidP="00963160">
      <w:pPr>
        <w:spacing w:before="240" w:line="360" w:lineRule="auto"/>
        <w:ind w:firstLine="709"/>
        <w:jc w:val="both"/>
        <w:rPr>
          <w:rFonts w:eastAsia="Calibri"/>
          <w:sz w:val="28"/>
          <w:szCs w:val="28"/>
          <w:lang w:val="uk-UA" w:eastAsia="en-US"/>
        </w:rPr>
      </w:pPr>
      <w:r w:rsidRPr="00D83B7A">
        <w:rPr>
          <w:rFonts w:eastAsia="Calibri"/>
          <w:sz w:val="28"/>
          <w:szCs w:val="28"/>
          <w:lang w:val="uk-UA" w:eastAsia="en-US"/>
        </w:rPr>
        <w:t xml:space="preserve">Споживання електричної енергії наявним обладнанням зведено до </w:t>
      </w:r>
      <w:r w:rsidR="00963160">
        <w:rPr>
          <w:rFonts w:eastAsia="Calibri"/>
          <w:sz w:val="28"/>
          <w:szCs w:val="28"/>
          <w:lang w:val="uk-UA" w:eastAsia="en-US"/>
        </w:rPr>
        <w:br/>
      </w:r>
      <w:r w:rsidRPr="00D83B7A">
        <w:rPr>
          <w:rFonts w:eastAsia="Calibri"/>
          <w:sz w:val="28"/>
          <w:szCs w:val="28"/>
          <w:lang w:val="uk-UA" w:eastAsia="en-US"/>
        </w:rPr>
        <w:t>табл</w:t>
      </w:r>
      <w:r w:rsidR="00FB5805">
        <w:rPr>
          <w:rFonts w:eastAsia="Calibri"/>
          <w:sz w:val="28"/>
          <w:szCs w:val="28"/>
          <w:lang w:val="uk-UA" w:eastAsia="en-US"/>
        </w:rPr>
        <w:t>.</w:t>
      </w:r>
      <w:r w:rsidRPr="00D83B7A">
        <w:rPr>
          <w:rFonts w:eastAsia="Calibri"/>
          <w:sz w:val="28"/>
          <w:szCs w:val="28"/>
          <w:lang w:val="uk-UA" w:eastAsia="en-US"/>
        </w:rPr>
        <w:t xml:space="preserve"> </w:t>
      </w:r>
      <w:r w:rsidR="00FB5805">
        <w:rPr>
          <w:rFonts w:eastAsia="Calibri"/>
          <w:sz w:val="28"/>
          <w:szCs w:val="28"/>
          <w:lang w:val="uk-UA" w:eastAsia="en-US"/>
        </w:rPr>
        <w:t>2.34</w:t>
      </w:r>
      <w:r w:rsidR="007527E1">
        <w:rPr>
          <w:rFonts w:eastAsia="Calibri"/>
          <w:sz w:val="28"/>
          <w:szCs w:val="28"/>
          <w:lang w:val="uk-UA" w:eastAsia="en-US"/>
        </w:rPr>
        <w:t>.</w:t>
      </w:r>
    </w:p>
    <w:p w14:paraId="325DCE12" w14:textId="77777777" w:rsidR="00D83B7A" w:rsidRPr="00D83B7A" w:rsidRDefault="00D83B7A" w:rsidP="00D83B7A">
      <w:pPr>
        <w:spacing w:before="240" w:line="360" w:lineRule="auto"/>
        <w:jc w:val="both"/>
        <w:rPr>
          <w:rFonts w:eastAsia="Calibri"/>
          <w:sz w:val="28"/>
          <w:szCs w:val="28"/>
          <w:lang w:val="uk-UA" w:eastAsia="en-US"/>
        </w:rPr>
      </w:pPr>
    </w:p>
    <w:p w14:paraId="53B750C5" w14:textId="77777777" w:rsidR="00D83B7A" w:rsidRPr="00460274" w:rsidRDefault="00D83B7A" w:rsidP="00D83B7A">
      <w:pPr>
        <w:tabs>
          <w:tab w:val="left" w:pos="965"/>
        </w:tabs>
        <w:spacing w:line="360" w:lineRule="auto"/>
        <w:ind w:firstLine="709"/>
        <w:rPr>
          <w:rFonts w:eastAsia="Calibri"/>
          <w:spacing w:val="-10"/>
          <w:sz w:val="28"/>
          <w:szCs w:val="28"/>
          <w:lang w:val="uk-UA" w:eastAsia="en-US"/>
        </w:rPr>
      </w:pPr>
      <w:r w:rsidRPr="00460274">
        <w:rPr>
          <w:rFonts w:eastAsia="Calibri"/>
          <w:spacing w:val="-10"/>
          <w:sz w:val="28"/>
          <w:szCs w:val="28"/>
          <w:lang w:val="uk-UA" w:eastAsia="en-US"/>
        </w:rPr>
        <w:t xml:space="preserve">Таблиця </w:t>
      </w:r>
      <w:r w:rsidR="00FB5805" w:rsidRPr="00460274">
        <w:rPr>
          <w:rFonts w:eastAsia="Calibri"/>
          <w:spacing w:val="-10"/>
          <w:sz w:val="28"/>
          <w:szCs w:val="28"/>
          <w:lang w:val="uk-UA" w:eastAsia="en-US"/>
        </w:rPr>
        <w:t>2</w:t>
      </w:r>
      <w:r w:rsidRPr="00460274">
        <w:rPr>
          <w:rFonts w:eastAsia="Calibri"/>
          <w:spacing w:val="-10"/>
          <w:sz w:val="28"/>
          <w:szCs w:val="28"/>
          <w:lang w:val="uk-UA" w:eastAsia="en-US"/>
        </w:rPr>
        <w:t>.3</w:t>
      </w:r>
      <w:r w:rsidR="00FB5805" w:rsidRPr="00460274">
        <w:rPr>
          <w:rFonts w:eastAsia="Calibri"/>
          <w:spacing w:val="-10"/>
          <w:sz w:val="28"/>
          <w:szCs w:val="28"/>
          <w:lang w:val="uk-UA" w:eastAsia="en-US"/>
        </w:rPr>
        <w:t>4</w:t>
      </w:r>
      <w:r w:rsidRPr="00460274">
        <w:rPr>
          <w:rFonts w:eastAsia="Calibri"/>
          <w:spacing w:val="-10"/>
          <w:sz w:val="28"/>
          <w:szCs w:val="28"/>
          <w:lang w:val="uk-UA" w:eastAsia="en-US"/>
        </w:rPr>
        <w:t xml:space="preserve"> – Споживання електроенергії електрообладнанням у липні 2018р.</w:t>
      </w:r>
    </w:p>
    <w:tbl>
      <w:tblPr>
        <w:tblW w:w="9342" w:type="dxa"/>
        <w:tblInd w:w="75" w:type="dxa"/>
        <w:tblLook w:val="04A0" w:firstRow="1" w:lastRow="0" w:firstColumn="1" w:lastColumn="0" w:noHBand="0" w:noVBand="1"/>
      </w:tblPr>
      <w:tblGrid>
        <w:gridCol w:w="3100"/>
        <w:gridCol w:w="1397"/>
        <w:gridCol w:w="1684"/>
        <w:gridCol w:w="1457"/>
        <w:gridCol w:w="1704"/>
      </w:tblGrid>
      <w:tr w:rsidR="00061F29" w:rsidRPr="00D83B7A" w14:paraId="546F5D15" w14:textId="77777777" w:rsidTr="00061F29">
        <w:trPr>
          <w:trHeight w:val="799"/>
        </w:trPr>
        <w:tc>
          <w:tcPr>
            <w:tcW w:w="31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A2734D" w14:textId="77777777" w:rsidR="00061F29" w:rsidRPr="00D83B7A" w:rsidRDefault="00061F29" w:rsidP="00D83B7A">
            <w:pPr>
              <w:jc w:val="center"/>
              <w:rPr>
                <w:b/>
                <w:bCs/>
                <w:color w:val="000000"/>
                <w:lang w:val="uk-UA"/>
              </w:rPr>
            </w:pPr>
            <w:r w:rsidRPr="00D83B7A">
              <w:rPr>
                <w:b/>
                <w:bCs/>
                <w:color w:val="000000"/>
                <w:lang w:val="uk-UA"/>
              </w:rPr>
              <w:t>Найменування</w:t>
            </w:r>
          </w:p>
          <w:p w14:paraId="052E33BB" w14:textId="77777777" w:rsidR="00061F29" w:rsidRPr="00D83B7A" w:rsidRDefault="00061F29" w:rsidP="00D83B7A">
            <w:pPr>
              <w:jc w:val="center"/>
              <w:rPr>
                <w:b/>
                <w:bCs/>
                <w:color w:val="000000"/>
                <w:lang w:val="uk-UA"/>
              </w:rPr>
            </w:pPr>
            <w:r w:rsidRPr="00D83B7A">
              <w:rPr>
                <w:b/>
                <w:bCs/>
                <w:color w:val="000000"/>
                <w:lang w:val="uk-UA"/>
              </w:rPr>
              <w:t>споживачів</w:t>
            </w:r>
          </w:p>
          <w:p w14:paraId="58834FD8" w14:textId="77777777" w:rsidR="00061F29" w:rsidRPr="00D83B7A" w:rsidRDefault="00061F29" w:rsidP="00D83B7A">
            <w:pPr>
              <w:jc w:val="center"/>
              <w:rPr>
                <w:b/>
                <w:bCs/>
                <w:color w:val="000000"/>
                <w:lang w:val="uk-UA"/>
              </w:rPr>
            </w:pPr>
            <w:proofErr w:type="spellStart"/>
            <w:r w:rsidRPr="00D83B7A">
              <w:rPr>
                <w:b/>
                <w:bCs/>
                <w:color w:val="000000"/>
                <w:lang w:val="uk-UA"/>
              </w:rPr>
              <w:t>електроенргії</w:t>
            </w:r>
            <w:proofErr w:type="spellEnd"/>
          </w:p>
        </w:tc>
        <w:tc>
          <w:tcPr>
            <w:tcW w:w="1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9AF32D" w14:textId="77777777" w:rsidR="00061F29" w:rsidRPr="00D83B7A" w:rsidRDefault="00061F29" w:rsidP="00D83B7A">
            <w:pPr>
              <w:jc w:val="center"/>
              <w:rPr>
                <w:b/>
                <w:bCs/>
                <w:color w:val="000000"/>
                <w:lang w:val="uk-UA"/>
              </w:rPr>
            </w:pPr>
            <w:r w:rsidRPr="00D83B7A">
              <w:rPr>
                <w:b/>
                <w:bCs/>
                <w:color w:val="000000"/>
                <w:lang w:val="uk-UA"/>
              </w:rPr>
              <w:t>К-сть,</w:t>
            </w:r>
          </w:p>
          <w:p w14:paraId="136FD9CB" w14:textId="77777777" w:rsidR="00061F29" w:rsidRPr="00D83B7A" w:rsidRDefault="00061F29" w:rsidP="00D83B7A">
            <w:pPr>
              <w:jc w:val="center"/>
              <w:rPr>
                <w:b/>
                <w:bCs/>
                <w:color w:val="000000"/>
                <w:lang w:val="uk-UA"/>
              </w:rPr>
            </w:pPr>
            <w:proofErr w:type="spellStart"/>
            <w:r w:rsidRPr="00D83B7A">
              <w:rPr>
                <w:b/>
                <w:bCs/>
                <w:color w:val="000000"/>
                <w:lang w:val="uk-UA"/>
              </w:rPr>
              <w:t>шт</w:t>
            </w:r>
            <w:proofErr w:type="spellEnd"/>
          </w:p>
        </w:tc>
        <w:tc>
          <w:tcPr>
            <w:tcW w:w="16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030F6C" w14:textId="77777777" w:rsidR="00061F29" w:rsidRPr="00D83B7A" w:rsidRDefault="00061F29" w:rsidP="00D83B7A">
            <w:pPr>
              <w:jc w:val="center"/>
              <w:rPr>
                <w:b/>
                <w:bCs/>
                <w:color w:val="000000"/>
                <w:lang w:val="uk-UA"/>
              </w:rPr>
            </w:pPr>
            <w:r w:rsidRPr="00D83B7A">
              <w:rPr>
                <w:b/>
                <w:bCs/>
                <w:color w:val="000000"/>
                <w:lang w:val="uk-UA"/>
              </w:rPr>
              <w:t>Сумарна</w:t>
            </w:r>
          </w:p>
          <w:p w14:paraId="21737170" w14:textId="77777777" w:rsidR="00061F29" w:rsidRPr="00D83B7A" w:rsidRDefault="00061F29" w:rsidP="00D83B7A">
            <w:pPr>
              <w:jc w:val="center"/>
              <w:rPr>
                <w:b/>
                <w:bCs/>
                <w:color w:val="000000"/>
                <w:lang w:val="uk-UA"/>
              </w:rPr>
            </w:pPr>
            <w:r w:rsidRPr="00D83B7A">
              <w:rPr>
                <w:b/>
                <w:bCs/>
                <w:color w:val="000000"/>
                <w:lang w:val="uk-UA"/>
              </w:rPr>
              <w:t>потуж-</w:t>
            </w:r>
          </w:p>
          <w:p w14:paraId="64D388F0" w14:textId="77777777" w:rsidR="00061F29" w:rsidRPr="00D83B7A" w:rsidRDefault="00061F29" w:rsidP="00D83B7A">
            <w:pPr>
              <w:jc w:val="center"/>
              <w:rPr>
                <w:b/>
                <w:bCs/>
                <w:color w:val="000000"/>
                <w:lang w:val="uk-UA"/>
              </w:rPr>
            </w:pPr>
            <w:proofErr w:type="spellStart"/>
            <w:r w:rsidRPr="00D83B7A">
              <w:rPr>
                <w:b/>
                <w:bCs/>
                <w:color w:val="000000"/>
                <w:lang w:val="uk-UA"/>
              </w:rPr>
              <w:t>ність</w:t>
            </w:r>
            <w:proofErr w:type="spellEnd"/>
            <w:r w:rsidRPr="00D83B7A">
              <w:rPr>
                <w:b/>
                <w:bCs/>
                <w:color w:val="000000"/>
                <w:lang w:val="uk-UA"/>
              </w:rPr>
              <w:t>, кВт</w:t>
            </w:r>
          </w:p>
        </w:tc>
        <w:tc>
          <w:tcPr>
            <w:tcW w:w="14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394252" w14:textId="77777777" w:rsidR="00061F29" w:rsidRPr="00D83B7A" w:rsidRDefault="00061F29" w:rsidP="00D83B7A">
            <w:pPr>
              <w:jc w:val="center"/>
              <w:rPr>
                <w:b/>
                <w:bCs/>
                <w:color w:val="000000"/>
                <w:lang w:val="uk-UA"/>
              </w:rPr>
            </w:pPr>
            <w:r w:rsidRPr="00D83B7A">
              <w:rPr>
                <w:b/>
                <w:bCs/>
                <w:color w:val="000000"/>
                <w:lang w:val="uk-UA"/>
              </w:rPr>
              <w:t>Час</w:t>
            </w:r>
          </w:p>
          <w:p w14:paraId="09B2032F" w14:textId="77777777" w:rsidR="00061F29" w:rsidRPr="00D83B7A" w:rsidRDefault="00061F29" w:rsidP="00D83B7A">
            <w:pPr>
              <w:rPr>
                <w:b/>
                <w:bCs/>
                <w:color w:val="000000"/>
                <w:lang w:val="uk-UA"/>
              </w:rPr>
            </w:pPr>
            <w:r w:rsidRPr="00D83B7A">
              <w:rPr>
                <w:b/>
                <w:bCs/>
                <w:color w:val="000000"/>
                <w:lang w:val="uk-UA"/>
              </w:rPr>
              <w:t xml:space="preserve"> роботи,</w:t>
            </w:r>
          </w:p>
          <w:p w14:paraId="0D30C8D1" w14:textId="77777777" w:rsidR="00061F29" w:rsidRPr="00D83B7A" w:rsidRDefault="00061F29" w:rsidP="00D83B7A">
            <w:pPr>
              <w:jc w:val="center"/>
              <w:rPr>
                <w:b/>
                <w:bCs/>
                <w:color w:val="000000"/>
                <w:lang w:val="uk-UA"/>
              </w:rPr>
            </w:pPr>
            <w:r w:rsidRPr="00D83B7A">
              <w:rPr>
                <w:b/>
                <w:bCs/>
                <w:color w:val="000000"/>
                <w:lang w:val="uk-UA"/>
              </w:rPr>
              <w:t>год/міс</w:t>
            </w:r>
          </w:p>
        </w:tc>
        <w:tc>
          <w:tcPr>
            <w:tcW w:w="17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94A9E2" w14:textId="77777777" w:rsidR="00061F29" w:rsidRPr="00D83B7A" w:rsidRDefault="00061F29" w:rsidP="00D83B7A">
            <w:pPr>
              <w:jc w:val="center"/>
              <w:rPr>
                <w:b/>
                <w:bCs/>
                <w:color w:val="000000"/>
                <w:lang w:val="uk-UA"/>
              </w:rPr>
            </w:pPr>
            <w:r w:rsidRPr="00D83B7A">
              <w:rPr>
                <w:b/>
                <w:bCs/>
                <w:color w:val="000000"/>
                <w:lang w:val="uk-UA"/>
              </w:rPr>
              <w:t>Загальне</w:t>
            </w:r>
          </w:p>
          <w:p w14:paraId="1946002C" w14:textId="77777777" w:rsidR="00061F29" w:rsidRPr="00D83B7A" w:rsidRDefault="00061F29" w:rsidP="00D83B7A">
            <w:pPr>
              <w:jc w:val="center"/>
              <w:rPr>
                <w:b/>
                <w:bCs/>
                <w:color w:val="000000"/>
                <w:lang w:val="uk-UA"/>
              </w:rPr>
            </w:pPr>
            <w:r w:rsidRPr="00D83B7A">
              <w:rPr>
                <w:b/>
                <w:bCs/>
                <w:color w:val="000000"/>
                <w:lang w:val="uk-UA"/>
              </w:rPr>
              <w:t>спожи-</w:t>
            </w:r>
            <w:proofErr w:type="spellStart"/>
            <w:r w:rsidRPr="00D83B7A">
              <w:rPr>
                <w:b/>
                <w:bCs/>
                <w:color w:val="000000"/>
                <w:lang w:val="uk-UA"/>
              </w:rPr>
              <w:t>вання</w:t>
            </w:r>
            <w:proofErr w:type="spellEnd"/>
            <w:r w:rsidRPr="00D83B7A">
              <w:rPr>
                <w:b/>
                <w:bCs/>
                <w:color w:val="000000"/>
                <w:lang w:val="uk-UA"/>
              </w:rPr>
              <w:t>,</w:t>
            </w:r>
          </w:p>
          <w:p w14:paraId="2D814CE3" w14:textId="77777777" w:rsidR="00061F29" w:rsidRPr="00D83B7A" w:rsidRDefault="00061F29" w:rsidP="00D83B7A">
            <w:pPr>
              <w:jc w:val="center"/>
              <w:rPr>
                <w:b/>
                <w:bCs/>
                <w:color w:val="000000"/>
                <w:lang w:val="uk-UA"/>
              </w:rPr>
            </w:pPr>
            <w:proofErr w:type="spellStart"/>
            <w:r w:rsidRPr="00D83B7A">
              <w:rPr>
                <w:b/>
                <w:bCs/>
                <w:color w:val="000000"/>
                <w:lang w:val="uk-UA"/>
              </w:rPr>
              <w:t>кВт</w:t>
            </w:r>
            <w:r w:rsidRPr="00D83B7A">
              <w:rPr>
                <w:rFonts w:ascii="Calibri" w:hAnsi="Calibri"/>
                <w:b/>
                <w:bCs/>
                <w:color w:val="000000"/>
                <w:lang w:val="uk-UA"/>
              </w:rPr>
              <w:t>∙</w:t>
            </w:r>
            <w:r w:rsidRPr="00D83B7A">
              <w:rPr>
                <w:b/>
                <w:bCs/>
                <w:color w:val="000000"/>
                <w:lang w:val="uk-UA"/>
              </w:rPr>
              <w:t>год</w:t>
            </w:r>
            <w:proofErr w:type="spellEnd"/>
          </w:p>
        </w:tc>
      </w:tr>
      <w:tr w:rsidR="00061F29" w:rsidRPr="00D83B7A" w14:paraId="2EFE9DA0" w14:textId="77777777" w:rsidTr="00061F29">
        <w:trPr>
          <w:trHeight w:val="236"/>
        </w:trPr>
        <w:tc>
          <w:tcPr>
            <w:tcW w:w="31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52C672" w14:textId="77777777" w:rsidR="00061F29" w:rsidRPr="00D83B7A" w:rsidRDefault="00061F29" w:rsidP="00D83B7A">
            <w:pPr>
              <w:rPr>
                <w:b/>
                <w:bCs/>
                <w:color w:val="000000"/>
                <w:lang w:val="uk-UA"/>
              </w:rPr>
            </w:pPr>
            <w:r w:rsidRPr="00D83B7A">
              <w:rPr>
                <w:b/>
                <w:bCs/>
                <w:color w:val="000000"/>
                <w:lang w:val="uk-UA"/>
              </w:rPr>
              <w:t>Всього на освітлення</w:t>
            </w:r>
          </w:p>
        </w:tc>
        <w:tc>
          <w:tcPr>
            <w:tcW w:w="139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93D8C2" w14:textId="77777777" w:rsidR="00061F29" w:rsidRPr="00D83B7A" w:rsidRDefault="00061F29" w:rsidP="00D83B7A">
            <w:pPr>
              <w:jc w:val="center"/>
              <w:rPr>
                <w:color w:val="000000"/>
                <w:lang w:val="uk-UA"/>
              </w:rPr>
            </w:pPr>
            <w:r>
              <w:rPr>
                <w:color w:val="000000"/>
                <w:lang w:val="uk-UA"/>
              </w:rPr>
              <w:t>1444</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03EF600C" w14:textId="77777777" w:rsidR="00061F29" w:rsidRPr="00D83B7A" w:rsidRDefault="00061F29" w:rsidP="00D83B7A">
            <w:pPr>
              <w:jc w:val="center"/>
              <w:rPr>
                <w:color w:val="000000"/>
                <w:lang w:val="uk-UA"/>
              </w:rPr>
            </w:pPr>
            <w:r w:rsidRPr="00D83B7A">
              <w:rPr>
                <w:color w:val="000000"/>
                <w:lang w:val="uk-UA"/>
              </w:rPr>
              <w:t>24,54</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11447079" w14:textId="77777777" w:rsidR="00061F29" w:rsidRPr="00D83B7A" w:rsidRDefault="00061F29" w:rsidP="00D83B7A">
            <w:pPr>
              <w:jc w:val="center"/>
              <w:rPr>
                <w:color w:val="000000"/>
                <w:lang w:val="uk-UA"/>
              </w:rPr>
            </w:pPr>
            <w:r>
              <w:rPr>
                <w:color w:val="000000"/>
                <w:lang w:val="uk-UA"/>
              </w:rPr>
              <w:t>50</w:t>
            </w:r>
          </w:p>
        </w:tc>
        <w:tc>
          <w:tcPr>
            <w:tcW w:w="1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9B89B5" w14:textId="77777777" w:rsidR="00061F29" w:rsidRPr="00D83B7A" w:rsidRDefault="00061F29" w:rsidP="00D83B7A">
            <w:pPr>
              <w:jc w:val="center"/>
              <w:rPr>
                <w:b/>
                <w:bCs/>
                <w:color w:val="000000"/>
                <w:lang w:val="uk-UA"/>
              </w:rPr>
            </w:pPr>
            <w:r w:rsidRPr="00D83B7A">
              <w:rPr>
                <w:b/>
                <w:bCs/>
                <w:color w:val="000000"/>
                <w:lang w:val="uk-UA"/>
              </w:rPr>
              <w:t>306,87</w:t>
            </w:r>
          </w:p>
        </w:tc>
      </w:tr>
      <w:tr w:rsidR="00061F29" w:rsidRPr="00D83B7A" w14:paraId="486F9B39" w14:textId="77777777" w:rsidTr="00061F29">
        <w:trPr>
          <w:trHeight w:val="200"/>
        </w:trPr>
        <w:tc>
          <w:tcPr>
            <w:tcW w:w="31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F1D7CA" w14:textId="77777777" w:rsidR="00061F29" w:rsidRPr="00D83B7A" w:rsidRDefault="00061F29" w:rsidP="00D83B7A">
            <w:pPr>
              <w:rPr>
                <w:b/>
                <w:color w:val="000000"/>
                <w:lang w:val="uk-UA"/>
              </w:rPr>
            </w:pPr>
            <w:r w:rsidRPr="00D83B7A">
              <w:rPr>
                <w:b/>
                <w:color w:val="000000"/>
                <w:lang w:val="uk-UA"/>
              </w:rPr>
              <w:t>Всього на офісну техніку</w:t>
            </w:r>
          </w:p>
        </w:tc>
        <w:tc>
          <w:tcPr>
            <w:tcW w:w="139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F06A53" w14:textId="77777777" w:rsidR="00061F29" w:rsidRPr="00D83B7A" w:rsidRDefault="00061F29" w:rsidP="00D83B7A">
            <w:pPr>
              <w:jc w:val="center"/>
              <w:rPr>
                <w:color w:val="000000"/>
                <w:lang w:val="uk-UA"/>
              </w:rPr>
            </w:pPr>
            <w:r>
              <w:rPr>
                <w:color w:val="000000"/>
                <w:lang w:val="uk-UA"/>
              </w:rPr>
              <w:t>106</w:t>
            </w:r>
          </w:p>
        </w:tc>
        <w:tc>
          <w:tcPr>
            <w:tcW w:w="168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2BDB6D" w14:textId="77777777" w:rsidR="00061F29" w:rsidRPr="00D83B7A" w:rsidRDefault="00061F29" w:rsidP="00D83B7A">
            <w:pPr>
              <w:jc w:val="center"/>
              <w:rPr>
                <w:color w:val="000000"/>
                <w:lang w:val="uk-UA"/>
              </w:rPr>
            </w:pPr>
            <w:r w:rsidRPr="00D83B7A">
              <w:rPr>
                <w:color w:val="000000"/>
                <w:lang w:val="uk-UA"/>
              </w:rPr>
              <w:t>30,3</w:t>
            </w:r>
          </w:p>
        </w:tc>
        <w:tc>
          <w:tcPr>
            <w:tcW w:w="14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8DC660" w14:textId="77777777" w:rsidR="00061F29" w:rsidRPr="00D83B7A" w:rsidRDefault="00061F29" w:rsidP="00D83B7A">
            <w:pPr>
              <w:jc w:val="center"/>
              <w:rPr>
                <w:color w:val="000000"/>
                <w:lang w:val="uk-UA"/>
              </w:rPr>
            </w:pPr>
            <w:r>
              <w:rPr>
                <w:color w:val="000000"/>
                <w:lang w:val="uk-UA"/>
              </w:rPr>
              <w:t>145</w:t>
            </w:r>
          </w:p>
        </w:tc>
        <w:tc>
          <w:tcPr>
            <w:tcW w:w="1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0052A7" w14:textId="77777777" w:rsidR="00061F29" w:rsidRPr="00D83B7A" w:rsidRDefault="00061F29" w:rsidP="00D83B7A">
            <w:pPr>
              <w:jc w:val="center"/>
              <w:rPr>
                <w:b/>
                <w:color w:val="000000"/>
                <w:lang w:val="uk-UA"/>
              </w:rPr>
            </w:pPr>
            <w:r w:rsidRPr="00D83B7A">
              <w:rPr>
                <w:b/>
                <w:color w:val="000000"/>
                <w:lang w:val="uk-UA"/>
              </w:rPr>
              <w:t>325,5</w:t>
            </w:r>
          </w:p>
        </w:tc>
      </w:tr>
      <w:tr w:rsidR="00061F29" w:rsidRPr="00D83B7A" w14:paraId="15917FA3" w14:textId="77777777" w:rsidTr="00061F29">
        <w:trPr>
          <w:trHeight w:val="200"/>
        </w:trPr>
        <w:tc>
          <w:tcPr>
            <w:tcW w:w="3100" w:type="dxa"/>
            <w:tcBorders>
              <w:top w:val="single" w:sz="8" w:space="0" w:color="auto"/>
              <w:left w:val="single" w:sz="8" w:space="0" w:color="auto"/>
              <w:bottom w:val="nil"/>
              <w:right w:val="single" w:sz="4" w:space="0" w:color="auto"/>
            </w:tcBorders>
            <w:shd w:val="clear" w:color="auto" w:fill="auto"/>
            <w:noWrap/>
            <w:vAlign w:val="center"/>
          </w:tcPr>
          <w:p w14:paraId="7CA2A947" w14:textId="77777777" w:rsidR="00061F29" w:rsidRPr="00D83B7A" w:rsidRDefault="00061F29" w:rsidP="00D83B7A">
            <w:pPr>
              <w:rPr>
                <w:b/>
                <w:color w:val="000000"/>
                <w:lang w:val="uk-UA"/>
              </w:rPr>
            </w:pPr>
            <w:r w:rsidRPr="00D83B7A">
              <w:rPr>
                <w:b/>
                <w:color w:val="000000"/>
                <w:lang w:val="uk-UA"/>
              </w:rPr>
              <w:t>Всього на побутові прилади</w:t>
            </w:r>
          </w:p>
        </w:tc>
        <w:tc>
          <w:tcPr>
            <w:tcW w:w="139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450541" w14:textId="77777777" w:rsidR="00061F29" w:rsidRPr="00D83B7A" w:rsidRDefault="00061F29" w:rsidP="00D83B7A">
            <w:pPr>
              <w:jc w:val="center"/>
              <w:rPr>
                <w:color w:val="000000"/>
                <w:lang w:val="uk-UA"/>
              </w:rPr>
            </w:pPr>
            <w:r>
              <w:rPr>
                <w:color w:val="000000"/>
                <w:lang w:val="uk-UA"/>
              </w:rPr>
              <w:t>4</w:t>
            </w:r>
          </w:p>
        </w:tc>
        <w:tc>
          <w:tcPr>
            <w:tcW w:w="1684" w:type="dxa"/>
            <w:tcBorders>
              <w:top w:val="single" w:sz="8" w:space="0" w:color="auto"/>
              <w:left w:val="single" w:sz="4" w:space="0" w:color="auto"/>
              <w:bottom w:val="nil"/>
              <w:right w:val="single" w:sz="8" w:space="0" w:color="auto"/>
            </w:tcBorders>
            <w:shd w:val="clear" w:color="auto" w:fill="auto"/>
            <w:noWrap/>
            <w:vAlign w:val="center"/>
          </w:tcPr>
          <w:p w14:paraId="7DE736D9" w14:textId="77777777" w:rsidR="00061F29" w:rsidRPr="00D83B7A" w:rsidRDefault="00061F29" w:rsidP="00D83B7A">
            <w:pPr>
              <w:jc w:val="center"/>
              <w:rPr>
                <w:color w:val="000000"/>
                <w:lang w:val="uk-UA"/>
              </w:rPr>
            </w:pPr>
            <w:r w:rsidRPr="00D83B7A">
              <w:rPr>
                <w:color w:val="000000"/>
                <w:lang w:val="uk-UA"/>
              </w:rPr>
              <w:t>9</w:t>
            </w:r>
          </w:p>
        </w:tc>
        <w:tc>
          <w:tcPr>
            <w:tcW w:w="1457" w:type="dxa"/>
            <w:tcBorders>
              <w:top w:val="single" w:sz="8" w:space="0" w:color="auto"/>
              <w:left w:val="nil"/>
              <w:bottom w:val="nil"/>
              <w:right w:val="single" w:sz="8" w:space="0" w:color="auto"/>
            </w:tcBorders>
            <w:shd w:val="clear" w:color="auto" w:fill="auto"/>
            <w:noWrap/>
            <w:vAlign w:val="center"/>
          </w:tcPr>
          <w:p w14:paraId="2A30116E" w14:textId="77777777" w:rsidR="00061F29" w:rsidRPr="00D83B7A" w:rsidRDefault="00061F29" w:rsidP="00D83B7A">
            <w:pPr>
              <w:jc w:val="center"/>
              <w:rPr>
                <w:color w:val="000000"/>
                <w:lang w:val="uk-UA"/>
              </w:rPr>
            </w:pPr>
            <w:r>
              <w:rPr>
                <w:color w:val="000000"/>
                <w:lang w:val="uk-UA"/>
              </w:rPr>
              <w:t>10</w:t>
            </w:r>
          </w:p>
        </w:tc>
        <w:tc>
          <w:tcPr>
            <w:tcW w:w="1704" w:type="dxa"/>
            <w:tcBorders>
              <w:top w:val="single" w:sz="8" w:space="0" w:color="auto"/>
              <w:left w:val="nil"/>
              <w:bottom w:val="nil"/>
              <w:right w:val="single" w:sz="8" w:space="0" w:color="auto"/>
            </w:tcBorders>
            <w:shd w:val="clear" w:color="auto" w:fill="auto"/>
            <w:noWrap/>
            <w:vAlign w:val="center"/>
          </w:tcPr>
          <w:p w14:paraId="11196056" w14:textId="77777777" w:rsidR="00061F29" w:rsidRPr="00D83B7A" w:rsidRDefault="00061F29" w:rsidP="00D83B7A">
            <w:pPr>
              <w:jc w:val="center"/>
              <w:rPr>
                <w:b/>
                <w:color w:val="000000"/>
                <w:lang w:val="uk-UA"/>
              </w:rPr>
            </w:pPr>
            <w:r w:rsidRPr="00D83B7A">
              <w:rPr>
                <w:b/>
                <w:color w:val="000000"/>
                <w:lang w:val="uk-UA"/>
              </w:rPr>
              <w:t>24</w:t>
            </w:r>
          </w:p>
        </w:tc>
      </w:tr>
      <w:tr w:rsidR="00061F29" w:rsidRPr="00D83B7A" w14:paraId="7BBA7297" w14:textId="77777777" w:rsidTr="00061F29">
        <w:trPr>
          <w:trHeight w:val="200"/>
        </w:trPr>
        <w:tc>
          <w:tcPr>
            <w:tcW w:w="3100" w:type="dxa"/>
            <w:tcBorders>
              <w:top w:val="single" w:sz="8" w:space="0" w:color="auto"/>
              <w:left w:val="single" w:sz="8" w:space="0" w:color="auto"/>
              <w:bottom w:val="nil"/>
              <w:right w:val="single" w:sz="8" w:space="0" w:color="auto"/>
            </w:tcBorders>
            <w:shd w:val="clear" w:color="auto" w:fill="auto"/>
            <w:noWrap/>
            <w:vAlign w:val="center"/>
          </w:tcPr>
          <w:p w14:paraId="09DA5321" w14:textId="77777777" w:rsidR="00061F29" w:rsidRPr="00D83B7A" w:rsidRDefault="00061F29" w:rsidP="00D83B7A">
            <w:pPr>
              <w:rPr>
                <w:b/>
                <w:bCs/>
                <w:color w:val="000000"/>
                <w:lang w:val="uk-UA"/>
              </w:rPr>
            </w:pPr>
            <w:r w:rsidRPr="00D83B7A">
              <w:rPr>
                <w:b/>
                <w:bCs/>
                <w:color w:val="000000"/>
                <w:lang w:val="uk-UA"/>
              </w:rPr>
              <w:t>Всього на обладнання харчоблоку</w:t>
            </w:r>
          </w:p>
        </w:tc>
        <w:tc>
          <w:tcPr>
            <w:tcW w:w="1397" w:type="dxa"/>
            <w:tcBorders>
              <w:top w:val="nil"/>
              <w:left w:val="nil"/>
              <w:bottom w:val="single" w:sz="8" w:space="0" w:color="000000"/>
              <w:right w:val="single" w:sz="8" w:space="0" w:color="auto"/>
            </w:tcBorders>
            <w:shd w:val="clear" w:color="auto" w:fill="auto"/>
            <w:noWrap/>
            <w:vAlign w:val="center"/>
          </w:tcPr>
          <w:p w14:paraId="17B3D456" w14:textId="77777777" w:rsidR="00061F29" w:rsidRPr="00D83B7A" w:rsidRDefault="00061F29" w:rsidP="00D83B7A">
            <w:pPr>
              <w:jc w:val="center"/>
              <w:rPr>
                <w:color w:val="000000"/>
                <w:lang w:val="uk-UA"/>
              </w:rPr>
            </w:pPr>
            <w:r>
              <w:rPr>
                <w:color w:val="000000"/>
                <w:lang w:val="uk-UA"/>
              </w:rPr>
              <w:t>12</w:t>
            </w:r>
          </w:p>
        </w:tc>
        <w:tc>
          <w:tcPr>
            <w:tcW w:w="1684" w:type="dxa"/>
            <w:tcBorders>
              <w:top w:val="single" w:sz="8" w:space="0" w:color="auto"/>
              <w:left w:val="nil"/>
              <w:bottom w:val="nil"/>
              <w:right w:val="single" w:sz="8" w:space="0" w:color="auto"/>
            </w:tcBorders>
            <w:shd w:val="clear" w:color="auto" w:fill="auto"/>
            <w:noWrap/>
            <w:vAlign w:val="center"/>
          </w:tcPr>
          <w:p w14:paraId="68E59552" w14:textId="77777777" w:rsidR="00061F29" w:rsidRPr="00D83B7A" w:rsidRDefault="00061F29" w:rsidP="00D83B7A">
            <w:pPr>
              <w:jc w:val="center"/>
              <w:rPr>
                <w:bCs/>
                <w:color w:val="000000"/>
                <w:lang w:val="uk-UA"/>
              </w:rPr>
            </w:pPr>
            <w:r w:rsidRPr="00D83B7A">
              <w:rPr>
                <w:bCs/>
                <w:color w:val="000000"/>
                <w:lang w:val="uk-UA"/>
              </w:rPr>
              <w:t>29,6</w:t>
            </w:r>
          </w:p>
        </w:tc>
        <w:tc>
          <w:tcPr>
            <w:tcW w:w="1457" w:type="dxa"/>
            <w:tcBorders>
              <w:top w:val="single" w:sz="8" w:space="0" w:color="auto"/>
              <w:left w:val="nil"/>
              <w:bottom w:val="nil"/>
              <w:right w:val="single" w:sz="8" w:space="0" w:color="auto"/>
            </w:tcBorders>
            <w:shd w:val="clear" w:color="auto" w:fill="auto"/>
            <w:noWrap/>
            <w:vAlign w:val="center"/>
          </w:tcPr>
          <w:p w14:paraId="4A9E5FD4" w14:textId="77777777" w:rsidR="00061F29" w:rsidRPr="00D83B7A" w:rsidRDefault="00061F29" w:rsidP="00D83B7A">
            <w:pPr>
              <w:jc w:val="center"/>
              <w:rPr>
                <w:color w:val="000000"/>
                <w:lang w:val="uk-UA"/>
              </w:rPr>
            </w:pPr>
            <w:r>
              <w:rPr>
                <w:color w:val="000000"/>
                <w:lang w:val="uk-UA"/>
              </w:rPr>
              <w:t>30</w:t>
            </w:r>
          </w:p>
        </w:tc>
        <w:tc>
          <w:tcPr>
            <w:tcW w:w="1704" w:type="dxa"/>
            <w:tcBorders>
              <w:top w:val="single" w:sz="8" w:space="0" w:color="auto"/>
              <w:left w:val="nil"/>
              <w:bottom w:val="nil"/>
              <w:right w:val="single" w:sz="8" w:space="0" w:color="auto"/>
            </w:tcBorders>
            <w:shd w:val="clear" w:color="auto" w:fill="auto"/>
            <w:noWrap/>
            <w:vAlign w:val="center"/>
          </w:tcPr>
          <w:p w14:paraId="38CF1737" w14:textId="77777777" w:rsidR="00061F29" w:rsidRPr="00D83B7A" w:rsidRDefault="00061F29" w:rsidP="00D83B7A">
            <w:pPr>
              <w:jc w:val="center"/>
              <w:rPr>
                <w:b/>
                <w:bCs/>
                <w:color w:val="000000"/>
                <w:lang w:val="uk-UA"/>
              </w:rPr>
            </w:pPr>
            <w:r w:rsidRPr="00D83B7A">
              <w:rPr>
                <w:b/>
                <w:bCs/>
                <w:color w:val="000000"/>
                <w:lang w:val="uk-UA"/>
              </w:rPr>
              <w:t>59,4</w:t>
            </w:r>
          </w:p>
        </w:tc>
      </w:tr>
      <w:tr w:rsidR="00061F29" w:rsidRPr="00D83B7A" w14:paraId="52CF75A8" w14:textId="77777777" w:rsidTr="00061F29">
        <w:trPr>
          <w:trHeight w:val="200"/>
        </w:trPr>
        <w:tc>
          <w:tcPr>
            <w:tcW w:w="31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ACB1459" w14:textId="77777777" w:rsidR="00061F29" w:rsidRPr="00D83B7A" w:rsidRDefault="00061F29" w:rsidP="00D83B7A">
            <w:pPr>
              <w:rPr>
                <w:b/>
                <w:bCs/>
                <w:color w:val="000000"/>
                <w:lang w:val="uk-UA"/>
              </w:rPr>
            </w:pPr>
            <w:r w:rsidRPr="00D83B7A">
              <w:rPr>
                <w:b/>
                <w:bCs/>
                <w:color w:val="000000"/>
                <w:lang w:val="uk-UA"/>
              </w:rPr>
              <w:t>Всього по школі</w:t>
            </w:r>
          </w:p>
        </w:tc>
        <w:tc>
          <w:tcPr>
            <w:tcW w:w="1397" w:type="dxa"/>
            <w:tcBorders>
              <w:top w:val="nil"/>
              <w:left w:val="nil"/>
              <w:bottom w:val="single" w:sz="8" w:space="0" w:color="auto"/>
              <w:right w:val="single" w:sz="8" w:space="0" w:color="auto"/>
            </w:tcBorders>
            <w:shd w:val="clear" w:color="auto" w:fill="auto"/>
            <w:noWrap/>
            <w:vAlign w:val="center"/>
            <w:hideMark/>
          </w:tcPr>
          <w:p w14:paraId="1BD8802A" w14:textId="77777777" w:rsidR="00061F29" w:rsidRPr="00D83B7A" w:rsidRDefault="00061F29" w:rsidP="00D83B7A">
            <w:pPr>
              <w:jc w:val="center"/>
              <w:rPr>
                <w:color w:val="000000"/>
                <w:lang w:val="uk-UA"/>
              </w:rPr>
            </w:pPr>
            <w:r w:rsidRPr="00D83B7A">
              <w:rPr>
                <w:color w:val="000000"/>
                <w:lang w:val="uk-UA"/>
              </w:rPr>
              <w:t> </w:t>
            </w:r>
          </w:p>
        </w:tc>
        <w:tc>
          <w:tcPr>
            <w:tcW w:w="1684" w:type="dxa"/>
            <w:tcBorders>
              <w:top w:val="single" w:sz="8" w:space="0" w:color="auto"/>
              <w:left w:val="nil"/>
              <w:bottom w:val="single" w:sz="8" w:space="0" w:color="auto"/>
              <w:right w:val="single" w:sz="8" w:space="0" w:color="auto"/>
            </w:tcBorders>
            <w:shd w:val="clear" w:color="auto" w:fill="auto"/>
            <w:noWrap/>
            <w:vAlign w:val="center"/>
            <w:hideMark/>
          </w:tcPr>
          <w:p w14:paraId="5BB978F6" w14:textId="77777777" w:rsidR="00061F29" w:rsidRPr="00D83B7A" w:rsidRDefault="00061F29" w:rsidP="00D83B7A">
            <w:pPr>
              <w:jc w:val="center"/>
              <w:rPr>
                <w:bCs/>
                <w:color w:val="000000"/>
                <w:lang w:val="uk-UA"/>
              </w:rPr>
            </w:pPr>
            <w:r w:rsidRPr="00D83B7A">
              <w:rPr>
                <w:bCs/>
                <w:color w:val="000000"/>
                <w:lang w:val="uk-UA"/>
              </w:rPr>
              <w:t>70,72</w:t>
            </w:r>
          </w:p>
        </w:tc>
        <w:tc>
          <w:tcPr>
            <w:tcW w:w="1457" w:type="dxa"/>
            <w:tcBorders>
              <w:top w:val="single" w:sz="8" w:space="0" w:color="auto"/>
              <w:left w:val="nil"/>
              <w:bottom w:val="single" w:sz="8" w:space="0" w:color="auto"/>
              <w:right w:val="single" w:sz="8" w:space="0" w:color="auto"/>
            </w:tcBorders>
            <w:shd w:val="clear" w:color="auto" w:fill="auto"/>
            <w:noWrap/>
            <w:vAlign w:val="center"/>
            <w:hideMark/>
          </w:tcPr>
          <w:p w14:paraId="75626DED" w14:textId="77777777" w:rsidR="00061F29" w:rsidRPr="00D83B7A" w:rsidRDefault="00061F29" w:rsidP="00D83B7A">
            <w:pPr>
              <w:jc w:val="center"/>
              <w:rPr>
                <w:color w:val="000000"/>
                <w:lang w:val="uk-UA"/>
              </w:rPr>
            </w:pPr>
            <w:r w:rsidRPr="00D83B7A">
              <w:rPr>
                <w:color w:val="000000"/>
                <w:lang w:val="uk-UA"/>
              </w:rPr>
              <w:t> </w:t>
            </w:r>
          </w:p>
        </w:tc>
        <w:tc>
          <w:tcPr>
            <w:tcW w:w="1704" w:type="dxa"/>
            <w:tcBorders>
              <w:top w:val="single" w:sz="8" w:space="0" w:color="auto"/>
              <w:left w:val="nil"/>
              <w:bottom w:val="single" w:sz="8" w:space="0" w:color="auto"/>
              <w:right w:val="single" w:sz="8" w:space="0" w:color="auto"/>
            </w:tcBorders>
            <w:shd w:val="clear" w:color="auto" w:fill="auto"/>
            <w:noWrap/>
            <w:vAlign w:val="center"/>
            <w:hideMark/>
          </w:tcPr>
          <w:p w14:paraId="5C2000E7" w14:textId="77777777" w:rsidR="00061F29" w:rsidRPr="00D83B7A" w:rsidRDefault="00061F29" w:rsidP="00D83B7A">
            <w:pPr>
              <w:jc w:val="center"/>
              <w:rPr>
                <w:b/>
                <w:bCs/>
                <w:color w:val="000000"/>
                <w:lang w:val="uk-UA"/>
              </w:rPr>
            </w:pPr>
            <w:r w:rsidRPr="00D83B7A">
              <w:rPr>
                <w:b/>
                <w:bCs/>
                <w:color w:val="000000"/>
                <w:lang w:val="uk-UA"/>
              </w:rPr>
              <w:t>715,77</w:t>
            </w:r>
          </w:p>
        </w:tc>
      </w:tr>
    </w:tbl>
    <w:p w14:paraId="7BE1A2C4" w14:textId="77777777" w:rsidR="00D83B7A" w:rsidRPr="00D83B7A" w:rsidRDefault="00D83B7A" w:rsidP="00D83B7A">
      <w:pPr>
        <w:tabs>
          <w:tab w:val="left" w:pos="965"/>
        </w:tabs>
        <w:spacing w:line="360" w:lineRule="auto"/>
        <w:ind w:firstLine="709"/>
        <w:rPr>
          <w:rFonts w:eastAsia="Calibri"/>
          <w:sz w:val="28"/>
          <w:szCs w:val="28"/>
          <w:lang w:val="uk-UA" w:eastAsia="en-US"/>
        </w:rPr>
      </w:pPr>
    </w:p>
    <w:p w14:paraId="1A2E3942" w14:textId="77777777" w:rsidR="00D83B7A" w:rsidRPr="00D83B7A" w:rsidRDefault="00D83B7A" w:rsidP="00D83B7A">
      <w:pPr>
        <w:tabs>
          <w:tab w:val="left" w:pos="965"/>
        </w:tabs>
        <w:spacing w:line="360" w:lineRule="auto"/>
        <w:ind w:firstLine="709"/>
        <w:jc w:val="both"/>
        <w:rPr>
          <w:rFonts w:eastAsia="Calibri"/>
          <w:sz w:val="28"/>
          <w:szCs w:val="28"/>
          <w:lang w:val="uk-UA" w:eastAsia="en-US"/>
        </w:rPr>
      </w:pPr>
      <w:r w:rsidRPr="00D83B7A">
        <w:rPr>
          <w:rFonts w:eastAsia="Calibri"/>
          <w:sz w:val="28"/>
          <w:szCs w:val="28"/>
          <w:lang w:val="uk-UA" w:eastAsia="en-US"/>
        </w:rPr>
        <w:t>Як приклад, взяли розрахунок споживання електроенергії школою за липень 201</w:t>
      </w:r>
      <w:r w:rsidR="00061F29">
        <w:rPr>
          <w:rFonts w:eastAsia="Calibri"/>
          <w:sz w:val="28"/>
          <w:szCs w:val="28"/>
          <w:lang w:val="uk-UA" w:eastAsia="en-US"/>
        </w:rPr>
        <w:t>8</w:t>
      </w:r>
      <w:r w:rsidRPr="00D83B7A">
        <w:rPr>
          <w:rFonts w:eastAsia="Calibri"/>
          <w:sz w:val="28"/>
          <w:szCs w:val="28"/>
          <w:lang w:val="uk-UA" w:eastAsia="en-US"/>
        </w:rPr>
        <w:t xml:space="preserve"> року, що становить 715,77 кВт ∙год. Згідно тих даних які були представлені по факту за енергоспоживання у 201</w:t>
      </w:r>
      <w:r w:rsidR="00061F29">
        <w:rPr>
          <w:rFonts w:eastAsia="Calibri"/>
          <w:sz w:val="28"/>
          <w:szCs w:val="28"/>
          <w:lang w:val="uk-UA" w:eastAsia="en-US"/>
        </w:rPr>
        <w:t>8</w:t>
      </w:r>
      <w:r w:rsidRPr="00D83B7A">
        <w:rPr>
          <w:rFonts w:eastAsia="Calibri"/>
          <w:sz w:val="28"/>
          <w:szCs w:val="28"/>
          <w:lang w:val="uk-UA" w:eastAsia="en-US"/>
        </w:rPr>
        <w:t xml:space="preserve"> рокі було вказано  1077.</w:t>
      </w:r>
    </w:p>
    <w:p w14:paraId="7A575CC9" w14:textId="77777777" w:rsidR="00D83B7A" w:rsidRDefault="00D83B7A" w:rsidP="00D83B7A">
      <w:pPr>
        <w:tabs>
          <w:tab w:val="left" w:pos="965"/>
        </w:tabs>
        <w:spacing w:line="360" w:lineRule="auto"/>
        <w:ind w:firstLine="709"/>
        <w:jc w:val="both"/>
        <w:rPr>
          <w:rFonts w:eastAsia="Calibri"/>
          <w:sz w:val="28"/>
          <w:szCs w:val="28"/>
          <w:lang w:val="uk-UA" w:eastAsia="en-US"/>
        </w:rPr>
      </w:pPr>
      <w:r w:rsidRPr="00D83B7A">
        <w:rPr>
          <w:rFonts w:eastAsia="Calibri"/>
          <w:sz w:val="28"/>
          <w:szCs w:val="28"/>
          <w:lang w:val="uk-UA" w:eastAsia="en-US"/>
        </w:rPr>
        <w:t xml:space="preserve">Очевидно, що присутня різниця, можливо, це спричинено наявністю втрат у внутрішній мережі та різною тривалістю включення електроспоживачів. Крім того в даному розрахунку не вказані ЕП, котрі підключаються до розеток в разі необхідності та облік часу роботи яких не ведеться. </w:t>
      </w:r>
    </w:p>
    <w:p w14:paraId="048F73A0" w14:textId="77777777" w:rsidR="007C6F8D" w:rsidRDefault="007C6F8D" w:rsidP="00D83B7A">
      <w:pPr>
        <w:tabs>
          <w:tab w:val="left" w:pos="965"/>
        </w:tabs>
        <w:spacing w:line="360" w:lineRule="auto"/>
        <w:ind w:firstLine="709"/>
        <w:jc w:val="both"/>
        <w:rPr>
          <w:rFonts w:eastAsia="Calibri"/>
          <w:sz w:val="28"/>
          <w:szCs w:val="28"/>
          <w:lang w:val="uk-UA" w:eastAsia="en-US"/>
        </w:rPr>
      </w:pPr>
    </w:p>
    <w:p w14:paraId="0E53641F" w14:textId="77777777" w:rsidR="007C6F8D" w:rsidRDefault="00736F4B" w:rsidP="007C6F8D">
      <w:pPr>
        <w:tabs>
          <w:tab w:val="left" w:leader="dot" w:pos="9072"/>
        </w:tabs>
        <w:spacing w:line="360" w:lineRule="auto"/>
        <w:ind w:firstLine="709"/>
        <w:jc w:val="both"/>
        <w:rPr>
          <w:b/>
          <w:bCs/>
          <w:sz w:val="28"/>
          <w:szCs w:val="28"/>
          <w:lang w:val="uk-UA"/>
        </w:rPr>
      </w:pPr>
      <w:r w:rsidRPr="007C6F8D">
        <w:rPr>
          <w:b/>
          <w:bCs/>
          <w:sz w:val="28"/>
          <w:szCs w:val="28"/>
          <w:lang w:val="uk-UA"/>
        </w:rPr>
        <w:t>2.5.3 Шляхи підвищення ефективності використання системи електропостачання для забезпечення електричною енергією</w:t>
      </w:r>
    </w:p>
    <w:p w14:paraId="3034A612" w14:textId="77777777" w:rsidR="007C6F8D" w:rsidRDefault="007C6F8D" w:rsidP="007C6F8D">
      <w:pPr>
        <w:tabs>
          <w:tab w:val="left" w:leader="dot" w:pos="9072"/>
        </w:tabs>
        <w:spacing w:line="360" w:lineRule="auto"/>
        <w:ind w:firstLine="709"/>
        <w:jc w:val="both"/>
        <w:rPr>
          <w:b/>
          <w:bCs/>
          <w:sz w:val="28"/>
          <w:szCs w:val="28"/>
          <w:lang w:val="uk-UA"/>
        </w:rPr>
      </w:pPr>
    </w:p>
    <w:p w14:paraId="6ED3CBD7" w14:textId="77777777" w:rsidR="007C6F8D" w:rsidRDefault="007C6F8D" w:rsidP="007C6F8D">
      <w:pPr>
        <w:tabs>
          <w:tab w:val="left" w:pos="2178"/>
        </w:tabs>
        <w:spacing w:before="240" w:line="360" w:lineRule="auto"/>
        <w:ind w:firstLine="567"/>
        <w:contextualSpacing/>
        <w:jc w:val="both"/>
        <w:rPr>
          <w:sz w:val="28"/>
          <w:szCs w:val="28"/>
          <w:lang w:val="uk-UA" w:eastAsia="en-US"/>
        </w:rPr>
      </w:pPr>
      <w:r w:rsidRPr="007C6F8D">
        <w:rPr>
          <w:sz w:val="28"/>
          <w:szCs w:val="28"/>
          <w:lang w:val="uk-UA" w:eastAsia="en-US"/>
        </w:rPr>
        <w:t>На даний момент у якості джерел світла в школі використовуються люмінесцентні лампи.</w:t>
      </w:r>
      <w:r>
        <w:rPr>
          <w:sz w:val="28"/>
          <w:szCs w:val="28"/>
          <w:lang w:val="uk-UA" w:eastAsia="en-US"/>
        </w:rPr>
        <w:t xml:space="preserve"> </w:t>
      </w:r>
    </w:p>
    <w:p w14:paraId="4E3FE600" w14:textId="77777777" w:rsidR="007C6F8D" w:rsidRPr="007C6F8D" w:rsidRDefault="007C6F8D" w:rsidP="007C6F8D">
      <w:pPr>
        <w:tabs>
          <w:tab w:val="left" w:pos="2178"/>
        </w:tabs>
        <w:spacing w:before="240" w:line="360" w:lineRule="auto"/>
        <w:ind w:firstLine="567"/>
        <w:contextualSpacing/>
        <w:jc w:val="both"/>
        <w:rPr>
          <w:sz w:val="28"/>
          <w:szCs w:val="28"/>
          <w:lang w:val="uk-UA" w:eastAsia="en-US"/>
        </w:rPr>
      </w:pPr>
      <w:r w:rsidRPr="007C6F8D">
        <w:rPr>
          <w:sz w:val="28"/>
          <w:szCs w:val="28"/>
          <w:lang w:val="uk-UA" w:eastAsia="en-US"/>
        </w:rPr>
        <w:t>Пропонується виконати роботи по заміні люмінесцентних ламп на світлодіодні. Для цього пропонується підібрати світлодіодні лампи типу Т8. Встановлення енергоефективної системи освітлення дозволить при нормованій, комфортній освітленості в приміщеннях споживати менше електроенергії.</w:t>
      </w:r>
    </w:p>
    <w:p w14:paraId="04676140" w14:textId="77777777" w:rsidR="007C6F8D" w:rsidRPr="007C6F8D" w:rsidRDefault="007C6F8D" w:rsidP="007C6F8D">
      <w:pPr>
        <w:tabs>
          <w:tab w:val="left" w:pos="2178"/>
        </w:tabs>
        <w:spacing w:before="240" w:line="360" w:lineRule="auto"/>
        <w:ind w:firstLine="567"/>
        <w:contextualSpacing/>
        <w:jc w:val="both"/>
        <w:rPr>
          <w:sz w:val="28"/>
          <w:szCs w:val="28"/>
          <w:lang w:val="uk-UA" w:eastAsia="en-US"/>
        </w:rPr>
      </w:pPr>
      <w:r w:rsidRPr="007C6F8D">
        <w:rPr>
          <w:sz w:val="28"/>
          <w:szCs w:val="28"/>
          <w:lang w:val="uk-UA" w:eastAsia="en-US"/>
        </w:rPr>
        <w:t xml:space="preserve">Для забезпечення нормативної освітленості в школі використовуються 1262 світильники для </w:t>
      </w:r>
      <w:proofErr w:type="spellStart"/>
      <w:r w:rsidRPr="007C6F8D">
        <w:rPr>
          <w:sz w:val="28"/>
          <w:szCs w:val="28"/>
          <w:lang w:val="uk-UA" w:eastAsia="en-US"/>
        </w:rPr>
        <w:t>люмінісцентних</w:t>
      </w:r>
      <w:proofErr w:type="spellEnd"/>
      <w:r w:rsidRPr="007C6F8D">
        <w:rPr>
          <w:sz w:val="28"/>
          <w:szCs w:val="28"/>
          <w:lang w:val="uk-UA" w:eastAsia="en-US"/>
        </w:rPr>
        <w:t xml:space="preserve"> ламп та 182 світильників для лам розжарювання , тобто всього 1262 ламп потужністю 18 Вт та 182 лампи </w:t>
      </w:r>
      <w:r w:rsidRPr="007C6F8D">
        <w:rPr>
          <w:sz w:val="28"/>
          <w:szCs w:val="28"/>
          <w:lang w:val="uk-UA" w:eastAsia="en-US"/>
        </w:rPr>
        <w:lastRenderedPageBreak/>
        <w:t xml:space="preserve">потужністю 100 Вт. </w:t>
      </w:r>
      <w:r>
        <w:rPr>
          <w:sz w:val="28"/>
          <w:szCs w:val="28"/>
          <w:lang w:val="uk-UA" w:eastAsia="en-US"/>
        </w:rPr>
        <w:t>Необхідно замінити</w:t>
      </w:r>
      <w:r w:rsidRPr="007C6F8D">
        <w:rPr>
          <w:sz w:val="28"/>
          <w:szCs w:val="28"/>
          <w:lang w:val="uk-UA" w:eastAsia="en-US"/>
        </w:rPr>
        <w:t xml:space="preserve"> їх на 1444 світлодіодних ламп моделі Т8 </w:t>
      </w:r>
      <w:r w:rsidRPr="007C6F8D">
        <w:rPr>
          <w:sz w:val="28"/>
          <w:szCs w:val="28"/>
          <w:lang w:val="en-US" w:eastAsia="en-US"/>
        </w:rPr>
        <w:t>LED</w:t>
      </w:r>
      <w:r w:rsidRPr="007C6F8D">
        <w:rPr>
          <w:sz w:val="28"/>
          <w:szCs w:val="28"/>
          <w:lang w:val="uk-UA" w:eastAsia="en-US"/>
        </w:rPr>
        <w:t xml:space="preserve"> скло фірми </w:t>
      </w:r>
      <w:r w:rsidRPr="007C6F8D">
        <w:rPr>
          <w:sz w:val="28"/>
          <w:szCs w:val="28"/>
          <w:lang w:val="en-US" w:eastAsia="en-US"/>
        </w:rPr>
        <w:t>EUROLAMP</w:t>
      </w:r>
      <w:r w:rsidRPr="007C6F8D">
        <w:rPr>
          <w:sz w:val="28"/>
          <w:szCs w:val="28"/>
          <w:lang w:val="uk-UA" w:eastAsia="en-US"/>
        </w:rPr>
        <w:t xml:space="preserve"> потужністю 9 Вт. </w:t>
      </w:r>
    </w:p>
    <w:p w14:paraId="0D0A8029" w14:textId="77777777" w:rsidR="007C6F8D" w:rsidRPr="007C6F8D" w:rsidRDefault="007C6F8D" w:rsidP="007C6F8D">
      <w:pPr>
        <w:tabs>
          <w:tab w:val="left" w:pos="2178"/>
        </w:tabs>
        <w:spacing w:before="240" w:line="360" w:lineRule="auto"/>
        <w:ind w:firstLine="567"/>
        <w:contextualSpacing/>
        <w:jc w:val="both"/>
        <w:rPr>
          <w:color w:val="000000"/>
          <w:spacing w:val="-1"/>
          <w:sz w:val="28"/>
          <w:szCs w:val="28"/>
          <w:lang w:val="uk-UA" w:eastAsia="en-US"/>
        </w:rPr>
      </w:pPr>
      <w:r w:rsidRPr="007C6F8D">
        <w:rPr>
          <w:sz w:val="28"/>
          <w:szCs w:val="28"/>
          <w:lang w:val="uk-UA" w:eastAsia="en-US"/>
        </w:rPr>
        <w:t xml:space="preserve">В </w:t>
      </w:r>
      <w:r w:rsidRPr="007C6F8D">
        <w:rPr>
          <w:color w:val="000000"/>
          <w:spacing w:val="-1"/>
          <w:sz w:val="28"/>
          <w:szCs w:val="28"/>
          <w:lang w:val="uk-UA" w:eastAsia="en-US"/>
        </w:rPr>
        <w:t xml:space="preserve">навчальному закладі працює цілодобова </w:t>
      </w:r>
      <w:proofErr w:type="spellStart"/>
      <w:r w:rsidRPr="007C6F8D">
        <w:rPr>
          <w:color w:val="000000"/>
          <w:spacing w:val="-1"/>
          <w:sz w:val="28"/>
          <w:szCs w:val="28"/>
          <w:lang w:val="uk-UA" w:eastAsia="en-US"/>
        </w:rPr>
        <w:t>охорна</w:t>
      </w:r>
      <w:proofErr w:type="spellEnd"/>
      <w:r w:rsidRPr="007C6F8D">
        <w:rPr>
          <w:color w:val="000000"/>
          <w:spacing w:val="-1"/>
          <w:sz w:val="28"/>
          <w:szCs w:val="28"/>
          <w:lang w:val="uk-UA" w:eastAsia="en-US"/>
        </w:rPr>
        <w:t>, та присутня система відеоспостереження. Тому на об’єкті в нічні години, в місцях загального користування присутнє чергове освітлення. Що відіграє суттєву роль в споживанні електричної енергії.</w:t>
      </w:r>
    </w:p>
    <w:p w14:paraId="66E3694D" w14:textId="77777777" w:rsidR="007C6F8D" w:rsidRPr="007C6F8D" w:rsidRDefault="007C6F8D" w:rsidP="007C6F8D">
      <w:pPr>
        <w:shd w:val="clear" w:color="auto" w:fill="FFFFFF"/>
        <w:spacing w:before="120" w:line="360" w:lineRule="auto"/>
        <w:ind w:firstLine="706"/>
        <w:jc w:val="both"/>
        <w:rPr>
          <w:color w:val="000000"/>
          <w:spacing w:val="-1"/>
          <w:sz w:val="28"/>
          <w:szCs w:val="28"/>
          <w:lang w:val="uk-UA" w:eastAsia="en-US"/>
        </w:rPr>
      </w:pPr>
      <w:r w:rsidRPr="007C6F8D">
        <w:rPr>
          <w:color w:val="000000"/>
          <w:spacing w:val="-1"/>
          <w:sz w:val="28"/>
          <w:szCs w:val="28"/>
          <w:lang w:val="uk-UA" w:eastAsia="en-US"/>
        </w:rPr>
        <w:t>Датчики присутності використовуються для зниження витрат на освітлення. Світильники включаються тільки при виявленні людини за умови, що природного світла (наприклад від вікон) недостатньо.</w:t>
      </w:r>
      <w:r w:rsidRPr="007C6F8D">
        <w:rPr>
          <w:sz w:val="28"/>
          <w:szCs w:val="28"/>
          <w:lang w:val="uk-UA" w:eastAsia="en-US"/>
        </w:rPr>
        <w:t xml:space="preserve"> </w:t>
      </w:r>
      <w:r w:rsidRPr="007C6F8D">
        <w:rPr>
          <w:color w:val="000000"/>
          <w:spacing w:val="-1"/>
          <w:sz w:val="28"/>
          <w:szCs w:val="28"/>
          <w:lang w:val="uk-UA" w:eastAsia="en-US"/>
        </w:rPr>
        <w:t>Витрати на електроенергію після установки датчика руху (присутності) знижуються на 40-50%. Планується встановлення датчиків присутності в коридорах та санвузлах.</w:t>
      </w:r>
    </w:p>
    <w:p w14:paraId="3D4BA8F5" w14:textId="77777777" w:rsidR="007C6F8D" w:rsidRPr="007C6F8D" w:rsidRDefault="007C6F8D" w:rsidP="007C6F8D">
      <w:pPr>
        <w:spacing w:line="360" w:lineRule="auto"/>
        <w:ind w:firstLine="709"/>
        <w:jc w:val="both"/>
        <w:rPr>
          <w:rFonts w:eastAsia="Calibri"/>
          <w:sz w:val="28"/>
          <w:szCs w:val="28"/>
          <w:lang w:val="uk-UA" w:eastAsia="en-US"/>
        </w:rPr>
      </w:pPr>
      <w:r w:rsidRPr="007C6F8D">
        <w:rPr>
          <w:rFonts w:eastAsia="Calibri"/>
          <w:sz w:val="28"/>
          <w:szCs w:val="28"/>
          <w:lang w:val="uk-UA" w:eastAsia="en-US"/>
        </w:rPr>
        <w:t>Важливими аспектами процесу навчання, як для дітей так і для вчителів є підтримання комфортних умов. Оскільки школа сама по собі досить нова та з косметичним ремонтом, то практичну частину завдання виконано. З технічної точки зору комфортні умови передбачають наявність відповідного електрообладнання, робоча система освітлення, мікроклімат, система опалення та водопостачання.</w:t>
      </w:r>
    </w:p>
    <w:p w14:paraId="1A9D8DC2" w14:textId="77777777" w:rsidR="007C6F8D" w:rsidRPr="007C6F8D" w:rsidRDefault="007C6F8D" w:rsidP="007C6F8D">
      <w:pPr>
        <w:spacing w:line="360" w:lineRule="auto"/>
        <w:ind w:firstLine="709"/>
        <w:jc w:val="both"/>
        <w:rPr>
          <w:rFonts w:eastAsia="Calibri"/>
          <w:sz w:val="28"/>
          <w:szCs w:val="28"/>
          <w:lang w:val="uk-UA" w:eastAsia="en-US"/>
        </w:rPr>
      </w:pPr>
      <w:r w:rsidRPr="007C6F8D">
        <w:rPr>
          <w:rFonts w:eastAsia="Calibri"/>
          <w:sz w:val="28"/>
          <w:szCs w:val="28"/>
          <w:lang w:val="uk-UA" w:eastAsia="en-US"/>
        </w:rPr>
        <w:t xml:space="preserve">Щодо гарячого водопостачання то воно відсутнє, в тепловому пункті встановлено 2 теплообмінника, один з яких нагріває холодну воду, що поступає з централізованого водопостачання. Тому гаряча вода присутня  лише в період опалювання. Це є не досить зручними умовами для дітей та працюючого персоналу в школі. Тому важливим енергоефективним заходом є встановлення електричних бойлерів в санвузлах та душових. </w:t>
      </w:r>
    </w:p>
    <w:p w14:paraId="2953FB48" w14:textId="77777777" w:rsidR="007C6F8D" w:rsidRDefault="007C6F8D" w:rsidP="007C6F8D">
      <w:pPr>
        <w:spacing w:line="360" w:lineRule="auto"/>
        <w:ind w:firstLine="709"/>
        <w:jc w:val="both"/>
        <w:rPr>
          <w:rFonts w:eastAsia="Calibri"/>
          <w:sz w:val="28"/>
          <w:szCs w:val="28"/>
          <w:lang w:val="uk-UA" w:eastAsia="en-US"/>
        </w:rPr>
      </w:pPr>
      <w:r w:rsidRPr="007C6F8D">
        <w:rPr>
          <w:rFonts w:eastAsia="Calibri"/>
          <w:sz w:val="28"/>
          <w:szCs w:val="28"/>
          <w:lang w:val="uk-UA" w:eastAsia="en-US"/>
        </w:rPr>
        <w:t xml:space="preserve">Бойлер нагріває воду до 55-75 градусів, після чого працює в автоматичному режимі. Оскільки цей процес відбувається поступово то не вимагається споживання великої електричної потужності, тому підключається до стандартної розетки 220В. В установці присутні регулятори, що дозволяють встановлювати граничну температуру нагріву води. Таким чином іде економія витрати води та економія в електроенергії. До встановлення пропонується по 2 </w:t>
      </w:r>
      <w:r w:rsidRPr="007C6F8D">
        <w:rPr>
          <w:rFonts w:eastAsia="Calibri"/>
          <w:sz w:val="28"/>
          <w:szCs w:val="28"/>
          <w:lang w:val="uk-UA" w:eastAsia="en-US"/>
        </w:rPr>
        <w:lastRenderedPageBreak/>
        <w:t xml:space="preserve">бойлери </w:t>
      </w:r>
      <w:r w:rsidRPr="007C6F8D">
        <w:rPr>
          <w:rFonts w:eastAsia="Calibri"/>
          <w:sz w:val="28"/>
          <w:szCs w:val="28"/>
          <w:lang w:eastAsia="en-US"/>
        </w:rPr>
        <w:t>«</w:t>
      </w:r>
      <w:proofErr w:type="spellStart"/>
      <w:r w:rsidRPr="007C6F8D">
        <w:rPr>
          <w:rFonts w:eastAsia="Calibri"/>
          <w:sz w:val="28"/>
          <w:szCs w:val="28"/>
          <w:lang w:eastAsia="en-US"/>
        </w:rPr>
        <w:t>Арістон</w:t>
      </w:r>
      <w:proofErr w:type="spellEnd"/>
      <w:r w:rsidRPr="007C6F8D">
        <w:rPr>
          <w:rFonts w:eastAsia="Calibri"/>
          <w:sz w:val="28"/>
          <w:szCs w:val="28"/>
          <w:lang w:eastAsia="en-US"/>
        </w:rPr>
        <w:t xml:space="preserve"> </w:t>
      </w:r>
      <w:proofErr w:type="spellStart"/>
      <w:r w:rsidRPr="007C6F8D">
        <w:rPr>
          <w:rFonts w:eastAsia="Calibri"/>
          <w:sz w:val="28"/>
          <w:szCs w:val="28"/>
          <w:lang w:eastAsia="en-US"/>
        </w:rPr>
        <w:t>Titronic</w:t>
      </w:r>
      <w:proofErr w:type="spellEnd"/>
      <w:r w:rsidRPr="007C6F8D">
        <w:rPr>
          <w:rFonts w:eastAsia="Calibri"/>
          <w:sz w:val="28"/>
          <w:szCs w:val="28"/>
          <w:lang w:eastAsia="en-US"/>
        </w:rPr>
        <w:t xml:space="preserve"> 80V»</w:t>
      </w:r>
      <w:r w:rsidRPr="007C6F8D">
        <w:rPr>
          <w:rFonts w:eastAsia="Calibri"/>
          <w:sz w:val="28"/>
          <w:szCs w:val="28"/>
          <w:lang w:val="uk-UA" w:eastAsia="en-US"/>
        </w:rPr>
        <w:t xml:space="preserve"> на кожний поверх, отже сумарна кількість – 8шт.</w:t>
      </w:r>
      <w:r w:rsidR="00753920">
        <w:rPr>
          <w:rFonts w:eastAsia="Calibri"/>
          <w:sz w:val="28"/>
          <w:szCs w:val="28"/>
          <w:lang w:val="uk-UA" w:eastAsia="en-US"/>
        </w:rPr>
        <w:t xml:space="preserve"> </w:t>
      </w:r>
    </w:p>
    <w:p w14:paraId="15DBCEA7" w14:textId="77777777" w:rsidR="00AE5BBB" w:rsidRPr="00AE5BBB" w:rsidRDefault="00AE5BBB" w:rsidP="00AE5BBB">
      <w:pPr>
        <w:spacing w:line="360" w:lineRule="auto"/>
        <w:ind w:firstLine="709"/>
        <w:jc w:val="both"/>
        <w:rPr>
          <w:rFonts w:eastAsia="Calibri"/>
          <w:sz w:val="28"/>
          <w:szCs w:val="28"/>
          <w:lang w:val="uk-UA" w:eastAsia="en-US"/>
        </w:rPr>
      </w:pPr>
      <w:r w:rsidRPr="00AE5BBB">
        <w:rPr>
          <w:rFonts w:eastAsia="Calibri"/>
          <w:sz w:val="28"/>
          <w:szCs w:val="28"/>
          <w:lang w:val="uk-UA" w:eastAsia="en-US"/>
        </w:rPr>
        <w:t>В навчальному закладі встановлені 3 лічильники котрі враховують покажи активної енергії. Щодо реактивної, то за неї сплачує заклад, але ця сплата є не досить точною, оскільки облік за реактивною енергією не ведеться. Це дуже доречне та актуальне питання, оскільки витрачається доволі не маленька сума коштів за сплату. Щоб уникнути такої ситуації і не переплачувати за «невідоме» пропонується встановити лічильник електричної енергії.</w:t>
      </w:r>
    </w:p>
    <w:p w14:paraId="2C9399D0" w14:textId="77777777" w:rsidR="00AE5BBB" w:rsidRPr="00AE5BBB" w:rsidRDefault="00AE5BBB" w:rsidP="00AE5BBB">
      <w:pPr>
        <w:spacing w:line="360" w:lineRule="auto"/>
        <w:ind w:firstLine="709"/>
        <w:jc w:val="both"/>
        <w:rPr>
          <w:rFonts w:eastAsia="Calibri"/>
          <w:sz w:val="28"/>
          <w:szCs w:val="28"/>
          <w:lang w:val="uk-UA" w:eastAsia="en-US"/>
        </w:rPr>
      </w:pPr>
      <w:r w:rsidRPr="00AE5BBB">
        <w:rPr>
          <w:rFonts w:eastAsia="Calibri"/>
          <w:sz w:val="28"/>
          <w:szCs w:val="28"/>
          <w:lang w:val="uk-UA" w:eastAsia="en-US"/>
        </w:rPr>
        <w:t xml:space="preserve">Зменшення втрат реактивної електроенергії є реальним експлуатаційним заходом щодо енергозбереженнях в електричних установках. Таке ефективне регулювання перш за все потрібне для забезпечення якості електроенергії, а також зменшення аварійних ситуацій в мережі. Крім цього, накладається обмеження на сплату за споживання із власної кишені. Пропонується встановити лічильник ІП-СР4У-І67ЗМ. </w:t>
      </w:r>
      <w:r w:rsidR="00963160">
        <w:rPr>
          <w:rFonts w:eastAsia="Calibri"/>
          <w:sz w:val="28"/>
          <w:szCs w:val="28"/>
          <w:lang w:val="uk-UA" w:eastAsia="en-US"/>
        </w:rPr>
        <w:t>Е</w:t>
      </w:r>
      <w:r w:rsidRPr="00AE5BBB">
        <w:rPr>
          <w:rFonts w:eastAsia="Calibri"/>
          <w:sz w:val="28"/>
          <w:szCs w:val="28"/>
          <w:lang w:val="uk-UA" w:eastAsia="en-US"/>
        </w:rPr>
        <w:t xml:space="preserve">лектричний лічильник призначений для обліку і вимірювання реактивної електроенергії в </w:t>
      </w:r>
      <w:proofErr w:type="spellStart"/>
      <w:r w:rsidRPr="00AE5BBB">
        <w:rPr>
          <w:rFonts w:eastAsia="Calibri"/>
          <w:sz w:val="28"/>
          <w:szCs w:val="28"/>
          <w:lang w:val="uk-UA" w:eastAsia="en-US"/>
        </w:rPr>
        <w:t>трьохфазних</w:t>
      </w:r>
      <w:proofErr w:type="spellEnd"/>
      <w:r w:rsidRPr="00AE5BBB">
        <w:rPr>
          <w:rFonts w:eastAsia="Calibri"/>
          <w:sz w:val="28"/>
          <w:szCs w:val="28"/>
          <w:lang w:val="uk-UA" w:eastAsia="en-US"/>
        </w:rPr>
        <w:t xml:space="preserve"> трьох і </w:t>
      </w:r>
      <w:proofErr w:type="spellStart"/>
      <w:r w:rsidRPr="00AE5BBB">
        <w:rPr>
          <w:rFonts w:eastAsia="Calibri"/>
          <w:sz w:val="28"/>
          <w:szCs w:val="28"/>
          <w:lang w:val="uk-UA" w:eastAsia="en-US"/>
        </w:rPr>
        <w:t>чотирьохпровідних</w:t>
      </w:r>
      <w:proofErr w:type="spellEnd"/>
      <w:r w:rsidRPr="00AE5BBB">
        <w:rPr>
          <w:rFonts w:eastAsia="Calibri"/>
          <w:sz w:val="28"/>
          <w:szCs w:val="28"/>
          <w:lang w:val="uk-UA" w:eastAsia="en-US"/>
        </w:rPr>
        <w:t xml:space="preserve"> мережах змінного струму частотою 50Гц.Основні технічні характеристики: </w:t>
      </w:r>
    </w:p>
    <w:p w14:paraId="35807C6E" w14:textId="77777777" w:rsidR="00AE5BBB" w:rsidRPr="00AE5BBB" w:rsidRDefault="00AE5BBB" w:rsidP="00AE5BBB">
      <w:pPr>
        <w:spacing w:line="360" w:lineRule="auto"/>
        <w:ind w:firstLine="709"/>
        <w:jc w:val="both"/>
        <w:rPr>
          <w:rFonts w:eastAsia="Calibri"/>
          <w:sz w:val="28"/>
          <w:szCs w:val="28"/>
          <w:lang w:val="uk-UA" w:eastAsia="en-US"/>
        </w:rPr>
      </w:pPr>
      <w:r w:rsidRPr="00AE5BBB">
        <w:rPr>
          <w:rFonts w:eastAsia="Calibri"/>
          <w:sz w:val="28"/>
          <w:szCs w:val="28"/>
          <w:lang w:val="uk-UA" w:eastAsia="en-US"/>
        </w:rPr>
        <w:t>Клас точності 3,0;</w:t>
      </w:r>
    </w:p>
    <w:p w14:paraId="1D3266D3" w14:textId="77777777" w:rsidR="00AE5BBB" w:rsidRPr="00AE5BBB" w:rsidRDefault="00AE5BBB" w:rsidP="00AE5BBB">
      <w:pPr>
        <w:spacing w:line="360" w:lineRule="auto"/>
        <w:ind w:firstLine="709"/>
        <w:jc w:val="both"/>
        <w:rPr>
          <w:rFonts w:eastAsia="Calibri"/>
          <w:sz w:val="28"/>
          <w:szCs w:val="28"/>
          <w:lang w:val="uk-UA" w:eastAsia="en-US"/>
        </w:rPr>
      </w:pPr>
      <w:r w:rsidRPr="00AE5BBB">
        <w:rPr>
          <w:rFonts w:eastAsia="Calibri"/>
          <w:sz w:val="28"/>
          <w:szCs w:val="28"/>
          <w:lang w:val="uk-UA" w:eastAsia="en-US"/>
        </w:rPr>
        <w:t>Номінальна напруга 100,220,380;</w:t>
      </w:r>
    </w:p>
    <w:p w14:paraId="319F5E7B" w14:textId="77777777" w:rsidR="00AE5BBB" w:rsidRPr="00AE5BBB" w:rsidRDefault="00AE5BBB" w:rsidP="00AE5BBB">
      <w:pPr>
        <w:spacing w:line="360" w:lineRule="auto"/>
        <w:ind w:firstLine="709"/>
        <w:jc w:val="both"/>
        <w:rPr>
          <w:rFonts w:eastAsia="Calibri"/>
          <w:sz w:val="28"/>
          <w:szCs w:val="28"/>
          <w:lang w:val="uk-UA" w:eastAsia="en-US"/>
        </w:rPr>
      </w:pPr>
      <w:r w:rsidRPr="00AE5BBB">
        <w:rPr>
          <w:rFonts w:eastAsia="Calibri"/>
          <w:sz w:val="28"/>
          <w:szCs w:val="28"/>
          <w:lang w:val="uk-UA" w:eastAsia="en-US"/>
        </w:rPr>
        <w:t>Номінальний струм 1(1,25), 5(6,25), 5(10);</w:t>
      </w:r>
    </w:p>
    <w:p w14:paraId="49F86681" w14:textId="77777777" w:rsidR="00AE5BBB" w:rsidRPr="00AE5BBB" w:rsidRDefault="00AE5BBB" w:rsidP="00AE5BBB">
      <w:pPr>
        <w:spacing w:line="360" w:lineRule="auto"/>
        <w:ind w:firstLine="709"/>
        <w:jc w:val="both"/>
        <w:rPr>
          <w:rFonts w:eastAsia="Calibri"/>
          <w:sz w:val="28"/>
          <w:szCs w:val="28"/>
          <w:lang w:val="uk-UA" w:eastAsia="en-US"/>
        </w:rPr>
      </w:pPr>
      <w:r w:rsidRPr="00AE5BBB">
        <w:rPr>
          <w:rFonts w:eastAsia="Calibri"/>
          <w:sz w:val="28"/>
          <w:szCs w:val="28"/>
          <w:lang w:val="uk-UA" w:eastAsia="en-US"/>
        </w:rPr>
        <w:t>Діапазон робочих температур від -20 до +55 ̊С;</w:t>
      </w:r>
    </w:p>
    <w:p w14:paraId="59814A30" w14:textId="77777777" w:rsidR="00B113A9" w:rsidRDefault="00AE5BBB" w:rsidP="00AE5BBB">
      <w:pPr>
        <w:spacing w:line="360" w:lineRule="auto"/>
        <w:ind w:firstLine="709"/>
        <w:jc w:val="both"/>
        <w:rPr>
          <w:rFonts w:eastAsia="Calibri"/>
          <w:sz w:val="28"/>
          <w:szCs w:val="28"/>
          <w:lang w:val="uk-UA" w:eastAsia="en-US"/>
        </w:rPr>
      </w:pPr>
      <w:r w:rsidRPr="00AE5BBB">
        <w:rPr>
          <w:rFonts w:eastAsia="Calibri"/>
          <w:sz w:val="28"/>
          <w:szCs w:val="28"/>
          <w:lang w:val="uk-UA" w:eastAsia="en-US"/>
        </w:rPr>
        <w:t>Потужність , що споживається  5кВт.</w:t>
      </w:r>
    </w:p>
    <w:p w14:paraId="5007FFC8" w14:textId="77777777" w:rsidR="00AE5BBB" w:rsidRDefault="00AE5BBB" w:rsidP="00AE5BBB">
      <w:pPr>
        <w:spacing w:line="360" w:lineRule="auto"/>
        <w:jc w:val="both"/>
        <w:rPr>
          <w:rFonts w:eastAsia="Calibri"/>
          <w:sz w:val="28"/>
          <w:szCs w:val="28"/>
          <w:lang w:val="uk-UA" w:eastAsia="en-US"/>
        </w:rPr>
      </w:pPr>
      <w:r w:rsidRPr="00AE5BBB">
        <w:rPr>
          <w:rFonts w:eastAsia="Calibri"/>
          <w:sz w:val="28"/>
          <w:szCs w:val="28"/>
          <w:lang w:val="uk-UA" w:eastAsia="en-US"/>
        </w:rPr>
        <w:t>Даний захід з енергозбереження доцільно запровадити</w:t>
      </w:r>
      <w:r>
        <w:rPr>
          <w:rFonts w:eastAsia="Calibri"/>
          <w:sz w:val="28"/>
          <w:szCs w:val="28"/>
          <w:lang w:val="uk-UA" w:eastAsia="en-US"/>
        </w:rPr>
        <w:t>, оскільки в</w:t>
      </w:r>
      <w:r w:rsidRPr="00AE5BBB">
        <w:rPr>
          <w:rFonts w:eastAsia="Calibri"/>
          <w:sz w:val="28"/>
          <w:szCs w:val="28"/>
          <w:lang w:val="uk-UA" w:eastAsia="en-US"/>
        </w:rPr>
        <w:t>становлення лічильника дає економію в 6% всієї електричної енергії.</w:t>
      </w:r>
    </w:p>
    <w:p w14:paraId="5DEC8E85" w14:textId="77777777" w:rsidR="00963160" w:rsidRDefault="00963160" w:rsidP="00753920">
      <w:pPr>
        <w:tabs>
          <w:tab w:val="left" w:pos="709"/>
        </w:tabs>
        <w:spacing w:line="360" w:lineRule="auto"/>
        <w:ind w:firstLine="709"/>
        <w:jc w:val="both"/>
        <w:rPr>
          <w:b/>
          <w:bCs/>
          <w:sz w:val="28"/>
          <w:szCs w:val="28"/>
          <w:lang w:val="uk-UA"/>
        </w:rPr>
      </w:pPr>
    </w:p>
    <w:p w14:paraId="57246F9D" w14:textId="77777777" w:rsidR="00A365CE" w:rsidRDefault="00460274" w:rsidP="00753920">
      <w:pPr>
        <w:tabs>
          <w:tab w:val="left" w:pos="709"/>
        </w:tabs>
        <w:spacing w:line="360" w:lineRule="auto"/>
        <w:ind w:firstLine="709"/>
        <w:jc w:val="both"/>
        <w:rPr>
          <w:b/>
          <w:bCs/>
          <w:sz w:val="28"/>
          <w:szCs w:val="28"/>
          <w:lang w:val="uk-UA"/>
        </w:rPr>
      </w:pPr>
      <w:r>
        <w:rPr>
          <w:b/>
          <w:bCs/>
          <w:sz w:val="28"/>
          <w:szCs w:val="28"/>
          <w:lang w:val="uk-UA"/>
        </w:rPr>
        <w:br w:type="column"/>
      </w:r>
      <w:r w:rsidR="00736F4B" w:rsidRPr="00753920">
        <w:rPr>
          <w:b/>
          <w:bCs/>
          <w:sz w:val="28"/>
          <w:szCs w:val="28"/>
          <w:lang w:val="uk-UA"/>
        </w:rPr>
        <w:lastRenderedPageBreak/>
        <w:t>2.5.4 Пропозиції щодо модернізації системи електропостачання об’єкту</w:t>
      </w:r>
    </w:p>
    <w:p w14:paraId="2BDAB812" w14:textId="77777777" w:rsidR="00CF1DE4" w:rsidRDefault="00CF1DE4" w:rsidP="00753920">
      <w:pPr>
        <w:tabs>
          <w:tab w:val="left" w:pos="709"/>
        </w:tabs>
        <w:spacing w:line="360" w:lineRule="auto"/>
        <w:ind w:firstLine="709"/>
        <w:jc w:val="both"/>
        <w:rPr>
          <w:b/>
          <w:bCs/>
          <w:sz w:val="28"/>
          <w:szCs w:val="28"/>
          <w:lang w:val="uk-UA"/>
        </w:rPr>
      </w:pPr>
    </w:p>
    <w:p w14:paraId="00D462CF" w14:textId="77777777" w:rsidR="002769E7" w:rsidRDefault="0066269C" w:rsidP="0066269C">
      <w:pPr>
        <w:spacing w:line="360" w:lineRule="auto"/>
        <w:ind w:left="1" w:firstLine="708"/>
        <w:jc w:val="both"/>
        <w:rPr>
          <w:sz w:val="28"/>
          <w:szCs w:val="28"/>
          <w:lang w:val="uk-UA" w:eastAsia="en-US"/>
        </w:rPr>
      </w:pPr>
      <w:r>
        <w:rPr>
          <w:sz w:val="28"/>
          <w:szCs w:val="28"/>
          <w:lang w:val="uk-UA" w:eastAsia="en-US"/>
        </w:rPr>
        <w:t xml:space="preserve">Основним завданням в магістерській дисертації полягає у встановленні </w:t>
      </w:r>
      <w:proofErr w:type="spellStart"/>
      <w:r>
        <w:rPr>
          <w:sz w:val="28"/>
          <w:szCs w:val="28"/>
          <w:lang w:val="uk-UA" w:eastAsia="en-US"/>
        </w:rPr>
        <w:t>рекупераційної</w:t>
      </w:r>
      <w:proofErr w:type="spellEnd"/>
      <w:r>
        <w:rPr>
          <w:sz w:val="28"/>
          <w:szCs w:val="28"/>
          <w:lang w:val="uk-UA" w:eastAsia="en-US"/>
        </w:rPr>
        <w:t xml:space="preserve"> установки для забезпечення комфортних умов в приміщеннях класів та зменшенню витрат теплоти в опалювальний період. З точки зору електричної частини необхідно розрахувати необхідне навантаження на електросистему та впровадити </w:t>
      </w:r>
      <w:r w:rsidR="00701128">
        <w:rPr>
          <w:sz w:val="28"/>
          <w:szCs w:val="28"/>
          <w:lang w:val="uk-UA" w:eastAsia="en-US"/>
        </w:rPr>
        <w:t xml:space="preserve">певні міри щодо реалізації та модернізації системи електропостачання. </w:t>
      </w:r>
    </w:p>
    <w:p w14:paraId="6EDF51A0" w14:textId="77777777" w:rsidR="00701128" w:rsidRPr="007E73DB" w:rsidRDefault="00701128" w:rsidP="0066269C">
      <w:pPr>
        <w:spacing w:line="360" w:lineRule="auto"/>
        <w:ind w:left="1" w:firstLine="708"/>
        <w:jc w:val="both"/>
        <w:rPr>
          <w:color w:val="FF0000"/>
          <w:spacing w:val="-6"/>
          <w:sz w:val="28"/>
          <w:szCs w:val="28"/>
          <w:lang w:val="uk-UA" w:eastAsia="en-US"/>
        </w:rPr>
      </w:pPr>
      <w:r w:rsidRPr="007E73DB">
        <w:rPr>
          <w:spacing w:val="-6"/>
          <w:sz w:val="28"/>
          <w:szCs w:val="28"/>
          <w:lang w:val="uk-UA" w:eastAsia="en-US"/>
        </w:rPr>
        <w:t>Для встановлення пропонується ВЕНТС ДВУТ 500 ПБЕ ЕС</w:t>
      </w:r>
      <w:r w:rsidR="00FB5805" w:rsidRPr="007E73DB">
        <w:rPr>
          <w:spacing w:val="-6"/>
          <w:sz w:val="28"/>
          <w:szCs w:val="28"/>
          <w:lang w:val="uk-UA" w:eastAsia="en-US"/>
        </w:rPr>
        <w:t xml:space="preserve"> (рис.2.10)</w:t>
      </w:r>
      <w:r w:rsidR="00A566EF" w:rsidRPr="007E73DB">
        <w:rPr>
          <w:spacing w:val="-6"/>
          <w:sz w:val="28"/>
          <w:szCs w:val="28"/>
          <w:lang w:eastAsia="en-US"/>
        </w:rPr>
        <w:t xml:space="preserve"> [10]</w:t>
      </w:r>
      <w:r w:rsidR="007E73DB">
        <w:rPr>
          <w:spacing w:val="-6"/>
          <w:sz w:val="28"/>
          <w:szCs w:val="28"/>
          <w:lang w:val="uk-UA" w:eastAsia="en-US"/>
        </w:rPr>
        <w:t>.</w:t>
      </w:r>
      <w:r w:rsidR="00FB5805" w:rsidRPr="007E73DB">
        <w:rPr>
          <w:spacing w:val="-6"/>
          <w:sz w:val="28"/>
          <w:szCs w:val="28"/>
          <w:lang w:val="uk-UA" w:eastAsia="en-US"/>
        </w:rPr>
        <w:t xml:space="preserve"> </w:t>
      </w:r>
      <w:r w:rsidRPr="007E73DB">
        <w:rPr>
          <w:color w:val="FF0000"/>
          <w:spacing w:val="-6"/>
          <w:sz w:val="28"/>
          <w:szCs w:val="28"/>
          <w:lang w:val="uk-UA" w:eastAsia="en-US"/>
        </w:rPr>
        <w:t xml:space="preserve"> </w:t>
      </w:r>
    </w:p>
    <w:p w14:paraId="084B4A56" w14:textId="77777777" w:rsidR="007E73DB" w:rsidRDefault="00701128" w:rsidP="00701128">
      <w:pPr>
        <w:spacing w:line="360" w:lineRule="auto"/>
        <w:ind w:left="1" w:firstLine="708"/>
        <w:jc w:val="center"/>
        <w:rPr>
          <w:color w:val="000000" w:themeColor="text1"/>
          <w:sz w:val="28"/>
          <w:szCs w:val="28"/>
          <w:lang w:val="uk-UA" w:eastAsia="en-US"/>
        </w:rPr>
      </w:pPr>
      <w:r>
        <w:rPr>
          <w:noProof/>
          <w:color w:val="FF0000"/>
          <w:sz w:val="28"/>
          <w:szCs w:val="28"/>
          <w:lang w:val="uk-UA" w:eastAsia="uk-UA"/>
        </w:rPr>
        <w:drawing>
          <wp:inline distT="0" distB="0" distL="0" distR="0" wp14:anchorId="4935D53B" wp14:editId="31420430">
            <wp:extent cx="3267848" cy="193982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vutpbec80011.png"/>
                    <pic:cNvPicPr/>
                  </pic:nvPicPr>
                  <pic:blipFill>
                    <a:blip r:embed="rId328" cstate="print">
                      <a:extLst>
                        <a:ext uri="{28A0092B-C50C-407E-A947-70E740481C1C}">
                          <a14:useLocalDpi xmlns:a14="http://schemas.microsoft.com/office/drawing/2010/main" val="0"/>
                        </a:ext>
                      </a:extLst>
                    </a:blip>
                    <a:stretch>
                      <a:fillRect/>
                    </a:stretch>
                  </pic:blipFill>
                  <pic:spPr>
                    <a:xfrm>
                      <a:off x="0" y="0"/>
                      <a:ext cx="3317664" cy="1969394"/>
                    </a:xfrm>
                    <a:prstGeom prst="rect">
                      <a:avLst/>
                    </a:prstGeom>
                  </pic:spPr>
                </pic:pic>
              </a:graphicData>
            </a:graphic>
          </wp:inline>
        </w:drawing>
      </w:r>
    </w:p>
    <w:p w14:paraId="4B6F70C6" w14:textId="77777777" w:rsidR="00701128" w:rsidRDefault="00701128" w:rsidP="00701128">
      <w:pPr>
        <w:spacing w:line="360" w:lineRule="auto"/>
        <w:ind w:left="1" w:firstLine="708"/>
        <w:jc w:val="center"/>
        <w:rPr>
          <w:color w:val="000000" w:themeColor="text1"/>
          <w:sz w:val="28"/>
          <w:szCs w:val="28"/>
          <w:lang w:val="uk-UA" w:eastAsia="en-US"/>
        </w:rPr>
      </w:pPr>
      <w:r>
        <w:rPr>
          <w:color w:val="000000" w:themeColor="text1"/>
          <w:sz w:val="28"/>
          <w:szCs w:val="28"/>
          <w:lang w:val="uk-UA" w:eastAsia="en-US"/>
        </w:rPr>
        <w:t>Рисунок 2</w:t>
      </w:r>
      <w:r w:rsidR="00FB5805">
        <w:rPr>
          <w:color w:val="000000" w:themeColor="text1"/>
          <w:sz w:val="28"/>
          <w:szCs w:val="28"/>
          <w:lang w:val="uk-UA" w:eastAsia="en-US"/>
        </w:rPr>
        <w:t>.10</w:t>
      </w:r>
      <w:r>
        <w:rPr>
          <w:color w:val="000000" w:themeColor="text1"/>
          <w:sz w:val="28"/>
          <w:szCs w:val="28"/>
          <w:lang w:val="uk-UA" w:eastAsia="en-US"/>
        </w:rPr>
        <w:t xml:space="preserve"> </w:t>
      </w:r>
      <w:r w:rsidR="007527E1">
        <w:rPr>
          <w:color w:val="000000" w:themeColor="text1"/>
          <w:sz w:val="28"/>
          <w:szCs w:val="28"/>
          <w:lang w:val="uk-UA" w:eastAsia="en-US"/>
        </w:rPr>
        <w:noBreakHyphen/>
      </w:r>
      <w:r>
        <w:rPr>
          <w:color w:val="000000" w:themeColor="text1"/>
          <w:sz w:val="28"/>
          <w:szCs w:val="28"/>
          <w:lang w:val="uk-UA" w:eastAsia="en-US"/>
        </w:rPr>
        <w:t xml:space="preserve"> </w:t>
      </w:r>
      <w:r w:rsidRPr="00701128">
        <w:rPr>
          <w:color w:val="000000" w:themeColor="text1"/>
          <w:sz w:val="28"/>
          <w:szCs w:val="28"/>
          <w:lang w:val="uk-UA" w:eastAsia="en-US"/>
        </w:rPr>
        <w:t>Підвісна децентралізована припливно-витяжна установка</w:t>
      </w:r>
    </w:p>
    <w:p w14:paraId="0D464A3A" w14:textId="77777777" w:rsidR="00701128" w:rsidRDefault="00701128" w:rsidP="00701128">
      <w:pPr>
        <w:spacing w:line="360" w:lineRule="auto"/>
        <w:ind w:left="1" w:firstLine="708"/>
        <w:jc w:val="center"/>
        <w:rPr>
          <w:color w:val="000000" w:themeColor="text1"/>
          <w:sz w:val="28"/>
          <w:szCs w:val="28"/>
          <w:lang w:val="uk-UA" w:eastAsia="en-US"/>
        </w:rPr>
      </w:pPr>
    </w:p>
    <w:p w14:paraId="5C9A54EE" w14:textId="77777777" w:rsidR="00701128" w:rsidRPr="00963160" w:rsidRDefault="00701128" w:rsidP="00963160">
      <w:pPr>
        <w:spacing w:line="360" w:lineRule="auto"/>
        <w:ind w:firstLine="709"/>
        <w:rPr>
          <w:color w:val="000000" w:themeColor="text1"/>
          <w:sz w:val="28"/>
          <w:szCs w:val="28"/>
          <w:lang w:val="uk-UA" w:eastAsia="en-US"/>
        </w:rPr>
      </w:pPr>
      <w:r w:rsidRPr="00963160">
        <w:rPr>
          <w:color w:val="000000" w:themeColor="text1"/>
          <w:sz w:val="28"/>
          <w:szCs w:val="28"/>
          <w:lang w:val="uk-UA" w:eastAsia="en-US"/>
        </w:rPr>
        <w:t xml:space="preserve">Технічні характеристики : </w:t>
      </w:r>
    </w:p>
    <w:p w14:paraId="27B921B4" w14:textId="77777777" w:rsidR="00701128" w:rsidRPr="007E73DB" w:rsidRDefault="00963160" w:rsidP="007E73DB">
      <w:pPr>
        <w:pStyle w:val="aff1"/>
        <w:numPr>
          <w:ilvl w:val="0"/>
          <w:numId w:val="33"/>
        </w:numPr>
        <w:spacing w:line="360" w:lineRule="auto"/>
        <w:rPr>
          <w:color w:val="000000" w:themeColor="text1"/>
          <w:szCs w:val="28"/>
        </w:rPr>
      </w:pPr>
      <w:r w:rsidRPr="007E73DB">
        <w:rPr>
          <w:color w:val="000000" w:themeColor="text1"/>
          <w:szCs w:val="28"/>
        </w:rPr>
        <w:t>ч</w:t>
      </w:r>
      <w:r w:rsidR="00701128" w:rsidRPr="007E73DB">
        <w:rPr>
          <w:color w:val="000000" w:themeColor="text1"/>
          <w:szCs w:val="28"/>
        </w:rPr>
        <w:t xml:space="preserve">астота струму 50/60 </w:t>
      </w:r>
      <w:proofErr w:type="spellStart"/>
      <w:r w:rsidR="00701128" w:rsidRPr="007E73DB">
        <w:rPr>
          <w:color w:val="000000" w:themeColor="text1"/>
          <w:szCs w:val="28"/>
        </w:rPr>
        <w:t>Гц</w:t>
      </w:r>
      <w:proofErr w:type="spellEnd"/>
      <w:r w:rsidRPr="007E73DB">
        <w:rPr>
          <w:color w:val="000000" w:themeColor="text1"/>
          <w:szCs w:val="28"/>
        </w:rPr>
        <w:t>;</w:t>
      </w:r>
    </w:p>
    <w:p w14:paraId="044EB7CF" w14:textId="77777777" w:rsidR="00701128" w:rsidRPr="007E73DB" w:rsidRDefault="00963160" w:rsidP="007E73DB">
      <w:pPr>
        <w:pStyle w:val="aff1"/>
        <w:numPr>
          <w:ilvl w:val="0"/>
          <w:numId w:val="33"/>
        </w:numPr>
        <w:spacing w:line="360" w:lineRule="auto"/>
        <w:rPr>
          <w:color w:val="000000" w:themeColor="text1"/>
          <w:szCs w:val="28"/>
        </w:rPr>
      </w:pPr>
      <w:r w:rsidRPr="007E73DB">
        <w:rPr>
          <w:color w:val="000000" w:themeColor="text1"/>
          <w:szCs w:val="28"/>
        </w:rPr>
        <w:t>н</w:t>
      </w:r>
      <w:r w:rsidR="00701128" w:rsidRPr="007E73DB">
        <w:rPr>
          <w:color w:val="000000" w:themeColor="text1"/>
          <w:szCs w:val="28"/>
        </w:rPr>
        <w:t>апруга 230 В</w:t>
      </w:r>
      <w:r w:rsidRPr="007E73DB">
        <w:rPr>
          <w:color w:val="000000" w:themeColor="text1"/>
          <w:szCs w:val="28"/>
        </w:rPr>
        <w:t>;</w:t>
      </w:r>
    </w:p>
    <w:p w14:paraId="5AEE2344" w14:textId="77777777" w:rsidR="00701128" w:rsidRPr="007E73DB" w:rsidRDefault="00963160" w:rsidP="007E73DB">
      <w:pPr>
        <w:pStyle w:val="aff1"/>
        <w:numPr>
          <w:ilvl w:val="0"/>
          <w:numId w:val="33"/>
        </w:numPr>
        <w:spacing w:line="360" w:lineRule="auto"/>
        <w:rPr>
          <w:color w:val="000000" w:themeColor="text1"/>
          <w:szCs w:val="28"/>
        </w:rPr>
      </w:pPr>
      <w:r w:rsidRPr="007E73DB">
        <w:rPr>
          <w:color w:val="000000" w:themeColor="text1"/>
          <w:szCs w:val="28"/>
        </w:rPr>
        <w:t>м</w:t>
      </w:r>
      <w:r w:rsidR="00701128" w:rsidRPr="007E73DB">
        <w:rPr>
          <w:color w:val="000000" w:themeColor="text1"/>
          <w:szCs w:val="28"/>
        </w:rPr>
        <w:t>аксимальна потужність установки 230 Вт</w:t>
      </w:r>
      <w:r w:rsidRPr="007E73DB">
        <w:rPr>
          <w:color w:val="000000" w:themeColor="text1"/>
          <w:szCs w:val="28"/>
        </w:rPr>
        <w:t>;</w:t>
      </w:r>
    </w:p>
    <w:p w14:paraId="7CCBC1D7" w14:textId="77777777" w:rsidR="00701128" w:rsidRPr="007E73DB" w:rsidRDefault="00963160" w:rsidP="007E73DB">
      <w:pPr>
        <w:pStyle w:val="aff1"/>
        <w:numPr>
          <w:ilvl w:val="0"/>
          <w:numId w:val="33"/>
        </w:numPr>
        <w:spacing w:line="360" w:lineRule="auto"/>
        <w:rPr>
          <w:color w:val="000000" w:themeColor="text1"/>
          <w:szCs w:val="28"/>
        </w:rPr>
      </w:pPr>
      <w:r w:rsidRPr="007E73DB">
        <w:rPr>
          <w:color w:val="000000" w:themeColor="text1"/>
          <w:szCs w:val="28"/>
        </w:rPr>
        <w:t>м</w:t>
      </w:r>
      <w:r w:rsidR="00701128" w:rsidRPr="007E73DB">
        <w:rPr>
          <w:color w:val="000000" w:themeColor="text1"/>
          <w:szCs w:val="28"/>
        </w:rPr>
        <w:t>аксимальний струм установки 1.7 А</w:t>
      </w:r>
      <w:r w:rsidRPr="007E73DB">
        <w:rPr>
          <w:color w:val="000000" w:themeColor="text1"/>
          <w:szCs w:val="28"/>
        </w:rPr>
        <w:t>;</w:t>
      </w:r>
    </w:p>
    <w:p w14:paraId="2FD842A7" w14:textId="77777777" w:rsidR="00701128" w:rsidRPr="007E73DB" w:rsidRDefault="00963160" w:rsidP="007E73DB">
      <w:pPr>
        <w:pStyle w:val="aff1"/>
        <w:numPr>
          <w:ilvl w:val="0"/>
          <w:numId w:val="33"/>
        </w:numPr>
        <w:spacing w:line="360" w:lineRule="auto"/>
        <w:rPr>
          <w:color w:val="000000" w:themeColor="text1"/>
          <w:szCs w:val="28"/>
        </w:rPr>
      </w:pPr>
      <w:r w:rsidRPr="007E73DB">
        <w:rPr>
          <w:color w:val="000000" w:themeColor="text1"/>
          <w:szCs w:val="28"/>
        </w:rPr>
        <w:t>м</w:t>
      </w:r>
      <w:r w:rsidR="00701128" w:rsidRPr="007E73DB">
        <w:rPr>
          <w:color w:val="000000" w:themeColor="text1"/>
          <w:szCs w:val="28"/>
        </w:rPr>
        <w:t>аксимальний струм установки з нагрівачем 7.2 А</w:t>
      </w:r>
      <w:r w:rsidRPr="007E73DB">
        <w:rPr>
          <w:color w:val="000000" w:themeColor="text1"/>
          <w:szCs w:val="28"/>
        </w:rPr>
        <w:t>;</w:t>
      </w:r>
    </w:p>
    <w:p w14:paraId="1681C9BA" w14:textId="77777777" w:rsidR="00701128" w:rsidRPr="007E73DB" w:rsidRDefault="00963160" w:rsidP="007E73DB">
      <w:pPr>
        <w:pStyle w:val="aff1"/>
        <w:numPr>
          <w:ilvl w:val="0"/>
          <w:numId w:val="33"/>
        </w:numPr>
        <w:spacing w:line="360" w:lineRule="auto"/>
        <w:rPr>
          <w:color w:val="000000" w:themeColor="text1"/>
          <w:szCs w:val="28"/>
        </w:rPr>
      </w:pPr>
      <w:r w:rsidRPr="007E73DB">
        <w:rPr>
          <w:color w:val="000000" w:themeColor="text1"/>
          <w:szCs w:val="28"/>
        </w:rPr>
        <w:t>п</w:t>
      </w:r>
      <w:r w:rsidR="00701128" w:rsidRPr="007E73DB">
        <w:rPr>
          <w:color w:val="000000" w:themeColor="text1"/>
          <w:szCs w:val="28"/>
        </w:rPr>
        <w:t>родуктивність 510 м³/год</w:t>
      </w:r>
      <w:r w:rsidRPr="007E73DB">
        <w:rPr>
          <w:color w:val="000000" w:themeColor="text1"/>
          <w:szCs w:val="28"/>
        </w:rPr>
        <w:t>;</w:t>
      </w:r>
    </w:p>
    <w:p w14:paraId="0C249BDF" w14:textId="77777777" w:rsidR="00701128" w:rsidRPr="007E73DB" w:rsidRDefault="00963160" w:rsidP="007E73DB">
      <w:pPr>
        <w:pStyle w:val="aff1"/>
        <w:numPr>
          <w:ilvl w:val="0"/>
          <w:numId w:val="33"/>
        </w:numPr>
        <w:spacing w:line="360" w:lineRule="auto"/>
        <w:rPr>
          <w:color w:val="000000" w:themeColor="text1"/>
          <w:szCs w:val="28"/>
        </w:rPr>
      </w:pPr>
      <w:r w:rsidRPr="007E73DB">
        <w:rPr>
          <w:color w:val="000000" w:themeColor="text1"/>
          <w:szCs w:val="28"/>
        </w:rPr>
        <w:t>ч</w:t>
      </w:r>
      <w:r w:rsidR="00701128" w:rsidRPr="007E73DB">
        <w:rPr>
          <w:color w:val="000000" w:themeColor="text1"/>
          <w:szCs w:val="28"/>
        </w:rPr>
        <w:t>астота обертання 1700 хв</w:t>
      </w:r>
      <w:r w:rsidR="00701128" w:rsidRPr="007E73DB">
        <w:rPr>
          <w:color w:val="000000" w:themeColor="text1"/>
          <w:szCs w:val="28"/>
          <w:vertAlign w:val="superscript"/>
        </w:rPr>
        <w:t>-1</w:t>
      </w:r>
      <w:r w:rsidRPr="007E73DB">
        <w:rPr>
          <w:color w:val="000000" w:themeColor="text1"/>
          <w:szCs w:val="28"/>
        </w:rPr>
        <w:t>.</w:t>
      </w:r>
    </w:p>
    <w:p w14:paraId="737C6F6F" w14:textId="77777777" w:rsidR="00701128" w:rsidRDefault="00701128" w:rsidP="00963160">
      <w:pPr>
        <w:spacing w:line="360" w:lineRule="auto"/>
        <w:ind w:firstLine="709"/>
        <w:jc w:val="both"/>
        <w:rPr>
          <w:sz w:val="28"/>
          <w:szCs w:val="28"/>
          <w:lang w:val="uk-UA" w:eastAsia="en-US"/>
        </w:rPr>
      </w:pPr>
      <w:r w:rsidRPr="00963160">
        <w:rPr>
          <w:sz w:val="28"/>
          <w:szCs w:val="28"/>
          <w:lang w:val="uk-UA" w:eastAsia="en-US"/>
        </w:rPr>
        <w:lastRenderedPageBreak/>
        <w:t>Необхідна кількість такої прип</w:t>
      </w:r>
      <w:r w:rsidR="000628B8" w:rsidRPr="00963160">
        <w:rPr>
          <w:sz w:val="28"/>
          <w:szCs w:val="28"/>
          <w:lang w:val="uk-UA" w:eastAsia="en-US"/>
        </w:rPr>
        <w:t>л</w:t>
      </w:r>
      <w:r w:rsidRPr="00963160">
        <w:rPr>
          <w:sz w:val="28"/>
          <w:szCs w:val="28"/>
          <w:lang w:val="uk-UA" w:eastAsia="en-US"/>
        </w:rPr>
        <w:t xml:space="preserve">ивно-витяжної установки </w:t>
      </w:r>
      <w:r w:rsidR="000628B8" w:rsidRPr="00963160">
        <w:rPr>
          <w:sz w:val="28"/>
          <w:szCs w:val="28"/>
          <w:lang w:val="uk-UA" w:eastAsia="en-US"/>
        </w:rPr>
        <w:t>1 шт</w:t>
      </w:r>
      <w:r w:rsidR="00963160" w:rsidRPr="00963160">
        <w:rPr>
          <w:sz w:val="28"/>
          <w:szCs w:val="28"/>
          <w:lang w:val="uk-UA" w:eastAsia="en-US"/>
        </w:rPr>
        <w:t>.</w:t>
      </w:r>
      <w:r w:rsidR="000628B8" w:rsidRPr="00963160">
        <w:rPr>
          <w:sz w:val="28"/>
          <w:szCs w:val="28"/>
          <w:lang w:val="uk-UA" w:eastAsia="en-US"/>
        </w:rPr>
        <w:t xml:space="preserve"> на 1 клас. В новій будівлі загальна кількість класів 28, в старій будівлі – 24. Отже, всього 52 шт</w:t>
      </w:r>
      <w:r w:rsidR="00963160" w:rsidRPr="00963160">
        <w:rPr>
          <w:sz w:val="28"/>
          <w:szCs w:val="28"/>
          <w:lang w:val="uk-UA" w:eastAsia="en-US"/>
        </w:rPr>
        <w:t>.</w:t>
      </w:r>
      <w:r w:rsidR="000628B8">
        <w:rPr>
          <w:sz w:val="28"/>
          <w:szCs w:val="28"/>
          <w:lang w:val="uk-UA" w:eastAsia="en-US"/>
        </w:rPr>
        <w:t xml:space="preserve"> на школу. Проведемо розрахунок силового навантаження</w:t>
      </w:r>
      <w:r w:rsidR="00A566EF">
        <w:rPr>
          <w:sz w:val="28"/>
          <w:szCs w:val="28"/>
          <w:lang w:val="uk-UA" w:eastAsia="en-US"/>
        </w:rPr>
        <w:t xml:space="preserve"> </w:t>
      </w:r>
      <w:r w:rsidR="00A566EF" w:rsidRPr="003B104C">
        <w:rPr>
          <w:sz w:val="28"/>
          <w:szCs w:val="28"/>
          <w:lang w:eastAsia="en-US"/>
        </w:rPr>
        <w:t>[11]</w:t>
      </w:r>
      <w:r w:rsidR="000628B8">
        <w:rPr>
          <w:sz w:val="28"/>
          <w:szCs w:val="28"/>
          <w:lang w:val="uk-UA" w:eastAsia="en-US"/>
        </w:rPr>
        <w:t xml:space="preserve">: </w:t>
      </w:r>
    </w:p>
    <w:p w14:paraId="07CBE2B9" w14:textId="77777777" w:rsidR="000628B8" w:rsidRPr="000628B8" w:rsidRDefault="00556F81" w:rsidP="00FB5805">
      <w:pPr>
        <w:spacing w:line="360" w:lineRule="auto"/>
        <w:jc w:val="right"/>
        <w:rPr>
          <w:rFonts w:eastAsia="Calibri"/>
          <w:sz w:val="28"/>
          <w:szCs w:val="28"/>
          <w:lang w:val="uk-UA" w:eastAsia="en-US"/>
        </w:rPr>
      </w:pPr>
      <m:oMath>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P</m:t>
            </m:r>
          </m:e>
          <m:sub>
            <m:r>
              <m:rPr>
                <m:sty m:val="p"/>
              </m:rPr>
              <w:rPr>
                <w:rFonts w:ascii="Cambria Math" w:eastAsia="Calibri" w:hAnsi="Cambria Math"/>
                <w:sz w:val="28"/>
                <w:szCs w:val="28"/>
                <w:lang w:val="uk-UA" w:eastAsia="en-US"/>
              </w:rPr>
              <m:t>н.сум</m:t>
            </m:r>
          </m:sub>
        </m:sSub>
        <m:r>
          <m:rPr>
            <m:sty m:val="p"/>
          </m:rPr>
          <w:rPr>
            <w:rFonts w:ascii="Cambria Math" w:eastAsia="Calibri" w:hAnsi="Cambria Math"/>
            <w:sz w:val="28"/>
            <w:szCs w:val="28"/>
            <w:lang w:val="uk-UA" w:eastAsia="en-US"/>
          </w:rPr>
          <m:t>=</m:t>
        </m:r>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P</m:t>
            </m:r>
          </m:e>
          <m:sub>
            <m:r>
              <m:rPr>
                <m:sty m:val="p"/>
              </m:rPr>
              <w:rPr>
                <w:rFonts w:ascii="Cambria Math" w:eastAsia="Calibri" w:hAnsi="Cambria Math"/>
                <w:sz w:val="28"/>
                <w:szCs w:val="28"/>
                <w:lang w:val="uk-UA" w:eastAsia="en-US"/>
              </w:rPr>
              <m:t>н</m:t>
            </m:r>
          </m:sub>
        </m:sSub>
        <m:r>
          <m:rPr>
            <m:sty m:val="p"/>
          </m:rPr>
          <w:rPr>
            <w:rFonts w:ascii="Cambria Math" w:eastAsia="Calibri" w:hAnsi="Cambria Math"/>
            <w:sz w:val="28"/>
            <w:szCs w:val="28"/>
            <w:lang w:val="uk-UA" w:eastAsia="en-US"/>
          </w:rPr>
          <m:t>∙n,</m:t>
        </m:r>
      </m:oMath>
      <w:r w:rsidR="000628B8" w:rsidRPr="000628B8">
        <w:rPr>
          <w:sz w:val="28"/>
          <w:szCs w:val="28"/>
          <w:lang w:val="uk-UA" w:eastAsia="en-US"/>
        </w:rPr>
        <w:t xml:space="preserve">                                                     (</w:t>
      </w:r>
      <w:r w:rsidR="00FB5805">
        <w:rPr>
          <w:sz w:val="28"/>
          <w:szCs w:val="28"/>
          <w:lang w:val="uk-UA" w:eastAsia="en-US"/>
        </w:rPr>
        <w:t>2.16</w:t>
      </w:r>
      <w:r w:rsidR="000628B8" w:rsidRPr="000628B8">
        <w:rPr>
          <w:sz w:val="28"/>
          <w:szCs w:val="28"/>
          <w:lang w:val="uk-UA" w:eastAsia="en-US"/>
        </w:rPr>
        <w:t>)</w:t>
      </w:r>
    </w:p>
    <w:p w14:paraId="33C58E2D" w14:textId="77777777" w:rsidR="000628B8" w:rsidRPr="000628B8" w:rsidRDefault="000628B8" w:rsidP="000628B8">
      <w:pPr>
        <w:spacing w:line="360" w:lineRule="auto"/>
        <w:jc w:val="both"/>
        <w:rPr>
          <w:sz w:val="28"/>
          <w:szCs w:val="28"/>
          <w:lang w:val="uk-UA" w:eastAsia="en-US"/>
        </w:rPr>
      </w:pPr>
      <w:r w:rsidRPr="000628B8">
        <w:rPr>
          <w:sz w:val="28"/>
          <w:szCs w:val="28"/>
          <w:lang w:val="uk-UA" w:eastAsia="en-US"/>
        </w:rPr>
        <w:tab/>
        <w:t xml:space="preserve">де </w:t>
      </w:r>
      <m:oMath>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P</m:t>
            </m:r>
          </m:e>
          <m:sub>
            <m:r>
              <m:rPr>
                <m:sty m:val="p"/>
              </m:rPr>
              <w:rPr>
                <w:rFonts w:ascii="Cambria Math" w:eastAsia="Calibri" w:hAnsi="Cambria Math"/>
                <w:sz w:val="28"/>
                <w:szCs w:val="28"/>
                <w:lang w:val="uk-UA" w:eastAsia="en-US"/>
              </w:rPr>
              <m:t>н</m:t>
            </m:r>
          </m:sub>
        </m:sSub>
      </m:oMath>
      <w:r w:rsidRPr="000628B8">
        <w:rPr>
          <w:sz w:val="28"/>
          <w:szCs w:val="28"/>
          <w:lang w:val="uk-UA" w:eastAsia="en-US"/>
        </w:rPr>
        <w:t xml:space="preserve"> – номінальна потужність обладнання,  </w:t>
      </w:r>
      <m:oMath>
        <m:r>
          <m:rPr>
            <m:sty m:val="p"/>
          </m:rPr>
          <w:rPr>
            <w:rFonts w:ascii="Cambria Math" w:eastAsia="Calibri" w:hAnsi="Cambria Math"/>
            <w:sz w:val="28"/>
            <w:szCs w:val="28"/>
            <w:lang w:val="uk-UA" w:eastAsia="en-US"/>
          </w:rPr>
          <m:t>кВт;</m:t>
        </m:r>
      </m:oMath>
    </w:p>
    <w:p w14:paraId="3CEC2C50" w14:textId="77777777" w:rsidR="000628B8" w:rsidRPr="000628B8" w:rsidRDefault="000628B8" w:rsidP="000628B8">
      <w:pPr>
        <w:spacing w:line="360" w:lineRule="auto"/>
        <w:jc w:val="both"/>
        <w:rPr>
          <w:sz w:val="28"/>
          <w:szCs w:val="28"/>
          <w:lang w:val="uk-UA" w:eastAsia="en-US"/>
        </w:rPr>
      </w:pPr>
      <w:r w:rsidRPr="000628B8">
        <w:rPr>
          <w:sz w:val="28"/>
          <w:szCs w:val="28"/>
          <w:lang w:val="uk-UA" w:eastAsia="en-US"/>
        </w:rPr>
        <w:tab/>
      </w:r>
      <m:oMath>
        <m:r>
          <m:rPr>
            <m:sty m:val="p"/>
          </m:rPr>
          <w:rPr>
            <w:rFonts w:ascii="Cambria Math" w:eastAsia="Calibri" w:hAnsi="Cambria Math"/>
            <w:sz w:val="28"/>
            <w:szCs w:val="28"/>
            <w:lang w:val="uk-UA" w:eastAsia="en-US"/>
          </w:rPr>
          <m:t>n</m:t>
        </m:r>
      </m:oMath>
      <w:r w:rsidRPr="000628B8">
        <w:rPr>
          <w:sz w:val="28"/>
          <w:szCs w:val="28"/>
          <w:lang w:val="uk-UA" w:eastAsia="en-US"/>
        </w:rPr>
        <w:t xml:space="preserve"> – кількість обладнання, шт.</w:t>
      </w:r>
    </w:p>
    <w:p w14:paraId="4B6CDC58" w14:textId="77777777" w:rsidR="000628B8" w:rsidRPr="000628B8" w:rsidRDefault="000628B8" w:rsidP="00963160">
      <w:pPr>
        <w:spacing w:line="360" w:lineRule="auto"/>
        <w:ind w:firstLine="709"/>
        <w:jc w:val="both"/>
        <w:rPr>
          <w:sz w:val="28"/>
          <w:szCs w:val="28"/>
          <w:lang w:val="uk-UA" w:eastAsia="en-US"/>
        </w:rPr>
      </w:pPr>
      <w:r w:rsidRPr="000628B8">
        <w:rPr>
          <w:sz w:val="28"/>
          <w:szCs w:val="28"/>
          <w:lang w:val="uk-UA" w:eastAsia="en-US"/>
        </w:rPr>
        <w:tab/>
        <w:t>Підставивши у формулу (</w:t>
      </w:r>
      <w:r w:rsidR="00FB5805">
        <w:rPr>
          <w:sz w:val="28"/>
          <w:szCs w:val="28"/>
          <w:lang w:val="uk-UA" w:eastAsia="en-US"/>
        </w:rPr>
        <w:t>2.16</w:t>
      </w:r>
      <w:r w:rsidRPr="000628B8">
        <w:rPr>
          <w:sz w:val="28"/>
          <w:szCs w:val="28"/>
          <w:lang w:val="uk-UA" w:eastAsia="en-US"/>
        </w:rPr>
        <w:t xml:space="preserve">) відповідні значення отримаємо величину </w:t>
      </w:r>
      <w:r w:rsidRPr="000628B8">
        <w:rPr>
          <w:rFonts w:eastAsia="Calibri"/>
          <w:sz w:val="28"/>
          <w:szCs w:val="22"/>
          <w:lang w:val="uk-UA" w:eastAsia="en-US"/>
        </w:rPr>
        <w:t>сумарного активного навантаження груп обладнання:</w:t>
      </w:r>
      <w:r w:rsidRPr="000628B8">
        <w:rPr>
          <w:sz w:val="28"/>
          <w:szCs w:val="28"/>
          <w:lang w:val="uk-UA" w:eastAsia="en-US"/>
        </w:rPr>
        <w:t xml:space="preserve"> </w:t>
      </w:r>
    </w:p>
    <w:p w14:paraId="2A4DE94C" w14:textId="77777777" w:rsidR="000628B8" w:rsidRPr="000628B8" w:rsidRDefault="00556F81" w:rsidP="000628B8">
      <w:pPr>
        <w:spacing w:line="360" w:lineRule="auto"/>
        <w:jc w:val="center"/>
        <w:rPr>
          <w:rFonts w:eastAsia="Calibri"/>
          <w:sz w:val="28"/>
          <w:szCs w:val="28"/>
          <w:lang w:val="uk-UA" w:eastAsia="en-US"/>
        </w:rPr>
      </w:pPr>
      <m:oMathPara>
        <m:oMathParaPr>
          <m:jc m:val="center"/>
        </m:oMathParaPr>
        <m:oMath>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P</m:t>
              </m:r>
            </m:e>
            <m:sub>
              <m:r>
                <m:rPr>
                  <m:sty m:val="p"/>
                </m:rPr>
                <w:rPr>
                  <w:rFonts w:ascii="Cambria Math" w:eastAsia="Calibri" w:hAnsi="Cambria Math"/>
                  <w:sz w:val="28"/>
                  <w:szCs w:val="28"/>
                  <w:lang w:val="uk-UA" w:eastAsia="en-US"/>
                </w:rPr>
                <m:t>н.сум</m:t>
              </m:r>
            </m:sub>
          </m:sSub>
          <m:r>
            <m:rPr>
              <m:sty m:val="p"/>
            </m:rPr>
            <w:rPr>
              <w:rFonts w:ascii="Cambria Math" w:eastAsia="Calibri" w:hAnsi="Cambria Math"/>
              <w:sz w:val="28"/>
              <w:szCs w:val="28"/>
              <w:lang w:val="uk-UA" w:eastAsia="en-US"/>
            </w:rPr>
            <m:t>=0,23∙52=11,96 кВт.</m:t>
          </m:r>
        </m:oMath>
      </m:oMathPara>
    </w:p>
    <w:p w14:paraId="09FBCD79" w14:textId="77777777" w:rsidR="000628B8" w:rsidRPr="000628B8" w:rsidRDefault="000628B8" w:rsidP="000628B8">
      <w:pPr>
        <w:spacing w:line="360" w:lineRule="auto"/>
        <w:ind w:firstLine="567"/>
        <w:jc w:val="both"/>
        <w:rPr>
          <w:rFonts w:eastAsia="Calibri"/>
          <w:sz w:val="28"/>
          <w:szCs w:val="28"/>
          <w:lang w:val="uk-UA" w:eastAsia="en-US"/>
        </w:rPr>
      </w:pPr>
      <w:r w:rsidRPr="000628B8">
        <w:rPr>
          <w:rFonts w:eastAsia="Calibri"/>
          <w:sz w:val="28"/>
          <w:szCs w:val="28"/>
          <w:lang w:val="uk-UA" w:eastAsia="en-US"/>
        </w:rPr>
        <w:t>Визначення проміжної активної потужності групи ЕП</w:t>
      </w:r>
    </w:p>
    <w:p w14:paraId="1C064BAA" w14:textId="77777777" w:rsidR="000628B8" w:rsidRPr="000628B8" w:rsidRDefault="00556F81" w:rsidP="000628B8">
      <w:pPr>
        <w:spacing w:line="360" w:lineRule="auto"/>
        <w:jc w:val="right"/>
        <w:rPr>
          <w:sz w:val="28"/>
          <w:szCs w:val="28"/>
          <w:lang w:val="uk-UA" w:eastAsia="en-US"/>
        </w:rPr>
      </w:pPr>
      <m:oMath>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P</m:t>
            </m:r>
          </m:e>
          <m:sub>
            <m:r>
              <m:rPr>
                <m:sty m:val="p"/>
              </m:rPr>
              <w:rPr>
                <w:rFonts w:ascii="Cambria Math" w:eastAsia="Calibri" w:hAnsi="Cambria Math"/>
                <w:sz w:val="28"/>
                <w:szCs w:val="28"/>
                <w:lang w:val="uk-UA" w:eastAsia="en-US"/>
              </w:rPr>
              <m:t>пр</m:t>
            </m:r>
          </m:sub>
        </m:sSub>
        <m:r>
          <m:rPr>
            <m:sty m:val="p"/>
          </m:rPr>
          <w:rPr>
            <w:rFonts w:ascii="Cambria Math" w:eastAsia="Calibri" w:hAnsi="Cambria Math"/>
            <w:sz w:val="28"/>
            <w:szCs w:val="28"/>
            <w:lang w:val="uk-UA" w:eastAsia="en-US"/>
          </w:rPr>
          <m:t>=</m:t>
        </m:r>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P</m:t>
            </m:r>
          </m:e>
          <m:sub>
            <m:r>
              <m:rPr>
                <m:sty m:val="p"/>
              </m:rPr>
              <w:rPr>
                <w:rFonts w:ascii="Cambria Math" w:eastAsia="Calibri" w:hAnsi="Cambria Math"/>
                <w:sz w:val="28"/>
                <w:szCs w:val="28"/>
                <w:lang w:val="uk-UA" w:eastAsia="en-US"/>
              </w:rPr>
              <m:t>н.сум</m:t>
            </m:r>
          </m:sub>
        </m:sSub>
        <m:r>
          <m:rPr>
            <m:sty m:val="p"/>
          </m:rPr>
          <w:rPr>
            <w:rFonts w:ascii="Cambria Math" w:eastAsia="Calibri" w:hAnsi="Cambria Math"/>
            <w:sz w:val="28"/>
            <w:szCs w:val="28"/>
            <w:lang w:val="uk-UA" w:eastAsia="en-US"/>
          </w:rPr>
          <m:t>∙</m:t>
        </m:r>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k</m:t>
            </m:r>
          </m:e>
          <m:sub>
            <m:r>
              <m:rPr>
                <m:sty m:val="p"/>
              </m:rPr>
              <w:rPr>
                <w:rFonts w:ascii="Cambria Math" w:eastAsia="Calibri" w:hAnsi="Cambria Math"/>
                <w:sz w:val="28"/>
                <w:szCs w:val="28"/>
                <w:lang w:val="uk-UA" w:eastAsia="en-US"/>
              </w:rPr>
              <m:t>в</m:t>
            </m:r>
          </m:sub>
        </m:sSub>
        <m:r>
          <m:rPr>
            <m:sty m:val="p"/>
          </m:rPr>
          <w:rPr>
            <w:rFonts w:ascii="Cambria Math" w:eastAsia="Calibri" w:hAnsi="Cambria Math"/>
            <w:sz w:val="28"/>
            <w:szCs w:val="28"/>
            <w:lang w:val="uk-UA" w:eastAsia="en-US"/>
          </w:rPr>
          <m:t>,</m:t>
        </m:r>
      </m:oMath>
      <w:r w:rsidR="000628B8" w:rsidRPr="000628B8">
        <w:rPr>
          <w:sz w:val="28"/>
          <w:szCs w:val="28"/>
          <w:lang w:val="uk-UA" w:eastAsia="en-US"/>
        </w:rPr>
        <w:t xml:space="preserve">                                               (2</w:t>
      </w:r>
      <w:r w:rsidR="00FB5805">
        <w:rPr>
          <w:sz w:val="28"/>
          <w:szCs w:val="28"/>
          <w:lang w:val="uk-UA" w:eastAsia="en-US"/>
        </w:rPr>
        <w:t>.17</w:t>
      </w:r>
      <w:r w:rsidR="000628B8" w:rsidRPr="000628B8">
        <w:rPr>
          <w:sz w:val="28"/>
          <w:szCs w:val="28"/>
          <w:lang w:val="uk-UA" w:eastAsia="en-US"/>
        </w:rPr>
        <w:t>)</w:t>
      </w:r>
    </w:p>
    <w:p w14:paraId="38916EC8" w14:textId="77777777" w:rsidR="000628B8" w:rsidRPr="000628B8" w:rsidRDefault="000628B8" w:rsidP="000628B8">
      <w:pPr>
        <w:spacing w:line="360" w:lineRule="auto"/>
        <w:jc w:val="both"/>
        <w:rPr>
          <w:sz w:val="28"/>
          <w:szCs w:val="28"/>
          <w:lang w:val="uk-UA" w:eastAsia="en-US"/>
        </w:rPr>
      </w:pPr>
      <w:r w:rsidRPr="000628B8">
        <w:rPr>
          <w:sz w:val="28"/>
          <w:szCs w:val="28"/>
          <w:lang w:val="uk-UA" w:eastAsia="en-US"/>
        </w:rPr>
        <w:tab/>
        <w:t xml:space="preserve">де </w:t>
      </w:r>
      <m:oMath>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k</m:t>
            </m:r>
          </m:e>
          <m:sub>
            <m:r>
              <m:rPr>
                <m:sty m:val="p"/>
              </m:rPr>
              <w:rPr>
                <w:rFonts w:ascii="Cambria Math" w:eastAsia="Calibri" w:hAnsi="Cambria Math"/>
                <w:sz w:val="28"/>
                <w:szCs w:val="28"/>
                <w:lang w:val="uk-UA" w:eastAsia="en-US"/>
              </w:rPr>
              <m:t>в</m:t>
            </m:r>
          </m:sub>
        </m:sSub>
      </m:oMath>
      <w:r w:rsidRPr="000628B8">
        <w:rPr>
          <w:sz w:val="28"/>
          <w:szCs w:val="28"/>
          <w:lang w:val="uk-UA" w:eastAsia="en-US"/>
        </w:rPr>
        <w:t xml:space="preserve"> – коефіцієнт використання.</w:t>
      </w:r>
    </w:p>
    <w:p w14:paraId="3E53C712" w14:textId="77777777" w:rsidR="000628B8" w:rsidRPr="000628B8" w:rsidRDefault="000628B8" w:rsidP="007527E1">
      <w:pPr>
        <w:spacing w:line="360" w:lineRule="auto"/>
        <w:ind w:firstLine="567"/>
        <w:jc w:val="both"/>
        <w:rPr>
          <w:rFonts w:eastAsia="Calibri"/>
          <w:sz w:val="28"/>
          <w:szCs w:val="28"/>
          <w:lang w:eastAsia="en-US"/>
        </w:rPr>
      </w:pPr>
      <w:r w:rsidRPr="000628B8">
        <w:rPr>
          <w:sz w:val="28"/>
          <w:szCs w:val="28"/>
          <w:lang w:val="uk-UA" w:eastAsia="en-US"/>
        </w:rPr>
        <w:tab/>
        <w:t>Підставивши у формулу (2</w:t>
      </w:r>
      <w:r w:rsidR="00FB5805">
        <w:rPr>
          <w:sz w:val="28"/>
          <w:szCs w:val="28"/>
          <w:lang w:val="uk-UA" w:eastAsia="en-US"/>
        </w:rPr>
        <w:t>.17</w:t>
      </w:r>
      <w:r w:rsidRPr="000628B8">
        <w:rPr>
          <w:sz w:val="28"/>
          <w:szCs w:val="28"/>
          <w:lang w:val="uk-UA" w:eastAsia="en-US"/>
        </w:rPr>
        <w:t xml:space="preserve">) відповідні значення отримаємо величину </w:t>
      </w:r>
      <w:r w:rsidRPr="000628B8">
        <w:rPr>
          <w:rFonts w:eastAsia="Calibri"/>
          <w:sz w:val="28"/>
          <w:szCs w:val="28"/>
          <w:lang w:val="uk-UA" w:eastAsia="en-US"/>
        </w:rPr>
        <w:t>проміжної активної потужності групи ЕП:</w:t>
      </w:r>
    </w:p>
    <w:p w14:paraId="2F08E444" w14:textId="77777777" w:rsidR="000628B8" w:rsidRPr="000628B8" w:rsidRDefault="000628B8" w:rsidP="000628B8">
      <w:pPr>
        <w:spacing w:line="360" w:lineRule="auto"/>
        <w:jc w:val="both"/>
        <w:rPr>
          <w:sz w:val="28"/>
          <w:szCs w:val="28"/>
          <w:lang w:val="uk-UA" w:eastAsia="en-US"/>
        </w:rPr>
      </w:pPr>
    </w:p>
    <w:p w14:paraId="0329DFAC" w14:textId="77777777" w:rsidR="000628B8" w:rsidRPr="000628B8" w:rsidRDefault="00556F81" w:rsidP="000628B8">
      <w:pPr>
        <w:spacing w:line="360" w:lineRule="auto"/>
        <w:jc w:val="center"/>
        <w:rPr>
          <w:rFonts w:eastAsia="Calibri"/>
          <w:sz w:val="28"/>
          <w:szCs w:val="28"/>
          <w:lang w:val="uk-UA" w:eastAsia="en-US"/>
        </w:rPr>
      </w:pPr>
      <m:oMathPara>
        <m:oMath>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P</m:t>
              </m:r>
            </m:e>
            <m:sub>
              <m:r>
                <m:rPr>
                  <m:sty m:val="p"/>
                </m:rPr>
                <w:rPr>
                  <w:rFonts w:ascii="Cambria Math" w:eastAsia="Calibri" w:hAnsi="Cambria Math"/>
                  <w:sz w:val="28"/>
                  <w:szCs w:val="28"/>
                  <w:lang w:val="uk-UA" w:eastAsia="en-US"/>
                </w:rPr>
                <m:t>пр</m:t>
              </m:r>
            </m:sub>
          </m:sSub>
          <m:r>
            <m:rPr>
              <m:sty m:val="p"/>
            </m:rPr>
            <w:rPr>
              <w:rFonts w:ascii="Cambria Math" w:eastAsia="Calibri" w:hAnsi="Cambria Math"/>
              <w:sz w:val="28"/>
              <w:szCs w:val="28"/>
              <w:lang w:val="uk-UA" w:eastAsia="en-US"/>
            </w:rPr>
            <m:t>=11,96∙0,9=10,76 кВт.</m:t>
          </m:r>
        </m:oMath>
      </m:oMathPara>
    </w:p>
    <w:p w14:paraId="78766A3A" w14:textId="77777777" w:rsidR="000628B8" w:rsidRPr="000628B8" w:rsidRDefault="000628B8" w:rsidP="000628B8">
      <w:pPr>
        <w:spacing w:line="360" w:lineRule="auto"/>
        <w:ind w:firstLine="567"/>
        <w:jc w:val="both"/>
        <w:rPr>
          <w:rFonts w:eastAsia="Calibri"/>
          <w:sz w:val="28"/>
          <w:szCs w:val="28"/>
          <w:lang w:val="uk-UA" w:eastAsia="en-US"/>
        </w:rPr>
      </w:pPr>
      <w:r w:rsidRPr="000628B8">
        <w:rPr>
          <w:rFonts w:eastAsia="Calibri"/>
          <w:sz w:val="28"/>
          <w:szCs w:val="28"/>
          <w:lang w:val="uk-UA" w:eastAsia="en-US"/>
        </w:rPr>
        <w:t xml:space="preserve">Визначення проміжної реактивної потужності групи ЕП, </w:t>
      </w:r>
      <m:oMath>
        <m:r>
          <m:rPr>
            <m:sty m:val="p"/>
          </m:rPr>
          <w:rPr>
            <w:rFonts w:ascii="Cambria Math" w:eastAsia="Calibri" w:hAnsi="Cambria Math"/>
            <w:sz w:val="28"/>
            <w:szCs w:val="28"/>
            <w:lang w:val="uk-UA" w:eastAsia="en-US"/>
          </w:rPr>
          <m:t>cosφ</m:t>
        </m:r>
        <m:r>
          <w:rPr>
            <w:rFonts w:ascii="Cambria Math" w:eastAsia="Calibri" w:hAnsi="Cambria Math"/>
            <w:sz w:val="28"/>
            <w:szCs w:val="28"/>
            <w:lang w:val="uk-UA" w:eastAsia="en-US"/>
          </w:rPr>
          <m:t>=0,8</m:t>
        </m:r>
      </m:oMath>
      <w:r w:rsidRPr="000628B8">
        <w:rPr>
          <w:rFonts w:eastAsia="Calibri"/>
          <w:sz w:val="28"/>
          <w:szCs w:val="28"/>
          <w:lang w:val="uk-UA" w:eastAsia="en-US"/>
        </w:rPr>
        <w:t xml:space="preserve"> </w:t>
      </w:r>
      <m:oMath>
        <m:r>
          <w:rPr>
            <w:rFonts w:ascii="Cambria Math" w:eastAsia="Calibri" w:hAnsi="Cambria Math"/>
            <w:sz w:val="28"/>
            <w:szCs w:val="28"/>
            <w:lang w:val="uk-UA" w:eastAsia="en-US"/>
          </w:rPr>
          <m:t xml:space="preserve">  відповідно </m:t>
        </m:r>
        <m:r>
          <m:rPr>
            <m:sty m:val="p"/>
          </m:rPr>
          <w:rPr>
            <w:rFonts w:ascii="Cambria Math" w:eastAsia="Calibri" w:hAnsi="Cambria Math"/>
            <w:sz w:val="28"/>
            <w:szCs w:val="28"/>
            <w:lang w:val="uk-UA" w:eastAsia="en-US"/>
          </w:rPr>
          <m:t>tgφ</m:t>
        </m:r>
        <m:r>
          <w:rPr>
            <w:rFonts w:ascii="Cambria Math" w:eastAsia="Calibri" w:hAnsi="Cambria Math"/>
            <w:sz w:val="28"/>
            <w:szCs w:val="28"/>
            <w:lang w:val="uk-UA" w:eastAsia="en-US"/>
          </w:rPr>
          <m:t>=0,75</m:t>
        </m:r>
      </m:oMath>
    </w:p>
    <w:p w14:paraId="71D61B5F" w14:textId="77777777" w:rsidR="000628B8" w:rsidRPr="000628B8" w:rsidRDefault="00556F81" w:rsidP="000628B8">
      <w:pPr>
        <w:spacing w:line="360" w:lineRule="auto"/>
        <w:jc w:val="right"/>
        <w:rPr>
          <w:sz w:val="28"/>
          <w:szCs w:val="28"/>
          <w:lang w:val="uk-UA" w:eastAsia="en-US"/>
        </w:rPr>
      </w:pPr>
      <m:oMath>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Q</m:t>
            </m:r>
          </m:e>
          <m:sub>
            <m:r>
              <m:rPr>
                <m:sty m:val="p"/>
              </m:rPr>
              <w:rPr>
                <w:rFonts w:ascii="Cambria Math" w:eastAsia="Calibri" w:hAnsi="Cambria Math"/>
                <w:sz w:val="28"/>
                <w:szCs w:val="28"/>
                <w:lang w:val="uk-UA" w:eastAsia="en-US"/>
              </w:rPr>
              <m:t>пр</m:t>
            </m:r>
          </m:sub>
        </m:sSub>
        <m:r>
          <m:rPr>
            <m:sty m:val="p"/>
          </m:rPr>
          <w:rPr>
            <w:rFonts w:ascii="Cambria Math" w:eastAsia="Calibri" w:hAnsi="Cambria Math"/>
            <w:sz w:val="28"/>
            <w:szCs w:val="28"/>
            <w:lang w:val="uk-UA" w:eastAsia="en-US"/>
          </w:rPr>
          <m:t>=</m:t>
        </m:r>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P</m:t>
            </m:r>
          </m:e>
          <m:sub>
            <m:r>
              <m:rPr>
                <m:sty m:val="p"/>
              </m:rPr>
              <w:rPr>
                <w:rFonts w:ascii="Cambria Math" w:eastAsia="Calibri" w:hAnsi="Cambria Math"/>
                <w:sz w:val="28"/>
                <w:szCs w:val="28"/>
                <w:lang w:val="uk-UA" w:eastAsia="en-US"/>
              </w:rPr>
              <m:t>пр</m:t>
            </m:r>
          </m:sub>
        </m:sSub>
        <m:r>
          <m:rPr>
            <m:sty m:val="p"/>
          </m:rPr>
          <w:rPr>
            <w:rFonts w:ascii="Cambria Math" w:eastAsia="Calibri" w:hAnsi="Cambria Math"/>
            <w:sz w:val="28"/>
            <w:szCs w:val="28"/>
            <w:lang w:val="uk-UA" w:eastAsia="en-US"/>
          </w:rPr>
          <m:t>∙tgφ,</m:t>
        </m:r>
      </m:oMath>
      <w:r w:rsidR="000628B8" w:rsidRPr="000628B8">
        <w:rPr>
          <w:sz w:val="28"/>
          <w:szCs w:val="28"/>
          <w:lang w:val="uk-UA" w:eastAsia="en-US"/>
        </w:rPr>
        <w:t xml:space="preserve">                                                    (</w:t>
      </w:r>
      <w:r w:rsidR="00FB5805">
        <w:rPr>
          <w:sz w:val="28"/>
          <w:szCs w:val="28"/>
          <w:lang w:val="uk-UA" w:eastAsia="en-US"/>
        </w:rPr>
        <w:t>2.18</w:t>
      </w:r>
      <w:r w:rsidR="000628B8" w:rsidRPr="000628B8">
        <w:rPr>
          <w:sz w:val="28"/>
          <w:szCs w:val="28"/>
          <w:lang w:val="uk-UA" w:eastAsia="en-US"/>
        </w:rPr>
        <w:t>)</w:t>
      </w:r>
    </w:p>
    <w:p w14:paraId="3DE4F66F" w14:textId="77777777" w:rsidR="000628B8" w:rsidRPr="000628B8" w:rsidRDefault="000628B8" w:rsidP="000628B8">
      <w:pPr>
        <w:spacing w:line="360" w:lineRule="auto"/>
        <w:jc w:val="both"/>
        <w:rPr>
          <w:rFonts w:eastAsia="Calibri"/>
          <w:sz w:val="28"/>
          <w:szCs w:val="28"/>
          <w:lang w:val="uk-UA" w:eastAsia="en-US"/>
        </w:rPr>
      </w:pPr>
      <w:r w:rsidRPr="000628B8">
        <w:rPr>
          <w:rFonts w:eastAsia="Calibri"/>
          <w:sz w:val="28"/>
          <w:szCs w:val="28"/>
          <w:lang w:val="uk-UA" w:eastAsia="en-US"/>
        </w:rPr>
        <w:tab/>
        <w:t xml:space="preserve">де </w:t>
      </w:r>
      <m:oMath>
        <m:r>
          <m:rPr>
            <m:sty m:val="p"/>
          </m:rPr>
          <w:rPr>
            <w:rFonts w:ascii="Cambria Math" w:eastAsia="Calibri" w:hAnsi="Cambria Math"/>
            <w:sz w:val="28"/>
            <w:szCs w:val="28"/>
            <w:lang w:val="uk-UA" w:eastAsia="en-US"/>
          </w:rPr>
          <m:t>tgφ</m:t>
        </m:r>
      </m:oMath>
      <w:r w:rsidRPr="000628B8">
        <w:rPr>
          <w:sz w:val="28"/>
          <w:szCs w:val="28"/>
          <w:lang w:val="uk-UA" w:eastAsia="en-US"/>
        </w:rPr>
        <w:t xml:space="preserve"> – коефіцієнт реактивної потужності. </w:t>
      </w:r>
    </w:p>
    <w:p w14:paraId="13CEE1F5" w14:textId="77777777" w:rsidR="000628B8" w:rsidRPr="000628B8" w:rsidRDefault="000628B8" w:rsidP="000628B8">
      <w:pPr>
        <w:spacing w:line="360" w:lineRule="auto"/>
        <w:ind w:firstLine="708"/>
        <w:jc w:val="both"/>
        <w:rPr>
          <w:rFonts w:eastAsia="Calibri"/>
          <w:sz w:val="28"/>
          <w:szCs w:val="28"/>
          <w:lang w:val="uk-UA" w:eastAsia="en-US"/>
        </w:rPr>
      </w:pPr>
      <w:r w:rsidRPr="000628B8">
        <w:rPr>
          <w:sz w:val="28"/>
          <w:szCs w:val="28"/>
          <w:lang w:val="uk-UA" w:eastAsia="en-US"/>
        </w:rPr>
        <w:t>Підставивши у формулу (</w:t>
      </w:r>
      <w:r w:rsidR="00FB5805">
        <w:rPr>
          <w:sz w:val="28"/>
          <w:szCs w:val="28"/>
          <w:lang w:val="uk-UA" w:eastAsia="en-US"/>
        </w:rPr>
        <w:t>2.18</w:t>
      </w:r>
      <w:r w:rsidRPr="000628B8">
        <w:rPr>
          <w:sz w:val="28"/>
          <w:szCs w:val="28"/>
          <w:lang w:val="uk-UA" w:eastAsia="en-US"/>
        </w:rPr>
        <w:t xml:space="preserve">) відповідні значення отримаємо величину </w:t>
      </w:r>
      <w:r w:rsidRPr="000628B8">
        <w:rPr>
          <w:rFonts w:eastAsia="Calibri"/>
          <w:sz w:val="28"/>
          <w:szCs w:val="28"/>
          <w:lang w:val="uk-UA" w:eastAsia="en-US"/>
        </w:rPr>
        <w:t>проміжної реактивної потужності групи ЕП:</w:t>
      </w:r>
    </w:p>
    <w:p w14:paraId="02BF417C" w14:textId="77777777" w:rsidR="000628B8" w:rsidRPr="000628B8" w:rsidRDefault="00556F81" w:rsidP="000628B8">
      <w:pPr>
        <w:spacing w:line="360" w:lineRule="auto"/>
        <w:jc w:val="center"/>
        <w:rPr>
          <w:sz w:val="28"/>
          <w:szCs w:val="28"/>
          <w:lang w:val="uk-UA" w:eastAsia="en-US"/>
        </w:rPr>
      </w:pPr>
      <m:oMathPara>
        <m:oMathParaPr>
          <m:jc m:val="center"/>
        </m:oMathParaPr>
        <m:oMath>
          <m:sSub>
            <m:sSubPr>
              <m:ctrlPr>
                <w:rPr>
                  <w:rFonts w:ascii="Cambria Math" w:eastAsia="Calibri" w:hAnsi="Cambria Math"/>
                  <w:sz w:val="28"/>
                  <w:szCs w:val="28"/>
                  <w:lang w:val="uk-UA" w:eastAsia="en-US"/>
                </w:rPr>
              </m:ctrlPr>
            </m:sSubPr>
            <m:e>
              <m:r>
                <m:rPr>
                  <m:sty m:val="p"/>
                </m:rPr>
                <w:rPr>
                  <w:rFonts w:ascii="Cambria Math" w:eastAsia="Calibri" w:hAnsi="Cambria Math"/>
                  <w:sz w:val="28"/>
                  <w:szCs w:val="28"/>
                  <w:lang w:val="uk-UA" w:eastAsia="en-US"/>
                </w:rPr>
                <m:t>Q</m:t>
              </m:r>
            </m:e>
            <m:sub>
              <m:r>
                <m:rPr>
                  <m:sty m:val="p"/>
                </m:rPr>
                <w:rPr>
                  <w:rFonts w:ascii="Cambria Math" w:eastAsia="Calibri" w:hAnsi="Cambria Math"/>
                  <w:sz w:val="28"/>
                  <w:szCs w:val="28"/>
                  <w:lang w:val="uk-UA" w:eastAsia="en-US"/>
                </w:rPr>
                <m:t>пр</m:t>
              </m:r>
            </m:sub>
          </m:sSub>
          <m:r>
            <m:rPr>
              <m:sty m:val="p"/>
            </m:rPr>
            <w:rPr>
              <w:rFonts w:ascii="Cambria Math" w:eastAsia="Calibri" w:hAnsi="Cambria Math"/>
              <w:sz w:val="28"/>
              <w:szCs w:val="28"/>
              <w:lang w:val="uk-UA" w:eastAsia="en-US"/>
            </w:rPr>
            <m:t>=10,76∙0,75=8,07 квар</m:t>
          </m:r>
        </m:oMath>
      </m:oMathPara>
    </w:p>
    <w:p w14:paraId="7E3FDE7A" w14:textId="77777777" w:rsidR="004A30DC" w:rsidRPr="004A30DC" w:rsidRDefault="00620476" w:rsidP="00963160">
      <w:pPr>
        <w:spacing w:line="360" w:lineRule="auto"/>
        <w:ind w:firstLine="709"/>
        <w:jc w:val="both"/>
        <w:rPr>
          <w:sz w:val="28"/>
          <w:szCs w:val="28"/>
          <w:lang w:val="uk-UA" w:eastAsia="en-US"/>
        </w:rPr>
      </w:pPr>
      <w:r>
        <w:rPr>
          <w:sz w:val="28"/>
          <w:szCs w:val="28"/>
          <w:lang w:val="uk-UA" w:eastAsia="en-US"/>
        </w:rPr>
        <w:t>Попередньо розраховане навантаж</w:t>
      </w:r>
      <w:r w:rsidR="004A30DC" w:rsidRPr="004A30DC">
        <w:rPr>
          <w:sz w:val="28"/>
          <w:szCs w:val="28"/>
          <w:lang w:val="uk-UA" w:eastAsia="en-US"/>
        </w:rPr>
        <w:t xml:space="preserve">ення для </w:t>
      </w:r>
      <w:r w:rsidR="004A30DC">
        <w:rPr>
          <w:sz w:val="28"/>
          <w:szCs w:val="28"/>
          <w:lang w:val="uk-UA" w:eastAsia="en-US"/>
        </w:rPr>
        <w:t>школи</w:t>
      </w:r>
      <w:r w:rsidR="004A30DC" w:rsidRPr="004A30DC">
        <w:rPr>
          <w:sz w:val="28"/>
          <w:szCs w:val="28"/>
          <w:lang w:val="uk-UA" w:eastAsia="en-US"/>
        </w:rPr>
        <w:t xml:space="preserve">: </w:t>
      </w:r>
    </w:p>
    <w:p w14:paraId="7346E382" w14:textId="77777777" w:rsidR="004A30DC" w:rsidRPr="004A30DC" w:rsidRDefault="00490F89" w:rsidP="004A30DC">
      <w:pPr>
        <w:spacing w:line="360" w:lineRule="auto"/>
        <w:jc w:val="center"/>
        <w:rPr>
          <w:sz w:val="28"/>
          <w:szCs w:val="28"/>
          <w:lang w:val="uk-UA" w:eastAsia="en-US"/>
        </w:rPr>
      </w:pPr>
      <w:r w:rsidRPr="004A30DC">
        <w:rPr>
          <w:position w:val="-12"/>
          <w:sz w:val="28"/>
          <w:szCs w:val="28"/>
          <w:lang w:val="uk-UA" w:eastAsia="en-US"/>
        </w:rPr>
        <w:object w:dxaOrig="1860" w:dyaOrig="360" w14:anchorId="4CA7716A">
          <v:shape id="_x0000_i1138" type="#_x0000_t75" style="width:90.7pt;height:17.75pt" o:ole="">
            <v:imagedata r:id="rId329" o:title=""/>
          </v:shape>
          <o:OLEObject Type="Embed" ProgID="Equation.DSMT4" ShapeID="_x0000_i1138" DrawAspect="Content" ObjectID="_1638131845" r:id="rId330"/>
        </w:object>
      </w:r>
      <w:r w:rsidR="004A30DC" w:rsidRPr="004A30DC">
        <w:rPr>
          <w:sz w:val="28"/>
          <w:szCs w:val="28"/>
          <w:lang w:val="uk-UA" w:eastAsia="en-US"/>
        </w:rPr>
        <w:t>,</w:t>
      </w:r>
    </w:p>
    <w:p w14:paraId="0192E672" w14:textId="77777777" w:rsidR="004A30DC" w:rsidRDefault="00490F89" w:rsidP="004A30DC">
      <w:pPr>
        <w:spacing w:line="360" w:lineRule="auto"/>
        <w:jc w:val="center"/>
        <w:rPr>
          <w:sz w:val="28"/>
          <w:szCs w:val="28"/>
          <w:lang w:val="uk-UA" w:eastAsia="en-US"/>
        </w:rPr>
      </w:pPr>
      <w:r w:rsidRPr="004A30DC">
        <w:rPr>
          <w:position w:val="-12"/>
          <w:sz w:val="28"/>
          <w:szCs w:val="28"/>
          <w:lang w:val="uk-UA" w:eastAsia="en-US"/>
        </w:rPr>
        <w:object w:dxaOrig="1980" w:dyaOrig="360" w14:anchorId="4EB6D064">
          <v:shape id="_x0000_i1139" type="#_x0000_t75" style="width:96.3pt;height:17.75pt" o:ole="">
            <v:imagedata r:id="rId331" o:title=""/>
          </v:shape>
          <o:OLEObject Type="Embed" ProgID="Equation.DSMT4" ShapeID="_x0000_i1139" DrawAspect="Content" ObjectID="_1638131846" r:id="rId332"/>
        </w:object>
      </w:r>
    </w:p>
    <w:p w14:paraId="7B9F4C66" w14:textId="77777777" w:rsidR="00620476" w:rsidRDefault="00620476" w:rsidP="00963160">
      <w:pPr>
        <w:spacing w:line="360" w:lineRule="auto"/>
        <w:ind w:firstLine="709"/>
        <w:rPr>
          <w:sz w:val="28"/>
          <w:szCs w:val="28"/>
          <w:lang w:val="uk-UA" w:eastAsia="en-US"/>
        </w:rPr>
      </w:pPr>
      <w:r>
        <w:rPr>
          <w:sz w:val="28"/>
          <w:szCs w:val="28"/>
          <w:lang w:val="uk-UA" w:eastAsia="en-US"/>
        </w:rPr>
        <w:t xml:space="preserve">З урахуванням рекуператорів : </w:t>
      </w:r>
    </w:p>
    <w:p w14:paraId="2942CC9C" w14:textId="77777777" w:rsidR="00620476" w:rsidRPr="004A30DC" w:rsidRDefault="00490F89" w:rsidP="00620476">
      <w:pPr>
        <w:spacing w:line="360" w:lineRule="auto"/>
        <w:jc w:val="center"/>
        <w:rPr>
          <w:sz w:val="28"/>
          <w:szCs w:val="28"/>
          <w:lang w:val="uk-UA" w:eastAsia="en-US"/>
        </w:rPr>
      </w:pPr>
      <w:r w:rsidRPr="004A30DC">
        <w:rPr>
          <w:position w:val="-12"/>
          <w:sz w:val="28"/>
          <w:szCs w:val="28"/>
          <w:lang w:val="uk-UA" w:eastAsia="en-US"/>
        </w:rPr>
        <w:object w:dxaOrig="3700" w:dyaOrig="360" w14:anchorId="566560D9">
          <v:shape id="_x0000_i1140" type="#_x0000_t75" style="width:180.45pt;height:17.75pt" o:ole="">
            <v:imagedata r:id="rId333" o:title=""/>
          </v:shape>
          <o:OLEObject Type="Embed" ProgID="Equation.DSMT4" ShapeID="_x0000_i1140" DrawAspect="Content" ObjectID="_1638131847" r:id="rId334"/>
        </w:object>
      </w:r>
      <w:r w:rsidR="00620476" w:rsidRPr="004A30DC">
        <w:rPr>
          <w:sz w:val="28"/>
          <w:szCs w:val="28"/>
          <w:lang w:val="uk-UA" w:eastAsia="en-US"/>
        </w:rPr>
        <w:t>,</w:t>
      </w:r>
    </w:p>
    <w:p w14:paraId="02B03CBD" w14:textId="77777777" w:rsidR="00620476" w:rsidRPr="004A30DC" w:rsidRDefault="00490F89" w:rsidP="00620476">
      <w:pPr>
        <w:spacing w:line="360" w:lineRule="auto"/>
        <w:jc w:val="center"/>
        <w:rPr>
          <w:sz w:val="28"/>
          <w:szCs w:val="28"/>
          <w:lang w:val="uk-UA" w:eastAsia="en-US"/>
        </w:rPr>
      </w:pPr>
      <w:r w:rsidRPr="004A30DC">
        <w:rPr>
          <w:position w:val="-12"/>
          <w:sz w:val="28"/>
          <w:szCs w:val="28"/>
          <w:lang w:val="uk-UA" w:eastAsia="en-US"/>
        </w:rPr>
        <w:object w:dxaOrig="3800" w:dyaOrig="360" w14:anchorId="0A413A7B">
          <v:shape id="_x0000_i1141" type="#_x0000_t75" style="width:185.15pt;height:17.75pt" o:ole="">
            <v:imagedata r:id="rId335" o:title=""/>
          </v:shape>
          <o:OLEObject Type="Embed" ProgID="Equation.DSMT4" ShapeID="_x0000_i1141" DrawAspect="Content" ObjectID="_1638131848" r:id="rId336"/>
        </w:object>
      </w:r>
    </w:p>
    <w:p w14:paraId="3E16DDC0" w14:textId="77777777" w:rsidR="004A30DC" w:rsidRPr="004A30DC" w:rsidRDefault="004A30DC" w:rsidP="007527E1">
      <w:pPr>
        <w:spacing w:line="360" w:lineRule="auto"/>
        <w:ind w:firstLine="709"/>
        <w:jc w:val="both"/>
        <w:rPr>
          <w:sz w:val="28"/>
          <w:szCs w:val="28"/>
          <w:lang w:val="uk-UA" w:eastAsia="en-US"/>
        </w:rPr>
      </w:pPr>
      <w:r w:rsidRPr="004A30DC">
        <w:rPr>
          <w:sz w:val="28"/>
          <w:szCs w:val="28"/>
          <w:lang w:val="uk-UA" w:eastAsia="en-US"/>
        </w:rPr>
        <w:t>Сумарне навантаження визначається за виразом:</w:t>
      </w:r>
    </w:p>
    <w:p w14:paraId="0E45E659" w14:textId="77777777" w:rsidR="004A30DC" w:rsidRPr="004A30DC" w:rsidRDefault="004A30DC" w:rsidP="004A30DC">
      <w:pPr>
        <w:spacing w:line="360" w:lineRule="auto"/>
        <w:jc w:val="center"/>
        <w:rPr>
          <w:sz w:val="28"/>
          <w:szCs w:val="28"/>
          <w:lang w:val="uk-UA" w:eastAsia="en-US"/>
        </w:rPr>
      </w:pPr>
      <w:r w:rsidRPr="004A30DC">
        <w:rPr>
          <w:sz w:val="28"/>
          <w:szCs w:val="28"/>
          <w:lang w:val="uk-UA" w:eastAsia="en-US"/>
        </w:rPr>
        <w:object w:dxaOrig="1820" w:dyaOrig="540" w14:anchorId="036D2567">
          <v:shape id="_x0000_i1142" type="#_x0000_t75" style="width:89.75pt;height:25.25pt" o:ole="">
            <v:imagedata r:id="rId337" o:title=""/>
          </v:shape>
          <o:OLEObject Type="Embed" ProgID="Equation.DSMT4" ShapeID="_x0000_i1142" DrawAspect="Content" ObjectID="_1638131849" r:id="rId338"/>
        </w:object>
      </w:r>
    </w:p>
    <w:p w14:paraId="2AA29569" w14:textId="77777777" w:rsidR="00460274" w:rsidRDefault="00460274" w:rsidP="007527E1">
      <w:pPr>
        <w:spacing w:line="360" w:lineRule="auto"/>
        <w:ind w:firstLine="709"/>
        <w:jc w:val="both"/>
        <w:rPr>
          <w:sz w:val="28"/>
          <w:szCs w:val="28"/>
          <w:lang w:val="uk-UA" w:eastAsia="en-US"/>
        </w:rPr>
      </w:pPr>
    </w:p>
    <w:p w14:paraId="3A4AB603" w14:textId="77777777" w:rsidR="004A30DC" w:rsidRPr="004A30DC" w:rsidRDefault="004A30DC" w:rsidP="007527E1">
      <w:pPr>
        <w:spacing w:line="360" w:lineRule="auto"/>
        <w:ind w:firstLine="709"/>
        <w:jc w:val="both"/>
        <w:rPr>
          <w:sz w:val="28"/>
          <w:szCs w:val="28"/>
          <w:lang w:val="uk-UA" w:eastAsia="en-US"/>
        </w:rPr>
      </w:pPr>
      <w:r w:rsidRPr="004A30DC">
        <w:rPr>
          <w:sz w:val="28"/>
          <w:szCs w:val="28"/>
          <w:lang w:val="uk-UA" w:eastAsia="en-US"/>
        </w:rPr>
        <w:t>Отже:</w:t>
      </w:r>
    </w:p>
    <w:p w14:paraId="5F3554E6" w14:textId="77777777" w:rsidR="004A30DC" w:rsidRPr="004A30DC" w:rsidRDefault="00490F89" w:rsidP="004A30DC">
      <w:pPr>
        <w:spacing w:line="360" w:lineRule="auto"/>
        <w:jc w:val="center"/>
        <w:rPr>
          <w:sz w:val="28"/>
          <w:szCs w:val="28"/>
          <w:lang w:eastAsia="en-US"/>
        </w:rPr>
      </w:pPr>
      <w:r w:rsidRPr="00620476">
        <w:rPr>
          <w:position w:val="-12"/>
          <w:sz w:val="28"/>
          <w:szCs w:val="28"/>
          <w:lang w:val="uk-UA" w:eastAsia="en-US"/>
        </w:rPr>
        <w:object w:dxaOrig="4320" w:dyaOrig="480" w14:anchorId="0D40940C">
          <v:shape id="_x0000_i1143" type="#_x0000_t75" style="width:216.95pt;height:25.25pt" o:ole="">
            <v:imagedata r:id="rId339" o:title=""/>
          </v:shape>
          <o:OLEObject Type="Embed" ProgID="Equation.DSMT4" ShapeID="_x0000_i1143" DrawAspect="Content" ObjectID="_1638131850" r:id="rId340"/>
        </w:object>
      </w:r>
    </w:p>
    <w:p w14:paraId="1C06E428" w14:textId="77777777" w:rsidR="004A30DC" w:rsidRPr="004A30DC" w:rsidRDefault="004A30DC" w:rsidP="00963160">
      <w:pPr>
        <w:spacing w:line="360" w:lineRule="auto"/>
        <w:ind w:firstLine="709"/>
        <w:jc w:val="both"/>
        <w:rPr>
          <w:sz w:val="28"/>
          <w:szCs w:val="28"/>
          <w:lang w:eastAsia="en-US"/>
        </w:rPr>
      </w:pPr>
      <w:r w:rsidRPr="004A30DC">
        <w:rPr>
          <w:sz w:val="28"/>
          <w:szCs w:val="28"/>
          <w:lang w:val="uk-UA" w:eastAsia="en-US"/>
        </w:rPr>
        <w:t>Оскільки живлення виконане трифазною лінією, то максимальний струм буде складати</w:t>
      </w:r>
      <w:r w:rsidRPr="004A30DC">
        <w:rPr>
          <w:sz w:val="28"/>
          <w:szCs w:val="28"/>
          <w:lang w:eastAsia="en-US"/>
        </w:rPr>
        <w:t xml:space="preserve"> :</w:t>
      </w:r>
    </w:p>
    <w:p w14:paraId="4F6B9BE3" w14:textId="77777777" w:rsidR="004A30DC" w:rsidRPr="004A30DC" w:rsidRDefault="004A30DC" w:rsidP="004A30DC">
      <w:pPr>
        <w:spacing w:line="360" w:lineRule="auto"/>
        <w:jc w:val="center"/>
        <w:rPr>
          <w:sz w:val="28"/>
          <w:szCs w:val="28"/>
          <w:lang w:val="uk-UA" w:eastAsia="en-US"/>
        </w:rPr>
      </w:pPr>
      <w:r w:rsidRPr="004A30DC">
        <w:rPr>
          <w:sz w:val="28"/>
          <w:szCs w:val="28"/>
          <w:lang w:val="uk-UA" w:eastAsia="en-US"/>
        </w:rPr>
        <w:object w:dxaOrig="1680" w:dyaOrig="800" w14:anchorId="017C499C">
          <v:shape id="_x0000_i1144" type="#_x0000_t75" style="width:84.15pt;height:40.2pt" o:ole="">
            <v:imagedata r:id="rId341" o:title=""/>
          </v:shape>
          <o:OLEObject Type="Embed" ProgID="Equation.DSMT4" ShapeID="_x0000_i1144" DrawAspect="Content" ObjectID="_1638131851" r:id="rId342"/>
        </w:object>
      </w:r>
    </w:p>
    <w:p w14:paraId="6E4826A2" w14:textId="77777777" w:rsidR="004A30DC" w:rsidRPr="004A30DC" w:rsidRDefault="004A30DC" w:rsidP="004A30DC">
      <w:pPr>
        <w:spacing w:line="360" w:lineRule="auto"/>
        <w:jc w:val="both"/>
        <w:rPr>
          <w:sz w:val="28"/>
          <w:szCs w:val="28"/>
          <w:lang w:val="uk-UA" w:eastAsia="en-US"/>
        </w:rPr>
      </w:pPr>
      <w:r w:rsidRPr="004A30DC">
        <w:rPr>
          <w:sz w:val="28"/>
          <w:szCs w:val="28"/>
          <w:lang w:val="uk-UA" w:eastAsia="en-US"/>
        </w:rPr>
        <w:t xml:space="preserve">де </w:t>
      </w:r>
      <w:r w:rsidRPr="004A30DC">
        <w:rPr>
          <w:i/>
          <w:sz w:val="28"/>
          <w:szCs w:val="28"/>
          <w:lang w:val="uk-UA" w:eastAsia="en-US"/>
        </w:rPr>
        <w:t>S</w:t>
      </w:r>
      <w:r w:rsidRPr="004A30DC">
        <w:rPr>
          <w:sz w:val="28"/>
          <w:szCs w:val="28"/>
          <w:lang w:val="uk-UA" w:eastAsia="en-US"/>
        </w:rPr>
        <w:t xml:space="preserve"> – повна потужність;</w:t>
      </w:r>
    </w:p>
    <w:p w14:paraId="60FF0684" w14:textId="77777777" w:rsidR="004A30DC" w:rsidRPr="004A30DC" w:rsidRDefault="004A30DC" w:rsidP="004A30DC">
      <w:pPr>
        <w:spacing w:line="360" w:lineRule="auto"/>
        <w:jc w:val="both"/>
        <w:rPr>
          <w:sz w:val="28"/>
          <w:szCs w:val="28"/>
          <w:lang w:val="uk-UA" w:eastAsia="en-US"/>
        </w:rPr>
      </w:pPr>
      <w:proofErr w:type="spellStart"/>
      <w:r w:rsidRPr="004A30DC">
        <w:rPr>
          <w:i/>
          <w:sz w:val="28"/>
          <w:szCs w:val="28"/>
          <w:lang w:val="uk-UA" w:eastAsia="en-US"/>
        </w:rPr>
        <w:t>U</w:t>
      </w:r>
      <w:r w:rsidRPr="004A30DC">
        <w:rPr>
          <w:sz w:val="28"/>
          <w:szCs w:val="28"/>
          <w:vertAlign w:val="subscript"/>
          <w:lang w:val="uk-UA" w:eastAsia="en-US"/>
        </w:rPr>
        <w:t>н</w:t>
      </w:r>
      <w:proofErr w:type="spellEnd"/>
      <w:r w:rsidRPr="004A30DC">
        <w:rPr>
          <w:sz w:val="28"/>
          <w:szCs w:val="28"/>
          <w:lang w:val="uk-UA" w:eastAsia="en-US"/>
        </w:rPr>
        <w:t xml:space="preserve"> – номінальна напруга, </w:t>
      </w:r>
      <w:proofErr w:type="spellStart"/>
      <w:r w:rsidRPr="004A30DC">
        <w:rPr>
          <w:i/>
          <w:sz w:val="28"/>
          <w:szCs w:val="28"/>
          <w:lang w:val="uk-UA" w:eastAsia="en-US"/>
        </w:rPr>
        <w:t>U</w:t>
      </w:r>
      <w:r w:rsidRPr="004A30DC">
        <w:rPr>
          <w:sz w:val="28"/>
          <w:szCs w:val="28"/>
          <w:vertAlign w:val="subscript"/>
          <w:lang w:val="uk-UA" w:eastAsia="en-US"/>
        </w:rPr>
        <w:t>н</w:t>
      </w:r>
      <w:proofErr w:type="spellEnd"/>
      <w:r w:rsidRPr="004A30DC">
        <w:rPr>
          <w:sz w:val="28"/>
          <w:szCs w:val="28"/>
          <w:vertAlign w:val="subscript"/>
          <w:lang w:val="uk-UA" w:eastAsia="en-US"/>
        </w:rPr>
        <w:t xml:space="preserve"> </w:t>
      </w:r>
      <w:r w:rsidRPr="004A30DC">
        <w:rPr>
          <w:sz w:val="28"/>
          <w:szCs w:val="28"/>
          <w:lang w:val="uk-UA" w:eastAsia="en-US"/>
        </w:rPr>
        <w:t>= 0,38 кВ.</w:t>
      </w:r>
    </w:p>
    <w:p w14:paraId="32A9E4EC" w14:textId="77777777" w:rsidR="004A30DC" w:rsidRPr="004A30DC" w:rsidRDefault="004A30DC" w:rsidP="00963160">
      <w:pPr>
        <w:spacing w:line="360" w:lineRule="auto"/>
        <w:ind w:firstLine="709"/>
        <w:jc w:val="both"/>
        <w:rPr>
          <w:sz w:val="28"/>
          <w:szCs w:val="28"/>
          <w:lang w:val="uk-UA" w:eastAsia="en-US"/>
        </w:rPr>
      </w:pPr>
      <w:r w:rsidRPr="004A30DC">
        <w:rPr>
          <w:sz w:val="28"/>
          <w:szCs w:val="28"/>
          <w:lang w:val="uk-UA" w:eastAsia="en-US"/>
        </w:rPr>
        <w:t>Живлення</w:t>
      </w:r>
      <w:r>
        <w:rPr>
          <w:sz w:val="28"/>
          <w:szCs w:val="28"/>
          <w:lang w:val="uk-UA" w:eastAsia="en-US"/>
        </w:rPr>
        <w:t xml:space="preserve"> буде</w:t>
      </w:r>
      <w:r w:rsidRPr="004A30DC">
        <w:rPr>
          <w:sz w:val="28"/>
          <w:szCs w:val="28"/>
          <w:lang w:val="uk-UA" w:eastAsia="en-US"/>
        </w:rPr>
        <w:t xml:space="preserve"> відбува</w:t>
      </w:r>
      <w:r>
        <w:rPr>
          <w:sz w:val="28"/>
          <w:szCs w:val="28"/>
          <w:lang w:val="uk-UA" w:eastAsia="en-US"/>
        </w:rPr>
        <w:t>тися</w:t>
      </w:r>
      <w:r w:rsidRPr="004A30DC">
        <w:rPr>
          <w:sz w:val="28"/>
          <w:szCs w:val="28"/>
          <w:lang w:val="uk-UA" w:eastAsia="en-US"/>
        </w:rPr>
        <w:t xml:space="preserve"> за допомогою</w:t>
      </w:r>
      <w:r>
        <w:rPr>
          <w:sz w:val="28"/>
          <w:szCs w:val="28"/>
          <w:lang w:val="uk-UA" w:eastAsia="en-US"/>
        </w:rPr>
        <w:t xml:space="preserve"> попередньо обраного</w:t>
      </w:r>
      <w:r w:rsidRPr="004A30DC">
        <w:rPr>
          <w:sz w:val="28"/>
          <w:szCs w:val="28"/>
          <w:lang w:val="uk-UA" w:eastAsia="en-US"/>
        </w:rPr>
        <w:t xml:space="preserve"> </w:t>
      </w:r>
      <w:proofErr w:type="spellStart"/>
      <w:r w:rsidRPr="004A30DC">
        <w:rPr>
          <w:sz w:val="28"/>
          <w:szCs w:val="28"/>
          <w:lang w:val="uk-UA" w:eastAsia="en-US"/>
        </w:rPr>
        <w:t>кабеля</w:t>
      </w:r>
      <w:proofErr w:type="spellEnd"/>
      <w:r w:rsidRPr="004A30DC">
        <w:rPr>
          <w:sz w:val="28"/>
          <w:szCs w:val="28"/>
          <w:lang w:val="uk-UA" w:eastAsia="en-US"/>
        </w:rPr>
        <w:t xml:space="preserve"> марки АВВГ 3х95, </w:t>
      </w:r>
      <w:r w:rsidRPr="004A30DC">
        <w:rPr>
          <w:sz w:val="28"/>
          <w:szCs w:val="28"/>
          <w:lang w:val="en-US" w:eastAsia="en-US"/>
        </w:rPr>
        <w:t>I</w:t>
      </w:r>
      <w:proofErr w:type="spellStart"/>
      <w:r w:rsidRPr="004A30DC">
        <w:rPr>
          <w:i/>
          <w:sz w:val="28"/>
          <w:szCs w:val="28"/>
          <w:vertAlign w:val="subscript"/>
          <w:lang w:val="uk-UA" w:eastAsia="en-US"/>
        </w:rPr>
        <w:t>доп</w:t>
      </w:r>
      <w:proofErr w:type="spellEnd"/>
      <w:r w:rsidRPr="004A30DC">
        <w:rPr>
          <w:sz w:val="28"/>
          <w:szCs w:val="28"/>
          <w:lang w:val="uk-UA" w:eastAsia="en-US"/>
        </w:rPr>
        <w:t xml:space="preserve">= 203А – допустимий струм, </w:t>
      </w:r>
      <w:r w:rsidRPr="004A30DC">
        <w:rPr>
          <w:i/>
          <w:sz w:val="28"/>
          <w:szCs w:val="28"/>
          <w:lang w:val="uk-UA" w:eastAsia="en-US"/>
        </w:rPr>
        <w:t>r</w:t>
      </w:r>
      <w:r w:rsidRPr="004A30DC">
        <w:rPr>
          <w:i/>
          <w:sz w:val="28"/>
          <w:szCs w:val="28"/>
          <w:vertAlign w:val="subscript"/>
          <w:lang w:val="uk-UA" w:eastAsia="en-US"/>
        </w:rPr>
        <w:t>0</w:t>
      </w:r>
      <w:r w:rsidRPr="004A30DC">
        <w:rPr>
          <w:sz w:val="28"/>
          <w:szCs w:val="28"/>
          <w:lang w:val="uk-UA" w:eastAsia="en-US"/>
        </w:rPr>
        <w:t xml:space="preserve">=0,320 </w:t>
      </w:r>
      <w:proofErr w:type="spellStart"/>
      <w:r w:rsidRPr="004A30DC">
        <w:rPr>
          <w:sz w:val="28"/>
          <w:szCs w:val="28"/>
          <w:lang w:val="uk-UA" w:eastAsia="en-US"/>
        </w:rPr>
        <w:t>Ом</w:t>
      </w:r>
      <w:proofErr w:type="spellEnd"/>
      <w:r w:rsidRPr="004A30DC">
        <w:rPr>
          <w:sz w:val="28"/>
          <w:szCs w:val="28"/>
          <w:lang w:val="uk-UA" w:eastAsia="en-US"/>
        </w:rPr>
        <w:t>/км – активний опір.</w:t>
      </w:r>
    </w:p>
    <w:p w14:paraId="3AC00BF3" w14:textId="77777777" w:rsidR="004A30DC" w:rsidRPr="004A30DC" w:rsidRDefault="004A30DC" w:rsidP="00963160">
      <w:pPr>
        <w:spacing w:line="360" w:lineRule="auto"/>
        <w:ind w:firstLine="709"/>
        <w:jc w:val="both"/>
        <w:rPr>
          <w:sz w:val="28"/>
          <w:szCs w:val="28"/>
          <w:lang w:val="uk-UA" w:eastAsia="en-US"/>
        </w:rPr>
      </w:pPr>
      <w:r w:rsidRPr="004A30DC">
        <w:rPr>
          <w:sz w:val="28"/>
          <w:szCs w:val="28"/>
          <w:lang w:val="uk-UA" w:eastAsia="en-US"/>
        </w:rPr>
        <w:t>Розрахунковий струм:</w:t>
      </w:r>
    </w:p>
    <w:p w14:paraId="7497376D" w14:textId="77777777" w:rsidR="004A30DC" w:rsidRPr="004A30DC" w:rsidRDefault="00490F89" w:rsidP="004A30DC">
      <w:pPr>
        <w:spacing w:line="360" w:lineRule="auto"/>
        <w:jc w:val="center"/>
        <w:rPr>
          <w:sz w:val="28"/>
          <w:szCs w:val="28"/>
          <w:lang w:val="uk-UA" w:eastAsia="en-US"/>
        </w:rPr>
      </w:pPr>
      <w:r w:rsidRPr="00A70EDF">
        <w:rPr>
          <w:position w:val="-34"/>
          <w:sz w:val="28"/>
          <w:szCs w:val="28"/>
          <w:lang w:val="uk-UA" w:eastAsia="en-US"/>
        </w:rPr>
        <w:object w:dxaOrig="2720" w:dyaOrig="780" w14:anchorId="18209075">
          <v:shape id="_x0000_i1145" type="#_x0000_t75" style="width:135.6pt;height:38.35pt" o:ole="">
            <v:imagedata r:id="rId343" o:title=""/>
          </v:shape>
          <o:OLEObject Type="Embed" ProgID="Equation.DSMT4" ShapeID="_x0000_i1145" DrawAspect="Content" ObjectID="_1638131852" r:id="rId344"/>
        </w:object>
      </w:r>
    </w:p>
    <w:p w14:paraId="68363BBE" w14:textId="77777777" w:rsidR="004A30DC" w:rsidRPr="004A30DC" w:rsidRDefault="004A30DC" w:rsidP="00963160">
      <w:pPr>
        <w:spacing w:line="360" w:lineRule="auto"/>
        <w:ind w:firstLine="709"/>
        <w:jc w:val="both"/>
        <w:rPr>
          <w:sz w:val="28"/>
          <w:szCs w:val="28"/>
          <w:lang w:val="uk-UA" w:eastAsia="en-US"/>
        </w:rPr>
      </w:pPr>
      <w:r w:rsidRPr="004A30DC">
        <w:rPr>
          <w:sz w:val="28"/>
          <w:szCs w:val="28"/>
          <w:lang w:val="uk-UA" w:eastAsia="en-US"/>
        </w:rPr>
        <w:t>Умова допустимості вибраного перерізу:</w:t>
      </w:r>
    </w:p>
    <w:p w14:paraId="039EDEA4" w14:textId="77777777" w:rsidR="004A30DC" w:rsidRPr="004A30DC" w:rsidRDefault="004A30DC" w:rsidP="004A30DC">
      <w:pPr>
        <w:spacing w:line="360" w:lineRule="auto"/>
        <w:jc w:val="center"/>
        <w:rPr>
          <w:sz w:val="28"/>
          <w:szCs w:val="28"/>
          <w:lang w:val="uk-UA" w:eastAsia="en-US"/>
        </w:rPr>
      </w:pPr>
      <w:r w:rsidRPr="004A30DC">
        <w:rPr>
          <w:sz w:val="28"/>
          <w:szCs w:val="28"/>
          <w:lang w:val="uk-UA" w:eastAsia="en-US"/>
        </w:rPr>
        <w:object w:dxaOrig="1680" w:dyaOrig="380" w14:anchorId="3452A77B">
          <v:shape id="_x0000_i1146" type="#_x0000_t75" style="width:97.25pt;height:22.45pt" o:ole="">
            <v:imagedata r:id="rId345" o:title=""/>
          </v:shape>
          <o:OLEObject Type="Embed" ProgID="Equation.DSMT4" ShapeID="_x0000_i1146" DrawAspect="Content" ObjectID="_1638131853" r:id="rId346"/>
        </w:object>
      </w:r>
    </w:p>
    <w:p w14:paraId="00CFDB4D" w14:textId="77777777" w:rsidR="004A30DC" w:rsidRPr="004A30DC" w:rsidRDefault="004A30DC" w:rsidP="004A30DC">
      <w:pPr>
        <w:spacing w:line="360" w:lineRule="auto"/>
        <w:jc w:val="both"/>
        <w:rPr>
          <w:sz w:val="28"/>
          <w:szCs w:val="28"/>
          <w:lang w:val="uk-UA" w:eastAsia="en-US"/>
        </w:rPr>
      </w:pPr>
      <w:r w:rsidRPr="004A30DC">
        <w:rPr>
          <w:sz w:val="28"/>
          <w:szCs w:val="28"/>
          <w:lang w:val="uk-UA" w:eastAsia="en-US"/>
        </w:rPr>
        <w:t xml:space="preserve">де </w:t>
      </w:r>
      <w:r w:rsidRPr="004A30DC">
        <w:rPr>
          <w:i/>
          <w:sz w:val="28"/>
          <w:szCs w:val="28"/>
          <w:lang w:val="uk-UA" w:eastAsia="en-US"/>
        </w:rPr>
        <w:t>K</w:t>
      </w:r>
      <w:r w:rsidRPr="004A30DC">
        <w:rPr>
          <w:i/>
          <w:sz w:val="28"/>
          <w:szCs w:val="28"/>
          <w:vertAlign w:val="subscript"/>
          <w:lang w:val="uk-UA" w:eastAsia="en-US"/>
        </w:rPr>
        <w:t xml:space="preserve">1 </w:t>
      </w:r>
      <w:r w:rsidRPr="004A30DC">
        <w:rPr>
          <w:sz w:val="28"/>
          <w:szCs w:val="28"/>
          <w:lang w:val="uk-UA" w:eastAsia="en-US"/>
        </w:rPr>
        <w:t xml:space="preserve">приймаємо рівним 1 так як прокладена  КЛ при температурі </w:t>
      </w:r>
      <w:r w:rsidR="00A70EDF">
        <w:rPr>
          <w:sz w:val="28"/>
          <w:szCs w:val="28"/>
          <w:lang w:val="uk-UA" w:eastAsia="en-US"/>
        </w:rPr>
        <w:t>1</w:t>
      </w:r>
      <w:r w:rsidR="00490F89">
        <w:rPr>
          <w:sz w:val="28"/>
          <w:szCs w:val="28"/>
          <w:lang w:val="uk-UA" w:eastAsia="en-US"/>
        </w:rPr>
        <w:t>5</w:t>
      </w:r>
      <w:r w:rsidRPr="004A30DC">
        <w:rPr>
          <w:sz w:val="28"/>
          <w:szCs w:val="28"/>
          <w:lang w:val="uk-UA" w:eastAsia="en-US"/>
        </w:rPr>
        <w:t>°С</w:t>
      </w:r>
      <w:r w:rsidRPr="004A30DC">
        <w:rPr>
          <w:i/>
          <w:sz w:val="28"/>
          <w:szCs w:val="28"/>
          <w:lang w:val="uk-UA" w:eastAsia="en-US"/>
        </w:rPr>
        <w:t>, K</w:t>
      </w:r>
      <w:r w:rsidRPr="004A30DC">
        <w:rPr>
          <w:i/>
          <w:sz w:val="28"/>
          <w:szCs w:val="28"/>
          <w:vertAlign w:val="subscript"/>
          <w:lang w:val="uk-UA" w:eastAsia="en-US"/>
        </w:rPr>
        <w:t>2</w:t>
      </w:r>
      <w:r w:rsidRPr="004A30DC">
        <w:rPr>
          <w:i/>
          <w:sz w:val="28"/>
          <w:szCs w:val="28"/>
          <w:lang w:val="uk-UA" w:eastAsia="en-US"/>
        </w:rPr>
        <w:t xml:space="preserve"> – </w:t>
      </w:r>
      <w:r w:rsidRPr="004A30DC">
        <w:rPr>
          <w:sz w:val="28"/>
          <w:szCs w:val="28"/>
          <w:lang w:val="uk-UA" w:eastAsia="en-US"/>
        </w:rPr>
        <w:t>приймаємо рівними 1 .</w:t>
      </w:r>
    </w:p>
    <w:p w14:paraId="411CC269" w14:textId="77777777" w:rsidR="004A30DC" w:rsidRPr="004A30DC" w:rsidRDefault="004A30DC" w:rsidP="00963160">
      <w:pPr>
        <w:spacing w:line="360" w:lineRule="auto"/>
        <w:ind w:firstLine="709"/>
        <w:jc w:val="both"/>
        <w:rPr>
          <w:sz w:val="28"/>
          <w:szCs w:val="28"/>
          <w:lang w:val="uk-UA" w:eastAsia="en-US"/>
        </w:rPr>
      </w:pPr>
      <w:r w:rsidRPr="004A30DC">
        <w:rPr>
          <w:sz w:val="28"/>
          <w:szCs w:val="28"/>
          <w:lang w:val="uk-UA" w:eastAsia="en-US"/>
        </w:rPr>
        <w:t>Маємо:</w:t>
      </w:r>
    </w:p>
    <w:p w14:paraId="075AFAC9" w14:textId="77777777" w:rsidR="004A30DC" w:rsidRPr="004A30DC" w:rsidRDefault="00490F89" w:rsidP="004A30DC">
      <w:pPr>
        <w:spacing w:line="360" w:lineRule="auto"/>
        <w:jc w:val="center"/>
        <w:rPr>
          <w:sz w:val="28"/>
          <w:szCs w:val="28"/>
          <w:lang w:val="uk-UA" w:eastAsia="en-US"/>
        </w:rPr>
      </w:pPr>
      <w:r w:rsidRPr="00490F89">
        <w:rPr>
          <w:position w:val="-10"/>
          <w:sz w:val="28"/>
          <w:szCs w:val="28"/>
          <w:lang w:val="uk-UA" w:eastAsia="en-US"/>
        </w:rPr>
        <w:object w:dxaOrig="2439" w:dyaOrig="320" w14:anchorId="61EFE9E5">
          <v:shape id="_x0000_i1147" type="#_x0000_t75" style="width:144.95pt;height:17.75pt" o:ole="">
            <v:imagedata r:id="rId347" o:title=""/>
          </v:shape>
          <o:OLEObject Type="Embed" ProgID="Equation.DSMT4" ShapeID="_x0000_i1147" DrawAspect="Content" ObjectID="_1638131854" r:id="rId348"/>
        </w:object>
      </w:r>
    </w:p>
    <w:p w14:paraId="48539848" w14:textId="77777777" w:rsidR="004A30DC" w:rsidRPr="004A30DC" w:rsidRDefault="004A30DC" w:rsidP="00963160">
      <w:pPr>
        <w:spacing w:line="360" w:lineRule="auto"/>
        <w:ind w:firstLine="709"/>
        <w:jc w:val="both"/>
        <w:rPr>
          <w:sz w:val="28"/>
          <w:szCs w:val="28"/>
          <w:lang w:eastAsia="en-US"/>
        </w:rPr>
      </w:pPr>
      <w:r w:rsidRPr="004A30DC">
        <w:rPr>
          <w:sz w:val="28"/>
          <w:szCs w:val="28"/>
          <w:lang w:val="uk-UA" w:eastAsia="en-US"/>
        </w:rPr>
        <w:t xml:space="preserve">Бачимо, що умова допустимості виконується </w:t>
      </w:r>
      <w:r w:rsidRPr="004A30DC">
        <w:rPr>
          <w:sz w:val="28"/>
          <w:szCs w:val="28"/>
          <w:lang w:eastAsia="en-US"/>
        </w:rPr>
        <w:t>.</w:t>
      </w:r>
    </w:p>
    <w:p w14:paraId="4A05E2E3" w14:textId="77777777" w:rsidR="004A30DC" w:rsidRPr="004A30DC" w:rsidRDefault="004A30DC" w:rsidP="00963160">
      <w:pPr>
        <w:spacing w:line="360" w:lineRule="auto"/>
        <w:ind w:firstLine="709"/>
        <w:jc w:val="both"/>
        <w:rPr>
          <w:sz w:val="28"/>
          <w:szCs w:val="28"/>
          <w:lang w:val="uk-UA" w:eastAsia="en-US"/>
        </w:rPr>
      </w:pPr>
      <w:r w:rsidRPr="004A30DC">
        <w:rPr>
          <w:sz w:val="28"/>
          <w:szCs w:val="28"/>
          <w:lang w:val="uk-UA" w:eastAsia="en-US"/>
        </w:rPr>
        <w:t>Розраховуємо втрати напруги, вони мають не перевищувати 5%:</w:t>
      </w:r>
    </w:p>
    <w:p w14:paraId="5EDE0B69" w14:textId="77777777" w:rsidR="004A30DC" w:rsidRPr="004A30DC" w:rsidRDefault="00490F89" w:rsidP="004A30DC">
      <w:pPr>
        <w:spacing w:line="360" w:lineRule="auto"/>
        <w:jc w:val="center"/>
        <w:rPr>
          <w:sz w:val="28"/>
          <w:szCs w:val="28"/>
          <w:lang w:val="uk-UA" w:eastAsia="en-US"/>
        </w:rPr>
      </w:pPr>
      <w:r w:rsidRPr="00490F89">
        <w:rPr>
          <w:position w:val="-34"/>
          <w:sz w:val="28"/>
          <w:szCs w:val="28"/>
          <w:lang w:val="uk-UA" w:eastAsia="en-US"/>
        </w:rPr>
        <w:object w:dxaOrig="6640" w:dyaOrig="780" w14:anchorId="4BECCDF8">
          <v:shape id="_x0000_i1148" type="#_x0000_t75" style="width:331.95pt;height:34.6pt" o:ole="">
            <v:imagedata r:id="rId349" o:title=""/>
          </v:shape>
          <o:OLEObject Type="Embed" ProgID="Equation.DSMT4" ShapeID="_x0000_i1148" DrawAspect="Content" ObjectID="_1638131855" r:id="rId350"/>
        </w:object>
      </w:r>
    </w:p>
    <w:p w14:paraId="07689909" w14:textId="77777777" w:rsidR="0050637D" w:rsidRPr="00A2082C" w:rsidRDefault="004A30DC" w:rsidP="00A2082C">
      <w:pPr>
        <w:spacing w:line="360" w:lineRule="auto"/>
        <w:ind w:left="1" w:firstLine="708"/>
        <w:jc w:val="both"/>
        <w:rPr>
          <w:sz w:val="28"/>
          <w:szCs w:val="28"/>
          <w:lang w:val="uk-UA" w:eastAsia="en-US"/>
        </w:rPr>
      </w:pPr>
      <w:r w:rsidRPr="00A2082C">
        <w:rPr>
          <w:sz w:val="28"/>
          <w:szCs w:val="28"/>
          <w:lang w:val="uk-UA" w:eastAsia="en-US"/>
        </w:rPr>
        <w:lastRenderedPageBreak/>
        <w:t>Отже, прокладений кабель відповідає нормативним вимогам</w:t>
      </w:r>
      <w:r w:rsidR="00D37128" w:rsidRPr="00A2082C">
        <w:rPr>
          <w:sz w:val="28"/>
          <w:szCs w:val="28"/>
          <w:lang w:eastAsia="en-US"/>
        </w:rPr>
        <w:t xml:space="preserve"> </w:t>
      </w:r>
      <w:r w:rsidR="00D37128" w:rsidRPr="00A2082C">
        <w:rPr>
          <w:sz w:val="28"/>
          <w:szCs w:val="28"/>
          <w:lang w:val="uk-UA" w:eastAsia="en-US"/>
        </w:rPr>
        <w:t xml:space="preserve">і додаткового монтажу електричної системи не потрібно . Досить підключити установку в систему живлення. </w:t>
      </w:r>
    </w:p>
    <w:p w14:paraId="52C3923C" w14:textId="77777777" w:rsidR="00F77125" w:rsidRDefault="004D35FB" w:rsidP="00A2082C">
      <w:pPr>
        <w:spacing w:line="360" w:lineRule="auto"/>
        <w:ind w:left="1" w:firstLine="708"/>
        <w:jc w:val="both"/>
        <w:rPr>
          <w:spacing w:val="-8"/>
          <w:sz w:val="28"/>
          <w:szCs w:val="28"/>
          <w:lang w:val="uk-UA" w:eastAsia="en-US"/>
        </w:rPr>
      </w:pPr>
      <w:r w:rsidRPr="005C7FD6">
        <w:rPr>
          <w:sz w:val="28"/>
          <w:szCs w:val="28"/>
          <w:lang w:val="uk-UA" w:eastAsia="en-US"/>
        </w:rPr>
        <w:t xml:space="preserve">Прокладений кабель витримує додаткове навантаження даної </w:t>
      </w:r>
      <w:proofErr w:type="spellStart"/>
      <w:r w:rsidRPr="005C7FD6">
        <w:rPr>
          <w:sz w:val="28"/>
          <w:szCs w:val="28"/>
          <w:lang w:val="uk-UA" w:eastAsia="en-US"/>
        </w:rPr>
        <w:t>рекупераційної</w:t>
      </w:r>
      <w:proofErr w:type="spellEnd"/>
      <w:r w:rsidRPr="005C7FD6">
        <w:rPr>
          <w:sz w:val="28"/>
          <w:szCs w:val="28"/>
          <w:lang w:val="uk-UA" w:eastAsia="en-US"/>
        </w:rPr>
        <w:t xml:space="preserve"> установки,</w:t>
      </w:r>
      <w:r w:rsidR="000D5C10" w:rsidRPr="005C7FD6">
        <w:rPr>
          <w:sz w:val="28"/>
          <w:szCs w:val="28"/>
          <w:lang w:val="uk-UA" w:eastAsia="en-US"/>
        </w:rPr>
        <w:t xml:space="preserve"> тому для включення в систему живлення необхідно лише під’єднати до розетки.</w:t>
      </w:r>
      <w:r w:rsidRPr="005C7FD6">
        <w:rPr>
          <w:sz w:val="28"/>
          <w:szCs w:val="28"/>
          <w:lang w:val="uk-UA" w:eastAsia="en-US"/>
        </w:rPr>
        <w:t xml:space="preserve"> </w:t>
      </w:r>
      <w:r w:rsidR="000D5C10" w:rsidRPr="005C7FD6">
        <w:rPr>
          <w:sz w:val="28"/>
          <w:szCs w:val="28"/>
          <w:lang w:val="uk-UA" w:eastAsia="en-US"/>
        </w:rPr>
        <w:t>Загальна потужність не вплине на автомат, який</w:t>
      </w:r>
      <w:r w:rsidR="005C7FD6">
        <w:rPr>
          <w:sz w:val="28"/>
          <w:szCs w:val="28"/>
          <w:lang w:val="uk-UA" w:eastAsia="en-US"/>
        </w:rPr>
        <w:t xml:space="preserve"> </w:t>
      </w:r>
      <w:r w:rsidR="000D5C10" w:rsidRPr="005C7FD6">
        <w:rPr>
          <w:sz w:val="28"/>
          <w:szCs w:val="28"/>
          <w:lang w:val="uk-UA" w:eastAsia="en-US"/>
        </w:rPr>
        <w:t>встановлений в електричному щитку на обладнання. Необхідна додаткова розетка на 220В, яка буде приєднана магістральним шляхом до інших розеток кімнати та буде вмонтована в верхній частині стіни, оскільки рекуператор підвісний.  Також необхідно прокласти вертикально кабель</w:t>
      </w:r>
      <w:r w:rsidR="00A2082C" w:rsidRPr="005C7FD6">
        <w:rPr>
          <w:sz w:val="28"/>
          <w:szCs w:val="28"/>
          <w:lang w:val="uk-UA" w:eastAsia="en-US"/>
        </w:rPr>
        <w:t xml:space="preserve"> до мережі.</w:t>
      </w:r>
      <w:r w:rsidR="000D5C10" w:rsidRPr="005C7FD6">
        <w:rPr>
          <w:sz w:val="28"/>
          <w:szCs w:val="28"/>
          <w:lang w:val="uk-UA" w:eastAsia="en-US"/>
        </w:rPr>
        <w:t xml:space="preserve"> </w:t>
      </w:r>
      <w:r w:rsidR="00A2082C" w:rsidRPr="005C7FD6">
        <w:rPr>
          <w:sz w:val="28"/>
          <w:szCs w:val="28"/>
          <w:lang w:val="uk-UA" w:eastAsia="en-US"/>
        </w:rPr>
        <w:t xml:space="preserve">Таким чином , з монтажем </w:t>
      </w:r>
      <w:proofErr w:type="spellStart"/>
      <w:r w:rsidR="00A2082C" w:rsidRPr="005C7FD6">
        <w:rPr>
          <w:sz w:val="28"/>
          <w:szCs w:val="28"/>
          <w:lang w:val="uk-UA" w:eastAsia="en-US"/>
        </w:rPr>
        <w:t>рекупераційної</w:t>
      </w:r>
      <w:proofErr w:type="spellEnd"/>
      <w:r w:rsidR="00A2082C" w:rsidRPr="005C7FD6">
        <w:rPr>
          <w:sz w:val="28"/>
          <w:szCs w:val="28"/>
          <w:lang w:val="uk-UA" w:eastAsia="en-US"/>
        </w:rPr>
        <w:t xml:space="preserve"> установки відбувається модернізація системи електропостачання</w:t>
      </w:r>
      <w:r w:rsidR="00A2082C">
        <w:rPr>
          <w:spacing w:val="-8"/>
          <w:sz w:val="28"/>
          <w:szCs w:val="28"/>
          <w:lang w:val="uk-UA" w:eastAsia="en-US"/>
        </w:rPr>
        <w:t xml:space="preserve">. </w:t>
      </w:r>
    </w:p>
    <w:p w14:paraId="33CDE8D5" w14:textId="77777777" w:rsidR="00C53AE0" w:rsidRPr="00493958" w:rsidRDefault="0050637D" w:rsidP="007527E1">
      <w:pPr>
        <w:pStyle w:val="aff1"/>
        <w:numPr>
          <w:ilvl w:val="0"/>
          <w:numId w:val="4"/>
        </w:numPr>
        <w:spacing w:line="360" w:lineRule="auto"/>
        <w:ind w:hanging="720"/>
        <w:jc w:val="center"/>
        <w:rPr>
          <w:b/>
          <w:bCs/>
          <w:spacing w:val="-8"/>
          <w:szCs w:val="28"/>
        </w:rPr>
      </w:pPr>
      <w:r w:rsidRPr="00493958">
        <w:rPr>
          <w:spacing w:val="-8"/>
          <w:szCs w:val="28"/>
        </w:rPr>
        <w:br w:type="column"/>
      </w:r>
      <w:r w:rsidRPr="00493958">
        <w:rPr>
          <w:b/>
          <w:bCs/>
          <w:spacing w:val="-8"/>
          <w:szCs w:val="28"/>
        </w:rPr>
        <w:lastRenderedPageBreak/>
        <w:t>ДОСЛІДЖЕННЯ ПОВІТРЯНИХ КОМФОРТНИХ УМОВ В ПРИМІЩЕННІ ШКОЛИ</w:t>
      </w:r>
    </w:p>
    <w:p w14:paraId="7D69EF78" w14:textId="77777777" w:rsidR="00493958" w:rsidRPr="00493958" w:rsidRDefault="00493958" w:rsidP="00493958">
      <w:pPr>
        <w:pStyle w:val="aff1"/>
        <w:spacing w:line="360" w:lineRule="auto"/>
        <w:rPr>
          <w:b/>
          <w:bCs/>
          <w:spacing w:val="-8"/>
          <w:szCs w:val="28"/>
        </w:rPr>
      </w:pPr>
    </w:p>
    <w:p w14:paraId="6414C25B"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t xml:space="preserve">Якість повітря в приміщенні залежить від багатьох чинників: чистоти зовнішнього повітря </w:t>
      </w:r>
      <w:r w:rsidRPr="0050637D">
        <w:rPr>
          <w:rFonts w:ascii="Symbol" w:hAnsi="Symbol"/>
          <w:sz w:val="28"/>
          <w:szCs w:val="28"/>
          <w:lang w:val="uk-UA"/>
        </w:rPr>
        <w:t></w:t>
      </w:r>
      <w:r w:rsidRPr="0050637D">
        <w:rPr>
          <w:sz w:val="28"/>
          <w:szCs w:val="28"/>
          <w:lang w:val="uk-UA"/>
        </w:rPr>
        <w:t xml:space="preserve"> природного фону; наявності в приміщенні джерел забруднень; кількістю людей, які одночасно знаходяться в приміщенні; подачі повітря в приміщення системи вентиляції і кондиціювання повітря; впровадженням сучасної системи управління і </w:t>
      </w:r>
      <w:proofErr w:type="spellStart"/>
      <w:r w:rsidRPr="0050637D">
        <w:rPr>
          <w:sz w:val="28"/>
          <w:szCs w:val="28"/>
          <w:lang w:val="uk-UA"/>
        </w:rPr>
        <w:t>клімотконтролю</w:t>
      </w:r>
      <w:proofErr w:type="spellEnd"/>
      <w:r w:rsidRPr="0050637D">
        <w:rPr>
          <w:sz w:val="28"/>
          <w:szCs w:val="28"/>
          <w:lang w:val="uk-UA"/>
        </w:rPr>
        <w:t xml:space="preserve">; надійності в експлуатації цих систем тощо. За природний фон вважають оточуюче повітря на вулиці, як еталон морське повітря, або повітря у сільській місцевості. Нажаль, для крупних міст таких як Київ це значення може зрости вдвічі, бо сучасна забудова міста Києва сприяє зменшенню паркових та лісових зон, забудова старих районів додатковими багатоповерхівками та зростанням населення, відповідно збільшенням автомобілів з паркуванням у вільному </w:t>
      </w:r>
      <w:proofErr w:type="spellStart"/>
      <w:r w:rsidRPr="0050637D">
        <w:rPr>
          <w:sz w:val="28"/>
          <w:szCs w:val="28"/>
          <w:lang w:val="uk-UA"/>
        </w:rPr>
        <w:t>міжбудинковому</w:t>
      </w:r>
      <w:proofErr w:type="spellEnd"/>
      <w:r w:rsidRPr="0050637D">
        <w:rPr>
          <w:sz w:val="28"/>
          <w:szCs w:val="28"/>
          <w:lang w:val="uk-UA"/>
        </w:rPr>
        <w:t xml:space="preserve"> просторі. Збільшення викидів СО</w:t>
      </w:r>
      <w:r w:rsidRPr="0050637D">
        <w:rPr>
          <w:sz w:val="28"/>
          <w:szCs w:val="28"/>
          <w:vertAlign w:val="subscript"/>
          <w:lang w:val="uk-UA"/>
        </w:rPr>
        <w:t>2</w:t>
      </w:r>
      <w:r w:rsidRPr="0050637D">
        <w:rPr>
          <w:sz w:val="28"/>
          <w:szCs w:val="28"/>
          <w:lang w:val="uk-UA"/>
        </w:rPr>
        <w:t xml:space="preserve"> в поєднанні з іншими забруднюючими факторами – окислами азоту, пилом та ін. значно погіршує міське повітряне середовище та його вплив на здоров’я людей, особливо дітей. Ще одна із сторін цієї урбанізації </w:t>
      </w:r>
      <w:r w:rsidRPr="0050637D">
        <w:rPr>
          <w:rFonts w:ascii="Symbol" w:hAnsi="Symbol"/>
          <w:sz w:val="28"/>
          <w:szCs w:val="28"/>
          <w:lang w:val="uk-UA"/>
        </w:rPr>
        <w:t></w:t>
      </w:r>
      <w:r w:rsidRPr="0050637D">
        <w:rPr>
          <w:sz w:val="28"/>
          <w:szCs w:val="28"/>
          <w:lang w:val="uk-UA"/>
        </w:rPr>
        <w:t xml:space="preserve"> збільшення кількості учнів в класах, наприклад для Солом’янського району м. Києва є нормою класи 35 чоловік і більше. </w:t>
      </w:r>
    </w:p>
    <w:p w14:paraId="0B710F54"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t xml:space="preserve">В більшості учбових закладах району вентиляція знаходиться в непрацюючому занедбаному стані, в деяких школах ще працює витяжна вентиляція, але її давно чистили и це пов’язано з відсутністю обслуговуючого персоналу вентиляційних систем. Повітрообмін в школах здійснюються інфільтрацією і </w:t>
      </w:r>
      <w:proofErr w:type="spellStart"/>
      <w:r w:rsidRPr="0050637D">
        <w:rPr>
          <w:sz w:val="28"/>
          <w:szCs w:val="28"/>
          <w:lang w:val="uk-UA"/>
        </w:rPr>
        <w:t>ексфільтрацією</w:t>
      </w:r>
      <w:proofErr w:type="spellEnd"/>
      <w:r w:rsidRPr="0050637D">
        <w:rPr>
          <w:sz w:val="28"/>
          <w:szCs w:val="28"/>
          <w:lang w:val="uk-UA"/>
        </w:rPr>
        <w:t xml:space="preserve"> та звичайним провітрюванням, що можливо зв’язати з  перевитратами на опалення в межах 20…40%. Як виняток деякі приміщення та класи мають систему кондиціювання, але ця система не призначена для провітрювання, скоріше для охолодження чи нагріву та осушування повітря.</w:t>
      </w:r>
    </w:p>
    <w:p w14:paraId="0B65BD12"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lastRenderedPageBreak/>
        <w:t xml:space="preserve">До речовин які шкідливі та не бажані в повітрі і підлягають видаленню системами вентиляції, відносяться газоподібні забруднювачі, що виділяються в процесі дихання та через поверхню шкіри людини, такі як аміак, сірководень, ацетон та ін., а також хімічні леткі сполуки, що виділяються меблями та з пластику оздоблювальних матеріалів в приміщенні, в основному це формальдегіди та </w:t>
      </w:r>
      <w:proofErr w:type="spellStart"/>
      <w:r w:rsidRPr="0050637D">
        <w:rPr>
          <w:sz w:val="28"/>
          <w:szCs w:val="28"/>
          <w:lang w:val="uk-UA"/>
        </w:rPr>
        <w:t>аніліни</w:t>
      </w:r>
      <w:proofErr w:type="spellEnd"/>
      <w:r w:rsidRPr="0050637D">
        <w:rPr>
          <w:sz w:val="28"/>
          <w:szCs w:val="28"/>
          <w:lang w:val="uk-UA"/>
        </w:rPr>
        <w:t>. Вуглекислий газ (СО</w:t>
      </w:r>
      <w:r w:rsidRPr="0050637D">
        <w:rPr>
          <w:sz w:val="28"/>
          <w:szCs w:val="28"/>
          <w:vertAlign w:val="subscript"/>
          <w:lang w:val="uk-UA"/>
        </w:rPr>
        <w:t>2</w:t>
      </w:r>
      <w:r w:rsidRPr="0050637D">
        <w:rPr>
          <w:sz w:val="28"/>
          <w:szCs w:val="28"/>
          <w:lang w:val="uk-UA"/>
        </w:rPr>
        <w:t>) являється добрим індикатором емісії людських біологічних виділень. Є класифікація, яка загальноприйнята та використовується в стандартах для зайнятих людьми приміщень в яких основні забруднення викликані людським метаболізмом</w:t>
      </w:r>
      <w:r w:rsidR="00A566EF" w:rsidRPr="00A566EF">
        <w:rPr>
          <w:sz w:val="28"/>
          <w:szCs w:val="28"/>
        </w:rPr>
        <w:t xml:space="preserve"> [12]</w:t>
      </w:r>
      <w:r w:rsidRPr="0050637D">
        <w:rPr>
          <w:sz w:val="28"/>
          <w:szCs w:val="28"/>
          <w:lang w:val="uk-UA"/>
        </w:rPr>
        <w:t>. При цьому вуглекислий газ є простим індикатором для визначення задухи та здійснення провітрювання в приміщеннях зі значною зайнятістю, наприклад, як шкільні класи та аудиторії, але може бути неефективним при наявності засобів побутової та промислової хімії, диму та ін. Тому все ж таки рішення про якість повітря періодично повинна вирішувати людина.</w:t>
      </w:r>
    </w:p>
    <w:p w14:paraId="59130DD1"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t xml:space="preserve">Необхідність в поновлені роботи вентиляційних систем з наданням свіжого  очищеного повітря з комфортною температурою та відносною вологістю в учбові класи є вкрай актуальною. </w:t>
      </w:r>
    </w:p>
    <w:p w14:paraId="4B05E032"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Метою роботи є експериментальне визначення показників комфорту в приміщеннях учбових класів та коридорах школи побудованої у 60-ті та добудованої у 90 роки у м. Києві, та на скільки це відповідає допустимим нормам комфорту та вмісту СО</w:t>
      </w:r>
      <w:r w:rsidRPr="0050637D">
        <w:rPr>
          <w:rFonts w:eastAsia="Calibri"/>
          <w:sz w:val="28"/>
          <w:szCs w:val="28"/>
          <w:vertAlign w:val="subscript"/>
          <w:lang w:val="uk-UA"/>
        </w:rPr>
        <w:t>2</w:t>
      </w:r>
      <w:r w:rsidRPr="0050637D">
        <w:rPr>
          <w:rFonts w:eastAsia="Calibri"/>
          <w:sz w:val="28"/>
          <w:szCs w:val="28"/>
          <w:lang w:val="uk-UA"/>
        </w:rPr>
        <w:t xml:space="preserve"> в приміщеннях навчальних закладах в Україні. За даними вимірювань розрахувати кратність повітрообміну та порівняти його з пропонованими значеннями в нормативах. Визначити на скільки вимірювання СО</w:t>
      </w:r>
      <w:r w:rsidRPr="0050637D">
        <w:rPr>
          <w:rFonts w:eastAsia="Calibri"/>
          <w:sz w:val="28"/>
          <w:szCs w:val="28"/>
          <w:vertAlign w:val="subscript"/>
          <w:lang w:val="uk-UA"/>
        </w:rPr>
        <w:t>2</w:t>
      </w:r>
      <w:r w:rsidRPr="0050637D">
        <w:rPr>
          <w:rFonts w:eastAsia="Calibri"/>
          <w:sz w:val="28"/>
          <w:szCs w:val="28"/>
          <w:lang w:val="uk-UA"/>
        </w:rPr>
        <w:t xml:space="preserve"> можливо розглядати як індикатор стану повітря та кількості повітрообміну. До завдання роботи входило розгляд рішення даної проблеми с точки зору енергозбереження та вибору повітряного рекуператора.</w:t>
      </w:r>
    </w:p>
    <w:p w14:paraId="3B76ACC4"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 xml:space="preserve">За проведеним попереднім </w:t>
      </w:r>
      <w:proofErr w:type="spellStart"/>
      <w:r w:rsidRPr="0050637D">
        <w:rPr>
          <w:rFonts w:eastAsia="Calibri"/>
          <w:sz w:val="28"/>
          <w:szCs w:val="28"/>
          <w:lang w:val="uk-UA"/>
        </w:rPr>
        <w:t>енергоаудитом</w:t>
      </w:r>
      <w:proofErr w:type="spellEnd"/>
      <w:r w:rsidRPr="0050637D">
        <w:rPr>
          <w:rFonts w:eastAsia="Calibri"/>
          <w:sz w:val="28"/>
          <w:szCs w:val="28"/>
          <w:lang w:val="uk-UA"/>
        </w:rPr>
        <w:t xml:space="preserve"> було визначено можливі основні теплові втрати будівлею школи у відсотках де 15% з них складають втрати саме на інфільтрацію (підсмоктування холодного повітря крізь щілини </w:t>
      </w:r>
      <w:r w:rsidRPr="0050637D">
        <w:rPr>
          <w:rFonts w:eastAsia="Calibri"/>
          <w:sz w:val="28"/>
          <w:szCs w:val="28"/>
          <w:lang w:val="uk-UA"/>
        </w:rPr>
        <w:lastRenderedPageBreak/>
        <w:t xml:space="preserve">вікон, дверей тощо) та одночасної </w:t>
      </w:r>
      <w:proofErr w:type="spellStart"/>
      <w:r w:rsidRPr="0050637D">
        <w:rPr>
          <w:rFonts w:eastAsia="Calibri"/>
          <w:sz w:val="28"/>
          <w:szCs w:val="28"/>
          <w:lang w:val="uk-UA"/>
        </w:rPr>
        <w:t>ексфільтрації</w:t>
      </w:r>
      <w:proofErr w:type="spellEnd"/>
      <w:r w:rsidRPr="0050637D">
        <w:rPr>
          <w:rFonts w:eastAsia="Calibri"/>
          <w:sz w:val="28"/>
          <w:szCs w:val="28"/>
          <w:lang w:val="uk-UA"/>
        </w:rPr>
        <w:t xml:space="preserve"> (виходу теплого повітря крізь ці ж щілини та отвори) та нагрів вентиляційного повітря.</w:t>
      </w:r>
      <w:r w:rsidR="00A566EF" w:rsidRPr="00A566EF">
        <w:rPr>
          <w:rFonts w:eastAsia="Calibri"/>
          <w:sz w:val="28"/>
          <w:szCs w:val="28"/>
          <w:lang w:val="uk-UA"/>
        </w:rPr>
        <w:t xml:space="preserve"> </w:t>
      </w:r>
      <w:r w:rsidR="00A566EF" w:rsidRPr="00A566EF">
        <w:rPr>
          <w:rFonts w:eastAsia="Calibri"/>
          <w:sz w:val="28"/>
          <w:szCs w:val="28"/>
        </w:rPr>
        <w:t>[13]</w:t>
      </w:r>
      <w:r w:rsidRPr="0050637D">
        <w:rPr>
          <w:rFonts w:eastAsia="Calibri"/>
          <w:sz w:val="28"/>
          <w:szCs w:val="28"/>
          <w:lang w:val="uk-UA"/>
        </w:rPr>
        <w:t xml:space="preserve"> Ці дві складові є сумарними втратами теплого повітря підчас провітрювань та виходу його крізь щілини та двері.</w:t>
      </w:r>
    </w:p>
    <w:p w14:paraId="52CEA36F"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В добудованому корпусі були замінені дерев’яні вікна на металопластикові, які покращили тепловий стан в учбових класах, але  виникла необхідність у додатковому провітрюванні приміщень.</w:t>
      </w:r>
    </w:p>
    <w:p w14:paraId="5C60B70F" w14:textId="77777777" w:rsidR="0050637D" w:rsidRPr="0050637D" w:rsidRDefault="0050637D" w:rsidP="00DF6211">
      <w:pPr>
        <w:spacing w:line="360" w:lineRule="auto"/>
        <w:ind w:firstLine="709"/>
        <w:jc w:val="both"/>
        <w:rPr>
          <w:rFonts w:eastAsia="Calibri"/>
          <w:sz w:val="28"/>
          <w:szCs w:val="28"/>
          <w:lang w:val="uk-UA"/>
        </w:rPr>
      </w:pPr>
    </w:p>
    <w:p w14:paraId="055B9D35" w14:textId="77777777" w:rsidR="0050637D" w:rsidRDefault="0050637D" w:rsidP="00DF6211">
      <w:pPr>
        <w:spacing w:line="360" w:lineRule="auto"/>
        <w:ind w:firstLine="709"/>
        <w:jc w:val="both"/>
        <w:rPr>
          <w:rFonts w:eastAsia="Calibri"/>
          <w:b/>
          <w:sz w:val="28"/>
          <w:szCs w:val="28"/>
          <w:lang w:val="uk-UA"/>
        </w:rPr>
      </w:pPr>
      <w:r w:rsidRPr="0050637D">
        <w:rPr>
          <w:rFonts w:eastAsia="Calibri"/>
          <w:b/>
          <w:sz w:val="28"/>
          <w:szCs w:val="28"/>
          <w:lang w:val="uk-UA"/>
        </w:rPr>
        <w:t>Експериментальна частина.</w:t>
      </w:r>
    </w:p>
    <w:p w14:paraId="26AABD2B" w14:textId="77777777" w:rsidR="00103918" w:rsidRPr="0050637D" w:rsidRDefault="00103918" w:rsidP="00DF6211">
      <w:pPr>
        <w:spacing w:line="360" w:lineRule="auto"/>
        <w:ind w:firstLine="709"/>
        <w:jc w:val="both"/>
        <w:rPr>
          <w:rFonts w:eastAsia="Calibri"/>
          <w:b/>
          <w:sz w:val="28"/>
          <w:szCs w:val="28"/>
          <w:lang w:val="uk-UA"/>
        </w:rPr>
      </w:pPr>
    </w:p>
    <w:p w14:paraId="7F27D5F6"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t>Спрощує методики розрахунку припливно-витяжної вентиляції визначення вимірювання дійсних показників складу повітря, а саме вмісту СО</w:t>
      </w:r>
      <w:r w:rsidRPr="0050637D">
        <w:rPr>
          <w:sz w:val="28"/>
          <w:szCs w:val="28"/>
          <w:vertAlign w:val="subscript"/>
          <w:lang w:val="uk-UA"/>
        </w:rPr>
        <w:t>2</w:t>
      </w:r>
      <w:r w:rsidRPr="0050637D">
        <w:rPr>
          <w:sz w:val="28"/>
          <w:szCs w:val="28"/>
          <w:lang w:val="uk-UA"/>
        </w:rPr>
        <w:t>, температури та відносної вологості. Маючи можливість вимірювати вміст CO</w:t>
      </w:r>
      <w:r w:rsidRPr="0050637D">
        <w:rPr>
          <w:sz w:val="28"/>
          <w:szCs w:val="28"/>
          <w:vertAlign w:val="subscript"/>
          <w:lang w:val="uk-UA"/>
        </w:rPr>
        <w:t>2</w:t>
      </w:r>
      <w:r w:rsidRPr="0050637D">
        <w:rPr>
          <w:sz w:val="28"/>
          <w:szCs w:val="28"/>
          <w:lang w:val="uk-UA"/>
        </w:rPr>
        <w:t>, температуру та відносну вологість комплексним приладом нам потрібно було визначити наступні дані:</w:t>
      </w:r>
    </w:p>
    <w:p w14:paraId="3648392D" w14:textId="77777777" w:rsidR="0050637D" w:rsidRPr="0050637D" w:rsidRDefault="0050637D" w:rsidP="00DF6211">
      <w:pPr>
        <w:pStyle w:val="aff1"/>
        <w:numPr>
          <w:ilvl w:val="0"/>
          <w:numId w:val="15"/>
        </w:numPr>
        <w:spacing w:after="0" w:line="360" w:lineRule="auto"/>
        <w:ind w:left="0" w:firstLine="709"/>
        <w:jc w:val="both"/>
        <w:rPr>
          <w:szCs w:val="28"/>
        </w:rPr>
      </w:pPr>
      <w:r w:rsidRPr="0050637D">
        <w:rPr>
          <w:szCs w:val="28"/>
        </w:rPr>
        <w:t>концентрація CO</w:t>
      </w:r>
      <w:r w:rsidRPr="0050637D">
        <w:rPr>
          <w:szCs w:val="28"/>
          <w:vertAlign w:val="subscript"/>
        </w:rPr>
        <w:t>2</w:t>
      </w:r>
      <w:r w:rsidRPr="0050637D">
        <w:rPr>
          <w:szCs w:val="28"/>
        </w:rPr>
        <w:t xml:space="preserve"> на вулиці </w:t>
      </w:r>
      <w:r w:rsidRPr="0050637D">
        <w:rPr>
          <w:rFonts w:ascii="Symbol" w:hAnsi="Symbol"/>
          <w:szCs w:val="28"/>
        </w:rPr>
        <w:t></w:t>
      </w:r>
      <w:r w:rsidRPr="0050637D">
        <w:rPr>
          <w:szCs w:val="28"/>
        </w:rPr>
        <w:t xml:space="preserve"> фонова;</w:t>
      </w:r>
    </w:p>
    <w:p w14:paraId="0BC6421A" w14:textId="77777777" w:rsidR="0050637D" w:rsidRPr="0050637D" w:rsidRDefault="0050637D" w:rsidP="00DF6211">
      <w:pPr>
        <w:pStyle w:val="aff1"/>
        <w:numPr>
          <w:ilvl w:val="0"/>
          <w:numId w:val="15"/>
        </w:numPr>
        <w:spacing w:after="0" w:line="360" w:lineRule="auto"/>
        <w:ind w:left="0" w:firstLine="709"/>
        <w:jc w:val="both"/>
        <w:rPr>
          <w:szCs w:val="28"/>
        </w:rPr>
      </w:pPr>
      <w:r w:rsidRPr="0050637D">
        <w:rPr>
          <w:szCs w:val="28"/>
        </w:rPr>
        <w:t>розклад перебування людей та їх кількість в класах;</w:t>
      </w:r>
    </w:p>
    <w:p w14:paraId="4FE28F40" w14:textId="77777777" w:rsidR="0050637D" w:rsidRPr="0050637D" w:rsidRDefault="0050637D" w:rsidP="00DF6211">
      <w:pPr>
        <w:pStyle w:val="aff1"/>
        <w:numPr>
          <w:ilvl w:val="0"/>
          <w:numId w:val="15"/>
        </w:numPr>
        <w:spacing w:after="0" w:line="360" w:lineRule="auto"/>
        <w:ind w:left="0" w:firstLine="709"/>
        <w:jc w:val="both"/>
        <w:rPr>
          <w:szCs w:val="28"/>
        </w:rPr>
      </w:pPr>
      <w:r w:rsidRPr="0050637D">
        <w:rPr>
          <w:szCs w:val="28"/>
        </w:rPr>
        <w:t>тип фізичної активності людей;</w:t>
      </w:r>
    </w:p>
    <w:p w14:paraId="419E5FBE" w14:textId="77777777" w:rsidR="0050637D" w:rsidRPr="0050637D" w:rsidRDefault="0050637D" w:rsidP="00DF6211">
      <w:pPr>
        <w:pStyle w:val="aff1"/>
        <w:numPr>
          <w:ilvl w:val="0"/>
          <w:numId w:val="15"/>
        </w:numPr>
        <w:spacing w:after="0" w:line="360" w:lineRule="auto"/>
        <w:ind w:left="0" w:firstLine="709"/>
        <w:jc w:val="both"/>
        <w:rPr>
          <w:szCs w:val="28"/>
        </w:rPr>
      </w:pPr>
      <w:r w:rsidRPr="0050637D">
        <w:rPr>
          <w:szCs w:val="28"/>
        </w:rPr>
        <w:t>необхідний оптимальний рівень CO</w:t>
      </w:r>
      <w:r w:rsidRPr="0050637D">
        <w:rPr>
          <w:szCs w:val="28"/>
          <w:vertAlign w:val="subscript"/>
        </w:rPr>
        <w:t>2</w:t>
      </w:r>
      <w:r w:rsidRPr="0050637D">
        <w:rPr>
          <w:szCs w:val="28"/>
        </w:rPr>
        <w:t>.</w:t>
      </w:r>
    </w:p>
    <w:p w14:paraId="73CBDF86" w14:textId="77777777" w:rsidR="00963160"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Для вимірювань було використано: комплексний прилад  Регістратор СО</w:t>
      </w:r>
      <w:r w:rsidRPr="0050637D">
        <w:rPr>
          <w:rFonts w:eastAsia="Calibri"/>
          <w:sz w:val="28"/>
          <w:szCs w:val="28"/>
          <w:vertAlign w:val="subscript"/>
          <w:lang w:val="uk-UA"/>
        </w:rPr>
        <w:t>2</w:t>
      </w:r>
      <w:r w:rsidRPr="0050637D">
        <w:rPr>
          <w:rFonts w:eastAsia="Calibri"/>
          <w:sz w:val="28"/>
          <w:szCs w:val="28"/>
          <w:lang w:val="uk-UA"/>
        </w:rPr>
        <w:t xml:space="preserve"> TR-75Ui (рис.3</w:t>
      </w:r>
      <w:r w:rsidR="0088298C">
        <w:rPr>
          <w:rFonts w:eastAsia="Calibri"/>
          <w:sz w:val="28"/>
          <w:szCs w:val="28"/>
          <w:lang w:val="uk-UA"/>
        </w:rPr>
        <w:t>.1</w:t>
      </w:r>
      <w:r w:rsidRPr="0050637D">
        <w:rPr>
          <w:rFonts w:eastAsia="Calibri"/>
          <w:sz w:val="28"/>
          <w:szCs w:val="28"/>
          <w:lang w:val="uk-UA"/>
        </w:rPr>
        <w:t>) з діапазоном вимірювань CO</w:t>
      </w:r>
      <w:r w:rsidRPr="0050637D">
        <w:rPr>
          <w:rFonts w:eastAsia="Calibri"/>
          <w:sz w:val="28"/>
          <w:szCs w:val="28"/>
          <w:vertAlign w:val="subscript"/>
          <w:lang w:val="uk-UA"/>
        </w:rPr>
        <w:t>2</w:t>
      </w:r>
      <w:r w:rsidRPr="0050637D">
        <w:rPr>
          <w:rFonts w:eastAsia="Calibri"/>
          <w:sz w:val="28"/>
          <w:szCs w:val="28"/>
          <w:lang w:val="uk-UA"/>
        </w:rPr>
        <w:t xml:space="preserve">: 0…9999 </w:t>
      </w:r>
      <w:proofErr w:type="spellStart"/>
      <w:r w:rsidRPr="0050637D">
        <w:rPr>
          <w:rFonts w:eastAsia="Calibri"/>
          <w:sz w:val="28"/>
          <w:szCs w:val="28"/>
          <w:lang w:val="uk-UA"/>
        </w:rPr>
        <w:t>ppm</w:t>
      </w:r>
      <w:proofErr w:type="spellEnd"/>
      <w:r w:rsidRPr="0050637D">
        <w:rPr>
          <w:rFonts w:eastAsia="Calibri"/>
          <w:sz w:val="28"/>
          <w:szCs w:val="28"/>
          <w:lang w:val="uk-UA"/>
        </w:rPr>
        <w:t>, температури: 0…55°C, відносної вологості: 10…95% RH.</w:t>
      </w:r>
    </w:p>
    <w:p w14:paraId="6F4B2045" w14:textId="77777777" w:rsidR="0088298C" w:rsidRDefault="0088298C" w:rsidP="0088298C">
      <w:pPr>
        <w:spacing w:line="360" w:lineRule="auto"/>
        <w:ind w:firstLine="709"/>
        <w:jc w:val="center"/>
        <w:rPr>
          <w:rFonts w:eastAsia="Calibri"/>
          <w:sz w:val="28"/>
          <w:szCs w:val="28"/>
          <w:lang w:val="uk-UA"/>
        </w:rPr>
      </w:pPr>
      <w:r>
        <w:rPr>
          <w:rFonts w:eastAsia="Calibri"/>
          <w:noProof/>
          <w:sz w:val="28"/>
          <w:szCs w:val="28"/>
          <w:lang w:val="uk-UA" w:eastAsia="uk-UA"/>
        </w:rPr>
        <w:lastRenderedPageBreak/>
        <w:drawing>
          <wp:inline distT="0" distB="0" distL="0" distR="0" wp14:anchorId="56A68819" wp14:editId="4DBFFB3A">
            <wp:extent cx="3406804" cy="2596743"/>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rotWithShape="1">
                    <a:blip r:embed="rId351" cstate="print">
                      <a:extLst>
                        <a:ext uri="{28A0092B-C50C-407E-A947-70E740481C1C}">
                          <a14:useLocalDpi xmlns:a14="http://schemas.microsoft.com/office/drawing/2010/main" val="0"/>
                        </a:ext>
                      </a:extLst>
                    </a:blip>
                    <a:srcRect b="20386"/>
                    <a:stretch/>
                  </pic:blipFill>
                  <pic:spPr bwMode="auto">
                    <a:xfrm>
                      <a:off x="0" y="0"/>
                      <a:ext cx="3443678" cy="2624849"/>
                    </a:xfrm>
                    <a:prstGeom prst="rect">
                      <a:avLst/>
                    </a:prstGeom>
                    <a:noFill/>
                    <a:ln>
                      <a:noFill/>
                    </a:ln>
                    <a:extLst>
                      <a:ext uri="{53640926-AAD7-44D8-BBD7-CCE9431645EC}">
                        <a14:shadowObscured xmlns:a14="http://schemas.microsoft.com/office/drawing/2010/main"/>
                      </a:ext>
                    </a:extLst>
                  </pic:spPr>
                </pic:pic>
              </a:graphicData>
            </a:graphic>
          </wp:inline>
        </w:drawing>
      </w:r>
    </w:p>
    <w:p w14:paraId="3021FC5D" w14:textId="77777777" w:rsidR="0088298C" w:rsidRDefault="0088298C" w:rsidP="0088298C">
      <w:pPr>
        <w:spacing w:line="360" w:lineRule="auto"/>
        <w:ind w:firstLine="709"/>
        <w:jc w:val="center"/>
        <w:rPr>
          <w:rFonts w:eastAsia="Calibri"/>
          <w:sz w:val="28"/>
          <w:szCs w:val="28"/>
          <w:lang w:val="uk-UA"/>
        </w:rPr>
      </w:pPr>
      <w:r>
        <w:rPr>
          <w:rFonts w:eastAsia="Calibri"/>
          <w:sz w:val="28"/>
          <w:szCs w:val="28"/>
          <w:lang w:val="uk-UA"/>
        </w:rPr>
        <w:t>Рисунок 3.1 – Прилади вимірювань</w:t>
      </w:r>
    </w:p>
    <w:p w14:paraId="22DB5B05" w14:textId="77777777" w:rsidR="0088298C" w:rsidRDefault="0088298C" w:rsidP="007E73DB">
      <w:pPr>
        <w:ind w:firstLine="709"/>
        <w:jc w:val="center"/>
        <w:rPr>
          <w:rFonts w:eastAsia="Calibri"/>
          <w:sz w:val="28"/>
          <w:szCs w:val="28"/>
          <w:lang w:val="uk-UA"/>
        </w:rPr>
      </w:pPr>
    </w:p>
    <w:p w14:paraId="543FA37C" w14:textId="77777777" w:rsidR="0050637D" w:rsidRPr="00A566EF" w:rsidRDefault="0050637D" w:rsidP="00DF6211">
      <w:pPr>
        <w:spacing w:line="360" w:lineRule="auto"/>
        <w:ind w:firstLine="709"/>
        <w:jc w:val="both"/>
        <w:rPr>
          <w:rFonts w:eastAsia="Calibri"/>
          <w:sz w:val="28"/>
          <w:szCs w:val="28"/>
        </w:rPr>
      </w:pPr>
      <w:r w:rsidRPr="0050637D">
        <w:rPr>
          <w:rFonts w:eastAsia="Calibri"/>
          <w:sz w:val="28"/>
          <w:szCs w:val="28"/>
          <w:lang w:val="uk-UA"/>
        </w:rPr>
        <w:t xml:space="preserve">Для дублювання температур повітря та відносної вологості було використано </w:t>
      </w:r>
      <w:proofErr w:type="spellStart"/>
      <w:r w:rsidRPr="0050637D">
        <w:rPr>
          <w:rFonts w:eastAsia="Calibri"/>
          <w:sz w:val="28"/>
          <w:szCs w:val="28"/>
          <w:lang w:val="uk-UA"/>
        </w:rPr>
        <w:t>термісторний</w:t>
      </w:r>
      <w:proofErr w:type="spellEnd"/>
      <w:r w:rsidRPr="0050637D">
        <w:rPr>
          <w:rFonts w:eastAsia="Calibri"/>
          <w:sz w:val="28"/>
          <w:szCs w:val="28"/>
          <w:lang w:val="uk-UA"/>
        </w:rPr>
        <w:t xml:space="preserve"> електронний комплексний прилад LМ</w:t>
      </w:r>
      <w:r w:rsidRPr="0050637D">
        <w:rPr>
          <w:rFonts w:eastAsia="Calibri"/>
          <w:sz w:val="28"/>
          <w:szCs w:val="28"/>
          <w:lang w:val="uk-UA"/>
        </w:rPr>
        <w:sym w:font="Symbol" w:char="F02D"/>
      </w:r>
      <w:r w:rsidRPr="0050637D">
        <w:rPr>
          <w:rFonts w:eastAsia="Calibri"/>
          <w:sz w:val="28"/>
          <w:szCs w:val="28"/>
          <w:lang w:val="uk-UA"/>
        </w:rPr>
        <w:t xml:space="preserve">8000 з діапазоном вимірювань температур </w:t>
      </w:r>
      <w:r w:rsidRPr="0050637D">
        <w:rPr>
          <w:rFonts w:eastAsia="Calibri"/>
          <w:sz w:val="28"/>
          <w:szCs w:val="28"/>
          <w:lang w:val="uk-UA"/>
        </w:rPr>
        <w:sym w:font="Symbol" w:char="F02D"/>
      </w:r>
      <w:r w:rsidRPr="0050637D">
        <w:rPr>
          <w:rFonts w:eastAsia="Calibri"/>
          <w:sz w:val="28"/>
          <w:szCs w:val="28"/>
          <w:lang w:val="uk-UA"/>
        </w:rPr>
        <w:t>20</w:t>
      </w:r>
      <w:r w:rsidRPr="0050637D">
        <w:rPr>
          <w:rFonts w:eastAsia="Calibri"/>
          <w:sz w:val="28"/>
          <w:szCs w:val="28"/>
          <w:vertAlign w:val="superscript"/>
          <w:lang w:val="uk-UA"/>
        </w:rPr>
        <w:t>о</w:t>
      </w:r>
      <w:r w:rsidRPr="0050637D">
        <w:rPr>
          <w:rFonts w:eastAsia="Calibri"/>
          <w:sz w:val="28"/>
          <w:szCs w:val="28"/>
          <w:lang w:val="uk-UA"/>
        </w:rPr>
        <w:t>С … +65</w:t>
      </w:r>
      <w:r w:rsidRPr="0050637D">
        <w:rPr>
          <w:rFonts w:eastAsia="Calibri"/>
          <w:sz w:val="28"/>
          <w:szCs w:val="28"/>
          <w:vertAlign w:val="superscript"/>
          <w:lang w:val="uk-UA"/>
        </w:rPr>
        <w:t>о</w:t>
      </w:r>
      <w:r w:rsidRPr="0050637D">
        <w:rPr>
          <w:rFonts w:eastAsia="Calibri"/>
          <w:sz w:val="28"/>
          <w:szCs w:val="28"/>
          <w:lang w:val="uk-UA"/>
        </w:rPr>
        <w:t xml:space="preserve">С і відносної вологості - 10…95% RH, а також пірометр GM320 з діапазоном вимірювань </w:t>
      </w:r>
      <w:r w:rsidRPr="0050637D">
        <w:rPr>
          <w:rFonts w:eastAsia="Calibri"/>
          <w:sz w:val="28"/>
          <w:szCs w:val="28"/>
          <w:lang w:val="uk-UA"/>
        </w:rPr>
        <w:sym w:font="Symbol" w:char="F02D"/>
      </w:r>
      <w:r w:rsidRPr="0050637D">
        <w:rPr>
          <w:rFonts w:eastAsia="Calibri"/>
          <w:sz w:val="28"/>
          <w:szCs w:val="28"/>
          <w:lang w:val="uk-UA"/>
        </w:rPr>
        <w:t>50</w:t>
      </w:r>
      <w:r w:rsidRPr="0050637D">
        <w:rPr>
          <w:rFonts w:eastAsia="Calibri"/>
          <w:sz w:val="28"/>
          <w:szCs w:val="28"/>
          <w:vertAlign w:val="superscript"/>
          <w:lang w:val="uk-UA"/>
        </w:rPr>
        <w:t>о</w:t>
      </w:r>
      <w:r w:rsidRPr="0050637D">
        <w:rPr>
          <w:rFonts w:eastAsia="Calibri"/>
          <w:sz w:val="28"/>
          <w:szCs w:val="28"/>
          <w:lang w:val="uk-UA"/>
        </w:rPr>
        <w:t>С … +380</w:t>
      </w:r>
      <w:r w:rsidRPr="0050637D">
        <w:rPr>
          <w:rFonts w:eastAsia="Calibri"/>
          <w:sz w:val="28"/>
          <w:szCs w:val="28"/>
          <w:vertAlign w:val="superscript"/>
          <w:lang w:val="uk-UA"/>
        </w:rPr>
        <w:t>о</w:t>
      </w:r>
      <w:r w:rsidRPr="0050637D">
        <w:rPr>
          <w:rFonts w:eastAsia="Calibri"/>
          <w:sz w:val="28"/>
          <w:szCs w:val="28"/>
          <w:lang w:val="uk-UA"/>
        </w:rPr>
        <w:t xml:space="preserve">С для вимірювань поверхонь стін, підлоги, стелі, вікон та радіаторів опалення. Для вимірювання площі та об’єму класів було використано лазерний </w:t>
      </w:r>
      <w:proofErr w:type="spellStart"/>
      <w:r w:rsidRPr="0050637D">
        <w:rPr>
          <w:rFonts w:eastAsia="Calibri"/>
          <w:sz w:val="28"/>
          <w:szCs w:val="28"/>
          <w:lang w:val="uk-UA"/>
        </w:rPr>
        <w:t>дальномір</w:t>
      </w:r>
      <w:proofErr w:type="spellEnd"/>
      <w:r w:rsidRPr="0050637D">
        <w:rPr>
          <w:rFonts w:eastAsia="Calibri"/>
          <w:sz w:val="28"/>
          <w:szCs w:val="28"/>
          <w:lang w:val="uk-UA"/>
        </w:rPr>
        <w:t xml:space="preserve"> </w:t>
      </w:r>
      <w:proofErr w:type="spellStart"/>
      <w:r w:rsidRPr="0050637D">
        <w:rPr>
          <w:rFonts w:eastAsia="Calibri"/>
          <w:sz w:val="28"/>
          <w:szCs w:val="28"/>
          <w:lang w:val="uk-UA"/>
        </w:rPr>
        <w:t>Eco</w:t>
      </w:r>
      <w:proofErr w:type="spellEnd"/>
      <w:r w:rsidRPr="0050637D">
        <w:rPr>
          <w:rFonts w:eastAsia="Calibri"/>
          <w:sz w:val="28"/>
          <w:szCs w:val="28"/>
          <w:lang w:val="uk-UA"/>
        </w:rPr>
        <w:t xml:space="preserve"> </w:t>
      </w:r>
      <w:proofErr w:type="spellStart"/>
      <w:r w:rsidRPr="0050637D">
        <w:rPr>
          <w:rFonts w:eastAsia="Calibri"/>
          <w:sz w:val="28"/>
          <w:szCs w:val="28"/>
          <w:lang w:val="uk-UA"/>
        </w:rPr>
        <w:t>Dist</w:t>
      </w:r>
      <w:proofErr w:type="spellEnd"/>
      <w:r w:rsidRPr="0050637D">
        <w:rPr>
          <w:rFonts w:eastAsia="Calibri"/>
          <w:sz w:val="28"/>
          <w:szCs w:val="28"/>
          <w:lang w:val="uk-UA"/>
        </w:rPr>
        <w:t xml:space="preserve"> </w:t>
      </w:r>
      <w:proofErr w:type="spellStart"/>
      <w:r w:rsidRPr="0050637D">
        <w:rPr>
          <w:rFonts w:eastAsia="Calibri"/>
          <w:sz w:val="28"/>
          <w:szCs w:val="28"/>
          <w:lang w:val="uk-UA"/>
        </w:rPr>
        <w:t>Plys</w:t>
      </w:r>
      <w:proofErr w:type="spellEnd"/>
      <w:r w:rsidRPr="0050637D">
        <w:rPr>
          <w:rFonts w:eastAsia="Calibri"/>
          <w:sz w:val="28"/>
          <w:szCs w:val="28"/>
          <w:lang w:val="uk-UA"/>
        </w:rPr>
        <w:t xml:space="preserve"> з можливістю вимірювати до 30 м і точністю </w:t>
      </w:r>
      <w:r w:rsidRPr="0050637D">
        <w:rPr>
          <w:rFonts w:eastAsia="Calibri"/>
          <w:sz w:val="28"/>
          <w:szCs w:val="28"/>
          <w:lang w:val="uk-UA"/>
        </w:rPr>
        <w:sym w:font="Symbol" w:char="F0B1"/>
      </w:r>
      <w:r w:rsidRPr="0050637D">
        <w:rPr>
          <w:rFonts w:eastAsia="Calibri"/>
          <w:sz w:val="28"/>
          <w:szCs w:val="28"/>
          <w:lang w:val="uk-UA"/>
        </w:rPr>
        <w:t>1мм, та вбудованою функцією розрахунку площі та об’єму.</w:t>
      </w:r>
      <w:r w:rsidR="00A566EF" w:rsidRPr="003B104C">
        <w:rPr>
          <w:rFonts w:eastAsia="Calibri"/>
          <w:sz w:val="28"/>
          <w:szCs w:val="28"/>
        </w:rPr>
        <w:t xml:space="preserve"> </w:t>
      </w:r>
      <w:r w:rsidR="00A566EF" w:rsidRPr="00A566EF">
        <w:rPr>
          <w:rFonts w:eastAsia="Calibri"/>
          <w:sz w:val="28"/>
          <w:szCs w:val="28"/>
        </w:rPr>
        <w:t>[</w:t>
      </w:r>
      <w:r w:rsidR="00A566EF" w:rsidRPr="003B104C">
        <w:rPr>
          <w:rFonts w:eastAsia="Calibri"/>
          <w:sz w:val="28"/>
          <w:szCs w:val="28"/>
        </w:rPr>
        <w:t>13</w:t>
      </w:r>
      <w:r w:rsidR="00A566EF" w:rsidRPr="00A566EF">
        <w:rPr>
          <w:rFonts w:eastAsia="Calibri"/>
          <w:sz w:val="28"/>
          <w:szCs w:val="28"/>
        </w:rPr>
        <w:t>]</w:t>
      </w:r>
    </w:p>
    <w:p w14:paraId="286FAFA1" w14:textId="77777777" w:rsidR="0088298C"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 xml:space="preserve">Дослідження проводились в класах без учнів </w:t>
      </w:r>
      <w:r w:rsidRPr="0050637D">
        <w:rPr>
          <w:rFonts w:ascii="Symbol" w:eastAsia="Calibri" w:hAnsi="Symbol"/>
          <w:sz w:val="28"/>
          <w:szCs w:val="28"/>
          <w:lang w:val="uk-UA"/>
        </w:rPr>
        <w:t></w:t>
      </w:r>
      <w:r w:rsidRPr="0050637D">
        <w:rPr>
          <w:rFonts w:eastAsia="Calibri"/>
          <w:sz w:val="28"/>
          <w:szCs w:val="28"/>
          <w:lang w:val="uk-UA"/>
        </w:rPr>
        <w:t xml:space="preserve"> під час весняних канікул і лише в деяких працювали гуртки. Дані умови стану повітря в класах в подальшому будемо розглядати як близькі до мінімальних за вмістом СО</w:t>
      </w:r>
      <w:r w:rsidRPr="0050637D">
        <w:rPr>
          <w:rFonts w:eastAsia="Calibri"/>
          <w:sz w:val="28"/>
          <w:szCs w:val="28"/>
          <w:vertAlign w:val="subscript"/>
          <w:lang w:val="uk-UA"/>
        </w:rPr>
        <w:t>2</w:t>
      </w:r>
      <w:r w:rsidRPr="0050637D">
        <w:rPr>
          <w:rFonts w:eastAsia="Calibri"/>
          <w:sz w:val="28"/>
          <w:szCs w:val="28"/>
          <w:lang w:val="uk-UA"/>
        </w:rPr>
        <w:t>.</w:t>
      </w:r>
      <w:r w:rsidR="00A566EF" w:rsidRPr="00A566EF">
        <w:rPr>
          <w:rFonts w:eastAsia="Calibri"/>
          <w:sz w:val="28"/>
          <w:szCs w:val="28"/>
        </w:rPr>
        <w:t xml:space="preserve"> </w:t>
      </w:r>
      <w:r w:rsidRPr="0050637D">
        <w:rPr>
          <w:rFonts w:eastAsia="Calibri"/>
          <w:sz w:val="28"/>
          <w:szCs w:val="28"/>
          <w:lang w:val="uk-UA"/>
        </w:rPr>
        <w:t xml:space="preserve"> Інші вимірювання проводились через тиждень після весняних канікул. Було вибрано </w:t>
      </w:r>
      <w:r w:rsidR="00963160">
        <w:rPr>
          <w:rFonts w:eastAsia="Calibri"/>
          <w:sz w:val="28"/>
          <w:szCs w:val="28"/>
          <w:lang w:val="uk-UA"/>
        </w:rPr>
        <w:t>р</w:t>
      </w:r>
      <w:r w:rsidRPr="0050637D">
        <w:rPr>
          <w:rFonts w:eastAsia="Calibri"/>
          <w:sz w:val="28"/>
          <w:szCs w:val="28"/>
          <w:lang w:val="uk-UA"/>
        </w:rPr>
        <w:t>анковий час на початок занять та денний час відразу після закінчення занять в школі (рис.</w:t>
      </w:r>
      <w:r w:rsidR="0088298C">
        <w:rPr>
          <w:rFonts w:eastAsia="Calibri"/>
          <w:sz w:val="28"/>
          <w:szCs w:val="28"/>
          <w:lang w:val="uk-UA"/>
        </w:rPr>
        <w:t>3.2 та 3.3</w:t>
      </w:r>
      <w:r w:rsidRPr="0050637D">
        <w:rPr>
          <w:rFonts w:eastAsia="Calibri"/>
          <w:sz w:val="28"/>
          <w:szCs w:val="28"/>
          <w:lang w:val="uk-UA"/>
        </w:rPr>
        <w:t>).</w:t>
      </w:r>
    </w:p>
    <w:p w14:paraId="5FB17653" w14:textId="77777777" w:rsidR="007E73DB" w:rsidRDefault="007E73DB" w:rsidP="007E73DB">
      <w:pPr>
        <w:widowControl w:val="0"/>
        <w:spacing w:line="360" w:lineRule="auto"/>
        <w:ind w:firstLine="709"/>
        <w:jc w:val="both"/>
        <w:rPr>
          <w:sz w:val="28"/>
          <w:szCs w:val="28"/>
          <w:lang w:val="uk-UA"/>
        </w:rPr>
      </w:pPr>
      <w:r w:rsidRPr="0050637D">
        <w:rPr>
          <w:rFonts w:eastAsia="Calibri"/>
          <w:sz w:val="28"/>
          <w:szCs w:val="28"/>
          <w:lang w:val="uk-UA"/>
        </w:rPr>
        <w:t>На перервах занять були здійснені провітрювання в дослідних класах, відкриванням вікна або н</w:t>
      </w:r>
      <w:r w:rsidRPr="0050637D">
        <w:rPr>
          <w:sz w:val="28"/>
          <w:szCs w:val="28"/>
          <w:lang w:val="uk-UA"/>
        </w:rPr>
        <w:t xml:space="preserve">аскрізне провітрювання кожні 2 </w:t>
      </w:r>
      <w:proofErr w:type="spellStart"/>
      <w:r w:rsidRPr="0050637D">
        <w:rPr>
          <w:sz w:val="28"/>
          <w:szCs w:val="28"/>
          <w:lang w:val="uk-UA"/>
        </w:rPr>
        <w:t>уроки</w:t>
      </w:r>
      <w:proofErr w:type="spellEnd"/>
      <w:r w:rsidRPr="0050637D">
        <w:rPr>
          <w:sz w:val="28"/>
          <w:szCs w:val="28"/>
          <w:lang w:val="uk-UA"/>
        </w:rPr>
        <w:t xml:space="preserve"> з тривалістю не менше 10 хвилин. Провітрювання  знижувало температура повітря в класі на 2,0</w:t>
      </w:r>
      <w:r>
        <w:rPr>
          <w:sz w:val="28"/>
          <w:szCs w:val="28"/>
          <w:lang w:val="uk-UA"/>
        </w:rPr>
        <w:t>-</w:t>
      </w:r>
      <w:r w:rsidRPr="0050637D">
        <w:rPr>
          <w:sz w:val="28"/>
          <w:szCs w:val="28"/>
          <w:lang w:val="uk-UA"/>
        </w:rPr>
        <w:t xml:space="preserve">3,0 К, але яка не падала нижче 21,0 </w:t>
      </w:r>
      <w:proofErr w:type="spellStart"/>
      <w:r w:rsidRPr="0050637D">
        <w:rPr>
          <w:sz w:val="28"/>
          <w:szCs w:val="28"/>
          <w:vertAlign w:val="superscript"/>
          <w:lang w:val="uk-UA"/>
        </w:rPr>
        <w:t>о</w:t>
      </w:r>
      <w:r w:rsidRPr="0050637D">
        <w:rPr>
          <w:sz w:val="28"/>
          <w:szCs w:val="28"/>
          <w:lang w:val="uk-UA"/>
        </w:rPr>
        <w:t>С</w:t>
      </w:r>
      <w:proofErr w:type="spellEnd"/>
      <w:r w:rsidRPr="0050637D">
        <w:rPr>
          <w:sz w:val="28"/>
          <w:szCs w:val="28"/>
          <w:lang w:val="uk-UA"/>
        </w:rPr>
        <w:t>. Режими провітрювань наведені в табл.</w:t>
      </w:r>
      <w:r>
        <w:rPr>
          <w:sz w:val="28"/>
          <w:szCs w:val="28"/>
          <w:lang w:val="uk-UA"/>
        </w:rPr>
        <w:t>3.1</w:t>
      </w:r>
      <w:r w:rsidRPr="0050637D">
        <w:rPr>
          <w:sz w:val="28"/>
          <w:szCs w:val="28"/>
          <w:lang w:val="uk-UA"/>
        </w:rPr>
        <w:t>.</w:t>
      </w:r>
    </w:p>
    <w:p w14:paraId="361528E4" w14:textId="77777777" w:rsidR="007E73DB" w:rsidRDefault="007E73DB" w:rsidP="00DF6211">
      <w:pPr>
        <w:spacing w:line="360" w:lineRule="auto"/>
        <w:ind w:firstLine="709"/>
        <w:jc w:val="both"/>
        <w:rPr>
          <w:rFonts w:eastAsia="Calibri"/>
          <w:sz w:val="28"/>
          <w:szCs w:val="28"/>
          <w:lang w:val="uk-UA"/>
        </w:rPr>
      </w:pPr>
      <w:r>
        <w:rPr>
          <w:rFonts w:eastAsia="Calibri"/>
          <w:noProof/>
          <w:sz w:val="28"/>
          <w:szCs w:val="28"/>
          <w:lang w:val="uk-UA" w:eastAsia="uk-UA"/>
        </w:rPr>
        <w:lastRenderedPageBreak/>
        <w:drawing>
          <wp:anchor distT="0" distB="0" distL="114300" distR="114300" simplePos="0" relativeHeight="251666432" behindDoc="0" locked="0" layoutInCell="1" allowOverlap="1" wp14:anchorId="5915B93C" wp14:editId="3170127B">
            <wp:simplePos x="0" y="0"/>
            <wp:positionH relativeFrom="margin">
              <wp:posOffset>-280035</wp:posOffset>
            </wp:positionH>
            <wp:positionV relativeFrom="paragraph">
              <wp:posOffset>635</wp:posOffset>
            </wp:positionV>
            <wp:extent cx="6471920" cy="3619500"/>
            <wp:effectExtent l="19050" t="0" r="5080" b="0"/>
            <wp:wrapNone/>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2" cstate="print">
                      <a:extLst>
                        <a:ext uri="{28A0092B-C50C-407E-A947-70E740481C1C}">
                          <a14:useLocalDpi xmlns:a14="http://schemas.microsoft.com/office/drawing/2010/main" val="0"/>
                        </a:ext>
                      </a:extLst>
                    </a:blip>
                    <a:srcRect/>
                    <a:stretch>
                      <a:fillRect/>
                    </a:stretch>
                  </pic:blipFill>
                  <pic:spPr bwMode="auto">
                    <a:xfrm>
                      <a:off x="0" y="0"/>
                      <a:ext cx="6471920" cy="3619500"/>
                    </a:xfrm>
                    <a:prstGeom prst="rect">
                      <a:avLst/>
                    </a:prstGeom>
                    <a:noFill/>
                    <a:ln>
                      <a:noFill/>
                    </a:ln>
                  </pic:spPr>
                </pic:pic>
              </a:graphicData>
            </a:graphic>
          </wp:anchor>
        </w:drawing>
      </w:r>
    </w:p>
    <w:p w14:paraId="64CE8B64" w14:textId="77777777" w:rsidR="007E73DB" w:rsidRDefault="007E73DB" w:rsidP="00DF6211">
      <w:pPr>
        <w:spacing w:line="360" w:lineRule="auto"/>
        <w:ind w:firstLine="709"/>
        <w:jc w:val="both"/>
        <w:rPr>
          <w:rFonts w:eastAsia="Calibri"/>
          <w:sz w:val="28"/>
          <w:szCs w:val="28"/>
          <w:lang w:val="uk-UA"/>
        </w:rPr>
      </w:pPr>
    </w:p>
    <w:p w14:paraId="62C66FFD" w14:textId="77777777" w:rsidR="007E73DB" w:rsidRDefault="007E73DB" w:rsidP="00DF6211">
      <w:pPr>
        <w:spacing w:line="360" w:lineRule="auto"/>
        <w:ind w:firstLine="709"/>
        <w:jc w:val="both"/>
        <w:rPr>
          <w:rFonts w:eastAsia="Calibri"/>
          <w:sz w:val="28"/>
          <w:szCs w:val="28"/>
          <w:lang w:val="uk-UA"/>
        </w:rPr>
      </w:pPr>
    </w:p>
    <w:p w14:paraId="71C335FE" w14:textId="77777777" w:rsidR="007E73DB" w:rsidRDefault="007E73DB" w:rsidP="00DF6211">
      <w:pPr>
        <w:spacing w:line="360" w:lineRule="auto"/>
        <w:ind w:firstLine="709"/>
        <w:jc w:val="both"/>
        <w:rPr>
          <w:rFonts w:eastAsia="Calibri"/>
          <w:sz w:val="28"/>
          <w:szCs w:val="28"/>
          <w:lang w:val="uk-UA"/>
        </w:rPr>
      </w:pPr>
    </w:p>
    <w:p w14:paraId="68FB3F7E" w14:textId="77777777" w:rsidR="007E73DB" w:rsidRDefault="007E73DB" w:rsidP="00DF6211">
      <w:pPr>
        <w:spacing w:line="360" w:lineRule="auto"/>
        <w:ind w:firstLine="709"/>
        <w:jc w:val="both"/>
        <w:rPr>
          <w:rFonts w:eastAsia="Calibri"/>
          <w:sz w:val="28"/>
          <w:szCs w:val="28"/>
          <w:lang w:val="uk-UA"/>
        </w:rPr>
      </w:pPr>
    </w:p>
    <w:p w14:paraId="09BFA61C" w14:textId="77777777" w:rsidR="007E73DB" w:rsidRDefault="007E73DB" w:rsidP="00DF6211">
      <w:pPr>
        <w:spacing w:line="360" w:lineRule="auto"/>
        <w:ind w:firstLine="709"/>
        <w:jc w:val="both"/>
        <w:rPr>
          <w:rFonts w:eastAsia="Calibri"/>
          <w:sz w:val="28"/>
          <w:szCs w:val="28"/>
          <w:lang w:val="uk-UA"/>
        </w:rPr>
      </w:pPr>
    </w:p>
    <w:p w14:paraId="185431C7" w14:textId="77777777" w:rsidR="007E73DB" w:rsidRDefault="007E73DB" w:rsidP="00DF6211">
      <w:pPr>
        <w:spacing w:line="360" w:lineRule="auto"/>
        <w:ind w:firstLine="709"/>
        <w:jc w:val="both"/>
        <w:rPr>
          <w:rFonts w:eastAsia="Calibri"/>
          <w:sz w:val="28"/>
          <w:szCs w:val="28"/>
          <w:lang w:val="uk-UA"/>
        </w:rPr>
      </w:pPr>
    </w:p>
    <w:p w14:paraId="71065C35" w14:textId="77777777" w:rsidR="007E73DB" w:rsidRDefault="007E73DB" w:rsidP="00DF6211">
      <w:pPr>
        <w:spacing w:line="360" w:lineRule="auto"/>
        <w:ind w:firstLine="709"/>
        <w:jc w:val="both"/>
        <w:rPr>
          <w:rFonts w:eastAsia="Calibri"/>
          <w:sz w:val="28"/>
          <w:szCs w:val="28"/>
          <w:lang w:val="uk-UA"/>
        </w:rPr>
      </w:pPr>
    </w:p>
    <w:p w14:paraId="1C0C50F2" w14:textId="77777777" w:rsidR="007E73DB" w:rsidRDefault="007E73DB" w:rsidP="00DF6211">
      <w:pPr>
        <w:spacing w:line="360" w:lineRule="auto"/>
        <w:ind w:firstLine="709"/>
        <w:jc w:val="both"/>
        <w:rPr>
          <w:rFonts w:eastAsia="Calibri"/>
          <w:sz w:val="28"/>
          <w:szCs w:val="28"/>
          <w:lang w:val="uk-UA"/>
        </w:rPr>
      </w:pPr>
    </w:p>
    <w:p w14:paraId="1F8A18C7" w14:textId="77777777" w:rsidR="007E73DB" w:rsidRDefault="007E73DB" w:rsidP="00DF6211">
      <w:pPr>
        <w:spacing w:line="360" w:lineRule="auto"/>
        <w:ind w:firstLine="709"/>
        <w:jc w:val="both"/>
        <w:rPr>
          <w:rFonts w:eastAsia="Calibri"/>
          <w:sz w:val="28"/>
          <w:szCs w:val="28"/>
          <w:lang w:val="uk-UA"/>
        </w:rPr>
      </w:pPr>
    </w:p>
    <w:p w14:paraId="0FE53B00" w14:textId="77777777" w:rsidR="007E73DB" w:rsidRDefault="007E73DB" w:rsidP="00DF6211">
      <w:pPr>
        <w:spacing w:line="360" w:lineRule="auto"/>
        <w:ind w:firstLine="709"/>
        <w:jc w:val="both"/>
        <w:rPr>
          <w:rFonts w:eastAsia="Calibri"/>
          <w:sz w:val="28"/>
          <w:szCs w:val="28"/>
          <w:lang w:val="uk-UA"/>
        </w:rPr>
      </w:pPr>
    </w:p>
    <w:p w14:paraId="68152505" w14:textId="77777777" w:rsidR="007E73DB" w:rsidRDefault="007E73DB" w:rsidP="007E73DB">
      <w:pPr>
        <w:spacing w:line="360" w:lineRule="auto"/>
        <w:jc w:val="center"/>
        <w:rPr>
          <w:rFonts w:eastAsia="Calibri"/>
          <w:sz w:val="28"/>
          <w:szCs w:val="28"/>
          <w:lang w:val="uk-UA"/>
        </w:rPr>
      </w:pPr>
    </w:p>
    <w:p w14:paraId="0E3A2F99" w14:textId="77777777" w:rsidR="0088298C" w:rsidRDefault="0088298C" w:rsidP="007E73DB">
      <w:pPr>
        <w:spacing w:line="360" w:lineRule="auto"/>
        <w:jc w:val="center"/>
        <w:rPr>
          <w:rFonts w:eastAsia="Calibri"/>
          <w:sz w:val="28"/>
          <w:szCs w:val="28"/>
          <w:lang w:val="uk-UA"/>
        </w:rPr>
      </w:pPr>
      <w:r>
        <w:rPr>
          <w:rFonts w:eastAsia="Calibri"/>
          <w:sz w:val="28"/>
          <w:szCs w:val="28"/>
          <w:lang w:val="uk-UA"/>
        </w:rPr>
        <w:t>Рисунок 3.2 – Дані вимірювань на початку занять</w:t>
      </w:r>
    </w:p>
    <w:p w14:paraId="6940C0F1" w14:textId="77777777" w:rsidR="007E73DB" w:rsidRDefault="007E73DB" w:rsidP="0088298C">
      <w:pPr>
        <w:spacing w:line="360" w:lineRule="auto"/>
        <w:ind w:firstLine="709"/>
        <w:jc w:val="center"/>
        <w:rPr>
          <w:rFonts w:eastAsia="Calibri"/>
          <w:sz w:val="28"/>
          <w:szCs w:val="28"/>
          <w:lang w:val="uk-UA"/>
        </w:rPr>
      </w:pPr>
      <w:r>
        <w:rPr>
          <w:rFonts w:eastAsia="Calibri"/>
          <w:noProof/>
          <w:sz w:val="28"/>
          <w:szCs w:val="28"/>
          <w:lang w:val="uk-UA" w:eastAsia="uk-UA"/>
        </w:rPr>
        <w:drawing>
          <wp:anchor distT="0" distB="0" distL="114300" distR="114300" simplePos="0" relativeHeight="251668480" behindDoc="0" locked="0" layoutInCell="1" allowOverlap="1" wp14:anchorId="3381D0CD" wp14:editId="16341354">
            <wp:simplePos x="0" y="0"/>
            <wp:positionH relativeFrom="margin">
              <wp:posOffset>-276590</wp:posOffset>
            </wp:positionH>
            <wp:positionV relativeFrom="paragraph">
              <wp:posOffset>14605</wp:posOffset>
            </wp:positionV>
            <wp:extent cx="6278245" cy="3876675"/>
            <wp:effectExtent l="19050" t="0" r="8255" b="0"/>
            <wp:wrapNone/>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353" cstate="print">
                      <a:extLst>
                        <a:ext uri="{28A0092B-C50C-407E-A947-70E740481C1C}">
                          <a14:useLocalDpi xmlns:a14="http://schemas.microsoft.com/office/drawing/2010/main" val="0"/>
                        </a:ext>
                      </a:extLst>
                    </a:blip>
                    <a:srcRect b="6566"/>
                    <a:stretch/>
                  </pic:blipFill>
                  <pic:spPr bwMode="auto">
                    <a:xfrm>
                      <a:off x="0" y="0"/>
                      <a:ext cx="6278245" cy="3876675"/>
                    </a:xfrm>
                    <a:prstGeom prst="rect">
                      <a:avLst/>
                    </a:prstGeom>
                    <a:noFill/>
                    <a:ln>
                      <a:noFill/>
                    </a:ln>
                    <a:extLst>
                      <a:ext uri="{53640926-AAD7-44D8-BBD7-CCE9431645EC}">
                        <a14:shadowObscured xmlns:a14="http://schemas.microsoft.com/office/drawing/2010/main"/>
                      </a:ext>
                    </a:extLst>
                  </pic:spPr>
                </pic:pic>
              </a:graphicData>
            </a:graphic>
          </wp:anchor>
        </w:drawing>
      </w:r>
    </w:p>
    <w:p w14:paraId="7436DEE0" w14:textId="77777777" w:rsidR="007E73DB" w:rsidRDefault="007E73DB" w:rsidP="0088298C">
      <w:pPr>
        <w:spacing w:line="360" w:lineRule="auto"/>
        <w:ind w:firstLine="709"/>
        <w:jc w:val="center"/>
        <w:rPr>
          <w:rFonts w:eastAsia="Calibri"/>
          <w:sz w:val="28"/>
          <w:szCs w:val="28"/>
          <w:lang w:val="uk-UA"/>
        </w:rPr>
      </w:pPr>
    </w:p>
    <w:p w14:paraId="781124D8" w14:textId="77777777" w:rsidR="007E73DB" w:rsidRDefault="007E73DB" w:rsidP="0088298C">
      <w:pPr>
        <w:spacing w:line="360" w:lineRule="auto"/>
        <w:ind w:firstLine="709"/>
        <w:jc w:val="center"/>
        <w:rPr>
          <w:rFonts w:eastAsia="Calibri"/>
          <w:sz w:val="28"/>
          <w:szCs w:val="28"/>
          <w:lang w:val="uk-UA"/>
        </w:rPr>
      </w:pPr>
    </w:p>
    <w:p w14:paraId="44BF5AD8" w14:textId="77777777" w:rsidR="007E73DB" w:rsidRDefault="007E73DB" w:rsidP="0088298C">
      <w:pPr>
        <w:spacing w:line="360" w:lineRule="auto"/>
        <w:ind w:firstLine="709"/>
        <w:jc w:val="center"/>
        <w:rPr>
          <w:rFonts w:eastAsia="Calibri"/>
          <w:sz w:val="28"/>
          <w:szCs w:val="28"/>
          <w:lang w:val="uk-UA"/>
        </w:rPr>
      </w:pPr>
    </w:p>
    <w:p w14:paraId="7C0CEB5A" w14:textId="77777777" w:rsidR="007E73DB" w:rsidRDefault="007E73DB" w:rsidP="0088298C">
      <w:pPr>
        <w:spacing w:line="360" w:lineRule="auto"/>
        <w:ind w:firstLine="709"/>
        <w:jc w:val="center"/>
        <w:rPr>
          <w:rFonts w:eastAsia="Calibri"/>
          <w:sz w:val="28"/>
          <w:szCs w:val="28"/>
          <w:lang w:val="uk-UA"/>
        </w:rPr>
      </w:pPr>
    </w:p>
    <w:p w14:paraId="16ADE890" w14:textId="77777777" w:rsidR="007E73DB" w:rsidRDefault="007E73DB" w:rsidP="0088298C">
      <w:pPr>
        <w:spacing w:line="360" w:lineRule="auto"/>
        <w:ind w:firstLine="709"/>
        <w:jc w:val="center"/>
        <w:rPr>
          <w:rFonts w:eastAsia="Calibri"/>
          <w:sz w:val="28"/>
          <w:szCs w:val="28"/>
          <w:lang w:val="uk-UA"/>
        </w:rPr>
      </w:pPr>
    </w:p>
    <w:p w14:paraId="28BFA25F" w14:textId="77777777" w:rsidR="007E73DB" w:rsidRDefault="007E73DB" w:rsidP="0088298C">
      <w:pPr>
        <w:spacing w:line="360" w:lineRule="auto"/>
        <w:ind w:firstLine="709"/>
        <w:jc w:val="center"/>
        <w:rPr>
          <w:rFonts w:eastAsia="Calibri"/>
          <w:sz w:val="28"/>
          <w:szCs w:val="28"/>
          <w:lang w:val="uk-UA"/>
        </w:rPr>
      </w:pPr>
    </w:p>
    <w:p w14:paraId="5AC4E9FB" w14:textId="77777777" w:rsidR="0088298C" w:rsidRDefault="0088298C" w:rsidP="0088298C">
      <w:pPr>
        <w:spacing w:line="360" w:lineRule="auto"/>
        <w:ind w:firstLine="709"/>
        <w:jc w:val="center"/>
        <w:rPr>
          <w:rFonts w:eastAsia="Calibri"/>
          <w:sz w:val="28"/>
          <w:szCs w:val="28"/>
          <w:lang w:val="uk-UA"/>
        </w:rPr>
      </w:pPr>
    </w:p>
    <w:p w14:paraId="4F51295C" w14:textId="77777777" w:rsidR="007E73DB" w:rsidRDefault="007E73DB" w:rsidP="0088298C">
      <w:pPr>
        <w:spacing w:line="360" w:lineRule="auto"/>
        <w:ind w:firstLine="709"/>
        <w:jc w:val="center"/>
        <w:rPr>
          <w:rFonts w:eastAsia="Calibri"/>
          <w:sz w:val="28"/>
          <w:szCs w:val="28"/>
          <w:lang w:val="uk-UA"/>
        </w:rPr>
      </w:pPr>
    </w:p>
    <w:p w14:paraId="77AC8CD4" w14:textId="77777777" w:rsidR="007E73DB" w:rsidRDefault="007E73DB" w:rsidP="0088298C">
      <w:pPr>
        <w:spacing w:line="360" w:lineRule="auto"/>
        <w:ind w:firstLine="709"/>
        <w:jc w:val="center"/>
        <w:rPr>
          <w:rFonts w:eastAsia="Calibri"/>
          <w:sz w:val="28"/>
          <w:szCs w:val="28"/>
          <w:lang w:val="uk-UA"/>
        </w:rPr>
      </w:pPr>
    </w:p>
    <w:p w14:paraId="31A39C20" w14:textId="77777777" w:rsidR="007E73DB" w:rsidRDefault="007E73DB" w:rsidP="0088298C">
      <w:pPr>
        <w:spacing w:line="360" w:lineRule="auto"/>
        <w:ind w:firstLine="709"/>
        <w:jc w:val="center"/>
        <w:rPr>
          <w:rFonts w:eastAsia="Calibri"/>
          <w:sz w:val="28"/>
          <w:szCs w:val="28"/>
          <w:lang w:val="uk-UA"/>
        </w:rPr>
      </w:pPr>
    </w:p>
    <w:p w14:paraId="6CA93BE2" w14:textId="77777777" w:rsidR="007E73DB" w:rsidRDefault="007E73DB" w:rsidP="0088298C">
      <w:pPr>
        <w:spacing w:line="360" w:lineRule="auto"/>
        <w:ind w:firstLine="709"/>
        <w:jc w:val="center"/>
        <w:rPr>
          <w:rFonts w:eastAsia="Calibri"/>
          <w:sz w:val="28"/>
          <w:szCs w:val="28"/>
          <w:lang w:val="uk-UA"/>
        </w:rPr>
      </w:pPr>
    </w:p>
    <w:p w14:paraId="336B3926" w14:textId="77777777" w:rsidR="007E73DB" w:rsidRDefault="007E73DB" w:rsidP="0088298C">
      <w:pPr>
        <w:spacing w:line="360" w:lineRule="auto"/>
        <w:ind w:firstLine="709"/>
        <w:jc w:val="center"/>
        <w:rPr>
          <w:rFonts w:eastAsia="Calibri"/>
          <w:sz w:val="28"/>
          <w:szCs w:val="28"/>
          <w:lang w:val="uk-UA"/>
        </w:rPr>
      </w:pPr>
    </w:p>
    <w:p w14:paraId="337C3DF3" w14:textId="77777777" w:rsidR="0088298C" w:rsidRDefault="0088298C" w:rsidP="007E73DB">
      <w:pPr>
        <w:spacing w:line="360" w:lineRule="auto"/>
        <w:jc w:val="center"/>
        <w:rPr>
          <w:rFonts w:eastAsia="Calibri"/>
          <w:sz w:val="28"/>
          <w:szCs w:val="28"/>
          <w:lang w:val="uk-UA"/>
        </w:rPr>
      </w:pPr>
      <w:r>
        <w:rPr>
          <w:rFonts w:eastAsia="Calibri"/>
          <w:sz w:val="28"/>
          <w:szCs w:val="28"/>
          <w:lang w:val="uk-UA"/>
        </w:rPr>
        <w:t xml:space="preserve">Рисунок 3.3 – Дані вимірювань на </w:t>
      </w:r>
      <w:proofErr w:type="spellStart"/>
      <w:r>
        <w:rPr>
          <w:rFonts w:eastAsia="Calibri"/>
          <w:sz w:val="28"/>
          <w:szCs w:val="28"/>
          <w:lang w:val="uk-UA"/>
        </w:rPr>
        <w:t>прикінці</w:t>
      </w:r>
      <w:proofErr w:type="spellEnd"/>
      <w:r>
        <w:rPr>
          <w:rFonts w:eastAsia="Calibri"/>
          <w:sz w:val="28"/>
          <w:szCs w:val="28"/>
          <w:lang w:val="uk-UA"/>
        </w:rPr>
        <w:t xml:space="preserve"> занять</w:t>
      </w:r>
    </w:p>
    <w:p w14:paraId="40615045" w14:textId="77777777" w:rsidR="007E73DB" w:rsidRDefault="007E73DB" w:rsidP="0088298C">
      <w:pPr>
        <w:spacing w:line="360" w:lineRule="auto"/>
        <w:ind w:firstLine="709"/>
        <w:jc w:val="center"/>
        <w:rPr>
          <w:rFonts w:eastAsia="Calibri"/>
          <w:sz w:val="28"/>
          <w:szCs w:val="28"/>
          <w:lang w:val="uk-UA"/>
        </w:rPr>
      </w:pPr>
    </w:p>
    <w:p w14:paraId="70513B5C" w14:textId="77777777" w:rsidR="007527E1" w:rsidRDefault="007527E1" w:rsidP="00DF6211">
      <w:pPr>
        <w:spacing w:line="360" w:lineRule="auto"/>
        <w:ind w:firstLine="709"/>
        <w:jc w:val="both"/>
        <w:rPr>
          <w:sz w:val="28"/>
          <w:szCs w:val="28"/>
          <w:lang w:val="uk-UA"/>
        </w:rPr>
      </w:pPr>
    </w:p>
    <w:p w14:paraId="775F1F85"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lastRenderedPageBreak/>
        <w:t xml:space="preserve">Таблиця </w:t>
      </w:r>
      <w:r w:rsidR="0088298C">
        <w:rPr>
          <w:sz w:val="28"/>
          <w:szCs w:val="28"/>
          <w:lang w:val="uk-UA"/>
        </w:rPr>
        <w:t>3.1 - Р</w:t>
      </w:r>
      <w:r w:rsidRPr="0050637D">
        <w:rPr>
          <w:sz w:val="28"/>
          <w:szCs w:val="28"/>
          <w:lang w:val="uk-UA"/>
        </w:rPr>
        <w:t>егламент провітрювання приміщень учбових класів [6].</w:t>
      </w:r>
    </w:p>
    <w:tbl>
      <w:tblPr>
        <w:tblStyle w:val="aff0"/>
        <w:tblW w:w="0" w:type="auto"/>
        <w:jc w:val="center"/>
        <w:tblLook w:val="04A0" w:firstRow="1" w:lastRow="0" w:firstColumn="1" w:lastColumn="0" w:noHBand="0" w:noVBand="1"/>
      </w:tblPr>
      <w:tblGrid>
        <w:gridCol w:w="2110"/>
        <w:gridCol w:w="1865"/>
        <w:gridCol w:w="2115"/>
      </w:tblGrid>
      <w:tr w:rsidR="0050637D" w:rsidRPr="0050637D" w14:paraId="6A4C42AB" w14:textId="77777777" w:rsidTr="00493958">
        <w:trPr>
          <w:trHeight w:val="692"/>
          <w:jc w:val="center"/>
        </w:trPr>
        <w:tc>
          <w:tcPr>
            <w:tcW w:w="2110" w:type="dxa"/>
            <w:vMerge w:val="restart"/>
          </w:tcPr>
          <w:p w14:paraId="17492F20" w14:textId="77777777" w:rsidR="0050637D" w:rsidRPr="0050637D" w:rsidRDefault="0050637D" w:rsidP="00DF6211">
            <w:pPr>
              <w:spacing w:line="360" w:lineRule="auto"/>
              <w:ind w:firstLine="709"/>
              <w:rPr>
                <w:sz w:val="28"/>
                <w:szCs w:val="28"/>
                <w:lang w:val="uk-UA"/>
              </w:rPr>
            </w:pPr>
            <w:r w:rsidRPr="0050637D">
              <w:rPr>
                <w:sz w:val="28"/>
                <w:szCs w:val="28"/>
                <w:lang w:val="uk-UA"/>
              </w:rPr>
              <w:t>Температура повітря             вулиці в градусах         Цельсія</w:t>
            </w:r>
          </w:p>
        </w:tc>
        <w:tc>
          <w:tcPr>
            <w:tcW w:w="3980" w:type="dxa"/>
            <w:gridSpan w:val="2"/>
          </w:tcPr>
          <w:p w14:paraId="6DA19133" w14:textId="77777777" w:rsidR="0050637D" w:rsidRPr="0050637D" w:rsidRDefault="0050637D" w:rsidP="00DF6211">
            <w:pPr>
              <w:spacing w:line="360" w:lineRule="auto"/>
              <w:ind w:firstLine="709"/>
              <w:rPr>
                <w:sz w:val="28"/>
                <w:szCs w:val="28"/>
                <w:lang w:val="uk-UA"/>
              </w:rPr>
            </w:pPr>
            <w:r w:rsidRPr="0050637D">
              <w:rPr>
                <w:sz w:val="28"/>
                <w:szCs w:val="28"/>
                <w:lang w:val="uk-UA"/>
              </w:rPr>
              <w:t>Тривалість провітрювання приміщень (хв)</w:t>
            </w:r>
          </w:p>
        </w:tc>
      </w:tr>
      <w:tr w:rsidR="0050637D" w:rsidRPr="0050637D" w14:paraId="0CB4CC9B" w14:textId="77777777" w:rsidTr="00493958">
        <w:trPr>
          <w:trHeight w:val="1044"/>
          <w:jc w:val="center"/>
        </w:trPr>
        <w:tc>
          <w:tcPr>
            <w:tcW w:w="2110" w:type="dxa"/>
            <w:vMerge/>
          </w:tcPr>
          <w:p w14:paraId="0AA67EC1" w14:textId="77777777" w:rsidR="0050637D" w:rsidRPr="0050637D" w:rsidRDefault="0050637D" w:rsidP="00DF6211">
            <w:pPr>
              <w:spacing w:line="360" w:lineRule="auto"/>
              <w:ind w:firstLine="709"/>
              <w:rPr>
                <w:sz w:val="28"/>
                <w:szCs w:val="28"/>
                <w:lang w:val="uk-UA"/>
              </w:rPr>
            </w:pPr>
          </w:p>
        </w:tc>
        <w:tc>
          <w:tcPr>
            <w:tcW w:w="1865" w:type="dxa"/>
          </w:tcPr>
          <w:p w14:paraId="3059636B" w14:textId="77777777" w:rsidR="0050637D" w:rsidRPr="0050637D" w:rsidRDefault="0050637D" w:rsidP="00DF6211">
            <w:pPr>
              <w:spacing w:line="360" w:lineRule="auto"/>
              <w:ind w:firstLine="709"/>
              <w:rPr>
                <w:sz w:val="28"/>
                <w:szCs w:val="28"/>
                <w:lang w:val="uk-UA"/>
              </w:rPr>
            </w:pPr>
            <w:r w:rsidRPr="0050637D">
              <w:rPr>
                <w:sz w:val="28"/>
                <w:szCs w:val="28"/>
                <w:lang w:val="uk-UA"/>
              </w:rPr>
              <w:t xml:space="preserve">На малих  перервах  </w:t>
            </w:r>
          </w:p>
        </w:tc>
        <w:tc>
          <w:tcPr>
            <w:tcW w:w="2114" w:type="dxa"/>
          </w:tcPr>
          <w:p w14:paraId="7047C746" w14:textId="77777777" w:rsidR="0050637D" w:rsidRPr="0050637D" w:rsidRDefault="00493958" w:rsidP="00DF6211">
            <w:pPr>
              <w:spacing w:line="360" w:lineRule="auto"/>
              <w:ind w:firstLine="709"/>
              <w:rPr>
                <w:sz w:val="28"/>
                <w:szCs w:val="28"/>
                <w:lang w:val="uk-UA"/>
              </w:rPr>
            </w:pPr>
            <w:r>
              <w:rPr>
                <w:sz w:val="28"/>
                <w:szCs w:val="28"/>
                <w:lang w:val="uk-UA"/>
              </w:rPr>
              <w:t>Г</w:t>
            </w:r>
            <w:r w:rsidR="0050637D" w:rsidRPr="0050637D">
              <w:rPr>
                <w:sz w:val="28"/>
                <w:szCs w:val="28"/>
                <w:lang w:val="uk-UA"/>
              </w:rPr>
              <w:t>а великих перервах та між змінами</w:t>
            </w:r>
          </w:p>
        </w:tc>
      </w:tr>
      <w:tr w:rsidR="0050637D" w:rsidRPr="0050637D" w14:paraId="3131DF97" w14:textId="77777777" w:rsidTr="00493958">
        <w:trPr>
          <w:trHeight w:val="350"/>
          <w:jc w:val="center"/>
        </w:trPr>
        <w:tc>
          <w:tcPr>
            <w:tcW w:w="2110" w:type="dxa"/>
          </w:tcPr>
          <w:p w14:paraId="0F1A19AC" w14:textId="77777777" w:rsidR="0050637D" w:rsidRPr="0050637D" w:rsidRDefault="0050637D" w:rsidP="00613FA1">
            <w:pPr>
              <w:spacing w:line="360" w:lineRule="auto"/>
              <w:rPr>
                <w:sz w:val="28"/>
                <w:szCs w:val="28"/>
                <w:lang w:val="uk-UA"/>
              </w:rPr>
            </w:pPr>
            <w:r w:rsidRPr="0050637D">
              <w:rPr>
                <w:sz w:val="28"/>
                <w:szCs w:val="28"/>
                <w:lang w:val="uk-UA"/>
              </w:rPr>
              <w:t xml:space="preserve">від +10 до +6       </w:t>
            </w:r>
          </w:p>
        </w:tc>
        <w:tc>
          <w:tcPr>
            <w:tcW w:w="1865" w:type="dxa"/>
          </w:tcPr>
          <w:p w14:paraId="77579A45" w14:textId="77777777" w:rsidR="0050637D" w:rsidRPr="0050637D" w:rsidRDefault="0050637D" w:rsidP="00DF6211">
            <w:pPr>
              <w:spacing w:line="360" w:lineRule="auto"/>
              <w:ind w:firstLine="709"/>
              <w:rPr>
                <w:sz w:val="28"/>
                <w:szCs w:val="28"/>
                <w:lang w:val="uk-UA"/>
              </w:rPr>
            </w:pPr>
            <w:r w:rsidRPr="0050637D">
              <w:rPr>
                <w:sz w:val="28"/>
                <w:szCs w:val="28"/>
                <w:lang w:val="uk-UA"/>
              </w:rPr>
              <w:t>4-10</w:t>
            </w:r>
          </w:p>
        </w:tc>
        <w:tc>
          <w:tcPr>
            <w:tcW w:w="2114" w:type="dxa"/>
          </w:tcPr>
          <w:p w14:paraId="76C65182" w14:textId="77777777" w:rsidR="0050637D" w:rsidRPr="0050637D" w:rsidRDefault="0050637D" w:rsidP="00DF6211">
            <w:pPr>
              <w:spacing w:line="360" w:lineRule="auto"/>
              <w:ind w:firstLine="709"/>
              <w:rPr>
                <w:sz w:val="28"/>
                <w:szCs w:val="28"/>
                <w:lang w:val="uk-UA"/>
              </w:rPr>
            </w:pPr>
            <w:r w:rsidRPr="0050637D">
              <w:rPr>
                <w:sz w:val="28"/>
                <w:szCs w:val="28"/>
                <w:lang w:val="uk-UA"/>
              </w:rPr>
              <w:t>25-35</w:t>
            </w:r>
          </w:p>
        </w:tc>
      </w:tr>
      <w:tr w:rsidR="0050637D" w:rsidRPr="0050637D" w14:paraId="68805D29" w14:textId="77777777" w:rsidTr="00493958">
        <w:trPr>
          <w:trHeight w:val="342"/>
          <w:jc w:val="center"/>
        </w:trPr>
        <w:tc>
          <w:tcPr>
            <w:tcW w:w="2110" w:type="dxa"/>
          </w:tcPr>
          <w:p w14:paraId="615B64F7" w14:textId="77777777" w:rsidR="0050637D" w:rsidRPr="0050637D" w:rsidRDefault="0050637D" w:rsidP="00613FA1">
            <w:pPr>
              <w:spacing w:line="360" w:lineRule="auto"/>
              <w:rPr>
                <w:sz w:val="28"/>
                <w:szCs w:val="28"/>
                <w:lang w:val="uk-UA"/>
              </w:rPr>
            </w:pPr>
            <w:r w:rsidRPr="0050637D">
              <w:rPr>
                <w:sz w:val="28"/>
                <w:szCs w:val="28"/>
                <w:lang w:val="uk-UA"/>
              </w:rPr>
              <w:t xml:space="preserve">від +5 до 0          </w:t>
            </w:r>
          </w:p>
        </w:tc>
        <w:tc>
          <w:tcPr>
            <w:tcW w:w="1865" w:type="dxa"/>
          </w:tcPr>
          <w:p w14:paraId="0A3D5204" w14:textId="77777777" w:rsidR="0050637D" w:rsidRPr="0050637D" w:rsidRDefault="0050637D" w:rsidP="00DF6211">
            <w:pPr>
              <w:spacing w:line="360" w:lineRule="auto"/>
              <w:ind w:firstLine="709"/>
              <w:rPr>
                <w:sz w:val="28"/>
                <w:szCs w:val="28"/>
                <w:lang w:val="uk-UA"/>
              </w:rPr>
            </w:pPr>
            <w:r w:rsidRPr="0050637D">
              <w:rPr>
                <w:sz w:val="28"/>
                <w:szCs w:val="28"/>
                <w:lang w:val="uk-UA"/>
              </w:rPr>
              <w:t>3-7</w:t>
            </w:r>
          </w:p>
        </w:tc>
        <w:tc>
          <w:tcPr>
            <w:tcW w:w="2114" w:type="dxa"/>
          </w:tcPr>
          <w:p w14:paraId="6D8027B6" w14:textId="77777777" w:rsidR="0050637D" w:rsidRPr="0050637D" w:rsidRDefault="0050637D" w:rsidP="00DF6211">
            <w:pPr>
              <w:spacing w:line="360" w:lineRule="auto"/>
              <w:ind w:firstLine="709"/>
              <w:rPr>
                <w:sz w:val="28"/>
                <w:szCs w:val="28"/>
                <w:lang w:val="uk-UA"/>
              </w:rPr>
            </w:pPr>
            <w:r w:rsidRPr="0050637D">
              <w:rPr>
                <w:sz w:val="28"/>
                <w:szCs w:val="28"/>
                <w:lang w:val="uk-UA"/>
              </w:rPr>
              <w:t>20-30</w:t>
            </w:r>
          </w:p>
        </w:tc>
      </w:tr>
      <w:tr w:rsidR="0050637D" w:rsidRPr="0050637D" w14:paraId="319F22DD" w14:textId="77777777" w:rsidTr="00493958">
        <w:trPr>
          <w:trHeight w:val="350"/>
          <w:jc w:val="center"/>
        </w:trPr>
        <w:tc>
          <w:tcPr>
            <w:tcW w:w="2110" w:type="dxa"/>
          </w:tcPr>
          <w:p w14:paraId="1F82EB67" w14:textId="77777777" w:rsidR="0050637D" w:rsidRPr="0050637D" w:rsidRDefault="0050637D" w:rsidP="00613FA1">
            <w:pPr>
              <w:spacing w:line="360" w:lineRule="auto"/>
              <w:rPr>
                <w:sz w:val="28"/>
                <w:szCs w:val="28"/>
                <w:lang w:val="uk-UA"/>
              </w:rPr>
            </w:pPr>
            <w:r w:rsidRPr="0050637D">
              <w:rPr>
                <w:sz w:val="28"/>
                <w:szCs w:val="28"/>
                <w:lang w:val="uk-UA"/>
              </w:rPr>
              <w:t xml:space="preserve">від 0 до -5          </w:t>
            </w:r>
          </w:p>
        </w:tc>
        <w:tc>
          <w:tcPr>
            <w:tcW w:w="1865" w:type="dxa"/>
          </w:tcPr>
          <w:p w14:paraId="7C8D8B68" w14:textId="77777777" w:rsidR="0050637D" w:rsidRPr="0050637D" w:rsidRDefault="0050637D" w:rsidP="00DF6211">
            <w:pPr>
              <w:spacing w:line="360" w:lineRule="auto"/>
              <w:ind w:firstLine="709"/>
              <w:rPr>
                <w:sz w:val="28"/>
                <w:szCs w:val="28"/>
                <w:lang w:val="uk-UA"/>
              </w:rPr>
            </w:pPr>
            <w:r w:rsidRPr="0050637D">
              <w:rPr>
                <w:sz w:val="28"/>
                <w:szCs w:val="28"/>
                <w:lang w:val="uk-UA"/>
              </w:rPr>
              <w:t>2-5</w:t>
            </w:r>
          </w:p>
        </w:tc>
        <w:tc>
          <w:tcPr>
            <w:tcW w:w="2114" w:type="dxa"/>
          </w:tcPr>
          <w:p w14:paraId="5D2A0F70" w14:textId="77777777" w:rsidR="0050637D" w:rsidRPr="0050637D" w:rsidRDefault="0050637D" w:rsidP="00DF6211">
            <w:pPr>
              <w:spacing w:line="360" w:lineRule="auto"/>
              <w:ind w:firstLine="709"/>
              <w:rPr>
                <w:sz w:val="28"/>
                <w:szCs w:val="28"/>
                <w:lang w:val="uk-UA"/>
              </w:rPr>
            </w:pPr>
            <w:r w:rsidRPr="0050637D">
              <w:rPr>
                <w:sz w:val="28"/>
                <w:szCs w:val="28"/>
                <w:lang w:val="uk-UA"/>
              </w:rPr>
              <w:t>15-25</w:t>
            </w:r>
          </w:p>
        </w:tc>
      </w:tr>
      <w:tr w:rsidR="0050637D" w:rsidRPr="0050637D" w14:paraId="5D13F298" w14:textId="77777777" w:rsidTr="00493958">
        <w:trPr>
          <w:trHeight w:val="342"/>
          <w:jc w:val="center"/>
        </w:trPr>
        <w:tc>
          <w:tcPr>
            <w:tcW w:w="2110" w:type="dxa"/>
          </w:tcPr>
          <w:p w14:paraId="410956B2" w14:textId="77777777" w:rsidR="0050637D" w:rsidRPr="0050637D" w:rsidRDefault="0050637D" w:rsidP="00613FA1">
            <w:pPr>
              <w:spacing w:line="360" w:lineRule="auto"/>
              <w:rPr>
                <w:sz w:val="28"/>
                <w:szCs w:val="28"/>
                <w:lang w:val="uk-UA"/>
              </w:rPr>
            </w:pPr>
            <w:r w:rsidRPr="0050637D">
              <w:rPr>
                <w:sz w:val="28"/>
                <w:szCs w:val="28"/>
                <w:lang w:val="uk-UA"/>
              </w:rPr>
              <w:t xml:space="preserve">від -5 до -10      </w:t>
            </w:r>
          </w:p>
        </w:tc>
        <w:tc>
          <w:tcPr>
            <w:tcW w:w="1865" w:type="dxa"/>
          </w:tcPr>
          <w:p w14:paraId="1E4FBF69" w14:textId="77777777" w:rsidR="0050637D" w:rsidRPr="0050637D" w:rsidRDefault="0050637D" w:rsidP="00DF6211">
            <w:pPr>
              <w:spacing w:line="360" w:lineRule="auto"/>
              <w:ind w:firstLine="709"/>
              <w:rPr>
                <w:sz w:val="28"/>
                <w:szCs w:val="28"/>
                <w:lang w:val="uk-UA"/>
              </w:rPr>
            </w:pPr>
            <w:r w:rsidRPr="0050637D">
              <w:rPr>
                <w:sz w:val="28"/>
                <w:szCs w:val="28"/>
                <w:lang w:val="uk-UA"/>
              </w:rPr>
              <w:t>1-3</w:t>
            </w:r>
          </w:p>
        </w:tc>
        <w:tc>
          <w:tcPr>
            <w:tcW w:w="2114" w:type="dxa"/>
          </w:tcPr>
          <w:p w14:paraId="746EE354" w14:textId="77777777" w:rsidR="0050637D" w:rsidRPr="0050637D" w:rsidRDefault="0050637D" w:rsidP="00DF6211">
            <w:pPr>
              <w:spacing w:line="360" w:lineRule="auto"/>
              <w:ind w:firstLine="709"/>
              <w:rPr>
                <w:sz w:val="28"/>
                <w:szCs w:val="28"/>
                <w:lang w:val="uk-UA"/>
              </w:rPr>
            </w:pPr>
            <w:r w:rsidRPr="0050637D">
              <w:rPr>
                <w:sz w:val="28"/>
                <w:szCs w:val="28"/>
                <w:lang w:val="uk-UA"/>
              </w:rPr>
              <w:t>10-15</w:t>
            </w:r>
          </w:p>
        </w:tc>
      </w:tr>
      <w:tr w:rsidR="0050637D" w:rsidRPr="0050637D" w14:paraId="26144E8B" w14:textId="77777777" w:rsidTr="00493958">
        <w:trPr>
          <w:trHeight w:val="342"/>
          <w:jc w:val="center"/>
        </w:trPr>
        <w:tc>
          <w:tcPr>
            <w:tcW w:w="2110" w:type="dxa"/>
          </w:tcPr>
          <w:p w14:paraId="614E8C68" w14:textId="77777777" w:rsidR="0050637D" w:rsidRPr="0050637D" w:rsidRDefault="0050637D" w:rsidP="00613FA1">
            <w:pPr>
              <w:spacing w:line="360" w:lineRule="auto"/>
              <w:rPr>
                <w:sz w:val="28"/>
                <w:szCs w:val="28"/>
                <w:lang w:val="uk-UA"/>
              </w:rPr>
            </w:pPr>
            <w:r w:rsidRPr="0050637D">
              <w:rPr>
                <w:sz w:val="28"/>
                <w:szCs w:val="28"/>
                <w:lang w:val="uk-UA"/>
              </w:rPr>
              <w:t xml:space="preserve">нижче -10             </w:t>
            </w:r>
          </w:p>
        </w:tc>
        <w:tc>
          <w:tcPr>
            <w:tcW w:w="1865" w:type="dxa"/>
          </w:tcPr>
          <w:p w14:paraId="1D6D4DCC" w14:textId="77777777" w:rsidR="0050637D" w:rsidRPr="0050637D" w:rsidRDefault="0050637D" w:rsidP="00DF6211">
            <w:pPr>
              <w:spacing w:line="360" w:lineRule="auto"/>
              <w:ind w:firstLine="709"/>
              <w:rPr>
                <w:sz w:val="28"/>
                <w:szCs w:val="28"/>
                <w:lang w:val="uk-UA"/>
              </w:rPr>
            </w:pPr>
            <w:r w:rsidRPr="0050637D">
              <w:rPr>
                <w:sz w:val="28"/>
                <w:szCs w:val="28"/>
                <w:lang w:val="uk-UA"/>
              </w:rPr>
              <w:t>1-1,5</w:t>
            </w:r>
          </w:p>
        </w:tc>
        <w:tc>
          <w:tcPr>
            <w:tcW w:w="2114" w:type="dxa"/>
          </w:tcPr>
          <w:p w14:paraId="054E40B0" w14:textId="77777777" w:rsidR="0050637D" w:rsidRPr="0050637D" w:rsidRDefault="0050637D" w:rsidP="00DF6211">
            <w:pPr>
              <w:spacing w:line="360" w:lineRule="auto"/>
              <w:ind w:firstLine="709"/>
              <w:rPr>
                <w:sz w:val="28"/>
                <w:szCs w:val="28"/>
                <w:lang w:val="uk-UA"/>
              </w:rPr>
            </w:pPr>
            <w:r w:rsidRPr="0050637D">
              <w:rPr>
                <w:sz w:val="28"/>
                <w:szCs w:val="28"/>
                <w:lang w:val="uk-UA"/>
              </w:rPr>
              <w:t>5-10</w:t>
            </w:r>
          </w:p>
        </w:tc>
      </w:tr>
    </w:tbl>
    <w:p w14:paraId="74160395" w14:textId="77777777" w:rsidR="0050637D" w:rsidRPr="0050637D" w:rsidRDefault="0050637D" w:rsidP="00DF6211">
      <w:pPr>
        <w:spacing w:line="360" w:lineRule="auto"/>
        <w:ind w:firstLine="709"/>
        <w:jc w:val="both"/>
        <w:rPr>
          <w:sz w:val="28"/>
          <w:szCs w:val="28"/>
          <w:lang w:val="uk-UA"/>
        </w:rPr>
      </w:pPr>
    </w:p>
    <w:p w14:paraId="0B946A36"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t>В ДБН В.2.5-67:2013 «Опалення, вентиляція та кондиціонування» [2] на який посилається ДБН Будинки і споруди «Заклади світи» [</w:t>
      </w:r>
      <w:r w:rsidR="00000A4F" w:rsidRPr="00000A4F">
        <w:rPr>
          <w:sz w:val="28"/>
          <w:szCs w:val="28"/>
          <w:lang w:val="uk-UA"/>
        </w:rPr>
        <w:t>15</w:t>
      </w:r>
      <w:r w:rsidRPr="0050637D">
        <w:rPr>
          <w:sz w:val="28"/>
          <w:szCs w:val="28"/>
          <w:lang w:val="uk-UA"/>
        </w:rPr>
        <w:t>], наведені умови мікроклімату в учбових класах</w:t>
      </w:r>
      <w:r w:rsidR="0088298C">
        <w:rPr>
          <w:sz w:val="28"/>
          <w:szCs w:val="28"/>
          <w:lang w:val="uk-UA"/>
        </w:rPr>
        <w:t xml:space="preserve">, </w:t>
      </w:r>
      <w:r w:rsidR="009675F4">
        <w:rPr>
          <w:sz w:val="28"/>
          <w:szCs w:val="28"/>
          <w:lang w:val="uk-UA"/>
        </w:rPr>
        <w:t>(рис</w:t>
      </w:r>
      <w:r w:rsidRPr="0050637D">
        <w:rPr>
          <w:sz w:val="28"/>
          <w:szCs w:val="28"/>
          <w:lang w:val="uk-UA"/>
        </w:rPr>
        <w:t>.</w:t>
      </w:r>
      <w:r w:rsidR="0088298C">
        <w:rPr>
          <w:sz w:val="28"/>
          <w:szCs w:val="28"/>
          <w:lang w:val="uk-UA"/>
        </w:rPr>
        <w:t>3.</w:t>
      </w:r>
      <w:r w:rsidR="009675F4">
        <w:rPr>
          <w:sz w:val="28"/>
          <w:szCs w:val="28"/>
          <w:lang w:val="uk-UA"/>
        </w:rPr>
        <w:t>4)</w:t>
      </w:r>
      <w:r w:rsidRPr="0050637D">
        <w:rPr>
          <w:sz w:val="28"/>
          <w:szCs w:val="28"/>
          <w:lang w:val="uk-UA"/>
        </w:rPr>
        <w:t>, відповідно приймемо оптимальні умови та значення СО</w:t>
      </w:r>
      <w:r w:rsidRPr="0050637D">
        <w:rPr>
          <w:sz w:val="28"/>
          <w:szCs w:val="28"/>
          <w:vertAlign w:val="subscript"/>
          <w:lang w:val="uk-UA"/>
        </w:rPr>
        <w:t>2</w:t>
      </w:r>
      <w:r w:rsidRPr="0050637D">
        <w:rPr>
          <w:sz w:val="28"/>
          <w:szCs w:val="28"/>
          <w:lang w:val="uk-UA"/>
        </w:rPr>
        <w:t xml:space="preserve"> 400…600 </w:t>
      </w:r>
      <w:r w:rsidRPr="0050637D">
        <w:rPr>
          <w:sz w:val="28"/>
          <w:szCs w:val="28"/>
          <w:lang w:val="en-US"/>
        </w:rPr>
        <w:t>ppm</w:t>
      </w:r>
      <w:r w:rsidRPr="0050637D">
        <w:rPr>
          <w:sz w:val="28"/>
          <w:szCs w:val="28"/>
          <w:lang w:val="uk-UA"/>
        </w:rPr>
        <w:t xml:space="preserve"> + СО</w:t>
      </w:r>
      <w:r w:rsidRPr="0050637D">
        <w:rPr>
          <w:sz w:val="28"/>
          <w:szCs w:val="28"/>
          <w:vertAlign w:val="subscript"/>
          <w:lang w:val="uk-UA"/>
        </w:rPr>
        <w:t>2фону</w:t>
      </w:r>
      <w:r w:rsidRPr="0050637D">
        <w:rPr>
          <w:sz w:val="28"/>
          <w:szCs w:val="28"/>
          <w:lang w:val="uk-UA"/>
        </w:rPr>
        <w:t xml:space="preserve">, з урахуванням комфортної температури 22±2,0 </w:t>
      </w:r>
      <w:proofErr w:type="spellStart"/>
      <w:r w:rsidRPr="0050637D">
        <w:rPr>
          <w:sz w:val="28"/>
          <w:szCs w:val="28"/>
          <w:vertAlign w:val="superscript"/>
          <w:lang w:val="uk-UA"/>
        </w:rPr>
        <w:t>о</w:t>
      </w:r>
      <w:r w:rsidRPr="0050637D">
        <w:rPr>
          <w:sz w:val="28"/>
          <w:szCs w:val="28"/>
          <w:lang w:val="uk-UA"/>
        </w:rPr>
        <w:t>С</w:t>
      </w:r>
      <w:proofErr w:type="spellEnd"/>
      <w:r w:rsidRPr="0050637D">
        <w:rPr>
          <w:sz w:val="28"/>
          <w:szCs w:val="28"/>
          <w:lang w:val="uk-UA"/>
        </w:rPr>
        <w:t xml:space="preserve">, відносної вологості </w:t>
      </w:r>
      <w:r w:rsidRPr="0050637D">
        <w:rPr>
          <w:sz w:val="28"/>
          <w:szCs w:val="28"/>
          <w:lang w:val="uk-UA"/>
        </w:rPr>
        <w:sym w:font="Symbol" w:char="F06A"/>
      </w:r>
      <w:r w:rsidRPr="0050637D">
        <w:rPr>
          <w:sz w:val="28"/>
          <w:szCs w:val="28"/>
          <w:lang w:val="uk-UA"/>
        </w:rPr>
        <w:t>=25…60% та вмісту СО</w:t>
      </w:r>
      <w:r w:rsidRPr="0050637D">
        <w:rPr>
          <w:sz w:val="28"/>
          <w:szCs w:val="28"/>
          <w:vertAlign w:val="subscript"/>
          <w:lang w:val="uk-UA"/>
        </w:rPr>
        <w:t>2</w:t>
      </w:r>
      <w:r w:rsidRPr="0050637D">
        <w:rPr>
          <w:sz w:val="28"/>
          <w:szCs w:val="28"/>
          <w:lang w:val="uk-UA"/>
        </w:rPr>
        <w:t xml:space="preserve">=460 </w:t>
      </w:r>
      <w:r w:rsidRPr="0050637D">
        <w:rPr>
          <w:sz w:val="28"/>
          <w:szCs w:val="28"/>
          <w:lang w:val="en-US"/>
        </w:rPr>
        <w:t>ppm</w:t>
      </w:r>
      <w:r w:rsidRPr="0050637D">
        <w:rPr>
          <w:sz w:val="28"/>
          <w:szCs w:val="28"/>
          <w:lang w:val="uk-UA"/>
        </w:rPr>
        <w:t xml:space="preserve"> в зовнішньому природному фоні.</w:t>
      </w:r>
    </w:p>
    <w:p w14:paraId="57BB4F7D" w14:textId="77777777" w:rsidR="0050637D" w:rsidRPr="0050637D" w:rsidRDefault="0050637D" w:rsidP="00DF6211">
      <w:pPr>
        <w:spacing w:line="360" w:lineRule="auto"/>
        <w:ind w:firstLine="709"/>
        <w:jc w:val="center"/>
        <w:rPr>
          <w:sz w:val="28"/>
          <w:szCs w:val="28"/>
          <w:lang w:val="uk-UA"/>
        </w:rPr>
      </w:pPr>
      <w:r w:rsidRPr="0050637D">
        <w:rPr>
          <w:noProof/>
          <w:sz w:val="28"/>
          <w:szCs w:val="28"/>
          <w:lang w:val="uk-UA" w:eastAsia="uk-UA"/>
        </w:rPr>
        <w:drawing>
          <wp:inline distT="0" distB="0" distL="0" distR="0" wp14:anchorId="66D64299" wp14:editId="44C5D38E">
            <wp:extent cx="5431077" cy="179690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54" cstate="print">
                      <a:extLst>
                        <a:ext uri="{28A0092B-C50C-407E-A947-70E740481C1C}">
                          <a14:useLocalDpi xmlns:a14="http://schemas.microsoft.com/office/drawing/2010/main" val="0"/>
                        </a:ext>
                      </a:extLst>
                    </a:blip>
                    <a:srcRect t="8699"/>
                    <a:stretch/>
                  </pic:blipFill>
                  <pic:spPr bwMode="auto">
                    <a:xfrm>
                      <a:off x="0" y="0"/>
                      <a:ext cx="5518380" cy="1825787"/>
                    </a:xfrm>
                    <a:prstGeom prst="rect">
                      <a:avLst/>
                    </a:prstGeom>
                    <a:noFill/>
                    <a:ln>
                      <a:noFill/>
                    </a:ln>
                    <a:extLst>
                      <a:ext uri="{53640926-AAD7-44D8-BBD7-CCE9431645EC}">
                        <a14:shadowObscured xmlns:a14="http://schemas.microsoft.com/office/drawing/2010/main"/>
                      </a:ext>
                    </a:extLst>
                  </pic:spPr>
                </pic:pic>
              </a:graphicData>
            </a:graphic>
          </wp:inline>
        </w:drawing>
      </w:r>
    </w:p>
    <w:p w14:paraId="47E55F41" w14:textId="77777777" w:rsidR="009675F4" w:rsidRDefault="009675F4" w:rsidP="009675F4">
      <w:pPr>
        <w:spacing w:line="360" w:lineRule="auto"/>
        <w:ind w:firstLine="709"/>
        <w:jc w:val="center"/>
        <w:rPr>
          <w:rFonts w:eastAsia="Calibri"/>
          <w:sz w:val="28"/>
          <w:szCs w:val="28"/>
          <w:lang w:val="uk-UA"/>
        </w:rPr>
      </w:pPr>
      <w:r>
        <w:rPr>
          <w:rFonts w:eastAsia="Calibri"/>
          <w:sz w:val="28"/>
          <w:szCs w:val="28"/>
          <w:lang w:val="uk-UA"/>
        </w:rPr>
        <w:t xml:space="preserve">Рисунок 3.4 – Умови мікроклімату </w:t>
      </w:r>
      <w:r w:rsidR="00765358">
        <w:rPr>
          <w:rFonts w:eastAsia="Calibri"/>
          <w:sz w:val="28"/>
          <w:szCs w:val="28"/>
          <w:lang w:val="uk-UA"/>
        </w:rPr>
        <w:t xml:space="preserve">згідно ДБН </w:t>
      </w:r>
      <w:r w:rsidR="00765358" w:rsidRPr="0050637D">
        <w:rPr>
          <w:sz w:val="28"/>
          <w:szCs w:val="28"/>
          <w:lang w:val="uk-UA"/>
        </w:rPr>
        <w:t>Будинки і споруди «Заклади світи»</w:t>
      </w:r>
    </w:p>
    <w:p w14:paraId="45840938" w14:textId="77777777" w:rsidR="0050637D" w:rsidRPr="0050637D" w:rsidRDefault="0050637D" w:rsidP="0088298C">
      <w:pPr>
        <w:spacing w:line="360" w:lineRule="auto"/>
        <w:ind w:firstLine="709"/>
        <w:jc w:val="center"/>
        <w:rPr>
          <w:rFonts w:eastAsia="Calibri"/>
          <w:sz w:val="28"/>
          <w:szCs w:val="28"/>
          <w:lang w:val="uk-UA"/>
        </w:rPr>
      </w:pPr>
    </w:p>
    <w:p w14:paraId="7562838E"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lastRenderedPageBreak/>
        <w:t>В класних кімнатах нормативним вважається 16 м</w:t>
      </w:r>
      <w:r w:rsidRPr="0050637D">
        <w:rPr>
          <w:rFonts w:eastAsia="Calibri"/>
          <w:sz w:val="28"/>
          <w:szCs w:val="28"/>
          <w:vertAlign w:val="superscript"/>
          <w:lang w:val="uk-UA"/>
        </w:rPr>
        <w:t>3</w:t>
      </w:r>
      <w:r w:rsidRPr="0050637D">
        <w:rPr>
          <w:rFonts w:eastAsia="Calibri"/>
          <w:sz w:val="28"/>
          <w:szCs w:val="28"/>
          <w:lang w:val="uk-UA"/>
        </w:rPr>
        <w:t xml:space="preserve">/год на одного учня </w:t>
      </w:r>
      <w:r w:rsidRPr="0050637D">
        <w:rPr>
          <w:sz w:val="28"/>
          <w:szCs w:val="28"/>
          <w:lang w:val="uk-UA"/>
        </w:rPr>
        <w:t>[</w:t>
      </w:r>
      <w:r w:rsidR="00000A4F" w:rsidRPr="00000A4F">
        <w:rPr>
          <w:sz w:val="28"/>
          <w:szCs w:val="28"/>
        </w:rPr>
        <w:t>15</w:t>
      </w:r>
      <w:r w:rsidRPr="0050637D">
        <w:rPr>
          <w:sz w:val="28"/>
          <w:szCs w:val="28"/>
          <w:lang w:val="uk-UA"/>
        </w:rPr>
        <w:t>]</w:t>
      </w:r>
      <w:r w:rsidRPr="0050637D">
        <w:rPr>
          <w:rFonts w:eastAsia="Calibri"/>
          <w:sz w:val="28"/>
          <w:szCs w:val="28"/>
          <w:lang w:val="uk-UA"/>
        </w:rPr>
        <w:t>. Для лабораторних кабінетів та класів з комп’ютерною технікою необхідно 20 м</w:t>
      </w:r>
      <w:r w:rsidRPr="0050637D">
        <w:rPr>
          <w:rFonts w:eastAsia="Calibri"/>
          <w:sz w:val="28"/>
          <w:szCs w:val="28"/>
          <w:vertAlign w:val="superscript"/>
          <w:lang w:val="uk-UA"/>
        </w:rPr>
        <w:t>3</w:t>
      </w:r>
      <w:r w:rsidRPr="0050637D">
        <w:rPr>
          <w:rFonts w:eastAsia="Calibri"/>
          <w:sz w:val="28"/>
          <w:szCs w:val="28"/>
          <w:lang w:val="uk-UA"/>
        </w:rPr>
        <w:t xml:space="preserve"> припливу свіжого повітря на одну годину для однієї особи. В спортзалах та їдальні не менше 50 м</w:t>
      </w:r>
      <w:r w:rsidRPr="0050637D">
        <w:rPr>
          <w:rFonts w:eastAsia="Calibri"/>
          <w:sz w:val="28"/>
          <w:szCs w:val="28"/>
          <w:vertAlign w:val="superscript"/>
          <w:lang w:val="uk-UA"/>
        </w:rPr>
        <w:t>3</w:t>
      </w:r>
      <w:r w:rsidRPr="0050637D">
        <w:rPr>
          <w:rFonts w:eastAsia="Calibri"/>
          <w:sz w:val="28"/>
          <w:szCs w:val="28"/>
          <w:lang w:val="uk-UA"/>
        </w:rPr>
        <w:t>/год. Оптимальні мікрокліматичні параметри: температура повітря 16…22˚С, відносна вологість повітря 30-60%, допустимий вміст СО</w:t>
      </w:r>
      <w:r w:rsidRPr="0050637D">
        <w:rPr>
          <w:rFonts w:eastAsia="Calibri"/>
          <w:sz w:val="28"/>
          <w:szCs w:val="28"/>
          <w:vertAlign w:val="subscript"/>
          <w:lang w:val="uk-UA"/>
        </w:rPr>
        <w:t>2</w:t>
      </w:r>
      <w:r w:rsidRPr="0050637D">
        <w:rPr>
          <w:rFonts w:eastAsia="Calibri"/>
          <w:sz w:val="28"/>
          <w:szCs w:val="28"/>
          <w:lang w:val="uk-UA"/>
        </w:rPr>
        <w:t xml:space="preserve"> до 1л/м</w:t>
      </w:r>
      <w:r w:rsidRPr="0050637D">
        <w:rPr>
          <w:rFonts w:eastAsia="Calibri"/>
          <w:sz w:val="28"/>
          <w:szCs w:val="28"/>
          <w:vertAlign w:val="superscript"/>
          <w:lang w:val="uk-UA"/>
        </w:rPr>
        <w:t>3</w:t>
      </w:r>
      <w:r w:rsidRPr="0050637D">
        <w:rPr>
          <w:rFonts w:eastAsia="Calibri"/>
          <w:sz w:val="28"/>
          <w:szCs w:val="28"/>
          <w:lang w:val="uk-UA"/>
        </w:rPr>
        <w:t xml:space="preserve">=1000 </w:t>
      </w:r>
      <w:r w:rsidRPr="0050637D">
        <w:rPr>
          <w:rFonts w:eastAsia="Calibri"/>
          <w:sz w:val="28"/>
          <w:szCs w:val="28"/>
          <w:lang w:val="en-US"/>
        </w:rPr>
        <w:t>ppm</w:t>
      </w:r>
      <w:r w:rsidRPr="0050637D">
        <w:rPr>
          <w:rFonts w:eastAsia="Calibri"/>
          <w:sz w:val="28"/>
          <w:szCs w:val="28"/>
          <w:lang w:val="uk-UA"/>
        </w:rPr>
        <w:t>.</w:t>
      </w:r>
    </w:p>
    <w:p w14:paraId="5F5DD319" w14:textId="77777777" w:rsidR="0050637D" w:rsidRPr="0050637D" w:rsidRDefault="0050637D" w:rsidP="00DF6211">
      <w:pPr>
        <w:pStyle w:val="afc"/>
        <w:spacing w:before="0" w:beforeAutospacing="0" w:after="0" w:afterAutospacing="0" w:line="360" w:lineRule="auto"/>
        <w:ind w:firstLine="709"/>
        <w:contextualSpacing/>
        <w:jc w:val="both"/>
        <w:rPr>
          <w:sz w:val="28"/>
          <w:szCs w:val="28"/>
          <w:lang w:val="uk-UA"/>
        </w:rPr>
      </w:pPr>
      <w:r w:rsidRPr="0050637D">
        <w:rPr>
          <w:sz w:val="28"/>
          <w:szCs w:val="28"/>
          <w:lang w:val="uk-UA"/>
        </w:rPr>
        <w:t>За даними вимірювань було проведено розрахунок кратності повітрообміну для двох основних об’ємів класних кімнат 179 м</w:t>
      </w:r>
      <w:r w:rsidRPr="0050637D">
        <w:rPr>
          <w:sz w:val="28"/>
          <w:szCs w:val="28"/>
          <w:vertAlign w:val="superscript"/>
          <w:lang w:val="uk-UA"/>
        </w:rPr>
        <w:t>3</w:t>
      </w:r>
      <w:r w:rsidRPr="0050637D">
        <w:rPr>
          <w:sz w:val="28"/>
          <w:szCs w:val="28"/>
          <w:lang w:val="uk-UA"/>
        </w:rPr>
        <w:t xml:space="preserve"> для будівлі 60 років та 167 м</w:t>
      </w:r>
      <w:r w:rsidRPr="0050637D">
        <w:rPr>
          <w:sz w:val="28"/>
          <w:szCs w:val="28"/>
          <w:vertAlign w:val="superscript"/>
          <w:lang w:val="uk-UA"/>
        </w:rPr>
        <w:t xml:space="preserve">3 </w:t>
      </w:r>
      <w:r w:rsidRPr="0050637D">
        <w:rPr>
          <w:sz w:val="28"/>
          <w:szCs w:val="28"/>
          <w:lang w:val="uk-UA"/>
        </w:rPr>
        <w:t>для будівлі</w:t>
      </w:r>
      <w:r w:rsidRPr="0050637D">
        <w:rPr>
          <w:sz w:val="28"/>
          <w:szCs w:val="28"/>
          <w:vertAlign w:val="superscript"/>
          <w:lang w:val="uk-UA"/>
        </w:rPr>
        <w:t xml:space="preserve"> </w:t>
      </w:r>
      <w:r w:rsidRPr="0050637D">
        <w:rPr>
          <w:sz w:val="28"/>
          <w:szCs w:val="28"/>
          <w:lang w:val="uk-UA"/>
        </w:rPr>
        <w:t>90 років. В класах були присутні 30…35 учнів та учитель. Відповідно нормативне мінімальне значення потреб свіжого повітря для однієї людини на рівні 16 м</w:t>
      </w:r>
      <w:r w:rsidRPr="0050637D">
        <w:rPr>
          <w:sz w:val="28"/>
          <w:szCs w:val="28"/>
          <w:vertAlign w:val="superscript"/>
          <w:lang w:val="uk-UA"/>
        </w:rPr>
        <w:t>3</w:t>
      </w:r>
      <w:r w:rsidRPr="0050637D">
        <w:rPr>
          <w:sz w:val="28"/>
          <w:szCs w:val="28"/>
          <w:lang w:val="uk-UA"/>
        </w:rPr>
        <w:t xml:space="preserve">/год </w:t>
      </w:r>
      <w:r w:rsidRPr="0050637D">
        <w:rPr>
          <w:rFonts w:ascii="Symbol" w:hAnsi="Symbol"/>
          <w:sz w:val="28"/>
          <w:szCs w:val="28"/>
          <w:lang w:val="uk-UA"/>
        </w:rPr>
        <w:t></w:t>
      </w:r>
      <w:r w:rsidRPr="0050637D">
        <w:rPr>
          <w:sz w:val="28"/>
          <w:szCs w:val="28"/>
          <w:lang w:val="uk-UA"/>
        </w:rPr>
        <w:t xml:space="preserve"> для класу із 35 чоловік складе  560 м</w:t>
      </w:r>
      <w:r w:rsidRPr="0050637D">
        <w:rPr>
          <w:sz w:val="28"/>
          <w:szCs w:val="28"/>
          <w:vertAlign w:val="superscript"/>
          <w:lang w:val="uk-UA"/>
        </w:rPr>
        <w:t>3</w:t>
      </w:r>
      <w:r w:rsidRPr="0050637D">
        <w:rPr>
          <w:sz w:val="28"/>
          <w:szCs w:val="28"/>
          <w:lang w:val="uk-UA"/>
        </w:rPr>
        <w:t>/год та необхідністю у 3,1 кратному повітрообміні для класу об’ємом 179 м</w:t>
      </w:r>
      <w:r w:rsidRPr="0050637D">
        <w:rPr>
          <w:sz w:val="28"/>
          <w:szCs w:val="28"/>
          <w:vertAlign w:val="superscript"/>
          <w:lang w:val="uk-UA"/>
        </w:rPr>
        <w:t>3</w:t>
      </w:r>
      <w:r w:rsidRPr="0050637D">
        <w:rPr>
          <w:sz w:val="28"/>
          <w:szCs w:val="28"/>
          <w:lang w:val="uk-UA"/>
        </w:rPr>
        <w:t>, та для класу об’єму  167 м</w:t>
      </w:r>
      <w:r w:rsidRPr="0050637D">
        <w:rPr>
          <w:sz w:val="28"/>
          <w:szCs w:val="28"/>
          <w:vertAlign w:val="superscript"/>
          <w:lang w:val="uk-UA"/>
        </w:rPr>
        <w:t>3</w:t>
      </w:r>
      <w:r w:rsidRPr="0050637D">
        <w:rPr>
          <w:sz w:val="28"/>
          <w:szCs w:val="28"/>
          <w:lang w:val="uk-UA"/>
        </w:rPr>
        <w:t xml:space="preserve"> у 3,4 кратному повітрообміні.</w:t>
      </w:r>
    </w:p>
    <w:p w14:paraId="2D78514E" w14:textId="77777777" w:rsidR="0050637D" w:rsidRPr="0050637D" w:rsidRDefault="0050637D" w:rsidP="00DF6211">
      <w:pPr>
        <w:spacing w:line="360" w:lineRule="auto"/>
        <w:ind w:firstLine="709"/>
        <w:contextualSpacing/>
        <w:jc w:val="both"/>
        <w:rPr>
          <w:rStyle w:val="tlid-translation"/>
          <w:rFonts w:eastAsiaTheme="majorEastAsia"/>
          <w:sz w:val="28"/>
          <w:szCs w:val="28"/>
          <w:lang w:val="uk-UA"/>
        </w:rPr>
      </w:pPr>
      <w:r w:rsidRPr="0050637D">
        <w:rPr>
          <w:sz w:val="28"/>
          <w:szCs w:val="28"/>
          <w:lang w:val="uk-UA"/>
        </w:rPr>
        <w:t>Для класних</w:t>
      </w:r>
      <w:r w:rsidRPr="0050637D">
        <w:rPr>
          <w:rStyle w:val="tlid-translation"/>
          <w:rFonts w:eastAsiaTheme="majorEastAsia"/>
          <w:sz w:val="28"/>
          <w:szCs w:val="28"/>
          <w:lang w:val="uk-UA"/>
        </w:rPr>
        <w:t xml:space="preserve"> приміщень, навчальних кабінетів формула розрахунку повітрообміну для компенсації виділення CO</w:t>
      </w:r>
      <w:r w:rsidRPr="0050637D">
        <w:rPr>
          <w:rStyle w:val="tlid-translation"/>
          <w:rFonts w:eastAsiaTheme="majorEastAsia"/>
          <w:sz w:val="28"/>
          <w:szCs w:val="28"/>
          <w:vertAlign w:val="subscript"/>
          <w:lang w:val="uk-UA"/>
        </w:rPr>
        <w:t>2</w:t>
      </w:r>
      <w:r w:rsidRPr="0050637D">
        <w:rPr>
          <w:rStyle w:val="tlid-translation"/>
          <w:rFonts w:eastAsiaTheme="majorEastAsia"/>
          <w:sz w:val="28"/>
          <w:szCs w:val="28"/>
          <w:lang w:val="uk-UA"/>
        </w:rPr>
        <w:t xml:space="preserve"> </w:t>
      </w:r>
      <w:r w:rsidRPr="0050637D">
        <w:rPr>
          <w:rStyle w:val="tlid-translation"/>
          <w:sz w:val="28"/>
          <w:szCs w:val="28"/>
          <w:lang w:val="uk-UA"/>
        </w:rPr>
        <w:t>класом з 35 чоловік та відповідності допустимих умов</w:t>
      </w:r>
      <w:r w:rsidRPr="0050637D">
        <w:rPr>
          <w:rStyle w:val="tlid-translation"/>
          <w:rFonts w:eastAsiaTheme="majorEastAsia"/>
          <w:sz w:val="28"/>
          <w:szCs w:val="28"/>
          <w:lang w:val="uk-UA"/>
        </w:rPr>
        <w:t>:</w:t>
      </w:r>
    </w:p>
    <w:p w14:paraId="7BD3F466" w14:textId="77777777" w:rsidR="0050637D" w:rsidRPr="0050637D" w:rsidRDefault="0050637D" w:rsidP="00DF6211">
      <w:pPr>
        <w:pStyle w:val="afc"/>
        <w:spacing w:before="0" w:beforeAutospacing="0" w:after="0" w:afterAutospacing="0" w:line="360" w:lineRule="auto"/>
        <w:ind w:firstLine="709"/>
        <w:contextualSpacing/>
        <w:jc w:val="center"/>
        <w:rPr>
          <w:sz w:val="28"/>
          <w:szCs w:val="28"/>
          <w:lang w:val="uk-UA"/>
        </w:rPr>
      </w:pPr>
      <w:r w:rsidRPr="0050637D">
        <w:rPr>
          <w:i/>
          <w:sz w:val="28"/>
          <w:szCs w:val="28"/>
        </w:rPr>
        <w:t>L</w:t>
      </w:r>
      <w:r w:rsidRPr="0050637D">
        <w:rPr>
          <w:sz w:val="28"/>
          <w:szCs w:val="28"/>
          <w:lang w:val="uk-UA"/>
        </w:rPr>
        <w:t>=(</w:t>
      </w:r>
      <w:r w:rsidRPr="0050637D">
        <w:rPr>
          <w:i/>
          <w:sz w:val="28"/>
          <w:szCs w:val="28"/>
        </w:rPr>
        <w:t>G</w:t>
      </w:r>
      <w:r w:rsidRPr="0050637D">
        <w:rPr>
          <w:sz w:val="28"/>
          <w:szCs w:val="28"/>
        </w:rPr>
        <w:sym w:font="Symbol" w:char="F0D7"/>
      </w:r>
      <w:r w:rsidRPr="0050637D">
        <w:rPr>
          <w:sz w:val="28"/>
          <w:szCs w:val="28"/>
          <w:lang w:val="uk-UA"/>
        </w:rPr>
        <w:t>550)/(</w:t>
      </w:r>
      <w:r w:rsidRPr="0050637D">
        <w:rPr>
          <w:sz w:val="28"/>
          <w:szCs w:val="28"/>
        </w:rPr>
        <w:t>X</w:t>
      </w:r>
      <w:r w:rsidRPr="0050637D">
        <w:rPr>
          <w:sz w:val="28"/>
          <w:szCs w:val="28"/>
          <w:vertAlign w:val="subscript"/>
          <w:lang w:val="uk-UA"/>
        </w:rPr>
        <w:t>2</w:t>
      </w:r>
      <w:r w:rsidRPr="0050637D">
        <w:rPr>
          <w:sz w:val="28"/>
          <w:szCs w:val="28"/>
          <w:lang w:val="uk-UA"/>
        </w:rPr>
        <w:t xml:space="preserve"> </w:t>
      </w:r>
      <w:r w:rsidRPr="0050637D">
        <w:rPr>
          <w:rFonts w:ascii="Symbol" w:hAnsi="Symbol"/>
          <w:sz w:val="28"/>
          <w:szCs w:val="28"/>
        </w:rPr>
        <w:t></w:t>
      </w:r>
      <w:r w:rsidRPr="0050637D">
        <w:rPr>
          <w:rFonts w:ascii="Symbol" w:hAnsi="Symbol"/>
          <w:sz w:val="28"/>
          <w:szCs w:val="28"/>
          <w:lang w:val="uk-UA"/>
        </w:rPr>
        <w:t></w:t>
      </w:r>
      <w:r w:rsidRPr="0050637D">
        <w:rPr>
          <w:sz w:val="28"/>
          <w:szCs w:val="28"/>
        </w:rPr>
        <w:t>X</w:t>
      </w:r>
      <w:r w:rsidRPr="0050637D">
        <w:rPr>
          <w:sz w:val="28"/>
          <w:szCs w:val="28"/>
          <w:vertAlign w:val="subscript"/>
          <w:lang w:val="uk-UA"/>
        </w:rPr>
        <w:t>1</w:t>
      </w:r>
      <w:r w:rsidRPr="0050637D">
        <w:rPr>
          <w:sz w:val="28"/>
          <w:szCs w:val="28"/>
          <w:lang w:val="uk-UA"/>
        </w:rPr>
        <w:t>)</w:t>
      </w:r>
      <w:r w:rsidRPr="0050637D">
        <w:rPr>
          <w:sz w:val="28"/>
          <w:szCs w:val="28"/>
        </w:rPr>
        <w:t> </w:t>
      </w:r>
      <w:r w:rsidRPr="0050637D">
        <w:rPr>
          <w:sz w:val="28"/>
          <w:szCs w:val="28"/>
          <w:lang w:val="uk-UA"/>
        </w:rPr>
        <w:t xml:space="preserve"> </w:t>
      </w:r>
      <w:r w:rsidRPr="0050637D">
        <w:rPr>
          <w:sz w:val="28"/>
          <w:szCs w:val="28"/>
        </w:rPr>
        <w:t>=</w:t>
      </w:r>
      <w:r w:rsidRPr="0050637D">
        <w:rPr>
          <w:sz w:val="28"/>
          <w:szCs w:val="28"/>
          <w:lang w:val="uk-UA"/>
        </w:rPr>
        <w:t>23</w:t>
      </w:r>
      <w:r w:rsidRPr="0050637D">
        <w:rPr>
          <w:sz w:val="28"/>
          <w:szCs w:val="28"/>
        </w:rPr>
        <w:sym w:font="Symbol" w:char="F0D7"/>
      </w:r>
      <w:r w:rsidRPr="0050637D">
        <w:rPr>
          <w:sz w:val="28"/>
          <w:szCs w:val="28"/>
          <w:lang w:val="uk-UA"/>
        </w:rPr>
        <w:t>35</w:t>
      </w:r>
      <w:r w:rsidRPr="0050637D">
        <w:rPr>
          <w:sz w:val="28"/>
          <w:szCs w:val="28"/>
        </w:rPr>
        <w:sym w:font="Symbol" w:char="F0D7"/>
      </w:r>
      <w:r w:rsidRPr="0050637D">
        <w:rPr>
          <w:sz w:val="28"/>
          <w:szCs w:val="28"/>
          <w:lang w:val="uk-UA"/>
        </w:rPr>
        <w:t>550/(1000-460)=820 м</w:t>
      </w:r>
      <w:r w:rsidRPr="0050637D">
        <w:rPr>
          <w:sz w:val="28"/>
          <w:szCs w:val="28"/>
          <w:vertAlign w:val="superscript"/>
          <w:lang w:val="uk-UA"/>
        </w:rPr>
        <w:t>3</w:t>
      </w:r>
      <w:r w:rsidRPr="0050637D">
        <w:rPr>
          <w:sz w:val="28"/>
          <w:szCs w:val="28"/>
          <w:lang w:val="uk-UA"/>
        </w:rPr>
        <w:t>/годину,</w:t>
      </w:r>
    </w:p>
    <w:p w14:paraId="0D53EFCF" w14:textId="77777777" w:rsidR="0050637D" w:rsidRPr="0050637D" w:rsidRDefault="0050637D" w:rsidP="00DF6211">
      <w:pPr>
        <w:pStyle w:val="afc"/>
        <w:spacing w:before="0" w:beforeAutospacing="0" w:after="0" w:afterAutospacing="0" w:line="360" w:lineRule="auto"/>
        <w:ind w:firstLine="709"/>
        <w:contextualSpacing/>
        <w:rPr>
          <w:sz w:val="28"/>
          <w:szCs w:val="28"/>
          <w:lang w:val="uk-UA"/>
        </w:rPr>
      </w:pPr>
      <w:r w:rsidRPr="0050637D">
        <w:rPr>
          <w:sz w:val="28"/>
          <w:szCs w:val="28"/>
          <w:lang w:val="uk-UA"/>
        </w:rPr>
        <w:t>та для 1 учня 23,4 м</w:t>
      </w:r>
      <w:r w:rsidRPr="0050637D">
        <w:rPr>
          <w:sz w:val="28"/>
          <w:szCs w:val="28"/>
          <w:vertAlign w:val="superscript"/>
          <w:lang w:val="uk-UA"/>
        </w:rPr>
        <w:t>3</w:t>
      </w:r>
      <w:r w:rsidRPr="0050637D">
        <w:rPr>
          <w:sz w:val="28"/>
          <w:szCs w:val="28"/>
          <w:lang w:val="uk-UA"/>
        </w:rPr>
        <w:t>/годину,</w:t>
      </w:r>
    </w:p>
    <w:p w14:paraId="68238A53" w14:textId="77777777" w:rsidR="0050637D" w:rsidRPr="0050637D" w:rsidRDefault="0050637D" w:rsidP="00613FA1">
      <w:pPr>
        <w:pStyle w:val="afc"/>
        <w:spacing w:before="0" w:beforeAutospacing="0" w:after="0" w:afterAutospacing="0" w:line="360" w:lineRule="auto"/>
        <w:contextualSpacing/>
        <w:jc w:val="both"/>
        <w:rPr>
          <w:rStyle w:val="tlid-translation"/>
          <w:sz w:val="28"/>
          <w:szCs w:val="28"/>
          <w:lang w:val="uk-UA"/>
        </w:rPr>
      </w:pPr>
      <w:r w:rsidRPr="0050637D">
        <w:rPr>
          <w:rStyle w:val="tlid-translation"/>
          <w:sz w:val="28"/>
          <w:szCs w:val="28"/>
          <w:lang w:val="uk-UA"/>
        </w:rPr>
        <w:t xml:space="preserve">де </w:t>
      </w:r>
      <w:r w:rsidRPr="0050637D">
        <w:rPr>
          <w:rStyle w:val="tlid-translation"/>
          <w:i/>
          <w:sz w:val="28"/>
          <w:szCs w:val="28"/>
          <w:lang w:val="uk-UA"/>
        </w:rPr>
        <w:t>L</w:t>
      </w:r>
      <w:r w:rsidRPr="0050637D">
        <w:rPr>
          <w:rStyle w:val="tlid-translation"/>
          <w:sz w:val="28"/>
          <w:szCs w:val="28"/>
          <w:lang w:val="uk-UA"/>
        </w:rPr>
        <w:t xml:space="preserve"> </w:t>
      </w:r>
      <w:r w:rsidRPr="0050637D">
        <w:rPr>
          <w:rStyle w:val="tlid-translation"/>
          <w:rFonts w:ascii="Symbol" w:hAnsi="Symbol"/>
          <w:sz w:val="28"/>
          <w:szCs w:val="28"/>
          <w:lang w:val="uk-UA"/>
        </w:rPr>
        <w:t></w:t>
      </w:r>
      <w:r w:rsidRPr="0050637D">
        <w:rPr>
          <w:rStyle w:val="tlid-translation"/>
          <w:sz w:val="28"/>
          <w:szCs w:val="28"/>
          <w:lang w:val="uk-UA"/>
        </w:rPr>
        <w:t xml:space="preserve"> повітрообмін, м</w:t>
      </w:r>
      <w:r w:rsidRPr="0050637D">
        <w:rPr>
          <w:rStyle w:val="tlid-translation"/>
          <w:sz w:val="28"/>
          <w:szCs w:val="28"/>
          <w:vertAlign w:val="superscript"/>
          <w:lang w:val="uk-UA"/>
        </w:rPr>
        <w:t>3</w:t>
      </w:r>
      <w:r w:rsidRPr="0050637D">
        <w:rPr>
          <w:rStyle w:val="tlid-translation"/>
          <w:sz w:val="28"/>
          <w:szCs w:val="28"/>
          <w:lang w:val="uk-UA"/>
        </w:rPr>
        <w:t xml:space="preserve">/год; </w:t>
      </w:r>
      <w:r w:rsidRPr="0050637D">
        <w:rPr>
          <w:rStyle w:val="tlid-translation"/>
          <w:i/>
          <w:sz w:val="28"/>
          <w:szCs w:val="28"/>
          <w:lang w:val="uk-UA"/>
        </w:rPr>
        <w:t>G</w:t>
      </w:r>
      <w:r w:rsidRPr="0050637D">
        <w:rPr>
          <w:rStyle w:val="tlid-translation"/>
          <w:sz w:val="28"/>
          <w:szCs w:val="28"/>
          <w:lang w:val="uk-UA"/>
        </w:rPr>
        <w:t xml:space="preserve"> </w:t>
      </w:r>
      <w:r w:rsidRPr="0050637D">
        <w:rPr>
          <w:rStyle w:val="tlid-translation"/>
          <w:rFonts w:ascii="Symbol" w:hAnsi="Symbol"/>
          <w:sz w:val="28"/>
          <w:szCs w:val="28"/>
          <w:lang w:val="uk-UA"/>
        </w:rPr>
        <w:t></w:t>
      </w:r>
      <w:r w:rsidRPr="0050637D">
        <w:rPr>
          <w:rStyle w:val="tlid-translation"/>
          <w:sz w:val="28"/>
          <w:szCs w:val="28"/>
          <w:lang w:val="uk-UA"/>
        </w:rPr>
        <w:t xml:space="preserve"> кількість CO</w:t>
      </w:r>
      <w:r w:rsidRPr="0050637D">
        <w:rPr>
          <w:rStyle w:val="tlid-translation"/>
          <w:sz w:val="28"/>
          <w:szCs w:val="28"/>
          <w:vertAlign w:val="subscript"/>
          <w:lang w:val="uk-UA"/>
        </w:rPr>
        <w:t>2</w:t>
      </w:r>
      <w:r w:rsidRPr="0050637D">
        <w:rPr>
          <w:rStyle w:val="tlid-translation"/>
          <w:sz w:val="28"/>
          <w:szCs w:val="28"/>
          <w:lang w:val="uk-UA"/>
        </w:rPr>
        <w:t>, шо виділяється однією людиною, л/год, за середньою фізичною активністю кількість CO</w:t>
      </w:r>
      <w:r w:rsidRPr="0050637D">
        <w:rPr>
          <w:rStyle w:val="tlid-translation"/>
          <w:sz w:val="28"/>
          <w:szCs w:val="28"/>
          <w:vertAlign w:val="subscript"/>
          <w:lang w:val="uk-UA"/>
        </w:rPr>
        <w:t xml:space="preserve">2 </w:t>
      </w:r>
      <w:r w:rsidRPr="0050637D">
        <w:rPr>
          <w:rStyle w:val="tlid-translation"/>
          <w:sz w:val="28"/>
          <w:szCs w:val="28"/>
          <w:lang w:val="uk-UA"/>
        </w:rPr>
        <w:t xml:space="preserve">, що виділяється за годину дорівнює </w:t>
      </w:r>
      <w:r w:rsidRPr="0050637D">
        <w:rPr>
          <w:rStyle w:val="tlid-translation"/>
          <w:rFonts w:ascii="Symbol" w:hAnsi="Symbol"/>
          <w:sz w:val="28"/>
          <w:szCs w:val="28"/>
          <w:lang w:val="uk-UA"/>
        </w:rPr>
        <w:t></w:t>
      </w:r>
      <w:r w:rsidRPr="0050637D">
        <w:rPr>
          <w:rStyle w:val="tlid-translation"/>
          <w:sz w:val="28"/>
          <w:szCs w:val="28"/>
          <w:lang w:val="uk-UA"/>
        </w:rPr>
        <w:t xml:space="preserve"> 23 л; 550 </w:t>
      </w:r>
      <w:r w:rsidRPr="0050637D">
        <w:rPr>
          <w:rStyle w:val="tlid-translation"/>
          <w:rFonts w:ascii="Symbol" w:hAnsi="Symbol"/>
          <w:sz w:val="28"/>
          <w:szCs w:val="28"/>
          <w:lang w:val="uk-UA"/>
        </w:rPr>
        <w:t></w:t>
      </w:r>
      <w:r w:rsidRPr="0050637D">
        <w:rPr>
          <w:rStyle w:val="tlid-translation"/>
          <w:sz w:val="28"/>
          <w:szCs w:val="28"/>
          <w:lang w:val="uk-UA"/>
        </w:rPr>
        <w:t xml:space="preserve"> перетворення значень X</w:t>
      </w:r>
      <w:r w:rsidRPr="0050637D">
        <w:rPr>
          <w:rStyle w:val="tlid-translation"/>
          <w:sz w:val="28"/>
          <w:szCs w:val="28"/>
          <w:vertAlign w:val="subscript"/>
          <w:lang w:val="uk-UA"/>
        </w:rPr>
        <w:t>1</w:t>
      </w:r>
      <w:r w:rsidRPr="0050637D">
        <w:rPr>
          <w:rStyle w:val="tlid-translation"/>
          <w:sz w:val="28"/>
          <w:szCs w:val="28"/>
          <w:lang w:val="uk-UA"/>
        </w:rPr>
        <w:t xml:space="preserve"> і X</w:t>
      </w:r>
      <w:r w:rsidRPr="0050637D">
        <w:rPr>
          <w:rStyle w:val="tlid-translation"/>
          <w:sz w:val="28"/>
          <w:szCs w:val="28"/>
          <w:vertAlign w:val="subscript"/>
          <w:lang w:val="uk-UA"/>
        </w:rPr>
        <w:t>2</w:t>
      </w:r>
      <w:r w:rsidRPr="0050637D">
        <w:rPr>
          <w:rStyle w:val="tlid-translation"/>
          <w:sz w:val="28"/>
          <w:szCs w:val="28"/>
          <w:lang w:val="uk-UA"/>
        </w:rPr>
        <w:t xml:space="preserve"> з </w:t>
      </w:r>
      <w:proofErr w:type="spellStart"/>
      <w:r w:rsidRPr="0050637D">
        <w:rPr>
          <w:rStyle w:val="tlid-translation"/>
          <w:sz w:val="28"/>
          <w:szCs w:val="28"/>
          <w:lang w:val="uk-UA"/>
        </w:rPr>
        <w:t>ppm</w:t>
      </w:r>
      <w:proofErr w:type="spellEnd"/>
      <w:r w:rsidRPr="0050637D">
        <w:rPr>
          <w:rStyle w:val="tlid-translation"/>
          <w:sz w:val="28"/>
          <w:szCs w:val="28"/>
          <w:lang w:val="uk-UA"/>
        </w:rPr>
        <w:t xml:space="preserve"> в г/м</w:t>
      </w:r>
      <w:r w:rsidRPr="0050637D">
        <w:rPr>
          <w:rStyle w:val="tlid-translation"/>
          <w:sz w:val="28"/>
          <w:szCs w:val="28"/>
          <w:vertAlign w:val="superscript"/>
          <w:lang w:val="uk-UA"/>
        </w:rPr>
        <w:t>3</w:t>
      </w:r>
      <w:r w:rsidRPr="0050637D">
        <w:rPr>
          <w:rStyle w:val="tlid-translation"/>
          <w:sz w:val="28"/>
          <w:szCs w:val="28"/>
          <w:lang w:val="uk-UA"/>
        </w:rPr>
        <w:t>; X</w:t>
      </w:r>
      <w:r w:rsidRPr="0050637D">
        <w:rPr>
          <w:rStyle w:val="tlid-translation"/>
          <w:sz w:val="28"/>
          <w:szCs w:val="28"/>
          <w:vertAlign w:val="subscript"/>
          <w:lang w:val="uk-UA"/>
        </w:rPr>
        <w:t>1</w:t>
      </w:r>
      <w:r w:rsidRPr="0050637D">
        <w:rPr>
          <w:rStyle w:val="tlid-translation"/>
          <w:sz w:val="28"/>
          <w:szCs w:val="28"/>
          <w:lang w:val="uk-UA"/>
        </w:rPr>
        <w:t xml:space="preserve"> </w:t>
      </w:r>
      <w:r w:rsidRPr="0050637D">
        <w:rPr>
          <w:rStyle w:val="tlid-translation"/>
          <w:rFonts w:ascii="Symbol" w:hAnsi="Symbol"/>
          <w:sz w:val="28"/>
          <w:szCs w:val="28"/>
          <w:lang w:val="uk-UA"/>
        </w:rPr>
        <w:t></w:t>
      </w:r>
      <w:r w:rsidRPr="0050637D">
        <w:rPr>
          <w:rStyle w:val="tlid-translation"/>
          <w:sz w:val="28"/>
          <w:szCs w:val="28"/>
          <w:lang w:val="uk-UA"/>
        </w:rPr>
        <w:t xml:space="preserve"> концентрація CO</w:t>
      </w:r>
      <w:r w:rsidRPr="0050637D">
        <w:rPr>
          <w:rStyle w:val="tlid-translation"/>
          <w:sz w:val="28"/>
          <w:szCs w:val="28"/>
          <w:vertAlign w:val="subscript"/>
          <w:lang w:val="uk-UA"/>
        </w:rPr>
        <w:t>2</w:t>
      </w:r>
      <w:r w:rsidRPr="0050637D">
        <w:rPr>
          <w:rStyle w:val="tlid-translation"/>
          <w:sz w:val="28"/>
          <w:szCs w:val="28"/>
          <w:lang w:val="uk-UA"/>
        </w:rPr>
        <w:t xml:space="preserve"> в зовнішньому (припливному) повітрі, </w:t>
      </w:r>
      <w:proofErr w:type="spellStart"/>
      <w:r w:rsidRPr="0050637D">
        <w:rPr>
          <w:rStyle w:val="tlid-translation"/>
          <w:sz w:val="28"/>
          <w:szCs w:val="28"/>
          <w:lang w:val="uk-UA"/>
        </w:rPr>
        <w:t>ppm</w:t>
      </w:r>
      <w:proofErr w:type="spellEnd"/>
      <w:r w:rsidRPr="0050637D">
        <w:rPr>
          <w:rStyle w:val="tlid-translation"/>
          <w:sz w:val="28"/>
          <w:szCs w:val="28"/>
          <w:lang w:val="uk-UA"/>
        </w:rPr>
        <w:t>; X</w:t>
      </w:r>
      <w:r w:rsidRPr="0050637D">
        <w:rPr>
          <w:rStyle w:val="tlid-translation"/>
          <w:sz w:val="28"/>
          <w:szCs w:val="28"/>
          <w:vertAlign w:val="subscript"/>
          <w:lang w:val="uk-UA"/>
        </w:rPr>
        <w:t>2</w:t>
      </w:r>
      <w:r w:rsidRPr="0050637D">
        <w:rPr>
          <w:rStyle w:val="tlid-translation"/>
          <w:sz w:val="28"/>
          <w:szCs w:val="28"/>
          <w:lang w:val="uk-UA"/>
        </w:rPr>
        <w:t xml:space="preserve"> </w:t>
      </w:r>
      <w:r w:rsidRPr="0050637D">
        <w:rPr>
          <w:rStyle w:val="tlid-translation"/>
          <w:rFonts w:ascii="Symbol" w:hAnsi="Symbol"/>
          <w:sz w:val="28"/>
          <w:szCs w:val="28"/>
          <w:lang w:val="uk-UA"/>
        </w:rPr>
        <w:t></w:t>
      </w:r>
      <w:r w:rsidRPr="0050637D">
        <w:rPr>
          <w:rStyle w:val="tlid-translation"/>
          <w:sz w:val="28"/>
          <w:szCs w:val="28"/>
          <w:lang w:val="uk-UA"/>
        </w:rPr>
        <w:t xml:space="preserve"> допустима концентрація CO2 в повітрі приміщення, </w:t>
      </w:r>
      <w:proofErr w:type="spellStart"/>
      <w:r w:rsidRPr="0050637D">
        <w:rPr>
          <w:rStyle w:val="tlid-translation"/>
          <w:sz w:val="28"/>
          <w:szCs w:val="28"/>
          <w:lang w:val="uk-UA"/>
        </w:rPr>
        <w:t>ppm</w:t>
      </w:r>
      <w:proofErr w:type="spellEnd"/>
      <w:r w:rsidRPr="0050637D">
        <w:rPr>
          <w:rStyle w:val="tlid-translation"/>
          <w:sz w:val="28"/>
          <w:szCs w:val="28"/>
          <w:lang w:val="uk-UA"/>
        </w:rPr>
        <w:t>.</w:t>
      </w:r>
    </w:p>
    <w:p w14:paraId="367E7FD9" w14:textId="77777777" w:rsidR="00765358" w:rsidRDefault="0050637D" w:rsidP="00765358">
      <w:pPr>
        <w:pStyle w:val="afc"/>
        <w:spacing w:before="0" w:beforeAutospacing="0" w:after="0" w:afterAutospacing="0" w:line="360" w:lineRule="auto"/>
        <w:ind w:firstLine="709"/>
        <w:contextualSpacing/>
        <w:rPr>
          <w:sz w:val="28"/>
          <w:szCs w:val="28"/>
          <w:lang w:val="uk-UA"/>
        </w:rPr>
      </w:pPr>
      <w:r w:rsidRPr="0050637D">
        <w:rPr>
          <w:sz w:val="28"/>
          <w:szCs w:val="28"/>
          <w:lang w:val="uk-UA"/>
        </w:rPr>
        <w:t>Кратність повітрообміну для класів старої школи дорівнює</w:t>
      </w:r>
      <w:r w:rsidR="00765358">
        <w:rPr>
          <w:sz w:val="28"/>
          <w:szCs w:val="28"/>
          <w:lang w:val="uk-UA"/>
        </w:rPr>
        <w:t xml:space="preserve">: </w:t>
      </w:r>
    </w:p>
    <w:p w14:paraId="2DFB7EAD" w14:textId="77777777" w:rsidR="0050637D" w:rsidRPr="0050637D" w:rsidRDefault="0050637D" w:rsidP="00765358">
      <w:pPr>
        <w:pStyle w:val="afc"/>
        <w:spacing w:before="0" w:beforeAutospacing="0" w:after="0" w:afterAutospacing="0" w:line="360" w:lineRule="auto"/>
        <w:ind w:firstLine="709"/>
        <w:contextualSpacing/>
        <w:jc w:val="center"/>
        <w:rPr>
          <w:sz w:val="28"/>
          <w:szCs w:val="28"/>
          <w:lang w:val="uk-UA"/>
        </w:rPr>
      </w:pPr>
      <w:r w:rsidRPr="0050637D">
        <w:rPr>
          <w:i/>
          <w:sz w:val="28"/>
          <w:szCs w:val="28"/>
        </w:rPr>
        <w:t>L</w:t>
      </w:r>
      <w:r w:rsidRPr="0050637D">
        <w:rPr>
          <w:i/>
          <w:sz w:val="28"/>
          <w:szCs w:val="28"/>
          <w:lang w:val="uk-UA"/>
        </w:rPr>
        <w:t>/</w:t>
      </w:r>
      <w:r w:rsidRPr="0050637D">
        <w:rPr>
          <w:i/>
          <w:sz w:val="28"/>
          <w:szCs w:val="28"/>
          <w:lang w:val="en-US"/>
        </w:rPr>
        <w:t>V</w:t>
      </w:r>
      <w:r w:rsidRPr="0050637D">
        <w:rPr>
          <w:sz w:val="28"/>
          <w:szCs w:val="28"/>
          <w:lang w:val="uk-UA"/>
        </w:rPr>
        <w:t>=</w:t>
      </w:r>
      <w:r w:rsidRPr="00E224D4">
        <w:rPr>
          <w:sz w:val="28"/>
          <w:szCs w:val="28"/>
          <w:lang w:val="uk-UA"/>
        </w:rPr>
        <w:t>820/179=</w:t>
      </w:r>
      <w:r w:rsidRPr="0050637D">
        <w:rPr>
          <w:sz w:val="28"/>
          <w:szCs w:val="28"/>
          <w:lang w:val="uk-UA"/>
        </w:rPr>
        <w:t>4,6.</w:t>
      </w:r>
    </w:p>
    <w:p w14:paraId="24377A55" w14:textId="77777777" w:rsidR="0050637D" w:rsidRPr="0050637D" w:rsidRDefault="0050637D" w:rsidP="00DF6211">
      <w:pPr>
        <w:spacing w:line="360" w:lineRule="auto"/>
        <w:ind w:firstLine="709"/>
        <w:contextualSpacing/>
        <w:jc w:val="both"/>
        <w:rPr>
          <w:sz w:val="28"/>
          <w:szCs w:val="28"/>
          <w:lang w:val="uk-UA"/>
        </w:rPr>
      </w:pPr>
      <w:r w:rsidRPr="0050637D">
        <w:rPr>
          <w:sz w:val="28"/>
          <w:szCs w:val="28"/>
          <w:lang w:val="uk-UA"/>
        </w:rPr>
        <w:t xml:space="preserve">Для виконання більш вимогливих </w:t>
      </w:r>
      <w:r w:rsidRPr="0050637D">
        <w:rPr>
          <w:rStyle w:val="tlid-translation"/>
          <w:rFonts w:ascii="Symbol" w:hAnsi="Symbol"/>
          <w:sz w:val="28"/>
          <w:szCs w:val="28"/>
          <w:lang w:val="uk-UA"/>
        </w:rPr>
        <w:t></w:t>
      </w:r>
      <w:r w:rsidRPr="0050637D">
        <w:rPr>
          <w:sz w:val="28"/>
          <w:szCs w:val="28"/>
          <w:lang w:val="uk-UA"/>
        </w:rPr>
        <w:t xml:space="preserve"> оптимальних умов мікроклімату до вмісту СО</w:t>
      </w:r>
      <w:r w:rsidRPr="0050637D">
        <w:rPr>
          <w:sz w:val="28"/>
          <w:szCs w:val="28"/>
          <w:vertAlign w:val="subscript"/>
          <w:lang w:val="uk-UA"/>
        </w:rPr>
        <w:t>2</w:t>
      </w:r>
      <w:r w:rsidRPr="0050637D">
        <w:rPr>
          <w:sz w:val="28"/>
          <w:szCs w:val="28"/>
          <w:lang w:val="uk-UA"/>
        </w:rPr>
        <w:t xml:space="preserve"> </w:t>
      </w:r>
      <w:r w:rsidRPr="0050637D">
        <w:rPr>
          <w:rStyle w:val="tlid-translation"/>
          <w:rFonts w:ascii="Symbol" w:hAnsi="Symbol"/>
          <w:sz w:val="28"/>
          <w:szCs w:val="28"/>
          <w:lang w:val="uk-UA"/>
        </w:rPr>
        <w:t></w:t>
      </w:r>
      <w:r w:rsidRPr="0050637D">
        <w:rPr>
          <w:rStyle w:val="tlid-translation"/>
          <w:rFonts w:ascii="Symbol" w:hAnsi="Symbol"/>
          <w:sz w:val="28"/>
          <w:szCs w:val="28"/>
          <w:lang w:val="uk-UA"/>
        </w:rPr>
        <w:t></w:t>
      </w:r>
      <w:r w:rsidRPr="0050637D">
        <w:rPr>
          <w:sz w:val="28"/>
          <w:szCs w:val="28"/>
          <w:lang w:val="uk-UA"/>
        </w:rPr>
        <w:t>на рівні 800</w:t>
      </w:r>
      <w:r w:rsidRPr="0050637D">
        <w:rPr>
          <w:rStyle w:val="tlid-translation"/>
          <w:sz w:val="28"/>
          <w:szCs w:val="28"/>
          <w:lang w:val="uk-UA"/>
        </w:rPr>
        <w:t xml:space="preserve"> </w:t>
      </w:r>
      <w:proofErr w:type="spellStart"/>
      <w:r w:rsidRPr="0050637D">
        <w:rPr>
          <w:rStyle w:val="tlid-translation"/>
          <w:sz w:val="28"/>
          <w:szCs w:val="28"/>
          <w:lang w:val="uk-UA"/>
        </w:rPr>
        <w:t>ppm</w:t>
      </w:r>
      <w:proofErr w:type="spellEnd"/>
      <w:r w:rsidRPr="0050637D">
        <w:rPr>
          <w:rStyle w:val="tlid-translation"/>
          <w:sz w:val="28"/>
          <w:szCs w:val="28"/>
          <w:lang w:val="uk-UA"/>
        </w:rPr>
        <w:t xml:space="preserve">, що спостерігалось в деяких класах на початку занять (рис.4), значення повітрообміну складатиме </w:t>
      </w:r>
      <w:r w:rsidRPr="0050637D">
        <w:rPr>
          <w:i/>
          <w:sz w:val="28"/>
          <w:szCs w:val="28"/>
        </w:rPr>
        <w:t>L</w:t>
      </w:r>
      <w:r w:rsidRPr="0050637D">
        <w:rPr>
          <w:sz w:val="28"/>
          <w:szCs w:val="28"/>
          <w:lang w:val="uk-UA"/>
        </w:rPr>
        <w:t>=1302 м</w:t>
      </w:r>
      <w:r w:rsidRPr="0050637D">
        <w:rPr>
          <w:sz w:val="28"/>
          <w:szCs w:val="28"/>
          <w:vertAlign w:val="superscript"/>
          <w:lang w:val="uk-UA"/>
        </w:rPr>
        <w:t>3</w:t>
      </w:r>
      <w:r w:rsidRPr="0050637D">
        <w:rPr>
          <w:sz w:val="28"/>
          <w:szCs w:val="28"/>
          <w:lang w:val="uk-UA"/>
        </w:rPr>
        <w:t>/годину та для 1 учня 37,2 м</w:t>
      </w:r>
      <w:r w:rsidRPr="0050637D">
        <w:rPr>
          <w:sz w:val="28"/>
          <w:szCs w:val="28"/>
          <w:vertAlign w:val="superscript"/>
          <w:lang w:val="uk-UA"/>
        </w:rPr>
        <w:t>3</w:t>
      </w:r>
      <w:r w:rsidRPr="0050637D">
        <w:rPr>
          <w:sz w:val="28"/>
          <w:szCs w:val="28"/>
          <w:lang w:val="uk-UA"/>
        </w:rPr>
        <w:t xml:space="preserve">/годину, та кратність провітрювань 7,3. Рекомендована нормативом </w:t>
      </w:r>
      <w:r w:rsidR="00000A4F" w:rsidRPr="003B104C">
        <w:rPr>
          <w:sz w:val="28"/>
          <w:szCs w:val="28"/>
        </w:rPr>
        <w:lastRenderedPageBreak/>
        <w:t>[2</w:t>
      </w:r>
      <w:r w:rsidRPr="0050637D">
        <w:rPr>
          <w:sz w:val="28"/>
          <w:szCs w:val="28"/>
          <w:lang w:val="uk-UA"/>
        </w:rPr>
        <w:t xml:space="preserve">] кратність повітрообміну для шкільних класів </w:t>
      </w:r>
      <w:r w:rsidRPr="0050637D">
        <w:rPr>
          <w:rStyle w:val="tlid-translation"/>
          <w:rFonts w:ascii="Symbol" w:hAnsi="Symbol"/>
          <w:sz w:val="28"/>
          <w:szCs w:val="28"/>
          <w:lang w:val="uk-UA"/>
        </w:rPr>
        <w:t></w:t>
      </w:r>
      <w:r w:rsidRPr="0050637D">
        <w:rPr>
          <w:sz w:val="28"/>
          <w:szCs w:val="28"/>
          <w:lang w:val="uk-UA"/>
        </w:rPr>
        <w:t xml:space="preserve"> 3…8. Цей результат є основним для вибору типу та продуктивності рекуператора. </w:t>
      </w:r>
    </w:p>
    <w:p w14:paraId="7F5CCD4A" w14:textId="77777777" w:rsidR="0050637D" w:rsidRPr="0050637D" w:rsidRDefault="0050637D" w:rsidP="00DF6211">
      <w:pPr>
        <w:pStyle w:val="afc"/>
        <w:spacing w:before="0" w:beforeAutospacing="0" w:after="0" w:afterAutospacing="0" w:line="360" w:lineRule="auto"/>
        <w:ind w:firstLine="709"/>
        <w:contextualSpacing/>
        <w:jc w:val="both"/>
        <w:rPr>
          <w:sz w:val="28"/>
          <w:szCs w:val="28"/>
          <w:lang w:val="uk-UA"/>
        </w:rPr>
      </w:pPr>
      <w:r w:rsidRPr="0050637D">
        <w:rPr>
          <w:sz w:val="28"/>
          <w:szCs w:val="28"/>
          <w:lang w:val="uk-UA"/>
        </w:rPr>
        <w:t>Данні вимірювань до початку занять свідчать про значні показники вмісту СО</w:t>
      </w:r>
      <w:r w:rsidRPr="0050637D">
        <w:rPr>
          <w:sz w:val="28"/>
          <w:szCs w:val="28"/>
          <w:vertAlign w:val="subscript"/>
          <w:lang w:val="uk-UA"/>
        </w:rPr>
        <w:t>2</w:t>
      </w:r>
      <w:r w:rsidRPr="0050637D">
        <w:rPr>
          <w:sz w:val="28"/>
          <w:szCs w:val="28"/>
          <w:lang w:val="uk-UA"/>
        </w:rPr>
        <w:t>, які мають крайнє допустиме значення за умов мікроклімату. А вимірюваннями в кінці занять констатують перевищення рекомендованої концентрації СО</w:t>
      </w:r>
      <w:r w:rsidRPr="0050637D">
        <w:rPr>
          <w:sz w:val="28"/>
          <w:szCs w:val="28"/>
          <w:vertAlign w:val="subscript"/>
          <w:lang w:val="uk-UA"/>
        </w:rPr>
        <w:t>2</w:t>
      </w:r>
      <w:r w:rsidRPr="0050637D">
        <w:rPr>
          <w:sz w:val="28"/>
          <w:szCs w:val="28"/>
          <w:lang w:val="uk-UA"/>
        </w:rPr>
        <w:t xml:space="preserve"> для класних кімнат в 1,74…2,65 рази (рис.4). Умови повітрообміну не виконуються та приміщення потребують активної вентиляції.</w:t>
      </w:r>
    </w:p>
    <w:p w14:paraId="263C9BDA"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t xml:space="preserve">Зниження температури на  2,0 К під час провітрювань є значною часткою можливих </w:t>
      </w:r>
      <w:proofErr w:type="spellStart"/>
      <w:r w:rsidRPr="0050637D">
        <w:rPr>
          <w:sz w:val="28"/>
          <w:szCs w:val="28"/>
          <w:lang w:val="uk-UA"/>
        </w:rPr>
        <w:t>енергозаощаджень</w:t>
      </w:r>
      <w:proofErr w:type="spellEnd"/>
      <w:r w:rsidRPr="0050637D">
        <w:rPr>
          <w:sz w:val="28"/>
          <w:szCs w:val="28"/>
          <w:lang w:val="uk-UA"/>
        </w:rPr>
        <w:t>, якщо їх прибрати. А це 3 провітрювання по 10 хв. приміщення об’ємом 179 та 167 м</w:t>
      </w:r>
      <w:r w:rsidRPr="0050637D">
        <w:rPr>
          <w:sz w:val="28"/>
          <w:szCs w:val="28"/>
          <w:vertAlign w:val="superscript"/>
          <w:lang w:val="uk-UA"/>
        </w:rPr>
        <w:t>3</w:t>
      </w:r>
      <w:r w:rsidRPr="0050637D">
        <w:rPr>
          <w:sz w:val="28"/>
          <w:szCs w:val="28"/>
          <w:lang w:val="uk-UA"/>
        </w:rPr>
        <w:t>. Втрати будуть складати</w:t>
      </w:r>
    </w:p>
    <w:p w14:paraId="7E33B95B" w14:textId="77777777" w:rsidR="0050637D" w:rsidRPr="0050637D" w:rsidRDefault="0050637D" w:rsidP="00DF6211">
      <w:pPr>
        <w:spacing w:line="360" w:lineRule="auto"/>
        <w:ind w:firstLine="709"/>
        <w:jc w:val="center"/>
        <w:rPr>
          <w:sz w:val="28"/>
          <w:szCs w:val="28"/>
          <w:lang w:val="uk-UA"/>
        </w:rPr>
      </w:pPr>
      <w:r w:rsidRPr="0050637D">
        <w:rPr>
          <w:sz w:val="28"/>
          <w:szCs w:val="28"/>
          <w:lang w:val="en-US"/>
        </w:rPr>
        <w:t>Q</w:t>
      </w:r>
      <w:r w:rsidRPr="0050637D">
        <w:rPr>
          <w:sz w:val="28"/>
          <w:szCs w:val="28"/>
        </w:rPr>
        <w:t>=</w:t>
      </w:r>
      <w:r w:rsidRPr="0050637D">
        <w:rPr>
          <w:sz w:val="28"/>
          <w:szCs w:val="28"/>
          <w:lang w:val="uk-UA"/>
        </w:rPr>
        <w:t>3</w:t>
      </w:r>
      <w:r w:rsidRPr="0050637D">
        <w:rPr>
          <w:sz w:val="28"/>
          <w:szCs w:val="28"/>
          <w:lang w:val="uk-UA"/>
        </w:rPr>
        <w:sym w:font="Symbol" w:char="F0D7"/>
      </w:r>
      <w:r w:rsidRPr="0050637D">
        <w:rPr>
          <w:sz w:val="28"/>
          <w:szCs w:val="28"/>
        </w:rPr>
        <w:t>179</w:t>
      </w:r>
      <w:r w:rsidRPr="0050637D">
        <w:rPr>
          <w:sz w:val="28"/>
          <w:szCs w:val="28"/>
          <w:lang w:val="uk-UA"/>
        </w:rPr>
        <w:sym w:font="Symbol" w:char="F0D7"/>
      </w:r>
      <w:r w:rsidRPr="0050637D">
        <w:rPr>
          <w:sz w:val="28"/>
          <w:szCs w:val="28"/>
          <w:lang w:val="uk-UA"/>
        </w:rPr>
        <w:t>1,2</w:t>
      </w:r>
      <w:r w:rsidRPr="0050637D">
        <w:rPr>
          <w:sz w:val="28"/>
          <w:szCs w:val="28"/>
          <w:lang w:val="uk-UA"/>
        </w:rPr>
        <w:sym w:font="Symbol" w:char="F0D7"/>
      </w:r>
      <w:r w:rsidRPr="0050637D">
        <w:rPr>
          <w:sz w:val="28"/>
          <w:szCs w:val="28"/>
          <w:lang w:val="uk-UA"/>
        </w:rPr>
        <w:t>2</w:t>
      </w:r>
      <w:proofErr w:type="gramStart"/>
      <w:r w:rsidRPr="0050637D">
        <w:rPr>
          <w:sz w:val="28"/>
          <w:szCs w:val="28"/>
          <w:lang w:val="uk-UA"/>
        </w:rPr>
        <w:t>/(</w:t>
      </w:r>
      <w:proofErr w:type="gramEnd"/>
      <w:r w:rsidRPr="0050637D">
        <w:rPr>
          <w:sz w:val="28"/>
          <w:szCs w:val="28"/>
          <w:lang w:val="uk-UA"/>
        </w:rPr>
        <w:t>10</w:t>
      </w:r>
      <w:r w:rsidRPr="0050637D">
        <w:rPr>
          <w:sz w:val="28"/>
          <w:szCs w:val="28"/>
          <w:lang w:val="uk-UA"/>
        </w:rPr>
        <w:sym w:font="Symbol" w:char="F0D7"/>
      </w:r>
      <w:r w:rsidRPr="0050637D">
        <w:rPr>
          <w:sz w:val="28"/>
          <w:szCs w:val="28"/>
          <w:lang w:val="uk-UA"/>
        </w:rPr>
        <w:t>60)=3,938 кВт,</w:t>
      </w:r>
    </w:p>
    <w:p w14:paraId="215ADCFC" w14:textId="77777777" w:rsidR="0050637D" w:rsidRPr="0050637D" w:rsidRDefault="0050637D" w:rsidP="00DF6211">
      <w:pPr>
        <w:spacing w:line="360" w:lineRule="auto"/>
        <w:ind w:firstLine="709"/>
        <w:jc w:val="center"/>
        <w:rPr>
          <w:sz w:val="28"/>
          <w:szCs w:val="28"/>
          <w:lang w:val="uk-UA"/>
        </w:rPr>
      </w:pPr>
      <w:r w:rsidRPr="0050637D">
        <w:rPr>
          <w:sz w:val="28"/>
          <w:szCs w:val="28"/>
          <w:lang w:val="en-US"/>
        </w:rPr>
        <w:t>Q</w:t>
      </w:r>
      <w:r w:rsidRPr="0050637D">
        <w:rPr>
          <w:sz w:val="28"/>
          <w:szCs w:val="28"/>
        </w:rPr>
        <w:t>=</w:t>
      </w:r>
      <w:r w:rsidRPr="0050637D">
        <w:rPr>
          <w:sz w:val="28"/>
          <w:szCs w:val="28"/>
          <w:lang w:val="uk-UA"/>
        </w:rPr>
        <w:t>3</w:t>
      </w:r>
      <w:r w:rsidRPr="0050637D">
        <w:rPr>
          <w:sz w:val="28"/>
          <w:szCs w:val="28"/>
          <w:lang w:val="uk-UA"/>
        </w:rPr>
        <w:sym w:font="Symbol" w:char="F0D7"/>
      </w:r>
      <w:r w:rsidRPr="0050637D">
        <w:rPr>
          <w:sz w:val="28"/>
          <w:szCs w:val="28"/>
        </w:rPr>
        <w:t>1</w:t>
      </w:r>
      <w:r w:rsidRPr="0050637D">
        <w:rPr>
          <w:sz w:val="28"/>
          <w:szCs w:val="28"/>
          <w:lang w:val="uk-UA"/>
        </w:rPr>
        <w:t>67</w:t>
      </w:r>
      <w:r w:rsidRPr="0050637D">
        <w:rPr>
          <w:sz w:val="28"/>
          <w:szCs w:val="28"/>
          <w:lang w:val="uk-UA"/>
        </w:rPr>
        <w:sym w:font="Symbol" w:char="F0D7"/>
      </w:r>
      <w:r w:rsidRPr="0050637D">
        <w:rPr>
          <w:sz w:val="28"/>
          <w:szCs w:val="28"/>
          <w:lang w:val="uk-UA"/>
        </w:rPr>
        <w:t>1,2</w:t>
      </w:r>
      <w:r w:rsidRPr="0050637D">
        <w:rPr>
          <w:sz w:val="28"/>
          <w:szCs w:val="28"/>
          <w:lang w:val="uk-UA"/>
        </w:rPr>
        <w:sym w:font="Symbol" w:char="F0D7"/>
      </w:r>
      <w:r w:rsidRPr="0050637D">
        <w:rPr>
          <w:sz w:val="28"/>
          <w:szCs w:val="28"/>
          <w:lang w:val="uk-UA"/>
        </w:rPr>
        <w:t>2</w:t>
      </w:r>
      <w:proofErr w:type="gramStart"/>
      <w:r w:rsidRPr="0050637D">
        <w:rPr>
          <w:sz w:val="28"/>
          <w:szCs w:val="28"/>
          <w:lang w:val="uk-UA"/>
        </w:rPr>
        <w:t>/(</w:t>
      </w:r>
      <w:proofErr w:type="gramEnd"/>
      <w:r w:rsidRPr="0050637D">
        <w:rPr>
          <w:sz w:val="28"/>
          <w:szCs w:val="28"/>
          <w:lang w:val="uk-UA"/>
        </w:rPr>
        <w:t>10</w:t>
      </w:r>
      <w:r w:rsidRPr="0050637D">
        <w:rPr>
          <w:sz w:val="28"/>
          <w:szCs w:val="28"/>
          <w:lang w:val="uk-UA"/>
        </w:rPr>
        <w:sym w:font="Symbol" w:char="F0D7"/>
      </w:r>
      <w:r w:rsidRPr="0050637D">
        <w:rPr>
          <w:sz w:val="28"/>
          <w:szCs w:val="28"/>
          <w:lang w:val="uk-UA"/>
        </w:rPr>
        <w:t>60)=3,674 кВт,</w:t>
      </w:r>
    </w:p>
    <w:p w14:paraId="35DC6C04"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t xml:space="preserve">За умов встановлення рекуператорів в 44 класах економія за день 167,5 кВт або 0,144 </w:t>
      </w:r>
      <w:proofErr w:type="spellStart"/>
      <w:r w:rsidRPr="0050637D">
        <w:rPr>
          <w:sz w:val="28"/>
          <w:szCs w:val="28"/>
          <w:lang w:val="uk-UA"/>
        </w:rPr>
        <w:t>Гкал</w:t>
      </w:r>
      <w:proofErr w:type="spellEnd"/>
      <w:r w:rsidRPr="0050637D">
        <w:rPr>
          <w:sz w:val="28"/>
          <w:szCs w:val="28"/>
          <w:lang w:val="uk-UA"/>
        </w:rPr>
        <w:t xml:space="preserve"> за добу. Не слід забувати про зимовий період, коли ці втрати значно зростуть.</w:t>
      </w:r>
    </w:p>
    <w:p w14:paraId="64289F55"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Одним з можливих рішень зменшення частки СО</w:t>
      </w:r>
      <w:r w:rsidRPr="0050637D">
        <w:rPr>
          <w:rFonts w:eastAsia="Calibri"/>
          <w:sz w:val="28"/>
          <w:szCs w:val="28"/>
          <w:vertAlign w:val="subscript"/>
          <w:lang w:val="uk-UA"/>
        </w:rPr>
        <w:t>2</w:t>
      </w:r>
      <w:r w:rsidRPr="0050637D">
        <w:rPr>
          <w:rFonts w:eastAsia="Calibri"/>
          <w:sz w:val="28"/>
          <w:szCs w:val="28"/>
          <w:lang w:val="uk-UA"/>
        </w:rPr>
        <w:t xml:space="preserve"> в приміщеннях та підтримання оптимальних теплових та </w:t>
      </w:r>
      <w:proofErr w:type="spellStart"/>
      <w:r w:rsidRPr="0050637D">
        <w:rPr>
          <w:rFonts w:eastAsia="Calibri"/>
          <w:sz w:val="28"/>
          <w:szCs w:val="28"/>
          <w:lang w:val="uk-UA"/>
        </w:rPr>
        <w:t>вологісних</w:t>
      </w:r>
      <w:proofErr w:type="spellEnd"/>
      <w:r w:rsidRPr="0050637D">
        <w:rPr>
          <w:rFonts w:eastAsia="Calibri"/>
          <w:sz w:val="28"/>
          <w:szCs w:val="28"/>
          <w:lang w:val="uk-UA"/>
        </w:rPr>
        <w:t xml:space="preserve"> умов в класах запропоновано використовувати рекуператори в системі вентиляції. Даний захід дозволить не тільки оновлювати повітря, а і забезпечити підігрів повітря з вулиці за рахунок рекуперації викидного повітря з класу,  здійснювати фільтрування від забруднюючих речовин вулиці пилку, пилу, комах та бактерій. </w:t>
      </w:r>
    </w:p>
    <w:p w14:paraId="05755D78"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 xml:space="preserve">Для даної школи пріоритетним є встановлення децентралізованої вентиляції для якої </w:t>
      </w:r>
      <w:r w:rsidRPr="0050637D">
        <w:rPr>
          <w:sz w:val="28"/>
          <w:szCs w:val="28"/>
          <w:lang w:val="uk-UA"/>
        </w:rPr>
        <w:t>[</w:t>
      </w:r>
      <w:r w:rsidR="00000A4F" w:rsidRPr="00000A4F">
        <w:rPr>
          <w:sz w:val="28"/>
          <w:szCs w:val="28"/>
        </w:rPr>
        <w:t>10</w:t>
      </w:r>
      <w:r w:rsidRPr="0050637D">
        <w:rPr>
          <w:sz w:val="28"/>
          <w:szCs w:val="28"/>
          <w:lang w:val="uk-UA"/>
        </w:rPr>
        <w:t>]</w:t>
      </w:r>
      <w:r w:rsidRPr="0050637D">
        <w:rPr>
          <w:rFonts w:eastAsia="Calibri"/>
          <w:sz w:val="28"/>
          <w:szCs w:val="28"/>
          <w:lang w:val="uk-UA"/>
        </w:rPr>
        <w:t xml:space="preserve">: </w:t>
      </w:r>
    </w:p>
    <w:p w14:paraId="028F730E" w14:textId="77777777" w:rsidR="0050637D" w:rsidRPr="0050637D" w:rsidRDefault="0050637D" w:rsidP="00DF6211">
      <w:pPr>
        <w:spacing w:line="360" w:lineRule="auto"/>
        <w:ind w:firstLine="709"/>
        <w:jc w:val="both"/>
        <w:rPr>
          <w:rFonts w:eastAsia="Calibri"/>
          <w:sz w:val="28"/>
          <w:szCs w:val="28"/>
          <w:lang w:val="uk-UA"/>
        </w:rPr>
      </w:pPr>
      <w:r w:rsidRPr="0050637D">
        <w:rPr>
          <w:rFonts w:ascii="Symbol" w:eastAsia="Calibri" w:hAnsi="Symbol"/>
          <w:sz w:val="28"/>
          <w:szCs w:val="28"/>
          <w:lang w:val="uk-UA"/>
        </w:rPr>
        <w:t></w:t>
      </w:r>
      <w:r w:rsidRPr="0050637D">
        <w:rPr>
          <w:rFonts w:ascii="Symbol" w:eastAsia="Calibri" w:hAnsi="Symbol"/>
          <w:sz w:val="28"/>
          <w:szCs w:val="28"/>
          <w:lang w:val="uk-UA"/>
        </w:rPr>
        <w:t></w:t>
      </w:r>
      <w:r w:rsidR="00613FA1">
        <w:rPr>
          <w:rFonts w:eastAsia="Calibri"/>
          <w:sz w:val="28"/>
          <w:szCs w:val="28"/>
          <w:lang w:val="uk-UA"/>
        </w:rPr>
        <w:t>п</w:t>
      </w:r>
      <w:r w:rsidRPr="0050637D">
        <w:rPr>
          <w:rFonts w:eastAsia="Calibri"/>
          <w:sz w:val="28"/>
          <w:szCs w:val="28"/>
          <w:lang w:val="uk-UA"/>
        </w:rPr>
        <w:t>родуктивність та тип установки підбирається відповідно до індивідуальних вимог кожного окремого приміщення</w:t>
      </w:r>
      <w:r w:rsidR="00613FA1">
        <w:rPr>
          <w:rFonts w:eastAsia="Calibri"/>
          <w:sz w:val="28"/>
          <w:szCs w:val="28"/>
          <w:lang w:val="uk-UA"/>
        </w:rPr>
        <w:t>;</w:t>
      </w:r>
      <w:r w:rsidRPr="0050637D">
        <w:rPr>
          <w:rFonts w:eastAsia="Calibri"/>
          <w:sz w:val="28"/>
          <w:szCs w:val="28"/>
          <w:lang w:val="uk-UA"/>
        </w:rPr>
        <w:t xml:space="preserve"> </w:t>
      </w:r>
    </w:p>
    <w:p w14:paraId="543D84E0" w14:textId="77777777" w:rsidR="0050637D" w:rsidRPr="0050637D" w:rsidRDefault="0050637D" w:rsidP="00DF6211">
      <w:pPr>
        <w:spacing w:line="360" w:lineRule="auto"/>
        <w:ind w:firstLine="709"/>
        <w:jc w:val="both"/>
        <w:rPr>
          <w:rFonts w:eastAsia="Calibri"/>
          <w:sz w:val="28"/>
          <w:szCs w:val="28"/>
          <w:lang w:val="uk-UA"/>
        </w:rPr>
      </w:pPr>
      <w:r w:rsidRPr="0050637D">
        <w:rPr>
          <w:rFonts w:ascii="Symbol" w:eastAsia="Calibri" w:hAnsi="Symbol"/>
          <w:sz w:val="28"/>
          <w:szCs w:val="28"/>
          <w:lang w:val="uk-UA"/>
        </w:rPr>
        <w:t></w:t>
      </w:r>
      <w:r w:rsidRPr="0050637D">
        <w:rPr>
          <w:rFonts w:eastAsia="Calibri"/>
          <w:sz w:val="28"/>
          <w:szCs w:val="28"/>
          <w:lang w:val="uk-UA"/>
        </w:rPr>
        <w:tab/>
        <w:t xml:space="preserve"> </w:t>
      </w:r>
      <w:r w:rsidR="00613FA1">
        <w:rPr>
          <w:rFonts w:eastAsia="Calibri"/>
          <w:sz w:val="28"/>
          <w:szCs w:val="28"/>
          <w:lang w:val="uk-UA"/>
        </w:rPr>
        <w:t>п</w:t>
      </w:r>
      <w:r w:rsidRPr="0050637D">
        <w:rPr>
          <w:rFonts w:eastAsia="Calibri"/>
          <w:sz w:val="28"/>
          <w:szCs w:val="28"/>
          <w:lang w:val="uk-UA"/>
        </w:rPr>
        <w:t>ожне приміщення вентилюється у міру потреби.  Швидкість установок регулюється автоматично для  підтримання необхідної якості повітря</w:t>
      </w:r>
      <w:r w:rsidR="00613FA1">
        <w:rPr>
          <w:rFonts w:eastAsia="Calibri"/>
          <w:sz w:val="28"/>
          <w:szCs w:val="28"/>
          <w:lang w:val="uk-UA"/>
        </w:rPr>
        <w:t>;</w:t>
      </w:r>
      <w:r w:rsidRPr="0050637D">
        <w:rPr>
          <w:rFonts w:eastAsia="Calibri"/>
          <w:sz w:val="28"/>
          <w:szCs w:val="28"/>
          <w:lang w:val="uk-UA"/>
        </w:rPr>
        <w:t xml:space="preserve"> </w:t>
      </w:r>
    </w:p>
    <w:p w14:paraId="571F6655" w14:textId="77777777" w:rsidR="0050637D" w:rsidRPr="0050637D" w:rsidRDefault="0050637D" w:rsidP="00DF6211">
      <w:pPr>
        <w:spacing w:line="360" w:lineRule="auto"/>
        <w:ind w:firstLine="709"/>
        <w:jc w:val="both"/>
        <w:rPr>
          <w:rFonts w:eastAsia="Calibri"/>
          <w:sz w:val="28"/>
          <w:szCs w:val="28"/>
          <w:lang w:val="uk-UA"/>
        </w:rPr>
      </w:pPr>
      <w:r w:rsidRPr="0050637D">
        <w:rPr>
          <w:rFonts w:ascii="Symbol" w:eastAsia="Calibri" w:hAnsi="Symbol"/>
          <w:sz w:val="28"/>
          <w:szCs w:val="28"/>
          <w:lang w:val="uk-UA"/>
        </w:rPr>
        <w:t></w:t>
      </w:r>
      <w:r w:rsidRPr="0050637D">
        <w:rPr>
          <w:rFonts w:eastAsia="Calibri"/>
          <w:sz w:val="28"/>
          <w:szCs w:val="28"/>
          <w:lang w:val="uk-UA"/>
        </w:rPr>
        <w:t xml:space="preserve"> </w:t>
      </w:r>
      <w:r w:rsidR="00613FA1">
        <w:rPr>
          <w:rFonts w:eastAsia="Calibri"/>
          <w:sz w:val="28"/>
          <w:szCs w:val="28"/>
          <w:lang w:val="uk-UA"/>
        </w:rPr>
        <w:t>к</w:t>
      </w:r>
      <w:r w:rsidRPr="0050637D">
        <w:rPr>
          <w:rFonts w:eastAsia="Calibri"/>
          <w:sz w:val="28"/>
          <w:szCs w:val="28"/>
          <w:lang w:val="uk-UA"/>
        </w:rPr>
        <w:t>онструкція систем децентралізованої вентиляції набагато  простіша через відсутність повітропроводів</w:t>
      </w:r>
      <w:r w:rsidR="00613FA1">
        <w:rPr>
          <w:rFonts w:eastAsia="Calibri"/>
          <w:sz w:val="28"/>
          <w:szCs w:val="28"/>
          <w:lang w:val="uk-UA"/>
        </w:rPr>
        <w:t>;</w:t>
      </w:r>
      <w:r w:rsidRPr="0050637D">
        <w:rPr>
          <w:rFonts w:eastAsia="Calibri"/>
          <w:sz w:val="28"/>
          <w:szCs w:val="28"/>
          <w:lang w:val="uk-UA"/>
        </w:rPr>
        <w:t xml:space="preserve"> </w:t>
      </w:r>
    </w:p>
    <w:p w14:paraId="6AA5BD5E" w14:textId="77777777" w:rsidR="0050637D" w:rsidRPr="0050637D" w:rsidRDefault="0050637D" w:rsidP="00DF6211">
      <w:pPr>
        <w:spacing w:line="360" w:lineRule="auto"/>
        <w:ind w:firstLine="709"/>
        <w:jc w:val="both"/>
        <w:rPr>
          <w:rFonts w:eastAsia="Calibri"/>
          <w:sz w:val="28"/>
          <w:szCs w:val="28"/>
          <w:lang w:val="uk-UA"/>
        </w:rPr>
      </w:pPr>
      <w:r w:rsidRPr="0050637D">
        <w:rPr>
          <w:rFonts w:ascii="Symbol" w:eastAsia="Calibri" w:hAnsi="Symbol"/>
          <w:sz w:val="28"/>
          <w:szCs w:val="28"/>
          <w:lang w:val="uk-UA"/>
        </w:rPr>
        <w:lastRenderedPageBreak/>
        <w:t></w:t>
      </w:r>
      <w:r w:rsidRPr="0050637D">
        <w:rPr>
          <w:rFonts w:ascii="Symbol" w:eastAsia="Calibri" w:hAnsi="Symbol"/>
          <w:sz w:val="28"/>
          <w:szCs w:val="28"/>
          <w:lang w:val="uk-UA"/>
        </w:rPr>
        <w:t></w:t>
      </w:r>
      <w:r w:rsidR="00613FA1">
        <w:rPr>
          <w:rFonts w:eastAsia="Calibri"/>
          <w:sz w:val="28"/>
          <w:szCs w:val="28"/>
          <w:lang w:val="uk-UA"/>
        </w:rPr>
        <w:t>с</w:t>
      </w:r>
      <w:r w:rsidRPr="0050637D">
        <w:rPr>
          <w:rFonts w:eastAsia="Calibri"/>
          <w:sz w:val="28"/>
          <w:szCs w:val="28"/>
          <w:lang w:val="uk-UA"/>
        </w:rPr>
        <w:t>віже повітря надходить крізь короткий канал у стіні.  Установка не витрачає енергію на подолання опору  довгих повітропроводів</w:t>
      </w:r>
      <w:r w:rsidR="00613FA1">
        <w:rPr>
          <w:rFonts w:eastAsia="Calibri"/>
          <w:sz w:val="28"/>
          <w:szCs w:val="28"/>
          <w:lang w:val="uk-UA"/>
        </w:rPr>
        <w:t>;</w:t>
      </w:r>
      <w:r w:rsidRPr="0050637D">
        <w:rPr>
          <w:rFonts w:eastAsia="Calibri"/>
          <w:sz w:val="28"/>
          <w:szCs w:val="28"/>
          <w:lang w:val="uk-UA"/>
        </w:rPr>
        <w:t xml:space="preserve"> </w:t>
      </w:r>
    </w:p>
    <w:p w14:paraId="735EADF7" w14:textId="77777777" w:rsidR="0050637D" w:rsidRPr="0050637D" w:rsidRDefault="0050637D" w:rsidP="00DF6211">
      <w:pPr>
        <w:spacing w:line="360" w:lineRule="auto"/>
        <w:ind w:firstLine="709"/>
        <w:jc w:val="both"/>
        <w:rPr>
          <w:rFonts w:eastAsia="Calibri"/>
          <w:sz w:val="28"/>
          <w:szCs w:val="28"/>
          <w:lang w:val="uk-UA"/>
        </w:rPr>
      </w:pPr>
      <w:r w:rsidRPr="0050637D">
        <w:rPr>
          <w:rFonts w:ascii="Symbol" w:eastAsia="Calibri" w:hAnsi="Symbol"/>
          <w:sz w:val="28"/>
          <w:szCs w:val="28"/>
          <w:lang w:val="uk-UA"/>
        </w:rPr>
        <w:t></w:t>
      </w:r>
      <w:r w:rsidRPr="0050637D">
        <w:rPr>
          <w:rFonts w:ascii="Symbol" w:eastAsia="Calibri" w:hAnsi="Symbol"/>
          <w:sz w:val="28"/>
          <w:szCs w:val="28"/>
          <w:lang w:val="uk-UA"/>
        </w:rPr>
        <w:t></w:t>
      </w:r>
      <w:r w:rsidR="00613FA1">
        <w:rPr>
          <w:rFonts w:eastAsia="Calibri"/>
          <w:sz w:val="28"/>
          <w:szCs w:val="28"/>
          <w:lang w:val="uk-UA"/>
        </w:rPr>
        <w:t>д</w:t>
      </w:r>
      <w:r w:rsidRPr="0050637D">
        <w:rPr>
          <w:rFonts w:eastAsia="Calibri"/>
          <w:sz w:val="28"/>
          <w:szCs w:val="28"/>
          <w:lang w:val="uk-UA"/>
        </w:rPr>
        <w:t>ецентралізована вентиляція підвищує пожежну безпеку  приміщень, оскільки кімнати не з'єднані  повітропроводами.</w:t>
      </w:r>
    </w:p>
    <w:p w14:paraId="1244CF60"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 xml:space="preserve">За запропонованими програмами розрахунку рекуператорів для </w:t>
      </w:r>
      <w:proofErr w:type="spellStart"/>
      <w:r w:rsidRPr="0050637D">
        <w:rPr>
          <w:rFonts w:eastAsia="Calibri"/>
          <w:sz w:val="28"/>
          <w:szCs w:val="28"/>
          <w:lang w:val="uk-UA"/>
        </w:rPr>
        <w:t>приточно</w:t>
      </w:r>
      <w:proofErr w:type="spellEnd"/>
      <w:r w:rsidRPr="0050637D">
        <w:rPr>
          <w:rFonts w:eastAsia="Calibri"/>
          <w:sz w:val="28"/>
          <w:szCs w:val="28"/>
          <w:lang w:val="uk-UA"/>
        </w:rPr>
        <w:t xml:space="preserve">-витяжних повітряних систем для шкіл, адміністративних будівель та котеджів фірмами Прана, </w:t>
      </w:r>
      <w:proofErr w:type="spellStart"/>
      <w:r w:rsidRPr="0050637D">
        <w:rPr>
          <w:rFonts w:eastAsia="Calibri"/>
          <w:sz w:val="28"/>
          <w:szCs w:val="28"/>
        </w:rPr>
        <w:t>Reventa</w:t>
      </w:r>
      <w:proofErr w:type="spellEnd"/>
      <w:r w:rsidRPr="0050637D">
        <w:rPr>
          <w:rFonts w:eastAsia="Calibri"/>
          <w:sz w:val="28"/>
          <w:szCs w:val="28"/>
          <w:lang w:val="uk-UA"/>
        </w:rPr>
        <w:t xml:space="preserve"> та </w:t>
      </w:r>
      <w:proofErr w:type="spellStart"/>
      <w:r w:rsidRPr="0050637D">
        <w:rPr>
          <w:rFonts w:eastAsia="Calibri"/>
          <w:sz w:val="28"/>
          <w:szCs w:val="28"/>
          <w:lang w:val="uk-UA"/>
        </w:rPr>
        <w:t>інш</w:t>
      </w:r>
      <w:proofErr w:type="spellEnd"/>
      <w:r w:rsidRPr="0050637D">
        <w:rPr>
          <w:rFonts w:eastAsia="Calibri"/>
          <w:sz w:val="28"/>
          <w:szCs w:val="28"/>
          <w:lang w:val="uk-UA"/>
        </w:rPr>
        <w:t>. було зроблено вибір рекуператорів (</w:t>
      </w:r>
      <w:r w:rsidR="00765358">
        <w:rPr>
          <w:rFonts w:eastAsia="Calibri"/>
          <w:sz w:val="28"/>
          <w:szCs w:val="28"/>
          <w:lang w:val="uk-UA"/>
        </w:rPr>
        <w:t>р</w:t>
      </w:r>
      <w:r w:rsidRPr="0050637D">
        <w:rPr>
          <w:rFonts w:eastAsia="Calibri"/>
          <w:sz w:val="28"/>
          <w:szCs w:val="28"/>
          <w:lang w:val="uk-UA"/>
        </w:rPr>
        <w:t xml:space="preserve">ис. </w:t>
      </w:r>
      <w:r w:rsidR="00765358">
        <w:rPr>
          <w:rFonts w:eastAsia="Calibri"/>
          <w:sz w:val="28"/>
          <w:szCs w:val="28"/>
          <w:lang w:val="uk-UA"/>
        </w:rPr>
        <w:t>3.</w:t>
      </w:r>
      <w:r w:rsidRPr="0050637D">
        <w:rPr>
          <w:rFonts w:eastAsia="Calibri"/>
          <w:sz w:val="28"/>
          <w:szCs w:val="28"/>
          <w:lang w:val="uk-UA"/>
        </w:rPr>
        <w:t>5) та їх термін окупності відповідно до заходів з енергозбереження.</w:t>
      </w:r>
    </w:p>
    <w:p w14:paraId="74D4460D" w14:textId="77777777" w:rsidR="0050637D" w:rsidRPr="0050637D" w:rsidRDefault="00765358" w:rsidP="00765358">
      <w:pPr>
        <w:spacing w:line="360" w:lineRule="auto"/>
        <w:ind w:firstLine="709"/>
        <w:jc w:val="center"/>
        <w:rPr>
          <w:rFonts w:eastAsia="Calibri"/>
          <w:sz w:val="28"/>
          <w:szCs w:val="28"/>
          <w:lang w:val="uk-UA"/>
        </w:rPr>
      </w:pPr>
      <w:r>
        <w:rPr>
          <w:rFonts w:eastAsia="Calibri"/>
          <w:noProof/>
          <w:sz w:val="28"/>
          <w:szCs w:val="28"/>
          <w:lang w:val="uk-UA" w:eastAsia="uk-UA"/>
        </w:rPr>
        <w:drawing>
          <wp:inline distT="0" distB="0" distL="0" distR="0" wp14:anchorId="7451BE9B" wp14:editId="7F0A4035">
            <wp:extent cx="4592955" cy="2775098"/>
            <wp:effectExtent l="0" t="0" r="0" b="635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355" cstate="print">
                      <a:extLst>
                        <a:ext uri="{28A0092B-C50C-407E-A947-70E740481C1C}">
                          <a14:useLocalDpi xmlns:a14="http://schemas.microsoft.com/office/drawing/2010/main" val="0"/>
                        </a:ext>
                      </a:extLst>
                    </a:blip>
                    <a:srcRect/>
                    <a:stretch>
                      <a:fillRect/>
                    </a:stretch>
                  </pic:blipFill>
                  <pic:spPr bwMode="auto">
                    <a:xfrm>
                      <a:off x="0" y="0"/>
                      <a:ext cx="4599177" cy="2778857"/>
                    </a:xfrm>
                    <a:prstGeom prst="rect">
                      <a:avLst/>
                    </a:prstGeom>
                    <a:noFill/>
                  </pic:spPr>
                </pic:pic>
              </a:graphicData>
            </a:graphic>
          </wp:inline>
        </w:drawing>
      </w:r>
    </w:p>
    <w:p w14:paraId="0E905910" w14:textId="77777777" w:rsidR="0050637D" w:rsidRPr="00765358" w:rsidRDefault="00765358" w:rsidP="00765358">
      <w:pPr>
        <w:spacing w:line="360" w:lineRule="auto"/>
        <w:ind w:firstLine="709"/>
        <w:jc w:val="center"/>
        <w:rPr>
          <w:rFonts w:eastAsia="Calibri"/>
          <w:sz w:val="28"/>
          <w:szCs w:val="28"/>
          <w:lang w:val="uk-UA"/>
        </w:rPr>
      </w:pPr>
      <w:r>
        <w:rPr>
          <w:rFonts w:eastAsia="Calibri"/>
          <w:sz w:val="28"/>
          <w:szCs w:val="28"/>
          <w:lang w:val="uk-UA"/>
        </w:rPr>
        <w:t xml:space="preserve">Рисунок 3.5 – Рекуператори для </w:t>
      </w:r>
      <w:proofErr w:type="spellStart"/>
      <w:r>
        <w:rPr>
          <w:rFonts w:eastAsia="Calibri"/>
          <w:sz w:val="28"/>
          <w:szCs w:val="28"/>
          <w:lang w:val="uk-UA"/>
        </w:rPr>
        <w:t>приточно</w:t>
      </w:r>
      <w:proofErr w:type="spellEnd"/>
      <w:r>
        <w:rPr>
          <w:rFonts w:eastAsia="Calibri"/>
          <w:sz w:val="28"/>
          <w:szCs w:val="28"/>
          <w:lang w:val="uk-UA"/>
        </w:rPr>
        <w:t>-витяжних систем</w:t>
      </w:r>
    </w:p>
    <w:p w14:paraId="52B5637F" w14:textId="77777777" w:rsidR="008F23EE" w:rsidRDefault="008F23EE" w:rsidP="00DF6211">
      <w:pPr>
        <w:spacing w:line="360" w:lineRule="auto"/>
        <w:ind w:firstLine="709"/>
        <w:rPr>
          <w:rFonts w:eastAsia="Calibri"/>
          <w:b/>
          <w:sz w:val="28"/>
          <w:szCs w:val="28"/>
          <w:lang w:val="uk-UA"/>
        </w:rPr>
      </w:pPr>
    </w:p>
    <w:p w14:paraId="13B6F12E" w14:textId="77777777" w:rsidR="0050637D" w:rsidRDefault="0050637D" w:rsidP="00DF6211">
      <w:pPr>
        <w:spacing w:line="360" w:lineRule="auto"/>
        <w:ind w:firstLine="709"/>
        <w:rPr>
          <w:rFonts w:eastAsia="Calibri"/>
          <w:b/>
          <w:sz w:val="28"/>
          <w:szCs w:val="28"/>
          <w:lang w:val="uk-UA"/>
        </w:rPr>
      </w:pPr>
      <w:r w:rsidRPr="0050637D">
        <w:rPr>
          <w:rFonts w:eastAsia="Calibri"/>
          <w:b/>
          <w:sz w:val="28"/>
          <w:szCs w:val="28"/>
          <w:lang w:val="uk-UA"/>
        </w:rPr>
        <w:t>Висновки</w:t>
      </w:r>
      <w:r w:rsidR="00493958">
        <w:rPr>
          <w:rFonts w:eastAsia="Calibri"/>
          <w:b/>
          <w:sz w:val="28"/>
          <w:szCs w:val="28"/>
          <w:lang w:val="uk-UA"/>
        </w:rPr>
        <w:t xml:space="preserve"> до розділу</w:t>
      </w:r>
    </w:p>
    <w:p w14:paraId="6C4F36B8" w14:textId="77777777" w:rsidR="008F23EE" w:rsidRPr="0050637D" w:rsidRDefault="008F23EE" w:rsidP="00DF6211">
      <w:pPr>
        <w:spacing w:line="360" w:lineRule="auto"/>
        <w:ind w:firstLine="709"/>
        <w:rPr>
          <w:rFonts w:eastAsia="Calibri"/>
          <w:b/>
          <w:sz w:val="28"/>
          <w:szCs w:val="28"/>
          <w:lang w:val="uk-UA"/>
        </w:rPr>
      </w:pPr>
    </w:p>
    <w:p w14:paraId="35F315D9"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1. Класи школи мають перевантаження по кількості учнів, замість 2</w:t>
      </w:r>
      <w:r w:rsidR="008F23EE">
        <w:rPr>
          <w:rFonts w:eastAsia="Calibri"/>
          <w:sz w:val="28"/>
          <w:szCs w:val="28"/>
          <w:lang w:val="uk-UA"/>
        </w:rPr>
        <w:t>-</w:t>
      </w:r>
      <w:r w:rsidRPr="0050637D">
        <w:rPr>
          <w:rFonts w:eastAsia="Calibri"/>
          <w:sz w:val="28"/>
          <w:szCs w:val="28"/>
          <w:lang w:val="uk-UA"/>
        </w:rPr>
        <w:t>2,4 м</w:t>
      </w:r>
      <w:r w:rsidRPr="0050637D">
        <w:rPr>
          <w:rFonts w:eastAsia="Calibri"/>
          <w:sz w:val="28"/>
          <w:szCs w:val="28"/>
          <w:vertAlign w:val="superscript"/>
          <w:lang w:val="uk-UA"/>
        </w:rPr>
        <w:t>2</w:t>
      </w:r>
      <w:r w:rsidRPr="0050637D">
        <w:rPr>
          <w:rFonts w:eastAsia="Calibri"/>
          <w:sz w:val="28"/>
          <w:szCs w:val="28"/>
          <w:lang w:val="uk-UA"/>
        </w:rPr>
        <w:t xml:space="preserve"> на учня приходиться 1,48</w:t>
      </w:r>
      <w:r w:rsidR="008F23EE">
        <w:rPr>
          <w:rFonts w:eastAsia="Calibri"/>
          <w:sz w:val="28"/>
          <w:szCs w:val="28"/>
          <w:lang w:val="uk-UA"/>
        </w:rPr>
        <w:t>-</w:t>
      </w:r>
      <w:r w:rsidRPr="0050637D">
        <w:rPr>
          <w:rFonts w:eastAsia="Calibri"/>
          <w:sz w:val="28"/>
          <w:szCs w:val="28"/>
          <w:lang w:val="uk-UA"/>
        </w:rPr>
        <w:t>1,7 м</w:t>
      </w:r>
      <w:r w:rsidRPr="0050637D">
        <w:rPr>
          <w:rFonts w:eastAsia="Calibri"/>
          <w:sz w:val="28"/>
          <w:szCs w:val="28"/>
          <w:vertAlign w:val="superscript"/>
          <w:lang w:val="uk-UA"/>
        </w:rPr>
        <w:t>2</w:t>
      </w:r>
      <w:r w:rsidRPr="0050637D">
        <w:rPr>
          <w:rFonts w:eastAsia="Calibri"/>
          <w:sz w:val="28"/>
          <w:szCs w:val="28"/>
          <w:lang w:val="uk-UA"/>
        </w:rPr>
        <w:t>, відповідно кількість повітрообміну на одного учня зростає з 16 м</w:t>
      </w:r>
      <w:r w:rsidRPr="0050637D">
        <w:rPr>
          <w:rFonts w:eastAsia="Calibri"/>
          <w:sz w:val="28"/>
          <w:szCs w:val="28"/>
          <w:vertAlign w:val="superscript"/>
          <w:lang w:val="uk-UA"/>
        </w:rPr>
        <w:t>3</w:t>
      </w:r>
      <w:r w:rsidRPr="0050637D">
        <w:rPr>
          <w:rFonts w:eastAsia="Calibri"/>
          <w:sz w:val="28"/>
          <w:szCs w:val="28"/>
          <w:lang w:val="uk-UA"/>
        </w:rPr>
        <w:t>/год за нормативом, до 23,4</w:t>
      </w:r>
      <w:r w:rsidR="008F23EE">
        <w:rPr>
          <w:rFonts w:eastAsia="Calibri"/>
          <w:sz w:val="28"/>
          <w:szCs w:val="28"/>
          <w:lang w:val="uk-UA"/>
        </w:rPr>
        <w:t>-</w:t>
      </w:r>
      <w:r w:rsidRPr="0050637D">
        <w:rPr>
          <w:rFonts w:eastAsia="Calibri"/>
          <w:sz w:val="28"/>
          <w:szCs w:val="28"/>
          <w:lang w:val="uk-UA"/>
        </w:rPr>
        <w:t>37,2 м</w:t>
      </w:r>
      <w:r w:rsidRPr="0050637D">
        <w:rPr>
          <w:rFonts w:eastAsia="Calibri"/>
          <w:sz w:val="28"/>
          <w:szCs w:val="28"/>
          <w:vertAlign w:val="superscript"/>
          <w:lang w:val="uk-UA"/>
        </w:rPr>
        <w:t>3</w:t>
      </w:r>
      <w:r w:rsidRPr="0050637D">
        <w:rPr>
          <w:rFonts w:eastAsia="Calibri"/>
          <w:sz w:val="28"/>
          <w:szCs w:val="28"/>
          <w:lang w:val="uk-UA"/>
        </w:rPr>
        <w:t>/годину під час учбового процесу.</w:t>
      </w:r>
    </w:p>
    <w:p w14:paraId="4999F9FA"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2. Правильна запроектована та виконана система рекуперації гарантує:</w:t>
      </w:r>
    </w:p>
    <w:p w14:paraId="3317C4FC" w14:textId="77777777" w:rsidR="0050637D" w:rsidRPr="00613FA1" w:rsidRDefault="00613FA1" w:rsidP="00DF6211">
      <w:pPr>
        <w:numPr>
          <w:ilvl w:val="0"/>
          <w:numId w:val="14"/>
        </w:numPr>
        <w:spacing w:line="360" w:lineRule="auto"/>
        <w:ind w:left="0" w:firstLine="709"/>
        <w:jc w:val="both"/>
        <w:rPr>
          <w:rFonts w:eastAsia="Calibri"/>
          <w:sz w:val="28"/>
          <w:szCs w:val="28"/>
          <w:lang w:val="uk-UA"/>
        </w:rPr>
      </w:pPr>
      <w:r w:rsidRPr="00613FA1">
        <w:rPr>
          <w:rFonts w:eastAsia="Calibri"/>
          <w:sz w:val="28"/>
          <w:szCs w:val="28"/>
          <w:lang w:val="uk-UA"/>
        </w:rPr>
        <w:t>п</w:t>
      </w:r>
      <w:r w:rsidR="0050637D" w:rsidRPr="00613FA1">
        <w:rPr>
          <w:rFonts w:eastAsia="Calibri"/>
          <w:sz w:val="28"/>
          <w:szCs w:val="28"/>
          <w:lang w:val="uk-UA"/>
        </w:rPr>
        <w:t>остійно свіже та чисте повітря в приміщеннях</w:t>
      </w:r>
      <w:r w:rsidRPr="00613FA1">
        <w:rPr>
          <w:rFonts w:eastAsia="Calibri"/>
          <w:sz w:val="28"/>
          <w:szCs w:val="28"/>
          <w:lang w:val="uk-UA"/>
        </w:rPr>
        <w:t>;</w:t>
      </w:r>
      <w:r w:rsidR="0050637D" w:rsidRPr="00613FA1">
        <w:rPr>
          <w:rFonts w:eastAsia="Calibri"/>
          <w:sz w:val="28"/>
          <w:szCs w:val="28"/>
          <w:lang w:val="uk-UA"/>
        </w:rPr>
        <w:t xml:space="preserve"> </w:t>
      </w:r>
    </w:p>
    <w:p w14:paraId="31ECD73B" w14:textId="77777777" w:rsidR="0050637D" w:rsidRPr="00613FA1" w:rsidRDefault="00613FA1" w:rsidP="00DF6211">
      <w:pPr>
        <w:numPr>
          <w:ilvl w:val="0"/>
          <w:numId w:val="14"/>
        </w:numPr>
        <w:spacing w:line="360" w:lineRule="auto"/>
        <w:ind w:left="0" w:firstLine="709"/>
        <w:jc w:val="both"/>
        <w:rPr>
          <w:rFonts w:eastAsia="Calibri"/>
          <w:sz w:val="28"/>
          <w:szCs w:val="28"/>
          <w:lang w:val="uk-UA"/>
        </w:rPr>
      </w:pPr>
      <w:r w:rsidRPr="00613FA1">
        <w:rPr>
          <w:rFonts w:eastAsia="Calibri"/>
          <w:sz w:val="28"/>
          <w:szCs w:val="28"/>
          <w:lang w:val="uk-UA"/>
        </w:rPr>
        <w:t>м</w:t>
      </w:r>
      <w:r w:rsidR="0050637D" w:rsidRPr="00613FA1">
        <w:rPr>
          <w:rFonts w:eastAsia="Calibri"/>
          <w:sz w:val="28"/>
          <w:szCs w:val="28"/>
          <w:lang w:val="uk-UA"/>
        </w:rPr>
        <w:t>ожливість мікробіологічного очищення повітря (віруси, бактерії)</w:t>
      </w:r>
      <w:r w:rsidRPr="00613FA1">
        <w:rPr>
          <w:rFonts w:eastAsia="Calibri"/>
          <w:sz w:val="28"/>
          <w:szCs w:val="28"/>
          <w:lang w:val="uk-UA"/>
        </w:rPr>
        <w:t>;</w:t>
      </w:r>
    </w:p>
    <w:p w14:paraId="6609CA8C" w14:textId="77777777" w:rsidR="0050637D" w:rsidRPr="00613FA1" w:rsidRDefault="00613FA1" w:rsidP="00DF6211">
      <w:pPr>
        <w:numPr>
          <w:ilvl w:val="0"/>
          <w:numId w:val="14"/>
        </w:numPr>
        <w:spacing w:line="360" w:lineRule="auto"/>
        <w:ind w:left="0" w:firstLine="709"/>
        <w:jc w:val="both"/>
        <w:rPr>
          <w:rFonts w:eastAsia="Calibri"/>
          <w:sz w:val="28"/>
          <w:szCs w:val="28"/>
          <w:lang w:val="uk-UA"/>
        </w:rPr>
      </w:pPr>
      <w:r w:rsidRPr="00613FA1">
        <w:rPr>
          <w:rFonts w:eastAsia="Calibri"/>
          <w:sz w:val="28"/>
          <w:szCs w:val="28"/>
          <w:lang w:val="uk-UA"/>
        </w:rPr>
        <w:t>з</w:t>
      </w:r>
      <w:r w:rsidR="0050637D" w:rsidRPr="00613FA1">
        <w:rPr>
          <w:rFonts w:eastAsia="Calibri"/>
          <w:sz w:val="28"/>
          <w:szCs w:val="28"/>
          <w:lang w:val="uk-UA"/>
        </w:rPr>
        <w:t>никає необхідність відкривати вікна в будь-яку пору року</w:t>
      </w:r>
      <w:r w:rsidRPr="00613FA1">
        <w:rPr>
          <w:rFonts w:eastAsia="Calibri"/>
          <w:sz w:val="28"/>
          <w:szCs w:val="28"/>
          <w:lang w:val="uk-UA"/>
        </w:rPr>
        <w:t>;</w:t>
      </w:r>
    </w:p>
    <w:p w14:paraId="20AC4E14" w14:textId="77777777" w:rsidR="0050637D" w:rsidRPr="00613FA1" w:rsidRDefault="00613FA1" w:rsidP="00DF6211">
      <w:pPr>
        <w:numPr>
          <w:ilvl w:val="0"/>
          <w:numId w:val="14"/>
        </w:numPr>
        <w:spacing w:line="360" w:lineRule="auto"/>
        <w:ind w:left="0" w:firstLine="709"/>
        <w:jc w:val="both"/>
        <w:rPr>
          <w:rFonts w:eastAsia="Calibri"/>
          <w:sz w:val="28"/>
          <w:szCs w:val="28"/>
          <w:lang w:val="uk-UA"/>
        </w:rPr>
      </w:pPr>
      <w:r w:rsidRPr="00613FA1">
        <w:rPr>
          <w:rFonts w:eastAsia="Calibri"/>
          <w:sz w:val="28"/>
          <w:szCs w:val="28"/>
          <w:lang w:val="uk-UA"/>
        </w:rPr>
        <w:lastRenderedPageBreak/>
        <w:t>з</w:t>
      </w:r>
      <w:r w:rsidR="0050637D" w:rsidRPr="00613FA1">
        <w:rPr>
          <w:rFonts w:eastAsia="Calibri"/>
          <w:sz w:val="28"/>
          <w:szCs w:val="28"/>
          <w:lang w:val="uk-UA"/>
        </w:rPr>
        <w:t>а розрахунками зменшити втрати з провітрюванням та інфільтрацією повітря на 5</w:t>
      </w:r>
      <w:r>
        <w:rPr>
          <w:rFonts w:eastAsia="Calibri"/>
          <w:sz w:val="28"/>
          <w:szCs w:val="28"/>
          <w:lang w:val="uk-UA"/>
        </w:rPr>
        <w:t>-</w:t>
      </w:r>
      <w:r w:rsidR="0050637D" w:rsidRPr="00613FA1">
        <w:rPr>
          <w:rFonts w:eastAsia="Calibri"/>
          <w:sz w:val="28"/>
          <w:szCs w:val="28"/>
          <w:lang w:val="uk-UA"/>
        </w:rPr>
        <w:t>13%</w:t>
      </w:r>
      <w:r w:rsidRPr="00613FA1">
        <w:rPr>
          <w:rFonts w:eastAsia="Calibri"/>
          <w:sz w:val="28"/>
          <w:szCs w:val="28"/>
          <w:lang w:val="uk-UA"/>
        </w:rPr>
        <w:t>;</w:t>
      </w:r>
    </w:p>
    <w:p w14:paraId="0D3C1A5A" w14:textId="77777777" w:rsidR="0050637D" w:rsidRPr="00613FA1" w:rsidRDefault="00613FA1" w:rsidP="00DF6211">
      <w:pPr>
        <w:numPr>
          <w:ilvl w:val="0"/>
          <w:numId w:val="14"/>
        </w:numPr>
        <w:spacing w:line="360" w:lineRule="auto"/>
        <w:ind w:left="0" w:firstLine="709"/>
        <w:jc w:val="both"/>
        <w:rPr>
          <w:rFonts w:eastAsia="Calibri"/>
          <w:sz w:val="28"/>
          <w:szCs w:val="28"/>
          <w:lang w:val="uk-UA"/>
        </w:rPr>
      </w:pPr>
      <w:r w:rsidRPr="00613FA1">
        <w:rPr>
          <w:rFonts w:eastAsia="Calibri"/>
          <w:sz w:val="28"/>
          <w:szCs w:val="28"/>
          <w:lang w:val="uk-UA"/>
        </w:rPr>
        <w:t>м</w:t>
      </w:r>
      <w:r w:rsidR="0050637D" w:rsidRPr="00613FA1">
        <w:rPr>
          <w:rFonts w:eastAsia="Calibri"/>
          <w:sz w:val="28"/>
          <w:szCs w:val="28"/>
          <w:lang w:val="uk-UA"/>
        </w:rPr>
        <w:t>ожливість додаткового охолодження влітку.</w:t>
      </w:r>
    </w:p>
    <w:p w14:paraId="55CBB44D" w14:textId="77777777" w:rsidR="0050637D" w:rsidRPr="0050637D" w:rsidRDefault="0050637D" w:rsidP="00DF6211">
      <w:pPr>
        <w:spacing w:line="360" w:lineRule="auto"/>
        <w:ind w:firstLine="709"/>
        <w:jc w:val="both"/>
        <w:rPr>
          <w:rFonts w:eastAsia="Calibri"/>
          <w:sz w:val="28"/>
          <w:szCs w:val="28"/>
          <w:lang w:val="uk-UA"/>
        </w:rPr>
      </w:pPr>
      <w:r w:rsidRPr="0050637D">
        <w:rPr>
          <w:rFonts w:eastAsia="Calibri"/>
          <w:sz w:val="28"/>
          <w:szCs w:val="28"/>
          <w:lang w:val="uk-UA"/>
        </w:rPr>
        <w:t xml:space="preserve">3. Впровадження рекуперації дозволить заощаджувати на втратах з провітрюванням від 3 до 4 кВт з класу в день. </w:t>
      </w:r>
    </w:p>
    <w:p w14:paraId="02D0E45D" w14:textId="77777777" w:rsidR="0050637D" w:rsidRPr="0050637D" w:rsidRDefault="0050637D" w:rsidP="00DF6211">
      <w:pPr>
        <w:spacing w:line="360" w:lineRule="auto"/>
        <w:ind w:firstLine="709"/>
        <w:jc w:val="both"/>
        <w:rPr>
          <w:sz w:val="28"/>
          <w:szCs w:val="28"/>
          <w:lang w:val="uk-UA"/>
        </w:rPr>
      </w:pPr>
      <w:r w:rsidRPr="0050637D">
        <w:rPr>
          <w:sz w:val="28"/>
          <w:szCs w:val="28"/>
          <w:lang w:val="uk-UA"/>
        </w:rPr>
        <w:t>4. Впровадження рекуперації повітря покращить продуктивність навчання учнів зменшить їх втомлюваність, і добавить наснаги та енергії в творчості, та роботі.</w:t>
      </w:r>
    </w:p>
    <w:p w14:paraId="22D576F7" w14:textId="77777777" w:rsidR="003D4781" w:rsidRPr="00850A36" w:rsidRDefault="003D4781" w:rsidP="00DF6211">
      <w:pPr>
        <w:ind w:firstLine="709"/>
        <w:jc w:val="center"/>
        <w:rPr>
          <w:b/>
          <w:sz w:val="28"/>
          <w:szCs w:val="28"/>
          <w:lang w:val="uk-UA"/>
        </w:rPr>
      </w:pPr>
      <w:r>
        <w:rPr>
          <w:rFonts w:eastAsia="Calibri"/>
          <w:sz w:val="28"/>
          <w:szCs w:val="28"/>
          <w:lang w:val="uk-UA"/>
        </w:rPr>
        <w:br w:type="column"/>
      </w:r>
      <w:r w:rsidRPr="00850A36">
        <w:rPr>
          <w:b/>
          <w:sz w:val="28"/>
          <w:szCs w:val="28"/>
          <w:lang w:val="uk-UA"/>
        </w:rPr>
        <w:lastRenderedPageBreak/>
        <w:t>4 АНАЛІЗ СТАНУ СИСТЕМИ ЕНЕРГЕТИЧНОГО МЕНЕДЖМЕНТУ</w:t>
      </w:r>
    </w:p>
    <w:p w14:paraId="72419787" w14:textId="77777777" w:rsidR="003D4781" w:rsidRPr="00850A36" w:rsidRDefault="003D4781" w:rsidP="003D4781">
      <w:pPr>
        <w:shd w:val="clear" w:color="auto" w:fill="FFFFFF"/>
        <w:tabs>
          <w:tab w:val="left" w:pos="-285"/>
        </w:tabs>
        <w:spacing w:line="360" w:lineRule="auto"/>
        <w:ind w:left="-285" w:right="-114" w:firstLine="1"/>
        <w:jc w:val="center"/>
        <w:rPr>
          <w:b/>
          <w:sz w:val="28"/>
          <w:szCs w:val="28"/>
          <w:lang w:val="uk-UA"/>
        </w:rPr>
      </w:pPr>
    </w:p>
    <w:p w14:paraId="595F16EB" w14:textId="77777777" w:rsidR="00204A32" w:rsidRDefault="003D4781" w:rsidP="003D4781">
      <w:pPr>
        <w:tabs>
          <w:tab w:val="right" w:pos="9468"/>
        </w:tabs>
        <w:spacing w:line="360" w:lineRule="auto"/>
        <w:ind w:firstLine="709"/>
        <w:rPr>
          <w:b/>
          <w:bCs/>
          <w:sz w:val="28"/>
          <w:szCs w:val="28"/>
          <w:lang w:val="uk-UA"/>
        </w:rPr>
      </w:pPr>
      <w:r w:rsidRPr="00850A36">
        <w:rPr>
          <w:b/>
          <w:bCs/>
          <w:sz w:val="28"/>
          <w:szCs w:val="28"/>
          <w:lang w:val="uk-UA"/>
        </w:rPr>
        <w:t>Поточний стан</w:t>
      </w:r>
      <w:r w:rsidR="00613FA1">
        <w:rPr>
          <w:b/>
          <w:bCs/>
          <w:sz w:val="28"/>
          <w:szCs w:val="28"/>
          <w:lang w:val="uk-UA"/>
        </w:rPr>
        <w:t>.</w:t>
      </w:r>
    </w:p>
    <w:p w14:paraId="2FFF1F65" w14:textId="77777777" w:rsidR="003D4781" w:rsidRPr="00850A36" w:rsidRDefault="003D4781" w:rsidP="003D4781">
      <w:pPr>
        <w:tabs>
          <w:tab w:val="right" w:pos="9468"/>
        </w:tabs>
        <w:spacing w:line="360" w:lineRule="auto"/>
        <w:ind w:firstLine="709"/>
        <w:rPr>
          <w:b/>
          <w:bCs/>
          <w:sz w:val="28"/>
          <w:szCs w:val="28"/>
          <w:lang w:val="uk-UA"/>
        </w:rPr>
      </w:pPr>
      <w:r w:rsidRPr="00850A36">
        <w:rPr>
          <w:b/>
          <w:bCs/>
          <w:sz w:val="28"/>
          <w:szCs w:val="28"/>
          <w:lang w:val="uk-UA"/>
        </w:rPr>
        <w:tab/>
      </w:r>
    </w:p>
    <w:p w14:paraId="6964405A" w14:textId="77777777" w:rsidR="003D4781" w:rsidRPr="003B104C" w:rsidRDefault="003D4781" w:rsidP="008F23EE">
      <w:pPr>
        <w:spacing w:line="360" w:lineRule="auto"/>
        <w:ind w:firstLine="709"/>
        <w:jc w:val="both"/>
        <w:rPr>
          <w:sz w:val="28"/>
          <w:szCs w:val="28"/>
        </w:rPr>
      </w:pPr>
      <w:r w:rsidRPr="00850A36">
        <w:rPr>
          <w:sz w:val="28"/>
          <w:szCs w:val="28"/>
          <w:lang w:val="uk-UA"/>
        </w:rPr>
        <w:t xml:space="preserve">На даний момент в загальноосвітньому закладі не має системи </w:t>
      </w:r>
      <w:proofErr w:type="spellStart"/>
      <w:r w:rsidRPr="00850A36">
        <w:rPr>
          <w:sz w:val="28"/>
          <w:szCs w:val="28"/>
          <w:lang w:val="uk-UA"/>
        </w:rPr>
        <w:t>енергоменеджменту</w:t>
      </w:r>
      <w:proofErr w:type="spellEnd"/>
      <w:r w:rsidRPr="00850A36">
        <w:rPr>
          <w:sz w:val="28"/>
          <w:szCs w:val="28"/>
          <w:lang w:val="uk-UA"/>
        </w:rPr>
        <w:t xml:space="preserve">. Тобто немає відповідальних хто б контролював та покращував систему ефективності </w:t>
      </w:r>
      <w:proofErr w:type="spellStart"/>
      <w:r w:rsidRPr="00850A36">
        <w:rPr>
          <w:sz w:val="28"/>
          <w:szCs w:val="28"/>
          <w:lang w:val="uk-UA"/>
        </w:rPr>
        <w:t>енерговикористанння</w:t>
      </w:r>
      <w:proofErr w:type="spellEnd"/>
      <w:r w:rsidRPr="00850A36">
        <w:rPr>
          <w:sz w:val="28"/>
          <w:szCs w:val="28"/>
          <w:lang w:val="uk-UA"/>
        </w:rPr>
        <w:t>.</w:t>
      </w:r>
      <w:r w:rsidR="00000A4F" w:rsidRPr="00000A4F">
        <w:rPr>
          <w:sz w:val="28"/>
          <w:szCs w:val="28"/>
        </w:rPr>
        <w:t xml:space="preserve"> </w:t>
      </w:r>
      <w:r w:rsidR="00000A4F" w:rsidRPr="003B104C">
        <w:rPr>
          <w:sz w:val="28"/>
          <w:szCs w:val="28"/>
        </w:rPr>
        <w:t>[16]</w:t>
      </w:r>
    </w:p>
    <w:p w14:paraId="4605B4A8" w14:textId="77777777" w:rsidR="00613FA1" w:rsidRPr="00850A36" w:rsidRDefault="00613FA1" w:rsidP="008F23EE">
      <w:pPr>
        <w:spacing w:line="360" w:lineRule="auto"/>
        <w:ind w:firstLine="709"/>
        <w:jc w:val="both"/>
        <w:rPr>
          <w:sz w:val="28"/>
          <w:szCs w:val="28"/>
          <w:lang w:val="uk-UA"/>
        </w:rPr>
      </w:pPr>
    </w:p>
    <w:p w14:paraId="63F06373" w14:textId="77777777" w:rsidR="003D4781" w:rsidRDefault="003D4781" w:rsidP="003D4781">
      <w:pPr>
        <w:spacing w:line="360" w:lineRule="auto"/>
        <w:ind w:firstLine="709"/>
        <w:rPr>
          <w:b/>
          <w:bCs/>
          <w:sz w:val="28"/>
          <w:szCs w:val="28"/>
          <w:lang w:val="uk-UA"/>
        </w:rPr>
      </w:pPr>
      <w:r w:rsidRPr="00850A36">
        <w:rPr>
          <w:b/>
          <w:bCs/>
          <w:sz w:val="28"/>
          <w:szCs w:val="28"/>
          <w:lang w:val="uk-UA"/>
        </w:rPr>
        <w:t>Опис можливостей з енергозбереження</w:t>
      </w:r>
      <w:r w:rsidR="00613FA1">
        <w:rPr>
          <w:b/>
          <w:bCs/>
          <w:sz w:val="28"/>
          <w:szCs w:val="28"/>
          <w:lang w:val="uk-UA"/>
        </w:rPr>
        <w:t>.</w:t>
      </w:r>
    </w:p>
    <w:p w14:paraId="18242B7D" w14:textId="77777777" w:rsidR="00613FA1" w:rsidRPr="00850A36" w:rsidRDefault="00613FA1" w:rsidP="003D4781">
      <w:pPr>
        <w:spacing w:line="360" w:lineRule="auto"/>
        <w:ind w:firstLine="709"/>
        <w:rPr>
          <w:b/>
          <w:bCs/>
          <w:sz w:val="28"/>
          <w:szCs w:val="28"/>
          <w:lang w:val="uk-UA"/>
        </w:rPr>
      </w:pPr>
    </w:p>
    <w:p w14:paraId="3EA525CA" w14:textId="77777777" w:rsidR="003D4781" w:rsidRPr="00850A36" w:rsidRDefault="003D4781" w:rsidP="008F23EE">
      <w:pPr>
        <w:tabs>
          <w:tab w:val="left" w:pos="540"/>
          <w:tab w:val="left" w:pos="8288"/>
        </w:tabs>
        <w:spacing w:line="360" w:lineRule="auto"/>
        <w:ind w:right="-1" w:firstLine="540"/>
        <w:jc w:val="both"/>
        <w:rPr>
          <w:sz w:val="28"/>
          <w:szCs w:val="28"/>
          <w:lang w:val="uk-UA"/>
        </w:rPr>
      </w:pPr>
      <w:r w:rsidRPr="00850A36">
        <w:rPr>
          <w:sz w:val="28"/>
          <w:szCs w:val="28"/>
          <w:lang w:val="uk-UA"/>
        </w:rPr>
        <w:t xml:space="preserve">Впровадження ефективної системи </w:t>
      </w:r>
      <w:proofErr w:type="spellStart"/>
      <w:r w:rsidRPr="00850A36">
        <w:rPr>
          <w:sz w:val="28"/>
          <w:szCs w:val="28"/>
          <w:lang w:val="uk-UA"/>
        </w:rPr>
        <w:t>енергоменеджменту</w:t>
      </w:r>
      <w:proofErr w:type="spellEnd"/>
      <w:r w:rsidRPr="00850A36">
        <w:rPr>
          <w:sz w:val="28"/>
          <w:szCs w:val="28"/>
          <w:lang w:val="uk-UA"/>
        </w:rPr>
        <w:t xml:space="preserve"> є першочерговим заходом, що дає змогу контролювати та аналізувати енергоспоживання. Система енергетичного </w:t>
      </w:r>
      <w:proofErr w:type="spellStart"/>
      <w:r w:rsidRPr="00850A36">
        <w:rPr>
          <w:sz w:val="28"/>
          <w:szCs w:val="28"/>
          <w:lang w:val="uk-UA"/>
        </w:rPr>
        <w:t>менеджементу</w:t>
      </w:r>
      <w:proofErr w:type="spellEnd"/>
      <w:r w:rsidRPr="00850A36">
        <w:rPr>
          <w:sz w:val="28"/>
          <w:szCs w:val="28"/>
          <w:lang w:val="uk-UA"/>
        </w:rPr>
        <w:t xml:space="preserve"> – частина загальної системи управління </w:t>
      </w:r>
      <w:proofErr w:type="spellStart"/>
      <w:r w:rsidRPr="00850A36">
        <w:rPr>
          <w:sz w:val="28"/>
          <w:szCs w:val="28"/>
          <w:lang w:val="uk-UA"/>
        </w:rPr>
        <w:t>підприємтсвом</w:t>
      </w:r>
      <w:proofErr w:type="spellEnd"/>
      <w:r w:rsidRPr="00850A36">
        <w:rPr>
          <w:sz w:val="28"/>
          <w:szCs w:val="28"/>
          <w:lang w:val="uk-UA"/>
        </w:rPr>
        <w:t xml:space="preserve">, яка включає в себе організаційну структуру, функції управління, обов’язки та відповідальність, процедури, процеси, ресурси для формування, впровадження, досягнення цілей політики енергозбереження. </w:t>
      </w:r>
    </w:p>
    <w:p w14:paraId="60A785E1" w14:textId="77777777" w:rsidR="003D4781" w:rsidRPr="00850A36" w:rsidRDefault="003D4781" w:rsidP="003D4781">
      <w:pPr>
        <w:tabs>
          <w:tab w:val="left" w:pos="540"/>
          <w:tab w:val="left" w:pos="8288"/>
        </w:tabs>
        <w:spacing w:line="360" w:lineRule="auto"/>
        <w:ind w:right="-1" w:firstLine="540"/>
        <w:rPr>
          <w:sz w:val="28"/>
          <w:szCs w:val="28"/>
          <w:lang w:val="uk-UA"/>
        </w:rPr>
      </w:pPr>
      <w:r w:rsidRPr="00850A36">
        <w:rPr>
          <w:sz w:val="28"/>
          <w:szCs w:val="28"/>
          <w:lang w:val="uk-UA"/>
        </w:rPr>
        <w:t xml:space="preserve">Для того, щоб досягти цієї мети в системі </w:t>
      </w:r>
      <w:proofErr w:type="spellStart"/>
      <w:r w:rsidRPr="00850A36">
        <w:rPr>
          <w:sz w:val="28"/>
          <w:szCs w:val="28"/>
          <w:lang w:val="uk-UA"/>
        </w:rPr>
        <w:t>енергоменеджементу</w:t>
      </w:r>
      <w:proofErr w:type="spellEnd"/>
      <w:r w:rsidRPr="00850A36">
        <w:rPr>
          <w:sz w:val="28"/>
          <w:szCs w:val="28"/>
          <w:lang w:val="uk-UA"/>
        </w:rPr>
        <w:t xml:space="preserve"> повинні вирішуватись наступні задачі:</w:t>
      </w:r>
    </w:p>
    <w:p w14:paraId="15C7FE3B" w14:textId="77777777" w:rsidR="003D4781" w:rsidRPr="00850A36" w:rsidRDefault="003D4781" w:rsidP="003D4781">
      <w:pPr>
        <w:tabs>
          <w:tab w:val="left" w:pos="360"/>
          <w:tab w:val="left" w:pos="8288"/>
        </w:tabs>
        <w:spacing w:line="360" w:lineRule="auto"/>
        <w:ind w:right="-1" w:firstLine="540"/>
        <w:rPr>
          <w:sz w:val="28"/>
          <w:szCs w:val="28"/>
          <w:lang w:val="uk-UA"/>
        </w:rPr>
      </w:pPr>
      <w:r w:rsidRPr="00850A36">
        <w:rPr>
          <w:sz w:val="28"/>
          <w:szCs w:val="28"/>
          <w:lang w:val="uk-UA"/>
        </w:rPr>
        <w:t>1)  оцінка фактичного стану справ в області енергозбереження;</w:t>
      </w:r>
    </w:p>
    <w:p w14:paraId="3470C9B8" w14:textId="77777777" w:rsidR="003D4781" w:rsidRPr="00850A36" w:rsidRDefault="003D4781" w:rsidP="003D4781">
      <w:pPr>
        <w:numPr>
          <w:ilvl w:val="0"/>
          <w:numId w:val="16"/>
        </w:numPr>
        <w:tabs>
          <w:tab w:val="left" w:pos="360"/>
          <w:tab w:val="num" w:pos="900"/>
        </w:tabs>
        <w:spacing w:line="360" w:lineRule="auto"/>
        <w:ind w:left="0" w:firstLine="540"/>
        <w:jc w:val="both"/>
        <w:rPr>
          <w:sz w:val="28"/>
          <w:szCs w:val="28"/>
          <w:lang w:val="uk-UA"/>
        </w:rPr>
      </w:pPr>
      <w:r w:rsidRPr="00850A36">
        <w:rPr>
          <w:sz w:val="28"/>
          <w:szCs w:val="28"/>
          <w:lang w:val="uk-UA"/>
        </w:rPr>
        <w:t>визначення можливих шляхів для зростання енергоефективності;</w:t>
      </w:r>
    </w:p>
    <w:p w14:paraId="65F758BB" w14:textId="77777777" w:rsidR="003D4781" w:rsidRPr="00850A36" w:rsidRDefault="003D4781" w:rsidP="003D4781">
      <w:pPr>
        <w:numPr>
          <w:ilvl w:val="0"/>
          <w:numId w:val="16"/>
        </w:numPr>
        <w:tabs>
          <w:tab w:val="left" w:pos="360"/>
          <w:tab w:val="num" w:pos="900"/>
        </w:tabs>
        <w:spacing w:line="360" w:lineRule="auto"/>
        <w:ind w:left="0" w:firstLine="540"/>
        <w:jc w:val="both"/>
        <w:rPr>
          <w:sz w:val="28"/>
          <w:szCs w:val="28"/>
          <w:lang w:val="uk-UA"/>
        </w:rPr>
      </w:pPr>
      <w:r w:rsidRPr="00850A36">
        <w:rPr>
          <w:sz w:val="28"/>
          <w:szCs w:val="28"/>
          <w:lang w:val="uk-UA"/>
        </w:rPr>
        <w:t>формування перспективних планів енергозбереження;</w:t>
      </w:r>
    </w:p>
    <w:p w14:paraId="5D13E34F" w14:textId="77777777" w:rsidR="003D4781" w:rsidRPr="00850A36" w:rsidRDefault="003D4781" w:rsidP="003D4781">
      <w:pPr>
        <w:numPr>
          <w:ilvl w:val="0"/>
          <w:numId w:val="16"/>
        </w:numPr>
        <w:tabs>
          <w:tab w:val="left" w:pos="360"/>
          <w:tab w:val="num" w:pos="900"/>
        </w:tabs>
        <w:spacing w:line="360" w:lineRule="auto"/>
        <w:ind w:left="0" w:firstLine="540"/>
        <w:jc w:val="both"/>
        <w:rPr>
          <w:sz w:val="28"/>
          <w:szCs w:val="28"/>
          <w:lang w:val="uk-UA"/>
        </w:rPr>
      </w:pPr>
      <w:r w:rsidRPr="00850A36">
        <w:rPr>
          <w:sz w:val="28"/>
          <w:szCs w:val="28"/>
          <w:lang w:val="uk-UA"/>
        </w:rPr>
        <w:t>управління реалізацією проектів з енергозбереження;</w:t>
      </w:r>
    </w:p>
    <w:p w14:paraId="5F0444AF" w14:textId="77777777" w:rsidR="003D4781" w:rsidRPr="00850A36" w:rsidRDefault="003D4781" w:rsidP="003D4781">
      <w:pPr>
        <w:numPr>
          <w:ilvl w:val="0"/>
          <w:numId w:val="16"/>
        </w:numPr>
        <w:tabs>
          <w:tab w:val="left" w:pos="360"/>
          <w:tab w:val="num" w:pos="900"/>
        </w:tabs>
        <w:spacing w:line="360" w:lineRule="auto"/>
        <w:ind w:left="0" w:firstLine="540"/>
        <w:jc w:val="both"/>
        <w:rPr>
          <w:sz w:val="28"/>
          <w:szCs w:val="28"/>
          <w:lang w:val="uk-UA"/>
        </w:rPr>
      </w:pPr>
      <w:r w:rsidRPr="00850A36">
        <w:rPr>
          <w:sz w:val="28"/>
          <w:szCs w:val="28"/>
          <w:lang w:val="uk-UA"/>
        </w:rPr>
        <w:t>систематичний контроль (моніторинг) досягненого рівня енергоефективності.</w:t>
      </w:r>
    </w:p>
    <w:p w14:paraId="41CBD87F" w14:textId="77777777" w:rsidR="003D4781" w:rsidRPr="00850A36" w:rsidRDefault="003D4781" w:rsidP="008F23EE">
      <w:pPr>
        <w:tabs>
          <w:tab w:val="left" w:pos="540"/>
          <w:tab w:val="left" w:pos="8288"/>
        </w:tabs>
        <w:spacing w:line="360" w:lineRule="auto"/>
        <w:ind w:right="-1" w:firstLine="540"/>
        <w:jc w:val="both"/>
        <w:rPr>
          <w:sz w:val="28"/>
          <w:szCs w:val="28"/>
          <w:lang w:val="uk-UA"/>
        </w:rPr>
      </w:pPr>
      <w:r w:rsidRPr="00850A36">
        <w:rPr>
          <w:sz w:val="28"/>
          <w:szCs w:val="28"/>
          <w:lang w:val="uk-UA"/>
        </w:rPr>
        <w:t xml:space="preserve">Для впровадження енергетичного </w:t>
      </w:r>
      <w:proofErr w:type="spellStart"/>
      <w:r w:rsidRPr="00850A36">
        <w:rPr>
          <w:sz w:val="28"/>
          <w:szCs w:val="28"/>
          <w:lang w:val="uk-UA"/>
        </w:rPr>
        <w:t>менеджмента</w:t>
      </w:r>
      <w:proofErr w:type="spellEnd"/>
      <w:r w:rsidRPr="00850A36">
        <w:rPr>
          <w:sz w:val="28"/>
          <w:szCs w:val="28"/>
          <w:lang w:val="uk-UA"/>
        </w:rPr>
        <w:t xml:space="preserve"> на об’єкті призначається посада енергетичного менеджера. Обов’язки енергетичного менеджера:</w:t>
      </w:r>
    </w:p>
    <w:p w14:paraId="443D61B2" w14:textId="77777777" w:rsidR="003D4781" w:rsidRPr="00CC7138" w:rsidRDefault="003D4781" w:rsidP="003D4781">
      <w:pPr>
        <w:pStyle w:val="aff1"/>
        <w:numPr>
          <w:ilvl w:val="0"/>
          <w:numId w:val="17"/>
        </w:numPr>
        <w:tabs>
          <w:tab w:val="left" w:pos="360"/>
          <w:tab w:val="left" w:pos="8288"/>
        </w:tabs>
        <w:spacing w:line="360" w:lineRule="auto"/>
        <w:ind w:right="-1"/>
        <w:jc w:val="both"/>
        <w:rPr>
          <w:szCs w:val="28"/>
        </w:rPr>
      </w:pPr>
      <w:r w:rsidRPr="00CC7138">
        <w:rPr>
          <w:szCs w:val="28"/>
        </w:rPr>
        <w:t>визначення енергоефективних заходів з економії енергії;</w:t>
      </w:r>
    </w:p>
    <w:p w14:paraId="01D9B02D" w14:textId="77777777" w:rsidR="003D4781" w:rsidRPr="00CC7138" w:rsidRDefault="003D4781" w:rsidP="003D4781">
      <w:pPr>
        <w:pStyle w:val="aff1"/>
        <w:numPr>
          <w:ilvl w:val="0"/>
          <w:numId w:val="17"/>
        </w:numPr>
        <w:tabs>
          <w:tab w:val="left" w:pos="360"/>
          <w:tab w:val="left" w:pos="8288"/>
        </w:tabs>
        <w:spacing w:line="360" w:lineRule="auto"/>
        <w:ind w:right="-1"/>
        <w:jc w:val="both"/>
        <w:rPr>
          <w:szCs w:val="28"/>
        </w:rPr>
      </w:pPr>
      <w:r w:rsidRPr="00CC7138">
        <w:rPr>
          <w:szCs w:val="28"/>
        </w:rPr>
        <w:t>впровадження нових технологій, що підвищують рівень енергоефективності будівлі;</w:t>
      </w:r>
    </w:p>
    <w:p w14:paraId="17485EE7" w14:textId="77777777" w:rsidR="003D4781" w:rsidRPr="00CC7138" w:rsidRDefault="003D4781" w:rsidP="003D4781">
      <w:pPr>
        <w:pStyle w:val="aff1"/>
        <w:numPr>
          <w:ilvl w:val="0"/>
          <w:numId w:val="17"/>
        </w:numPr>
        <w:tabs>
          <w:tab w:val="left" w:pos="360"/>
          <w:tab w:val="left" w:pos="8288"/>
        </w:tabs>
        <w:spacing w:line="360" w:lineRule="auto"/>
        <w:ind w:right="-1"/>
        <w:jc w:val="both"/>
        <w:rPr>
          <w:szCs w:val="28"/>
        </w:rPr>
      </w:pPr>
      <w:r w:rsidRPr="00CC7138">
        <w:rPr>
          <w:szCs w:val="28"/>
        </w:rPr>
        <w:lastRenderedPageBreak/>
        <w:t>збирання даних з лічильників і контрольно-вимірюваних приладів;</w:t>
      </w:r>
    </w:p>
    <w:p w14:paraId="4E6D925F" w14:textId="77777777" w:rsidR="003D4781" w:rsidRPr="00CC7138" w:rsidRDefault="003D4781" w:rsidP="003D4781">
      <w:pPr>
        <w:pStyle w:val="aff1"/>
        <w:numPr>
          <w:ilvl w:val="0"/>
          <w:numId w:val="17"/>
        </w:numPr>
        <w:tabs>
          <w:tab w:val="left" w:pos="360"/>
          <w:tab w:val="left" w:pos="8288"/>
        </w:tabs>
        <w:spacing w:line="360" w:lineRule="auto"/>
        <w:ind w:right="-1"/>
        <w:jc w:val="both"/>
        <w:rPr>
          <w:szCs w:val="28"/>
        </w:rPr>
      </w:pPr>
      <w:r w:rsidRPr="00CC7138">
        <w:rPr>
          <w:szCs w:val="28"/>
        </w:rPr>
        <w:t>інформування персоналу про затвердження системи енергетичного менеджменту;</w:t>
      </w:r>
    </w:p>
    <w:p w14:paraId="5C9517CF" w14:textId="77777777" w:rsidR="003D4781" w:rsidRDefault="003D4781" w:rsidP="00204A32">
      <w:pPr>
        <w:pStyle w:val="aff1"/>
        <w:numPr>
          <w:ilvl w:val="0"/>
          <w:numId w:val="17"/>
        </w:numPr>
        <w:tabs>
          <w:tab w:val="left" w:pos="360"/>
          <w:tab w:val="left" w:pos="8288"/>
        </w:tabs>
        <w:spacing w:after="0" w:line="360" w:lineRule="auto"/>
        <w:jc w:val="both"/>
        <w:rPr>
          <w:szCs w:val="28"/>
        </w:rPr>
      </w:pPr>
      <w:r w:rsidRPr="00CC7138">
        <w:rPr>
          <w:szCs w:val="28"/>
        </w:rPr>
        <w:t xml:space="preserve">оцінка поточного стану </w:t>
      </w:r>
      <w:proofErr w:type="spellStart"/>
      <w:r w:rsidRPr="00CC7138">
        <w:rPr>
          <w:szCs w:val="28"/>
        </w:rPr>
        <w:t>енергообєкта</w:t>
      </w:r>
      <w:proofErr w:type="spellEnd"/>
      <w:r w:rsidRPr="00CC7138">
        <w:rPr>
          <w:szCs w:val="28"/>
        </w:rPr>
        <w:t xml:space="preserve">. </w:t>
      </w:r>
    </w:p>
    <w:p w14:paraId="5EBF3D1C" w14:textId="77777777" w:rsidR="00204A32" w:rsidRPr="00CC7138" w:rsidRDefault="00204A32" w:rsidP="00204A32">
      <w:pPr>
        <w:pStyle w:val="aff1"/>
        <w:tabs>
          <w:tab w:val="left" w:pos="360"/>
          <w:tab w:val="left" w:pos="8288"/>
        </w:tabs>
        <w:spacing w:after="0" w:line="360" w:lineRule="auto"/>
        <w:ind w:left="930"/>
        <w:jc w:val="both"/>
        <w:rPr>
          <w:szCs w:val="28"/>
        </w:rPr>
      </w:pPr>
    </w:p>
    <w:p w14:paraId="69983E00" w14:textId="77777777" w:rsidR="003D4781" w:rsidRDefault="003D4781" w:rsidP="008F23EE">
      <w:pPr>
        <w:spacing w:line="360" w:lineRule="auto"/>
        <w:ind w:firstLine="709"/>
        <w:rPr>
          <w:b/>
          <w:bCs/>
          <w:sz w:val="28"/>
          <w:szCs w:val="28"/>
          <w:lang w:val="uk-UA"/>
        </w:rPr>
      </w:pPr>
      <w:r w:rsidRPr="00850A36">
        <w:rPr>
          <w:b/>
          <w:bCs/>
          <w:sz w:val="28"/>
          <w:szCs w:val="28"/>
          <w:lang w:val="uk-UA"/>
        </w:rPr>
        <w:t>Річна економія енергії при впровадженні заходу</w:t>
      </w:r>
      <w:r w:rsidR="00204A32">
        <w:rPr>
          <w:b/>
          <w:bCs/>
          <w:sz w:val="28"/>
          <w:szCs w:val="28"/>
          <w:lang w:val="uk-UA"/>
        </w:rPr>
        <w:t>.</w:t>
      </w:r>
    </w:p>
    <w:p w14:paraId="108F763F" w14:textId="77777777" w:rsidR="00204A32" w:rsidRPr="00850A36" w:rsidRDefault="00204A32" w:rsidP="008F23EE">
      <w:pPr>
        <w:spacing w:line="360" w:lineRule="auto"/>
        <w:ind w:firstLine="709"/>
        <w:rPr>
          <w:b/>
          <w:sz w:val="28"/>
          <w:szCs w:val="28"/>
          <w:lang w:val="uk-UA"/>
        </w:rPr>
      </w:pPr>
    </w:p>
    <w:p w14:paraId="6AB8061B" w14:textId="77777777" w:rsidR="008F23EE" w:rsidRDefault="003D4781" w:rsidP="008F23EE">
      <w:pPr>
        <w:spacing w:line="360" w:lineRule="auto"/>
        <w:ind w:firstLine="709"/>
        <w:rPr>
          <w:bCs/>
          <w:sz w:val="28"/>
          <w:szCs w:val="28"/>
          <w:lang w:val="uk-UA"/>
        </w:rPr>
      </w:pPr>
      <w:r w:rsidRPr="00850A36">
        <w:rPr>
          <w:bCs/>
          <w:sz w:val="28"/>
          <w:szCs w:val="28"/>
          <w:lang w:val="uk-UA"/>
        </w:rPr>
        <w:t xml:space="preserve">Розрахуємо річну економію енергії від впровадження системи </w:t>
      </w:r>
      <w:proofErr w:type="spellStart"/>
      <w:r w:rsidRPr="00850A36">
        <w:rPr>
          <w:bCs/>
          <w:sz w:val="28"/>
          <w:szCs w:val="28"/>
          <w:lang w:val="uk-UA"/>
        </w:rPr>
        <w:t>енергоменеджменту</w:t>
      </w:r>
      <w:proofErr w:type="spellEnd"/>
      <w:r w:rsidRPr="00850A36">
        <w:rPr>
          <w:bCs/>
          <w:sz w:val="28"/>
          <w:szCs w:val="28"/>
          <w:lang w:val="uk-UA"/>
        </w:rPr>
        <w:t xml:space="preserve"> в школі.</w:t>
      </w:r>
    </w:p>
    <w:p w14:paraId="30CF34FE" w14:textId="77777777" w:rsidR="008F23EE" w:rsidRDefault="003D4781" w:rsidP="008F23EE">
      <w:pPr>
        <w:spacing w:line="360" w:lineRule="auto"/>
        <w:ind w:firstLine="709"/>
        <w:rPr>
          <w:sz w:val="28"/>
          <w:szCs w:val="28"/>
          <w:lang w:val="uk-UA"/>
        </w:rPr>
      </w:pPr>
      <w:r w:rsidRPr="00850A36">
        <w:rPr>
          <w:sz w:val="28"/>
          <w:szCs w:val="28"/>
          <w:lang w:val="uk-UA"/>
        </w:rPr>
        <w:t xml:space="preserve">За даними 2017 року школа споживає 252855 </w:t>
      </w:r>
      <w:proofErr w:type="spellStart"/>
      <w:r w:rsidRPr="00850A36">
        <w:rPr>
          <w:sz w:val="28"/>
          <w:szCs w:val="28"/>
          <w:lang w:val="uk-UA"/>
        </w:rPr>
        <w:t>кВт·год</w:t>
      </w:r>
      <w:proofErr w:type="spellEnd"/>
      <w:r w:rsidRPr="00850A36">
        <w:rPr>
          <w:sz w:val="28"/>
          <w:szCs w:val="28"/>
          <w:lang w:val="uk-UA"/>
        </w:rPr>
        <w:t xml:space="preserve"> електроенергії, 9638 м</w:t>
      </w:r>
      <w:r w:rsidRPr="00850A36">
        <w:rPr>
          <w:sz w:val="28"/>
          <w:szCs w:val="28"/>
          <w:vertAlign w:val="superscript"/>
          <w:lang w:val="uk-UA"/>
        </w:rPr>
        <w:t xml:space="preserve">3 </w:t>
      </w:r>
      <w:r w:rsidRPr="00850A36">
        <w:rPr>
          <w:sz w:val="28"/>
          <w:szCs w:val="28"/>
          <w:lang w:val="uk-UA"/>
        </w:rPr>
        <w:t xml:space="preserve">холодної води та 636,17 </w:t>
      </w:r>
      <w:proofErr w:type="spellStart"/>
      <w:r w:rsidRPr="00850A36">
        <w:rPr>
          <w:sz w:val="28"/>
          <w:szCs w:val="28"/>
          <w:lang w:val="uk-UA"/>
        </w:rPr>
        <w:t>Гкал</w:t>
      </w:r>
      <w:proofErr w:type="spellEnd"/>
      <w:r w:rsidRPr="00850A36">
        <w:rPr>
          <w:sz w:val="28"/>
          <w:szCs w:val="28"/>
          <w:lang w:val="uk-UA"/>
        </w:rPr>
        <w:t xml:space="preserve"> теплоти на опалення. Світовий досвід та практика підтверджують, що при впровадженні енергетичного менеджменту гарантується зниження споживання енергоносіїв на 5%</w:t>
      </w:r>
      <w:r w:rsidRPr="00850A36">
        <w:rPr>
          <w:sz w:val="28"/>
          <w:szCs w:val="28"/>
        </w:rPr>
        <w:t xml:space="preserve"> [13]</w:t>
      </w:r>
      <w:r w:rsidRPr="00850A36">
        <w:rPr>
          <w:sz w:val="28"/>
          <w:szCs w:val="28"/>
          <w:lang w:val="uk-UA"/>
        </w:rPr>
        <w:t>. Економія енергоносіїв становитиме:</w:t>
      </w:r>
    </w:p>
    <w:p w14:paraId="1830BF6E" w14:textId="77777777" w:rsidR="003D4781" w:rsidRPr="00850A36" w:rsidRDefault="003D4781" w:rsidP="008F23EE">
      <w:pPr>
        <w:spacing w:line="360" w:lineRule="auto"/>
        <w:ind w:firstLine="709"/>
        <w:rPr>
          <w:rFonts w:eastAsia="Calibri"/>
          <w:sz w:val="28"/>
          <w:szCs w:val="28"/>
          <w:lang w:val="uk-UA"/>
        </w:rPr>
      </w:pPr>
      <w:r w:rsidRPr="00850A36">
        <w:rPr>
          <w:rFonts w:eastAsia="Calibri"/>
          <w:sz w:val="28"/>
          <w:szCs w:val="28"/>
          <w:lang w:val="uk-UA"/>
        </w:rPr>
        <w:t xml:space="preserve">- електроенергія: </w:t>
      </w:r>
      <w:r w:rsidRPr="00850A36">
        <w:rPr>
          <w:rFonts w:eastAsia="Calibri"/>
          <w:i/>
          <w:iCs/>
          <w:color w:val="404040"/>
          <w:position w:val="-12"/>
          <w:sz w:val="28"/>
          <w:szCs w:val="22"/>
          <w:lang w:val="uk-UA"/>
        </w:rPr>
        <w:object w:dxaOrig="4720" w:dyaOrig="380" w14:anchorId="474E33DB">
          <v:shape id="_x0000_i1149" type="#_x0000_t75" style="width:233.75pt;height:17.75pt" o:ole="">
            <v:imagedata r:id="rId356" o:title=""/>
          </v:shape>
          <o:OLEObject Type="Embed" ProgID="Equation.DSMT4" ShapeID="_x0000_i1149" DrawAspect="Content" ObjectID="_1638131856" r:id="rId357"/>
        </w:object>
      </w:r>
    </w:p>
    <w:p w14:paraId="212C998F" w14:textId="77777777" w:rsidR="003D4781" w:rsidRPr="00850A36" w:rsidRDefault="003D4781" w:rsidP="00ED073E">
      <w:pPr>
        <w:spacing w:beforeLines="120" w:before="288" w:afterLines="120" w:after="288" w:line="360" w:lineRule="auto"/>
        <w:ind w:firstLine="709"/>
        <w:rPr>
          <w:sz w:val="28"/>
          <w:szCs w:val="28"/>
          <w:lang w:val="uk-UA"/>
        </w:rPr>
      </w:pPr>
      <w:r w:rsidRPr="00850A36">
        <w:rPr>
          <w:sz w:val="28"/>
          <w:szCs w:val="28"/>
          <w:lang w:val="uk-UA"/>
        </w:rPr>
        <w:t xml:space="preserve">- теплоенергія:    </w:t>
      </w:r>
      <w:r w:rsidRPr="00850A36">
        <w:rPr>
          <w:i/>
          <w:iCs/>
          <w:color w:val="404040"/>
          <w:position w:val="-12"/>
          <w:lang w:val="uk-UA"/>
        </w:rPr>
        <w:object w:dxaOrig="3660" w:dyaOrig="380" w14:anchorId="1E28231D">
          <v:shape id="_x0000_i1150" type="#_x0000_t75" style="width:183.25pt;height:17.75pt" o:ole="">
            <v:imagedata r:id="rId358" o:title=""/>
          </v:shape>
          <o:OLEObject Type="Embed" ProgID="Equation.DSMT4" ShapeID="_x0000_i1150" DrawAspect="Content" ObjectID="_1638131857" r:id="rId359"/>
        </w:object>
      </w:r>
      <w:r w:rsidRPr="00850A36">
        <w:rPr>
          <w:sz w:val="28"/>
          <w:szCs w:val="28"/>
          <w:lang w:val="uk-UA"/>
        </w:rPr>
        <w:t xml:space="preserve"> </w:t>
      </w:r>
    </w:p>
    <w:p w14:paraId="470BB813" w14:textId="77777777" w:rsidR="003D4781" w:rsidRPr="00850A36" w:rsidRDefault="003D4781" w:rsidP="00ED073E">
      <w:pPr>
        <w:spacing w:beforeLines="120" w:before="288" w:afterLines="120" w:after="288" w:line="360" w:lineRule="auto"/>
        <w:ind w:firstLine="709"/>
        <w:rPr>
          <w:sz w:val="28"/>
          <w:szCs w:val="28"/>
          <w:lang w:val="uk-UA"/>
        </w:rPr>
      </w:pPr>
      <w:r w:rsidRPr="00850A36">
        <w:rPr>
          <w:sz w:val="28"/>
          <w:szCs w:val="28"/>
          <w:lang w:val="uk-UA"/>
        </w:rPr>
        <w:t xml:space="preserve">- вода:                  </w:t>
      </w:r>
      <w:r w:rsidRPr="00850A36">
        <w:rPr>
          <w:i/>
          <w:iCs/>
          <w:color w:val="404040"/>
          <w:position w:val="-12"/>
          <w:lang w:val="uk-UA"/>
        </w:rPr>
        <w:object w:dxaOrig="3220" w:dyaOrig="420" w14:anchorId="04D7DF1D">
          <v:shape id="_x0000_i1151" type="#_x0000_t75" style="width:161.75pt;height:22.45pt" o:ole="">
            <v:imagedata r:id="rId360" o:title=""/>
          </v:shape>
          <o:OLEObject Type="Embed" ProgID="Equation.DSMT4" ShapeID="_x0000_i1151" DrawAspect="Content" ObjectID="_1638131858" r:id="rId361"/>
        </w:object>
      </w:r>
    </w:p>
    <w:p w14:paraId="27A1826D" w14:textId="77777777" w:rsidR="00204A32" w:rsidRPr="00850A36" w:rsidRDefault="003D4781" w:rsidP="00ED073E">
      <w:pPr>
        <w:spacing w:beforeLines="120" w:before="288" w:afterLines="120" w:after="288" w:line="360" w:lineRule="auto"/>
        <w:ind w:firstLine="709"/>
        <w:rPr>
          <w:b/>
          <w:bCs/>
          <w:sz w:val="28"/>
          <w:szCs w:val="28"/>
          <w:lang w:val="uk-UA"/>
        </w:rPr>
      </w:pPr>
      <w:r w:rsidRPr="00850A36">
        <w:rPr>
          <w:b/>
          <w:bCs/>
          <w:sz w:val="28"/>
          <w:szCs w:val="28"/>
          <w:lang w:val="uk-UA"/>
        </w:rPr>
        <w:t>Розрахунок річної економії витрат</w:t>
      </w:r>
      <w:r w:rsidR="008F23EE">
        <w:rPr>
          <w:b/>
          <w:bCs/>
          <w:sz w:val="28"/>
          <w:szCs w:val="28"/>
          <w:lang w:val="uk-UA"/>
        </w:rPr>
        <w:t>.</w:t>
      </w:r>
    </w:p>
    <w:p w14:paraId="7A155B0C" w14:textId="77777777" w:rsidR="003D4781" w:rsidRPr="00850A36" w:rsidRDefault="003D4781" w:rsidP="00ED073E">
      <w:pPr>
        <w:spacing w:beforeLines="120" w:before="288" w:afterLines="120" w:after="288" w:line="360" w:lineRule="auto"/>
        <w:ind w:firstLine="709"/>
        <w:rPr>
          <w:sz w:val="28"/>
          <w:szCs w:val="28"/>
          <w:lang w:val="uk-UA"/>
        </w:rPr>
      </w:pPr>
      <w:r w:rsidRPr="00850A36">
        <w:rPr>
          <w:sz w:val="28"/>
          <w:szCs w:val="28"/>
          <w:lang w:val="uk-UA"/>
        </w:rPr>
        <w:t>При ціні 1,98 грн. за 1кВт·год електроенергії економія становитиме:</w:t>
      </w:r>
    </w:p>
    <w:p w14:paraId="2052D831" w14:textId="77777777" w:rsidR="003D4781" w:rsidRPr="00850A36" w:rsidRDefault="003D4781" w:rsidP="00ED073E">
      <w:pPr>
        <w:spacing w:beforeLines="120" w:before="288" w:afterLines="120" w:after="288" w:line="360" w:lineRule="auto"/>
        <w:ind w:firstLine="709"/>
        <w:jc w:val="center"/>
        <w:rPr>
          <w:i/>
          <w:iCs/>
          <w:sz w:val="28"/>
          <w:szCs w:val="28"/>
          <w:lang w:val="uk-UA"/>
        </w:rPr>
      </w:pPr>
      <w:r w:rsidRPr="00850A36">
        <w:rPr>
          <w:i/>
          <w:iCs/>
          <w:color w:val="404040"/>
          <w:position w:val="-12"/>
          <w:lang w:val="uk-UA"/>
        </w:rPr>
        <w:object w:dxaOrig="4280" w:dyaOrig="380" w14:anchorId="68970B43">
          <v:shape id="_x0000_i1152" type="#_x0000_t75" style="width:213.2pt;height:17.75pt" o:ole="">
            <v:imagedata r:id="rId362" o:title=""/>
          </v:shape>
          <o:OLEObject Type="Embed" ProgID="Equation.DSMT4" ShapeID="_x0000_i1152" DrawAspect="Content" ObjectID="_1638131859" r:id="rId363"/>
        </w:object>
      </w:r>
    </w:p>
    <w:p w14:paraId="253C9AF5" w14:textId="77777777" w:rsidR="003D4781" w:rsidRPr="00850A36" w:rsidRDefault="003D4781" w:rsidP="00ED073E">
      <w:pPr>
        <w:spacing w:beforeLines="120" w:before="288" w:afterLines="120" w:after="288" w:line="360" w:lineRule="auto"/>
        <w:ind w:firstLine="709"/>
        <w:rPr>
          <w:sz w:val="28"/>
          <w:szCs w:val="28"/>
          <w:lang w:val="uk-UA"/>
        </w:rPr>
      </w:pPr>
      <w:r w:rsidRPr="00850A36">
        <w:rPr>
          <w:sz w:val="28"/>
          <w:szCs w:val="28"/>
          <w:lang w:val="uk-UA"/>
        </w:rPr>
        <w:t xml:space="preserve">При ціні 1385,59 грн за 1 </w:t>
      </w:r>
      <w:proofErr w:type="spellStart"/>
      <w:r w:rsidRPr="00850A36">
        <w:rPr>
          <w:sz w:val="28"/>
          <w:szCs w:val="28"/>
          <w:lang w:val="uk-UA"/>
        </w:rPr>
        <w:t>Гкал</w:t>
      </w:r>
      <w:proofErr w:type="spellEnd"/>
      <w:r w:rsidRPr="00850A36">
        <w:rPr>
          <w:sz w:val="28"/>
          <w:szCs w:val="28"/>
          <w:lang w:val="uk-UA"/>
        </w:rPr>
        <w:t xml:space="preserve"> теплоти економія становитиме:</w:t>
      </w:r>
    </w:p>
    <w:p w14:paraId="2111639A" w14:textId="77777777" w:rsidR="003D4781" w:rsidRPr="00850A36" w:rsidRDefault="003D4781" w:rsidP="00ED073E">
      <w:pPr>
        <w:spacing w:beforeLines="120" w:before="288" w:afterLines="120" w:after="288" w:line="360" w:lineRule="auto"/>
        <w:ind w:firstLine="709"/>
        <w:jc w:val="center"/>
        <w:rPr>
          <w:i/>
          <w:iCs/>
          <w:color w:val="404040"/>
          <w:lang w:val="uk-UA"/>
        </w:rPr>
      </w:pPr>
      <w:r w:rsidRPr="00850A36">
        <w:rPr>
          <w:i/>
          <w:iCs/>
          <w:color w:val="404040"/>
          <w:position w:val="-12"/>
          <w:lang w:val="uk-UA"/>
        </w:rPr>
        <w:object w:dxaOrig="4140" w:dyaOrig="380" w14:anchorId="0597FE3B">
          <v:shape id="_x0000_i1153" type="#_x0000_t75" style="width:205.7pt;height:17.75pt" o:ole="">
            <v:imagedata r:id="rId364" o:title=""/>
          </v:shape>
          <o:OLEObject Type="Embed" ProgID="Equation.DSMT4" ShapeID="_x0000_i1153" DrawAspect="Content" ObjectID="_1638131860" r:id="rId365"/>
        </w:object>
      </w:r>
    </w:p>
    <w:p w14:paraId="3326C012" w14:textId="77777777" w:rsidR="003D4781" w:rsidRPr="00850A36" w:rsidRDefault="003D4781" w:rsidP="00ED073E">
      <w:pPr>
        <w:spacing w:beforeLines="120" w:before="288" w:afterLines="120" w:after="288" w:line="360" w:lineRule="auto"/>
        <w:ind w:firstLine="709"/>
        <w:rPr>
          <w:sz w:val="28"/>
          <w:szCs w:val="28"/>
          <w:lang w:val="uk-UA"/>
        </w:rPr>
      </w:pPr>
      <w:r w:rsidRPr="00850A36">
        <w:rPr>
          <w:sz w:val="28"/>
          <w:szCs w:val="28"/>
          <w:lang w:val="uk-UA"/>
        </w:rPr>
        <w:t>При ціні 7,58 грн за 1 м</w:t>
      </w:r>
      <w:r w:rsidRPr="00850A36">
        <w:rPr>
          <w:sz w:val="28"/>
          <w:szCs w:val="28"/>
          <w:vertAlign w:val="superscript"/>
          <w:lang w:val="uk-UA"/>
        </w:rPr>
        <w:t>3</w:t>
      </w:r>
      <w:r w:rsidRPr="00850A36">
        <w:rPr>
          <w:sz w:val="28"/>
          <w:szCs w:val="28"/>
          <w:lang w:val="uk-UA"/>
        </w:rPr>
        <w:t xml:space="preserve"> води економія становитиме:</w:t>
      </w:r>
    </w:p>
    <w:p w14:paraId="70A3440F" w14:textId="77777777" w:rsidR="003D4781" w:rsidRPr="00850A36" w:rsidRDefault="003D4781" w:rsidP="00ED073E">
      <w:pPr>
        <w:spacing w:beforeLines="120" w:before="288" w:afterLines="120" w:after="288" w:line="360" w:lineRule="auto"/>
        <w:ind w:firstLine="709"/>
        <w:jc w:val="center"/>
        <w:rPr>
          <w:sz w:val="28"/>
          <w:szCs w:val="28"/>
          <w:lang w:val="uk-UA"/>
        </w:rPr>
      </w:pPr>
      <w:r w:rsidRPr="00850A36">
        <w:rPr>
          <w:i/>
          <w:iCs/>
          <w:color w:val="404040"/>
          <w:position w:val="-12"/>
          <w:lang w:val="uk-UA"/>
        </w:rPr>
        <w:object w:dxaOrig="3519" w:dyaOrig="380" w14:anchorId="3300DEB2">
          <v:shape id="_x0000_i1154" type="#_x0000_t75" style="width:176.75pt;height:17.75pt" o:ole="">
            <v:imagedata r:id="rId366" o:title=""/>
          </v:shape>
          <o:OLEObject Type="Embed" ProgID="Equation.DSMT4" ShapeID="_x0000_i1154" DrawAspect="Content" ObjectID="_1638131861" r:id="rId367"/>
        </w:object>
      </w:r>
    </w:p>
    <w:p w14:paraId="4276E544" w14:textId="77777777" w:rsidR="00204A32" w:rsidRPr="00850A36" w:rsidRDefault="003D4781" w:rsidP="00ED073E">
      <w:pPr>
        <w:spacing w:beforeLines="120" w:before="288" w:afterLines="120" w:after="288" w:line="360" w:lineRule="auto"/>
        <w:ind w:firstLine="709"/>
        <w:rPr>
          <w:b/>
          <w:bCs/>
          <w:sz w:val="28"/>
          <w:szCs w:val="28"/>
          <w:lang w:val="uk-UA"/>
        </w:rPr>
      </w:pPr>
      <w:r w:rsidRPr="00850A36">
        <w:rPr>
          <w:b/>
          <w:bCs/>
          <w:sz w:val="28"/>
          <w:szCs w:val="28"/>
          <w:lang w:val="uk-UA"/>
        </w:rPr>
        <w:t>Визначення витрат на введення даного проекту</w:t>
      </w:r>
      <w:r w:rsidR="008F23EE">
        <w:rPr>
          <w:b/>
          <w:bCs/>
          <w:sz w:val="28"/>
          <w:szCs w:val="28"/>
          <w:lang w:val="uk-UA"/>
        </w:rPr>
        <w:t>.</w:t>
      </w:r>
    </w:p>
    <w:p w14:paraId="6646383E" w14:textId="77777777" w:rsidR="003D4781" w:rsidRDefault="003D4781" w:rsidP="003D4781">
      <w:pPr>
        <w:tabs>
          <w:tab w:val="left" w:pos="360"/>
        </w:tabs>
        <w:autoSpaceDE w:val="0"/>
        <w:autoSpaceDN w:val="0"/>
        <w:adjustRightInd w:val="0"/>
        <w:spacing w:line="360" w:lineRule="auto"/>
        <w:ind w:firstLine="709"/>
        <w:rPr>
          <w:sz w:val="28"/>
          <w:szCs w:val="28"/>
          <w:lang w:val="uk-UA"/>
        </w:rPr>
      </w:pPr>
      <w:r w:rsidRPr="00850A36">
        <w:rPr>
          <w:sz w:val="28"/>
          <w:szCs w:val="28"/>
          <w:lang w:val="uk-UA"/>
        </w:rPr>
        <w:t xml:space="preserve">Передбачаємо призначення в школі посади </w:t>
      </w:r>
      <w:proofErr w:type="spellStart"/>
      <w:r w:rsidRPr="00850A36">
        <w:rPr>
          <w:sz w:val="28"/>
          <w:szCs w:val="28"/>
          <w:lang w:val="uk-UA"/>
        </w:rPr>
        <w:t>енергоменеджера</w:t>
      </w:r>
      <w:proofErr w:type="spellEnd"/>
      <w:r w:rsidRPr="00850A36">
        <w:rPr>
          <w:sz w:val="28"/>
          <w:szCs w:val="28"/>
          <w:lang w:val="uk-UA"/>
        </w:rPr>
        <w:t xml:space="preserve"> з місячною заробітною платою 6000 грн, який працюватиме по сумісництву. До обов’язків цієї особи належить: складання обліку потоків енергії в установі, балансу енергоспоживання, розробка пропозицій з енергоефективності, допомога в організації </w:t>
      </w:r>
      <w:proofErr w:type="spellStart"/>
      <w:r w:rsidRPr="00850A36">
        <w:rPr>
          <w:sz w:val="28"/>
          <w:szCs w:val="28"/>
          <w:lang w:val="uk-UA"/>
        </w:rPr>
        <w:t>закупівель</w:t>
      </w:r>
      <w:proofErr w:type="spellEnd"/>
      <w:r w:rsidRPr="00850A36">
        <w:rPr>
          <w:sz w:val="28"/>
          <w:szCs w:val="28"/>
          <w:lang w:val="uk-UA"/>
        </w:rPr>
        <w:t xml:space="preserve"> енергетично ефективного обладнання.</w:t>
      </w:r>
    </w:p>
    <w:p w14:paraId="2EE89ADC" w14:textId="77777777" w:rsidR="00204A32" w:rsidRPr="00850A36" w:rsidRDefault="00204A32" w:rsidP="003D4781">
      <w:pPr>
        <w:tabs>
          <w:tab w:val="left" w:pos="360"/>
        </w:tabs>
        <w:autoSpaceDE w:val="0"/>
        <w:autoSpaceDN w:val="0"/>
        <w:adjustRightInd w:val="0"/>
        <w:spacing w:line="360" w:lineRule="auto"/>
        <w:ind w:firstLine="709"/>
        <w:rPr>
          <w:sz w:val="28"/>
          <w:szCs w:val="28"/>
          <w:lang w:val="uk-UA"/>
        </w:rPr>
      </w:pPr>
    </w:p>
    <w:p w14:paraId="2C89B8D3" w14:textId="77777777" w:rsidR="003D4781" w:rsidRPr="00850A36" w:rsidRDefault="003D4781" w:rsidP="003D4781">
      <w:pPr>
        <w:tabs>
          <w:tab w:val="left" w:pos="900"/>
        </w:tabs>
        <w:autoSpaceDE w:val="0"/>
        <w:autoSpaceDN w:val="0"/>
        <w:adjustRightInd w:val="0"/>
        <w:spacing w:line="360" w:lineRule="auto"/>
        <w:ind w:firstLine="709"/>
        <w:rPr>
          <w:b/>
          <w:sz w:val="28"/>
          <w:szCs w:val="28"/>
          <w:lang w:val="uk-UA"/>
        </w:rPr>
      </w:pPr>
      <w:r w:rsidRPr="00850A36">
        <w:rPr>
          <w:b/>
          <w:bCs/>
          <w:sz w:val="28"/>
          <w:szCs w:val="28"/>
          <w:lang w:val="uk-UA"/>
        </w:rPr>
        <w:t>Економічна оцінка проекту</w:t>
      </w:r>
      <w:r w:rsidR="008F23EE">
        <w:rPr>
          <w:b/>
          <w:bCs/>
          <w:sz w:val="28"/>
          <w:szCs w:val="28"/>
          <w:lang w:val="uk-UA"/>
        </w:rPr>
        <w:t>.</w:t>
      </w:r>
    </w:p>
    <w:p w14:paraId="3A843465" w14:textId="77777777" w:rsidR="003D4781" w:rsidRPr="00850A36" w:rsidRDefault="003D4781" w:rsidP="003D4781">
      <w:pPr>
        <w:spacing w:before="120" w:after="120" w:line="360" w:lineRule="auto"/>
        <w:ind w:firstLine="709"/>
        <w:rPr>
          <w:bCs/>
          <w:sz w:val="28"/>
          <w:szCs w:val="28"/>
          <w:lang w:val="uk-UA"/>
        </w:rPr>
      </w:pPr>
      <w:r w:rsidRPr="00850A36">
        <w:rPr>
          <w:bCs/>
          <w:sz w:val="28"/>
          <w:szCs w:val="28"/>
          <w:lang w:val="uk-UA"/>
        </w:rPr>
        <w:t>Простий термін окупності становитиме:</w:t>
      </w:r>
    </w:p>
    <w:p w14:paraId="7CDAD3F0" w14:textId="77777777" w:rsidR="003D4781" w:rsidRPr="00850A36" w:rsidRDefault="003D4781" w:rsidP="003D4781">
      <w:pPr>
        <w:spacing w:before="120" w:after="120" w:line="360" w:lineRule="auto"/>
        <w:ind w:firstLine="709"/>
        <w:jc w:val="center"/>
        <w:rPr>
          <w:bCs/>
          <w:sz w:val="28"/>
          <w:szCs w:val="28"/>
          <w:lang w:val="uk-UA"/>
        </w:rPr>
      </w:pPr>
      <w:r w:rsidRPr="00850A36">
        <w:rPr>
          <w:bCs/>
          <w:position w:val="-26"/>
          <w:sz w:val="28"/>
          <w:szCs w:val="28"/>
          <w:lang w:val="uk-UA"/>
        </w:rPr>
        <w:object w:dxaOrig="920" w:dyaOrig="700" w14:anchorId="436C3485">
          <v:shape id="_x0000_i1155" type="#_x0000_t75" style="width:46.75pt;height:34.6pt" o:ole="">
            <v:imagedata r:id="rId368" o:title=""/>
          </v:shape>
          <o:OLEObject Type="Embed" ProgID="Equation.DSMT4" ShapeID="_x0000_i1155" DrawAspect="Content" ObjectID="_1638131862" r:id="rId369"/>
        </w:object>
      </w:r>
      <w:r w:rsidRPr="00850A36">
        <w:rPr>
          <w:bCs/>
          <w:sz w:val="28"/>
          <w:szCs w:val="28"/>
          <w:lang w:val="uk-UA"/>
        </w:rPr>
        <w:t>,</w:t>
      </w:r>
    </w:p>
    <w:p w14:paraId="7201A8CD" w14:textId="77777777" w:rsidR="003D4781" w:rsidRPr="00850A36" w:rsidRDefault="003D4781" w:rsidP="003D4781">
      <w:pPr>
        <w:spacing w:before="120" w:after="120" w:line="360" w:lineRule="auto"/>
        <w:ind w:firstLine="709"/>
        <w:rPr>
          <w:bCs/>
          <w:sz w:val="28"/>
          <w:szCs w:val="28"/>
          <w:lang w:val="uk-UA"/>
        </w:rPr>
      </w:pPr>
      <w:r w:rsidRPr="00850A36">
        <w:rPr>
          <w:bCs/>
          <w:sz w:val="28"/>
          <w:szCs w:val="28"/>
          <w:lang w:val="uk-UA"/>
        </w:rPr>
        <w:t xml:space="preserve">де </w:t>
      </w:r>
      <w:r w:rsidRPr="00850A36">
        <w:rPr>
          <w:bCs/>
          <w:i/>
          <w:sz w:val="28"/>
          <w:szCs w:val="28"/>
          <w:lang w:val="uk-UA"/>
        </w:rPr>
        <w:t>К</w:t>
      </w:r>
      <w:r w:rsidRPr="00850A36">
        <w:rPr>
          <w:bCs/>
          <w:sz w:val="28"/>
          <w:szCs w:val="28"/>
          <w:lang w:val="uk-UA"/>
        </w:rPr>
        <w:t xml:space="preserve"> - капітальні затрати на впровадження заходу;</w:t>
      </w:r>
    </w:p>
    <w:p w14:paraId="44B5C22C" w14:textId="77777777" w:rsidR="003D4781" w:rsidRPr="00850A36" w:rsidRDefault="003D4781" w:rsidP="003D4781">
      <w:pPr>
        <w:spacing w:before="120" w:after="120" w:line="360" w:lineRule="auto"/>
        <w:ind w:firstLine="709"/>
        <w:rPr>
          <w:bCs/>
          <w:sz w:val="28"/>
          <w:szCs w:val="28"/>
          <w:lang w:val="uk-UA"/>
        </w:rPr>
      </w:pPr>
      <w:r w:rsidRPr="00850A36">
        <w:rPr>
          <w:bCs/>
          <w:i/>
          <w:sz w:val="28"/>
          <w:szCs w:val="28"/>
          <w:lang w:val="uk-UA"/>
        </w:rPr>
        <w:t>Е</w:t>
      </w:r>
      <w:r w:rsidRPr="00850A36">
        <w:rPr>
          <w:bCs/>
          <w:sz w:val="28"/>
          <w:szCs w:val="28"/>
          <w:lang w:val="uk-UA"/>
        </w:rPr>
        <w:t xml:space="preserve"> -  економія витрат на оплату електричної та теплової енергії.</w:t>
      </w:r>
    </w:p>
    <w:p w14:paraId="0BE6FC03" w14:textId="77777777" w:rsidR="003D4781" w:rsidRPr="00850A36" w:rsidRDefault="003D4781" w:rsidP="003D4781">
      <w:pPr>
        <w:spacing w:before="120" w:after="120" w:line="360" w:lineRule="auto"/>
        <w:ind w:firstLine="709"/>
        <w:jc w:val="center"/>
        <w:rPr>
          <w:b/>
          <w:sz w:val="28"/>
          <w:szCs w:val="28"/>
          <w:lang w:val="uk-UA"/>
        </w:rPr>
      </w:pPr>
      <w:r w:rsidRPr="00850A36">
        <w:rPr>
          <w:b/>
          <w:position w:val="-32"/>
          <w:sz w:val="28"/>
          <w:szCs w:val="28"/>
          <w:lang w:val="uk-UA"/>
        </w:rPr>
        <w:object w:dxaOrig="5679" w:dyaOrig="760" w14:anchorId="2927B4B3">
          <v:shape id="_x0000_i1156" type="#_x0000_t75" style="width:284.25pt;height:38.35pt" o:ole="">
            <v:imagedata r:id="rId370" o:title=""/>
          </v:shape>
          <o:OLEObject Type="Embed" ProgID="Equation.DSMT4" ShapeID="_x0000_i1156" DrawAspect="Content" ObjectID="_1638131863" r:id="rId371"/>
        </w:object>
      </w:r>
    </w:p>
    <w:p w14:paraId="375EB364" w14:textId="77777777" w:rsidR="003D4781" w:rsidRPr="00850A36" w:rsidRDefault="003D4781" w:rsidP="003D4781">
      <w:pPr>
        <w:spacing w:before="120" w:after="120" w:line="360" w:lineRule="auto"/>
        <w:ind w:firstLine="709"/>
        <w:rPr>
          <w:sz w:val="28"/>
          <w:szCs w:val="28"/>
          <w:lang w:val="uk-UA"/>
        </w:rPr>
      </w:pPr>
      <w:r w:rsidRPr="00850A36">
        <w:rPr>
          <w:sz w:val="28"/>
          <w:szCs w:val="28"/>
          <w:lang w:val="uk-UA"/>
        </w:rPr>
        <w:t>Оскільки термін окупності становить менше року, то захід є прийнятним для впровадження, особливо, якщо врахувати збільшення цін на енергоносії в наступні роки.</w:t>
      </w:r>
    </w:p>
    <w:p w14:paraId="4714D4ED" w14:textId="77777777" w:rsidR="0050637D" w:rsidRPr="0050637D" w:rsidRDefault="0050637D" w:rsidP="0050637D">
      <w:pPr>
        <w:spacing w:line="360" w:lineRule="auto"/>
        <w:ind w:firstLine="540"/>
        <w:jc w:val="both"/>
        <w:rPr>
          <w:rFonts w:eastAsia="Calibri"/>
          <w:sz w:val="28"/>
          <w:szCs w:val="28"/>
          <w:lang w:val="uk-UA"/>
        </w:rPr>
      </w:pPr>
    </w:p>
    <w:p w14:paraId="05395A86" w14:textId="77777777" w:rsidR="0050637D" w:rsidRPr="00A23A44" w:rsidRDefault="003D4781" w:rsidP="008F23EE">
      <w:pPr>
        <w:pStyle w:val="aff1"/>
        <w:spacing w:line="360" w:lineRule="auto"/>
        <w:ind w:left="0"/>
        <w:jc w:val="center"/>
        <w:rPr>
          <w:b/>
          <w:bCs/>
          <w:spacing w:val="-8"/>
          <w:szCs w:val="28"/>
        </w:rPr>
      </w:pPr>
      <w:r>
        <w:rPr>
          <w:spacing w:val="-8"/>
          <w:szCs w:val="28"/>
        </w:rPr>
        <w:br w:type="column"/>
      </w:r>
      <w:r w:rsidR="00B5278A" w:rsidRPr="00B5278A">
        <w:rPr>
          <w:b/>
          <w:bCs/>
          <w:spacing w:val="-8"/>
          <w:szCs w:val="28"/>
        </w:rPr>
        <w:lastRenderedPageBreak/>
        <w:t xml:space="preserve">5 </w:t>
      </w:r>
      <w:r w:rsidR="00E224D4" w:rsidRPr="00E224D4">
        <w:rPr>
          <w:b/>
          <w:bCs/>
          <w:spacing w:val="-8"/>
          <w:szCs w:val="28"/>
        </w:rPr>
        <w:t>ОЦІНЮВАННЯ РИНКОВИХ ПЕРСПЕКТИВ «ГАФРОКАРТОННИХ РЕ</w:t>
      </w:r>
      <w:r w:rsidR="00E224D4" w:rsidRPr="00A23A44">
        <w:rPr>
          <w:b/>
          <w:bCs/>
          <w:spacing w:val="-8"/>
          <w:szCs w:val="28"/>
        </w:rPr>
        <w:t>КУПЕРАТОРІВ» СТВОРЕННЯ БІЗНЕС МОДЕЛІ ТА ПІДГОТОВКА СТАРТАП ПРОЕКТУ ДО ІНВЕСТИЦІЙНОЇ СТАДІЇ</w:t>
      </w:r>
    </w:p>
    <w:p w14:paraId="045272AB" w14:textId="77777777" w:rsidR="003D4781" w:rsidRPr="003B104C" w:rsidRDefault="003D4781" w:rsidP="003D4781">
      <w:pPr>
        <w:spacing w:line="360" w:lineRule="auto"/>
        <w:ind w:firstLine="709"/>
        <w:jc w:val="both"/>
        <w:rPr>
          <w:sz w:val="28"/>
          <w:szCs w:val="28"/>
          <w:lang w:val="uk-UA"/>
        </w:rPr>
      </w:pPr>
      <w:bookmarkStart w:id="26" w:name="_Toc10705831"/>
      <w:r w:rsidRPr="00053CB1">
        <w:rPr>
          <w:sz w:val="28"/>
          <w:szCs w:val="28"/>
          <w:lang w:val="uk-UA"/>
        </w:rPr>
        <w:t>Розробка інноваційних продуктів є актуальною як у всьому світі, так і в Україні. Кількість інноваційних ідей зростає завдяки інструментам комунікацій, які спростили систему пошуку ресурсів, технологій, інвесторів, споживачів та виробників. Ринок стартапів розвивається і поширюється. Проте успішними стають лише 10-20 % розроблених і запропонованих стартап-проектів. Важливо не тільки розробити інноваційний продукт, а й перетворити ідею проекту у працюючу бізнес-модель, яка враховує цінність продукту або послуги, сегмент споживачів,  канали збуту, взаємодія з споживачами, монетизація, визначені ключові види діяльності, ресурси та партнери .</w:t>
      </w:r>
      <w:r w:rsidR="00000A4F" w:rsidRPr="00000A4F">
        <w:rPr>
          <w:sz w:val="28"/>
          <w:szCs w:val="28"/>
          <w:lang w:val="uk-UA"/>
        </w:rPr>
        <w:t xml:space="preserve"> </w:t>
      </w:r>
      <w:r w:rsidR="00000A4F" w:rsidRPr="003B104C">
        <w:rPr>
          <w:sz w:val="28"/>
          <w:szCs w:val="28"/>
          <w:lang w:val="uk-UA"/>
        </w:rPr>
        <w:t>[17]</w:t>
      </w:r>
    </w:p>
    <w:p w14:paraId="6A05AF22" w14:textId="77777777" w:rsidR="003D4781" w:rsidRPr="00053CB1" w:rsidRDefault="003D4781" w:rsidP="003D4781">
      <w:pPr>
        <w:spacing w:line="360" w:lineRule="auto"/>
        <w:ind w:firstLine="709"/>
        <w:jc w:val="both"/>
        <w:rPr>
          <w:sz w:val="28"/>
          <w:szCs w:val="28"/>
          <w:lang w:val="uk-UA"/>
        </w:rPr>
      </w:pPr>
      <w:r w:rsidRPr="00053CB1">
        <w:rPr>
          <w:sz w:val="28"/>
          <w:szCs w:val="28"/>
          <w:lang w:val="uk-UA"/>
        </w:rPr>
        <w:t xml:space="preserve">Стартап (від </w:t>
      </w:r>
      <w:proofErr w:type="spellStart"/>
      <w:r w:rsidRPr="00053CB1">
        <w:rPr>
          <w:sz w:val="28"/>
          <w:szCs w:val="28"/>
          <w:lang w:val="uk-UA"/>
        </w:rPr>
        <w:t>англ</w:t>
      </w:r>
      <w:proofErr w:type="spellEnd"/>
      <w:r w:rsidRPr="00053CB1">
        <w:rPr>
          <w:sz w:val="28"/>
          <w:szCs w:val="28"/>
          <w:lang w:val="uk-UA"/>
        </w:rPr>
        <w:t>. «</w:t>
      </w:r>
      <w:proofErr w:type="spellStart"/>
      <w:r w:rsidRPr="00053CB1">
        <w:rPr>
          <w:sz w:val="28"/>
          <w:szCs w:val="28"/>
          <w:lang w:val="uk-UA"/>
        </w:rPr>
        <w:t>startup</w:t>
      </w:r>
      <w:proofErr w:type="spellEnd"/>
      <w:r w:rsidRPr="00053CB1">
        <w:rPr>
          <w:sz w:val="28"/>
          <w:szCs w:val="28"/>
          <w:lang w:val="uk-UA"/>
        </w:rPr>
        <w:t>» – запускати) – це новітній проект, який розвивається в умовах невизначеності, пошуку оптимальних бізнес ідей та їх фінансування та спрямований на розроблення інноваційних товарів або послуг, а також технологій їх виробництва.</w:t>
      </w:r>
    </w:p>
    <w:p w14:paraId="771CA136" w14:textId="77777777" w:rsidR="003D4781" w:rsidRPr="00053CB1" w:rsidRDefault="003D4781" w:rsidP="003D4781">
      <w:pPr>
        <w:spacing w:line="360" w:lineRule="auto"/>
        <w:ind w:firstLine="709"/>
        <w:jc w:val="both"/>
        <w:rPr>
          <w:sz w:val="28"/>
          <w:szCs w:val="28"/>
          <w:lang w:val="uk-UA"/>
        </w:rPr>
      </w:pPr>
      <w:r w:rsidRPr="00053CB1">
        <w:rPr>
          <w:sz w:val="28"/>
          <w:szCs w:val="28"/>
          <w:lang w:val="uk-UA"/>
        </w:rPr>
        <w:t>Основу успіху стартап-проекту складає якість ідеї, яка потребує зовнішнього фінансування. Останнє стає дедалі більш визначальним у реалізації стартап-проекту, оскільки потребує безумовного забезпечення конкурентоспроможності пропонованої новації у виробничому та економічному середовищі.</w:t>
      </w:r>
    </w:p>
    <w:p w14:paraId="20618A1B" w14:textId="77777777" w:rsidR="00204A32" w:rsidRDefault="00BE65FD" w:rsidP="00204A32">
      <w:pPr>
        <w:pStyle w:val="1"/>
        <w:keepNext/>
        <w:keepLines/>
        <w:tabs>
          <w:tab w:val="clear" w:pos="-57"/>
          <w:tab w:val="clear" w:pos="2451"/>
        </w:tabs>
        <w:ind w:left="0" w:firstLine="0"/>
        <w:jc w:val="left"/>
        <w:rPr>
          <w:rFonts w:ascii="Times New Roman" w:hAnsi="Times New Roman"/>
          <w:sz w:val="28"/>
          <w:szCs w:val="28"/>
          <w:lang w:val="uk-UA"/>
        </w:rPr>
      </w:pPr>
      <w:r w:rsidRPr="00A23A44">
        <w:rPr>
          <w:rFonts w:ascii="Times New Roman" w:hAnsi="Times New Roman"/>
          <w:sz w:val="28"/>
          <w:szCs w:val="28"/>
          <w:lang w:val="uk-UA"/>
        </w:rPr>
        <w:t xml:space="preserve"> </w:t>
      </w:r>
    </w:p>
    <w:p w14:paraId="58FC0074" w14:textId="77777777" w:rsidR="003D4781" w:rsidRPr="00345AF4" w:rsidRDefault="003D4781" w:rsidP="00204A32">
      <w:pPr>
        <w:pStyle w:val="1"/>
        <w:keepNext/>
        <w:keepLines/>
        <w:tabs>
          <w:tab w:val="clear" w:pos="-57"/>
          <w:tab w:val="clear" w:pos="2451"/>
        </w:tabs>
        <w:ind w:left="0" w:firstLine="709"/>
        <w:jc w:val="left"/>
        <w:rPr>
          <w:rFonts w:ascii="Times New Roman" w:hAnsi="Times New Roman"/>
          <w:b w:val="0"/>
          <w:sz w:val="28"/>
          <w:szCs w:val="28"/>
          <w:lang w:val="uk-UA"/>
        </w:rPr>
      </w:pPr>
      <w:r>
        <w:rPr>
          <w:rFonts w:ascii="Times New Roman" w:hAnsi="Times New Roman"/>
          <w:bCs/>
          <w:sz w:val="28"/>
          <w:szCs w:val="28"/>
        </w:rPr>
        <w:t>Ц</w:t>
      </w:r>
      <w:r>
        <w:rPr>
          <w:rFonts w:ascii="Times New Roman" w:hAnsi="Times New Roman"/>
          <w:bCs/>
          <w:sz w:val="28"/>
          <w:szCs w:val="28"/>
          <w:lang w:val="uk-UA"/>
        </w:rPr>
        <w:t xml:space="preserve">ілі та етапи реалізації </w:t>
      </w:r>
      <w:r w:rsidRPr="00345AF4">
        <w:rPr>
          <w:rFonts w:ascii="Times New Roman" w:hAnsi="Times New Roman"/>
          <w:sz w:val="28"/>
          <w:szCs w:val="28"/>
          <w:lang w:val="uk-UA"/>
        </w:rPr>
        <w:t>стартап-проекту</w:t>
      </w:r>
      <w:bookmarkEnd w:id="26"/>
      <w:r w:rsidR="00204A32">
        <w:rPr>
          <w:rFonts w:ascii="Times New Roman" w:hAnsi="Times New Roman"/>
          <w:sz w:val="28"/>
          <w:szCs w:val="28"/>
          <w:lang w:val="uk-UA"/>
        </w:rPr>
        <w:t>.</w:t>
      </w:r>
    </w:p>
    <w:p w14:paraId="56AA4964" w14:textId="77777777" w:rsidR="003D4781" w:rsidRDefault="003D4781" w:rsidP="003D4781">
      <w:pPr>
        <w:spacing w:line="360" w:lineRule="auto"/>
        <w:ind w:firstLine="709"/>
        <w:jc w:val="both"/>
        <w:rPr>
          <w:bCs/>
          <w:sz w:val="28"/>
          <w:szCs w:val="28"/>
          <w:lang w:val="uk-UA"/>
        </w:rPr>
      </w:pPr>
    </w:p>
    <w:p w14:paraId="5DCE66B4" w14:textId="77777777" w:rsidR="003D4781" w:rsidRPr="00000A4F" w:rsidRDefault="003D4781" w:rsidP="003D4781">
      <w:pPr>
        <w:spacing w:line="360" w:lineRule="auto"/>
        <w:ind w:firstLine="709"/>
        <w:jc w:val="both"/>
        <w:rPr>
          <w:bCs/>
          <w:sz w:val="28"/>
          <w:szCs w:val="28"/>
          <w:lang w:val="en-US"/>
        </w:rPr>
      </w:pPr>
      <w:r w:rsidRPr="00102F43">
        <w:rPr>
          <w:bCs/>
          <w:sz w:val="28"/>
          <w:szCs w:val="28"/>
          <w:lang w:val="uk-UA"/>
        </w:rPr>
        <w:t>На початку розроблення стартап-проекту доцільно обґрунтувати цілі етапів його реалізації (табл</w:t>
      </w:r>
      <w:r w:rsidR="00E224D4">
        <w:rPr>
          <w:bCs/>
          <w:sz w:val="28"/>
          <w:szCs w:val="28"/>
          <w:lang w:val="uk-UA"/>
        </w:rPr>
        <w:t>.5.</w:t>
      </w:r>
      <w:r w:rsidRPr="00102F43">
        <w:rPr>
          <w:bCs/>
          <w:sz w:val="28"/>
          <w:szCs w:val="28"/>
          <w:lang w:val="uk-UA"/>
        </w:rPr>
        <w:t xml:space="preserve">1). </w:t>
      </w:r>
      <w:r w:rsidR="00000A4F">
        <w:rPr>
          <w:bCs/>
          <w:sz w:val="28"/>
          <w:szCs w:val="28"/>
          <w:lang w:val="en-US"/>
        </w:rPr>
        <w:t>[18]</w:t>
      </w:r>
    </w:p>
    <w:p w14:paraId="5246FE60" w14:textId="77777777" w:rsidR="00E224D4" w:rsidRPr="00000A4F" w:rsidRDefault="00E224D4" w:rsidP="003D4781">
      <w:pPr>
        <w:spacing w:line="360" w:lineRule="auto"/>
        <w:ind w:firstLine="709"/>
        <w:jc w:val="both"/>
        <w:rPr>
          <w:bCs/>
          <w:sz w:val="28"/>
          <w:szCs w:val="28"/>
          <w:lang w:val="en-US"/>
        </w:rPr>
      </w:pPr>
    </w:p>
    <w:p w14:paraId="089993CD" w14:textId="77777777" w:rsidR="00204A32" w:rsidRDefault="00204A32" w:rsidP="003D4781">
      <w:pPr>
        <w:spacing w:line="312" w:lineRule="auto"/>
        <w:ind w:firstLine="709"/>
        <w:jc w:val="both"/>
        <w:rPr>
          <w:bCs/>
          <w:sz w:val="28"/>
          <w:szCs w:val="28"/>
          <w:lang w:val="uk-UA"/>
        </w:rPr>
      </w:pPr>
    </w:p>
    <w:p w14:paraId="06C7DAAB" w14:textId="77777777" w:rsidR="00204A32" w:rsidRDefault="00204A32" w:rsidP="003D4781">
      <w:pPr>
        <w:spacing w:line="312" w:lineRule="auto"/>
        <w:ind w:firstLine="709"/>
        <w:jc w:val="both"/>
        <w:rPr>
          <w:bCs/>
          <w:sz w:val="28"/>
          <w:szCs w:val="28"/>
          <w:lang w:val="uk-UA"/>
        </w:rPr>
      </w:pPr>
    </w:p>
    <w:p w14:paraId="3C1C98A1" w14:textId="77777777" w:rsidR="003D4781" w:rsidRDefault="003D4781" w:rsidP="003D4781">
      <w:pPr>
        <w:spacing w:line="312" w:lineRule="auto"/>
        <w:ind w:firstLine="709"/>
        <w:jc w:val="both"/>
        <w:rPr>
          <w:bCs/>
          <w:sz w:val="28"/>
          <w:szCs w:val="28"/>
          <w:lang w:val="uk-UA"/>
        </w:rPr>
      </w:pPr>
      <w:r w:rsidRPr="00102F43">
        <w:rPr>
          <w:bCs/>
          <w:sz w:val="28"/>
          <w:szCs w:val="28"/>
          <w:lang w:val="uk-UA"/>
        </w:rPr>
        <w:lastRenderedPageBreak/>
        <w:t xml:space="preserve">Таблиця </w:t>
      </w:r>
      <w:r w:rsidR="00E224D4">
        <w:rPr>
          <w:bCs/>
          <w:sz w:val="28"/>
          <w:szCs w:val="28"/>
          <w:lang w:val="uk-UA"/>
        </w:rPr>
        <w:t>5.</w:t>
      </w:r>
      <w:r w:rsidRPr="00102F43">
        <w:rPr>
          <w:bCs/>
          <w:sz w:val="28"/>
          <w:szCs w:val="28"/>
          <w:lang w:val="uk-UA"/>
        </w:rPr>
        <w:t>1</w:t>
      </w:r>
      <w:r w:rsidR="00E224D4">
        <w:rPr>
          <w:bCs/>
          <w:sz w:val="28"/>
          <w:szCs w:val="28"/>
          <w:lang w:val="uk-UA"/>
        </w:rPr>
        <w:t xml:space="preserve"> </w:t>
      </w:r>
      <w:r w:rsidR="008F23EE">
        <w:rPr>
          <w:bCs/>
          <w:sz w:val="28"/>
          <w:szCs w:val="28"/>
          <w:lang w:val="uk-UA"/>
        </w:rPr>
        <w:noBreakHyphen/>
      </w:r>
      <w:r w:rsidR="00E224D4">
        <w:rPr>
          <w:bCs/>
          <w:sz w:val="28"/>
          <w:szCs w:val="28"/>
          <w:lang w:val="uk-UA"/>
        </w:rPr>
        <w:t xml:space="preserve"> </w:t>
      </w:r>
      <w:r w:rsidRPr="00102F43">
        <w:rPr>
          <w:bCs/>
          <w:sz w:val="28"/>
          <w:szCs w:val="28"/>
          <w:lang w:val="uk-UA"/>
        </w:rPr>
        <w:t>Цілі основних етапів реалізації стартап-проекту</w:t>
      </w:r>
    </w:p>
    <w:p w14:paraId="30182F68" w14:textId="77777777" w:rsidR="003D4781" w:rsidRPr="00102F43" w:rsidRDefault="003D4781" w:rsidP="003D4781">
      <w:pPr>
        <w:spacing w:line="312" w:lineRule="auto"/>
        <w:ind w:firstLine="709"/>
        <w:rPr>
          <w:bCs/>
          <w:sz w:val="28"/>
          <w:szCs w:val="28"/>
          <w:lang w:val="uk-UA"/>
        </w:rPr>
      </w:pPr>
    </w:p>
    <w:tbl>
      <w:tblPr>
        <w:tblStyle w:val="aff0"/>
        <w:tblW w:w="0" w:type="auto"/>
        <w:tblLook w:val="04A0" w:firstRow="1" w:lastRow="0" w:firstColumn="1" w:lastColumn="0" w:noHBand="0" w:noVBand="1"/>
      </w:tblPr>
      <w:tblGrid>
        <w:gridCol w:w="2547"/>
        <w:gridCol w:w="6797"/>
      </w:tblGrid>
      <w:tr w:rsidR="003D4781" w:rsidRPr="00102F43" w14:paraId="18939F56" w14:textId="77777777" w:rsidTr="00B435D3">
        <w:tc>
          <w:tcPr>
            <w:tcW w:w="2547" w:type="dxa"/>
            <w:vAlign w:val="center"/>
          </w:tcPr>
          <w:p w14:paraId="2ADF773C" w14:textId="77777777" w:rsidR="003D4781" w:rsidRPr="00102F43" w:rsidRDefault="003D4781" w:rsidP="00B435D3">
            <w:pPr>
              <w:spacing w:line="276" w:lineRule="auto"/>
              <w:rPr>
                <w:bCs/>
                <w:lang w:val="uk-UA"/>
              </w:rPr>
            </w:pPr>
            <w:r w:rsidRPr="00102F43">
              <w:rPr>
                <w:bCs/>
                <w:lang w:val="uk-UA"/>
              </w:rPr>
              <w:t>Етапи реалізації стартап-проекту</w:t>
            </w:r>
          </w:p>
        </w:tc>
        <w:tc>
          <w:tcPr>
            <w:tcW w:w="6797" w:type="dxa"/>
            <w:vAlign w:val="center"/>
          </w:tcPr>
          <w:p w14:paraId="59EDF317" w14:textId="77777777" w:rsidR="003D4781" w:rsidRPr="00102F43" w:rsidRDefault="003D4781" w:rsidP="00B435D3">
            <w:pPr>
              <w:spacing w:line="276" w:lineRule="auto"/>
              <w:jc w:val="center"/>
              <w:rPr>
                <w:bCs/>
                <w:lang w:val="uk-UA"/>
              </w:rPr>
            </w:pPr>
            <w:r w:rsidRPr="00102F43">
              <w:rPr>
                <w:bCs/>
                <w:lang w:val="uk-UA"/>
              </w:rPr>
              <w:t>Цілі етапів реалізації стартап-проекту</w:t>
            </w:r>
          </w:p>
        </w:tc>
      </w:tr>
      <w:tr w:rsidR="003D4781" w:rsidRPr="00A23A44" w14:paraId="5C8EEC80" w14:textId="77777777" w:rsidTr="00B435D3">
        <w:tc>
          <w:tcPr>
            <w:tcW w:w="2547" w:type="dxa"/>
          </w:tcPr>
          <w:p w14:paraId="725461E2" w14:textId="77777777" w:rsidR="003D4781" w:rsidRPr="00102F43" w:rsidRDefault="003D4781" w:rsidP="00B435D3">
            <w:pPr>
              <w:spacing w:line="276" w:lineRule="auto"/>
              <w:jc w:val="both"/>
              <w:rPr>
                <w:bCs/>
                <w:lang w:val="uk-UA"/>
              </w:rPr>
            </w:pPr>
            <w:r w:rsidRPr="00102F43">
              <w:rPr>
                <w:bCs/>
                <w:lang w:val="uk-UA"/>
              </w:rPr>
              <w:t>Початковий етап стартап-проекту</w:t>
            </w:r>
          </w:p>
        </w:tc>
        <w:tc>
          <w:tcPr>
            <w:tcW w:w="6797" w:type="dxa"/>
          </w:tcPr>
          <w:p w14:paraId="2A3C0B6C" w14:textId="77777777" w:rsidR="003D4781" w:rsidRPr="00102F43" w:rsidRDefault="003D4781" w:rsidP="00B435D3">
            <w:pPr>
              <w:spacing w:line="276" w:lineRule="auto"/>
              <w:jc w:val="both"/>
              <w:rPr>
                <w:bCs/>
                <w:lang w:val="uk-UA"/>
              </w:rPr>
            </w:pPr>
            <w:r w:rsidRPr="00102F43">
              <w:rPr>
                <w:bCs/>
                <w:lang w:val="uk-UA"/>
              </w:rPr>
              <w:t xml:space="preserve">Дослідження </w:t>
            </w:r>
            <w:r>
              <w:rPr>
                <w:bCs/>
                <w:lang w:val="uk-UA"/>
              </w:rPr>
              <w:t>попиту на ринку вентиляційного обладнання, обґрунтування якості порівняно з ціною.</w:t>
            </w:r>
          </w:p>
        </w:tc>
      </w:tr>
      <w:tr w:rsidR="003D4781" w:rsidRPr="00945D4C" w14:paraId="313CF16E" w14:textId="77777777" w:rsidTr="00B435D3">
        <w:tc>
          <w:tcPr>
            <w:tcW w:w="2547" w:type="dxa"/>
          </w:tcPr>
          <w:p w14:paraId="7213C22A" w14:textId="77777777" w:rsidR="003D4781" w:rsidRPr="00102F43" w:rsidRDefault="003D4781" w:rsidP="00B435D3">
            <w:pPr>
              <w:spacing w:line="276" w:lineRule="auto"/>
              <w:jc w:val="both"/>
              <w:rPr>
                <w:bCs/>
                <w:lang w:val="uk-UA"/>
              </w:rPr>
            </w:pPr>
            <w:r w:rsidRPr="00102F43">
              <w:rPr>
                <w:bCs/>
                <w:lang w:val="uk-UA"/>
              </w:rPr>
              <w:t>Етап обґрунтування актуальності та новизни інноваційної ідеї</w:t>
            </w:r>
          </w:p>
        </w:tc>
        <w:tc>
          <w:tcPr>
            <w:tcW w:w="6797" w:type="dxa"/>
          </w:tcPr>
          <w:p w14:paraId="7B0CB306" w14:textId="77777777" w:rsidR="003D4781" w:rsidRPr="00102F43" w:rsidRDefault="003D4781" w:rsidP="00B435D3">
            <w:pPr>
              <w:spacing w:line="276" w:lineRule="auto"/>
              <w:jc w:val="both"/>
              <w:rPr>
                <w:bCs/>
                <w:lang w:val="uk-UA"/>
              </w:rPr>
            </w:pPr>
            <w:r>
              <w:rPr>
                <w:bCs/>
                <w:lang w:val="uk-UA"/>
              </w:rPr>
              <w:t xml:space="preserve">Актуальність полягає в енергозбереженні будівлі, забезпеченні комфортних умов та регулюванні мікроклімату. Новизною є нестандартний підхід до матеріалів конструкції та монтажу. </w:t>
            </w:r>
          </w:p>
        </w:tc>
      </w:tr>
      <w:tr w:rsidR="003D4781" w:rsidRPr="00075984" w14:paraId="45F7C35B" w14:textId="77777777" w:rsidTr="00B435D3">
        <w:tc>
          <w:tcPr>
            <w:tcW w:w="2547" w:type="dxa"/>
          </w:tcPr>
          <w:p w14:paraId="0A06D35E" w14:textId="77777777" w:rsidR="003D4781" w:rsidRPr="00102F43" w:rsidRDefault="003D4781" w:rsidP="00B435D3">
            <w:pPr>
              <w:spacing w:line="276" w:lineRule="auto"/>
              <w:jc w:val="both"/>
              <w:rPr>
                <w:bCs/>
                <w:lang w:val="uk-UA"/>
              </w:rPr>
            </w:pPr>
            <w:r w:rsidRPr="00102F43">
              <w:rPr>
                <w:bCs/>
                <w:lang w:val="uk-UA"/>
              </w:rPr>
              <w:t>Етап аналізу конкурентного середовища</w:t>
            </w:r>
          </w:p>
        </w:tc>
        <w:tc>
          <w:tcPr>
            <w:tcW w:w="6797" w:type="dxa"/>
          </w:tcPr>
          <w:p w14:paraId="42E77EC9" w14:textId="77777777" w:rsidR="003D4781" w:rsidRPr="00102F43" w:rsidRDefault="003D4781" w:rsidP="00B435D3">
            <w:pPr>
              <w:spacing w:line="276" w:lineRule="auto"/>
              <w:jc w:val="both"/>
              <w:rPr>
                <w:bCs/>
                <w:lang w:val="uk-UA"/>
              </w:rPr>
            </w:pPr>
            <w:r>
              <w:rPr>
                <w:lang w:val="uk-UA"/>
              </w:rPr>
              <w:t xml:space="preserve">Існує досить багато компаній, які займаються виготовленням вентиляційного обладнання та їх продажу на ринку, як в Україні так і за кордоном. </w:t>
            </w:r>
          </w:p>
        </w:tc>
      </w:tr>
      <w:tr w:rsidR="003D4781" w:rsidRPr="00102F43" w14:paraId="2656A211" w14:textId="77777777" w:rsidTr="00B435D3">
        <w:tc>
          <w:tcPr>
            <w:tcW w:w="2547" w:type="dxa"/>
          </w:tcPr>
          <w:p w14:paraId="4D0E47D5" w14:textId="77777777" w:rsidR="003D4781" w:rsidRPr="00102F43" w:rsidRDefault="003D4781" w:rsidP="00B435D3">
            <w:pPr>
              <w:spacing w:line="276" w:lineRule="auto"/>
              <w:jc w:val="both"/>
              <w:rPr>
                <w:bCs/>
                <w:lang w:val="uk-UA"/>
              </w:rPr>
            </w:pPr>
            <w:r w:rsidRPr="00102F43">
              <w:rPr>
                <w:lang w:val="uk-UA"/>
              </w:rPr>
              <w:t>Етап обґрунтування ресурсного забезпечення проекту</w:t>
            </w:r>
          </w:p>
        </w:tc>
        <w:tc>
          <w:tcPr>
            <w:tcW w:w="6797" w:type="dxa"/>
          </w:tcPr>
          <w:p w14:paraId="37E6A50C" w14:textId="77777777" w:rsidR="003D4781" w:rsidRPr="00102F43" w:rsidRDefault="003D4781" w:rsidP="00B435D3">
            <w:pPr>
              <w:spacing w:line="276" w:lineRule="auto"/>
              <w:jc w:val="both"/>
              <w:rPr>
                <w:bCs/>
                <w:lang w:val="uk-UA"/>
              </w:rPr>
            </w:pPr>
            <w:r>
              <w:rPr>
                <w:lang w:val="uk-UA"/>
              </w:rPr>
              <w:t>Пошук інвестиційної компанії, пошук кадрів як технічний спеціальностей так і маркетингових</w:t>
            </w:r>
          </w:p>
        </w:tc>
      </w:tr>
      <w:tr w:rsidR="003D4781" w:rsidRPr="00075984" w14:paraId="1D407500" w14:textId="77777777" w:rsidTr="00B435D3">
        <w:tc>
          <w:tcPr>
            <w:tcW w:w="2547" w:type="dxa"/>
          </w:tcPr>
          <w:p w14:paraId="64941E72" w14:textId="77777777" w:rsidR="003D4781" w:rsidRPr="00102F43" w:rsidRDefault="003D4781" w:rsidP="00B435D3">
            <w:pPr>
              <w:spacing w:line="276" w:lineRule="auto"/>
              <w:jc w:val="both"/>
              <w:rPr>
                <w:lang w:val="uk-UA"/>
              </w:rPr>
            </w:pPr>
            <w:r w:rsidRPr="00102F43">
              <w:rPr>
                <w:lang w:val="uk-UA"/>
              </w:rPr>
              <w:t>Етап фінансового забезпечення реалізації проекту</w:t>
            </w:r>
          </w:p>
        </w:tc>
        <w:tc>
          <w:tcPr>
            <w:tcW w:w="6797" w:type="dxa"/>
          </w:tcPr>
          <w:p w14:paraId="2160E511" w14:textId="77777777" w:rsidR="003D4781" w:rsidRPr="00102F43" w:rsidRDefault="003D4781" w:rsidP="00B435D3">
            <w:pPr>
              <w:spacing w:line="276" w:lineRule="auto"/>
              <w:jc w:val="both"/>
              <w:rPr>
                <w:lang w:val="uk-UA"/>
              </w:rPr>
            </w:pPr>
            <w:r>
              <w:rPr>
                <w:lang w:val="uk-UA"/>
              </w:rPr>
              <w:t>Аналіз собівартості та встановлення конкурентної ціни</w:t>
            </w:r>
          </w:p>
        </w:tc>
      </w:tr>
      <w:tr w:rsidR="003D4781" w:rsidRPr="00102F43" w14:paraId="2D6112A0" w14:textId="77777777" w:rsidTr="00B435D3">
        <w:tc>
          <w:tcPr>
            <w:tcW w:w="2547" w:type="dxa"/>
          </w:tcPr>
          <w:p w14:paraId="4CD540D7" w14:textId="77777777" w:rsidR="003D4781" w:rsidRPr="00102F43" w:rsidRDefault="003D4781" w:rsidP="00B435D3">
            <w:pPr>
              <w:spacing w:line="276" w:lineRule="auto"/>
              <w:jc w:val="both"/>
              <w:rPr>
                <w:bCs/>
                <w:lang w:val="uk-UA"/>
              </w:rPr>
            </w:pPr>
            <w:r w:rsidRPr="00102F43">
              <w:rPr>
                <w:bCs/>
                <w:lang w:val="uk-UA"/>
              </w:rPr>
              <w:t>Інвестиційний етап реалізації стартап-проекту</w:t>
            </w:r>
          </w:p>
        </w:tc>
        <w:tc>
          <w:tcPr>
            <w:tcW w:w="6797" w:type="dxa"/>
          </w:tcPr>
          <w:p w14:paraId="2C2548A8" w14:textId="77777777" w:rsidR="003D4781" w:rsidRPr="00102F43" w:rsidRDefault="003D4781" w:rsidP="00B435D3">
            <w:pPr>
              <w:spacing w:line="276" w:lineRule="auto"/>
              <w:jc w:val="both"/>
              <w:rPr>
                <w:bCs/>
                <w:lang w:val="uk-UA"/>
              </w:rPr>
            </w:pPr>
            <w:r>
              <w:rPr>
                <w:bCs/>
                <w:lang w:val="uk-UA"/>
              </w:rPr>
              <w:t>Залучення інвесторів, участь у державних та комерційних тендерах</w:t>
            </w:r>
          </w:p>
        </w:tc>
      </w:tr>
      <w:tr w:rsidR="003D4781" w:rsidRPr="00102F43" w14:paraId="601C4183" w14:textId="77777777" w:rsidTr="00B435D3">
        <w:tc>
          <w:tcPr>
            <w:tcW w:w="2547" w:type="dxa"/>
          </w:tcPr>
          <w:p w14:paraId="00144372" w14:textId="77777777" w:rsidR="003D4781" w:rsidRPr="00102F43" w:rsidRDefault="003D4781" w:rsidP="00B435D3">
            <w:pPr>
              <w:spacing w:line="276" w:lineRule="auto"/>
              <w:jc w:val="both"/>
              <w:rPr>
                <w:bCs/>
                <w:lang w:val="uk-UA"/>
              </w:rPr>
            </w:pPr>
            <w:r w:rsidRPr="00102F43">
              <w:rPr>
                <w:bCs/>
                <w:lang w:val="uk-UA"/>
              </w:rPr>
              <w:t>Маркетинговий етап реалізації проекту</w:t>
            </w:r>
          </w:p>
        </w:tc>
        <w:tc>
          <w:tcPr>
            <w:tcW w:w="6797" w:type="dxa"/>
          </w:tcPr>
          <w:p w14:paraId="246C0C30" w14:textId="77777777" w:rsidR="003D4781" w:rsidRPr="00102F43" w:rsidRDefault="003D4781" w:rsidP="00B435D3">
            <w:pPr>
              <w:spacing w:line="276" w:lineRule="auto"/>
              <w:jc w:val="both"/>
              <w:rPr>
                <w:bCs/>
                <w:lang w:val="uk-UA"/>
              </w:rPr>
            </w:pPr>
            <w:r>
              <w:rPr>
                <w:bCs/>
                <w:lang w:val="uk-UA"/>
              </w:rPr>
              <w:t>Аналіз ринку, задоволення потреб споживача, прийнятна ціна та якість обладнання для споживача.</w:t>
            </w:r>
          </w:p>
        </w:tc>
      </w:tr>
    </w:tbl>
    <w:p w14:paraId="370A2F48" w14:textId="77777777" w:rsidR="003D4781" w:rsidRDefault="003D4781" w:rsidP="003D4781">
      <w:pPr>
        <w:rPr>
          <w:lang w:val="uk-UA"/>
        </w:rPr>
      </w:pPr>
    </w:p>
    <w:p w14:paraId="1CC4BE31" w14:textId="77777777" w:rsidR="003D4781" w:rsidRDefault="00E224D4" w:rsidP="00E224D4">
      <w:pPr>
        <w:ind w:firstLine="709"/>
        <w:rPr>
          <w:b/>
          <w:bCs/>
          <w:sz w:val="28"/>
          <w:szCs w:val="28"/>
          <w:lang w:val="uk-UA"/>
        </w:rPr>
      </w:pPr>
      <w:r w:rsidRPr="00E224D4">
        <w:rPr>
          <w:b/>
          <w:bCs/>
          <w:sz w:val="28"/>
          <w:szCs w:val="28"/>
          <w:lang w:val="uk-UA"/>
        </w:rPr>
        <w:t>Обґрунтування актуальності та новизна інноваційної стартап ідеї</w:t>
      </w:r>
      <w:r w:rsidR="008F23EE">
        <w:rPr>
          <w:b/>
          <w:bCs/>
          <w:sz w:val="28"/>
          <w:szCs w:val="28"/>
          <w:lang w:val="uk-UA"/>
        </w:rPr>
        <w:t>.</w:t>
      </w:r>
      <w:r w:rsidRPr="00E224D4">
        <w:rPr>
          <w:b/>
          <w:bCs/>
          <w:sz w:val="28"/>
          <w:szCs w:val="28"/>
          <w:lang w:val="uk-UA"/>
        </w:rPr>
        <w:t xml:space="preserve"> </w:t>
      </w:r>
    </w:p>
    <w:p w14:paraId="42C119E5" w14:textId="77777777" w:rsidR="00E224D4" w:rsidRPr="00E224D4" w:rsidRDefault="00E224D4" w:rsidP="00E224D4">
      <w:pPr>
        <w:ind w:firstLine="709"/>
        <w:rPr>
          <w:b/>
          <w:bCs/>
          <w:sz w:val="28"/>
          <w:szCs w:val="28"/>
          <w:lang w:val="uk-UA"/>
        </w:rPr>
      </w:pPr>
    </w:p>
    <w:p w14:paraId="050B3399" w14:textId="77777777" w:rsidR="003D4781" w:rsidRPr="00053CB1" w:rsidRDefault="003D4781" w:rsidP="003D4781">
      <w:pPr>
        <w:spacing w:line="360" w:lineRule="auto"/>
        <w:ind w:firstLine="709"/>
        <w:jc w:val="both"/>
        <w:rPr>
          <w:color w:val="000000" w:themeColor="text1"/>
          <w:kern w:val="24"/>
          <w:sz w:val="28"/>
          <w:szCs w:val="28"/>
          <w:lang w:val="uk-UA"/>
        </w:rPr>
      </w:pPr>
      <w:r w:rsidRPr="00053CB1">
        <w:rPr>
          <w:sz w:val="28"/>
          <w:szCs w:val="28"/>
          <w:lang w:val="uk-UA"/>
        </w:rPr>
        <w:t xml:space="preserve">Дуже важливо обґрунтувати актуальність та новизну стартап ідеї. </w:t>
      </w:r>
      <w:r w:rsidRPr="00053CB1">
        <w:rPr>
          <w:rFonts w:eastAsia="Calibri"/>
          <w:sz w:val="28"/>
          <w:szCs w:val="28"/>
          <w:lang w:val="uk-UA"/>
        </w:rPr>
        <w:t>Водночас доцільно охарактеризувати</w:t>
      </w:r>
      <w:r w:rsidRPr="00053CB1">
        <w:rPr>
          <w:kern w:val="24"/>
          <w:sz w:val="28"/>
          <w:szCs w:val="28"/>
          <w:lang w:val="uk-UA"/>
        </w:rPr>
        <w:t xml:space="preserve"> </w:t>
      </w:r>
      <w:r w:rsidRPr="00053CB1">
        <w:rPr>
          <w:color w:val="000000" w:themeColor="text1"/>
          <w:kern w:val="24"/>
          <w:sz w:val="28"/>
          <w:szCs w:val="28"/>
          <w:lang w:val="uk-UA"/>
        </w:rPr>
        <w:t xml:space="preserve">основні переваги </w:t>
      </w:r>
      <w:r w:rsidRPr="00053CB1">
        <w:rPr>
          <w:kern w:val="24"/>
          <w:sz w:val="28"/>
          <w:szCs w:val="28"/>
          <w:lang w:val="uk-UA"/>
        </w:rPr>
        <w:t xml:space="preserve">пропонованого </w:t>
      </w:r>
      <w:r w:rsidRPr="00053CB1">
        <w:rPr>
          <w:sz w:val="28"/>
          <w:szCs w:val="28"/>
          <w:lang w:val="uk-UA"/>
        </w:rPr>
        <w:t xml:space="preserve">обладнання або технології, а також </w:t>
      </w:r>
      <w:r w:rsidRPr="00053CB1">
        <w:rPr>
          <w:color w:val="000000" w:themeColor="text1"/>
          <w:kern w:val="24"/>
          <w:sz w:val="28"/>
          <w:szCs w:val="28"/>
          <w:lang w:val="uk-UA"/>
        </w:rPr>
        <w:t>вигоди від їх використання споживачами. Результати узагальнити в табл</w:t>
      </w:r>
      <w:r w:rsidR="008F23EE">
        <w:rPr>
          <w:color w:val="000000" w:themeColor="text1"/>
          <w:kern w:val="24"/>
          <w:sz w:val="28"/>
          <w:szCs w:val="28"/>
          <w:lang w:val="uk-UA"/>
        </w:rPr>
        <w:t>.</w:t>
      </w:r>
      <w:r w:rsidRPr="00053CB1">
        <w:rPr>
          <w:color w:val="000000" w:themeColor="text1"/>
          <w:kern w:val="24"/>
          <w:sz w:val="28"/>
          <w:szCs w:val="28"/>
          <w:lang w:val="uk-UA"/>
        </w:rPr>
        <w:t> </w:t>
      </w:r>
      <w:r w:rsidR="00E224D4">
        <w:rPr>
          <w:color w:val="000000" w:themeColor="text1"/>
          <w:kern w:val="24"/>
          <w:sz w:val="28"/>
          <w:szCs w:val="28"/>
          <w:lang w:val="uk-UA"/>
        </w:rPr>
        <w:t>5.</w:t>
      </w:r>
      <w:r w:rsidRPr="00053CB1">
        <w:rPr>
          <w:color w:val="000000" w:themeColor="text1"/>
          <w:kern w:val="24"/>
          <w:sz w:val="28"/>
          <w:szCs w:val="28"/>
          <w:lang w:val="uk-UA"/>
        </w:rPr>
        <w:t>2.</w:t>
      </w:r>
    </w:p>
    <w:p w14:paraId="19C71A0D" w14:textId="77777777" w:rsidR="003D4781" w:rsidRPr="00053CB1" w:rsidRDefault="003D4781" w:rsidP="003D4781">
      <w:pPr>
        <w:rPr>
          <w:lang w:val="uk-UA"/>
        </w:rPr>
      </w:pPr>
    </w:p>
    <w:p w14:paraId="063F114F" w14:textId="77777777" w:rsidR="00E224D4" w:rsidRDefault="00E224D4" w:rsidP="003D4781">
      <w:pPr>
        <w:pStyle w:val="aff1"/>
        <w:spacing w:after="0" w:line="360" w:lineRule="auto"/>
        <w:jc w:val="both"/>
        <w:rPr>
          <w:szCs w:val="28"/>
        </w:rPr>
      </w:pPr>
    </w:p>
    <w:p w14:paraId="3C87BA19" w14:textId="77777777" w:rsidR="003D4781" w:rsidRDefault="003D4781" w:rsidP="00E224D4">
      <w:pPr>
        <w:pStyle w:val="aff1"/>
        <w:spacing w:after="0" w:line="360" w:lineRule="auto"/>
        <w:ind w:left="0" w:firstLine="709"/>
        <w:jc w:val="both"/>
        <w:rPr>
          <w:szCs w:val="28"/>
        </w:rPr>
      </w:pPr>
      <w:r w:rsidRPr="00260204">
        <w:rPr>
          <w:szCs w:val="28"/>
        </w:rPr>
        <w:t>Таблиця</w:t>
      </w:r>
      <w:r w:rsidR="00E224D4">
        <w:rPr>
          <w:szCs w:val="28"/>
          <w:lang w:val="ru-RU"/>
        </w:rPr>
        <w:t xml:space="preserve"> 5.</w:t>
      </w:r>
      <w:r w:rsidRPr="00260204">
        <w:rPr>
          <w:szCs w:val="28"/>
        </w:rPr>
        <w:t>2</w:t>
      </w:r>
      <w:r w:rsidR="00E224D4">
        <w:rPr>
          <w:i/>
          <w:szCs w:val="28"/>
          <w:lang w:val="ru-RU"/>
        </w:rPr>
        <w:t xml:space="preserve"> - </w:t>
      </w:r>
      <w:r w:rsidRPr="00260204">
        <w:rPr>
          <w:szCs w:val="28"/>
        </w:rPr>
        <w:t>Актуальність та новизна ідеї стартап-проекту</w:t>
      </w:r>
    </w:p>
    <w:p w14:paraId="3DFB25FA" w14:textId="77777777" w:rsidR="003D4781" w:rsidRPr="00260204" w:rsidRDefault="003D4781" w:rsidP="003D4781">
      <w:pPr>
        <w:pStyle w:val="aff1"/>
        <w:spacing w:after="0" w:line="360" w:lineRule="auto"/>
        <w:rPr>
          <w:szCs w:val="28"/>
        </w:rPr>
      </w:pPr>
    </w:p>
    <w:tbl>
      <w:tblPr>
        <w:tblStyle w:val="aff0"/>
        <w:tblW w:w="0" w:type="auto"/>
        <w:tblLook w:val="04A0" w:firstRow="1" w:lastRow="0" w:firstColumn="1" w:lastColumn="0" w:noHBand="0" w:noVBand="1"/>
      </w:tblPr>
      <w:tblGrid>
        <w:gridCol w:w="2405"/>
        <w:gridCol w:w="3402"/>
        <w:gridCol w:w="3538"/>
      </w:tblGrid>
      <w:tr w:rsidR="003D4781" w:rsidRPr="00102F43" w14:paraId="06AFC705" w14:textId="77777777" w:rsidTr="00B435D3">
        <w:tc>
          <w:tcPr>
            <w:tcW w:w="2405" w:type="dxa"/>
            <w:vAlign w:val="center"/>
          </w:tcPr>
          <w:p w14:paraId="66ECB9F1" w14:textId="77777777" w:rsidR="003D4781" w:rsidRPr="00102F43" w:rsidRDefault="003D4781" w:rsidP="00B435D3">
            <w:pPr>
              <w:jc w:val="center"/>
              <w:rPr>
                <w:lang w:val="uk-UA"/>
              </w:rPr>
            </w:pPr>
            <w:r w:rsidRPr="00102F43">
              <w:rPr>
                <w:iCs/>
                <w:lang w:val="uk-UA"/>
              </w:rPr>
              <w:t>Зміст ідеї</w:t>
            </w:r>
          </w:p>
        </w:tc>
        <w:tc>
          <w:tcPr>
            <w:tcW w:w="3402" w:type="dxa"/>
            <w:vAlign w:val="center"/>
          </w:tcPr>
          <w:p w14:paraId="22A62F64" w14:textId="77777777" w:rsidR="003D4781" w:rsidRPr="00102F43" w:rsidRDefault="003D4781" w:rsidP="00B435D3">
            <w:pPr>
              <w:jc w:val="center"/>
              <w:rPr>
                <w:lang w:val="uk-UA"/>
              </w:rPr>
            </w:pPr>
            <w:r w:rsidRPr="00102F43">
              <w:rPr>
                <w:iCs/>
                <w:lang w:val="uk-UA"/>
              </w:rPr>
              <w:t>Напрямки застосування</w:t>
            </w:r>
          </w:p>
        </w:tc>
        <w:tc>
          <w:tcPr>
            <w:tcW w:w="3538" w:type="dxa"/>
            <w:vAlign w:val="center"/>
          </w:tcPr>
          <w:p w14:paraId="5C74C4D3" w14:textId="77777777" w:rsidR="003D4781" w:rsidRPr="00102F43" w:rsidRDefault="003D4781" w:rsidP="00B435D3">
            <w:pPr>
              <w:jc w:val="center"/>
              <w:rPr>
                <w:lang w:val="uk-UA"/>
              </w:rPr>
            </w:pPr>
            <w:r w:rsidRPr="00102F43">
              <w:rPr>
                <w:iCs/>
                <w:lang w:val="uk-UA"/>
              </w:rPr>
              <w:t>Переваги та вигоди споживача</w:t>
            </w:r>
          </w:p>
        </w:tc>
      </w:tr>
      <w:tr w:rsidR="003D4781" w:rsidRPr="00102F43" w14:paraId="0D50A458" w14:textId="77777777" w:rsidTr="00B435D3">
        <w:tc>
          <w:tcPr>
            <w:tcW w:w="2405" w:type="dxa"/>
            <w:vMerge w:val="restart"/>
            <w:vAlign w:val="center"/>
          </w:tcPr>
          <w:p w14:paraId="2072C1AB" w14:textId="77777777" w:rsidR="003D4781" w:rsidRPr="00102F43" w:rsidRDefault="003D4781" w:rsidP="00B435D3">
            <w:pPr>
              <w:jc w:val="center"/>
              <w:rPr>
                <w:lang w:val="uk-UA"/>
              </w:rPr>
            </w:pPr>
            <w:r>
              <w:rPr>
                <w:lang w:val="uk-UA"/>
              </w:rPr>
              <w:t>Встановлення доступного рекуператора із картону в холі школи</w:t>
            </w:r>
          </w:p>
        </w:tc>
        <w:tc>
          <w:tcPr>
            <w:tcW w:w="3402" w:type="dxa"/>
            <w:vAlign w:val="center"/>
          </w:tcPr>
          <w:p w14:paraId="6D7C6F19" w14:textId="77777777" w:rsidR="003D4781" w:rsidRPr="00102F43" w:rsidRDefault="003D4781" w:rsidP="00B435D3">
            <w:pPr>
              <w:jc w:val="center"/>
              <w:rPr>
                <w:lang w:val="uk-UA"/>
              </w:rPr>
            </w:pPr>
            <w:r>
              <w:rPr>
                <w:lang w:val="uk-UA"/>
              </w:rPr>
              <w:t>Офісні будівлі</w:t>
            </w:r>
          </w:p>
        </w:tc>
        <w:tc>
          <w:tcPr>
            <w:tcW w:w="3538" w:type="dxa"/>
            <w:vAlign w:val="center"/>
          </w:tcPr>
          <w:p w14:paraId="59BEF1D7" w14:textId="77777777" w:rsidR="003D4781" w:rsidRPr="00102F43" w:rsidRDefault="003D4781" w:rsidP="00B435D3">
            <w:pPr>
              <w:rPr>
                <w:lang w:val="uk-UA"/>
              </w:rPr>
            </w:pPr>
            <w:proofErr w:type="spellStart"/>
            <w:r>
              <w:rPr>
                <w:lang w:val="uk-UA"/>
              </w:rPr>
              <w:t>Енергозаощадження</w:t>
            </w:r>
            <w:proofErr w:type="spellEnd"/>
          </w:p>
        </w:tc>
      </w:tr>
      <w:tr w:rsidR="003D4781" w:rsidRPr="00102F43" w14:paraId="539602D6" w14:textId="77777777" w:rsidTr="00B435D3">
        <w:tc>
          <w:tcPr>
            <w:tcW w:w="2405" w:type="dxa"/>
            <w:vMerge/>
            <w:vAlign w:val="center"/>
          </w:tcPr>
          <w:p w14:paraId="69BD7246" w14:textId="77777777" w:rsidR="003D4781" w:rsidRPr="00102F43" w:rsidRDefault="003D4781" w:rsidP="00B435D3">
            <w:pPr>
              <w:jc w:val="center"/>
              <w:rPr>
                <w:lang w:val="uk-UA"/>
              </w:rPr>
            </w:pPr>
          </w:p>
        </w:tc>
        <w:tc>
          <w:tcPr>
            <w:tcW w:w="3402" w:type="dxa"/>
            <w:vAlign w:val="center"/>
          </w:tcPr>
          <w:p w14:paraId="23D5CB03" w14:textId="77777777" w:rsidR="003D4781" w:rsidRPr="00102F43" w:rsidRDefault="003D4781" w:rsidP="00B435D3">
            <w:pPr>
              <w:jc w:val="center"/>
              <w:rPr>
                <w:lang w:val="uk-UA"/>
              </w:rPr>
            </w:pPr>
            <w:r>
              <w:rPr>
                <w:lang w:val="uk-UA"/>
              </w:rPr>
              <w:t>Квартири</w:t>
            </w:r>
          </w:p>
        </w:tc>
        <w:tc>
          <w:tcPr>
            <w:tcW w:w="3538" w:type="dxa"/>
            <w:vAlign w:val="center"/>
          </w:tcPr>
          <w:p w14:paraId="5BD9F4ED" w14:textId="77777777" w:rsidR="003D4781" w:rsidRPr="00102F43" w:rsidRDefault="003D4781" w:rsidP="00B435D3">
            <w:pPr>
              <w:rPr>
                <w:lang w:val="uk-UA"/>
              </w:rPr>
            </w:pPr>
            <w:r>
              <w:rPr>
                <w:lang w:val="uk-UA"/>
              </w:rPr>
              <w:t>Чисте та свіже повітря</w:t>
            </w:r>
          </w:p>
        </w:tc>
      </w:tr>
      <w:tr w:rsidR="003D4781" w:rsidRPr="00102F43" w14:paraId="3E1D8C10" w14:textId="77777777" w:rsidTr="00B435D3">
        <w:tc>
          <w:tcPr>
            <w:tcW w:w="2405" w:type="dxa"/>
            <w:vMerge/>
            <w:vAlign w:val="center"/>
          </w:tcPr>
          <w:p w14:paraId="3CF7A44F" w14:textId="77777777" w:rsidR="003D4781" w:rsidRPr="00102F43" w:rsidRDefault="003D4781" w:rsidP="00B435D3">
            <w:pPr>
              <w:jc w:val="center"/>
              <w:rPr>
                <w:lang w:val="uk-UA"/>
              </w:rPr>
            </w:pPr>
          </w:p>
        </w:tc>
        <w:tc>
          <w:tcPr>
            <w:tcW w:w="3402" w:type="dxa"/>
            <w:vMerge w:val="restart"/>
            <w:vAlign w:val="center"/>
          </w:tcPr>
          <w:p w14:paraId="03673901" w14:textId="77777777" w:rsidR="003D4781" w:rsidRPr="00102F43" w:rsidRDefault="003D4781" w:rsidP="00B435D3">
            <w:pPr>
              <w:jc w:val="center"/>
              <w:rPr>
                <w:lang w:val="uk-UA"/>
              </w:rPr>
            </w:pPr>
            <w:r>
              <w:rPr>
                <w:lang w:val="uk-UA"/>
              </w:rPr>
              <w:t>Адміністративні будівлі</w:t>
            </w:r>
          </w:p>
        </w:tc>
        <w:tc>
          <w:tcPr>
            <w:tcW w:w="3538" w:type="dxa"/>
            <w:vAlign w:val="center"/>
          </w:tcPr>
          <w:p w14:paraId="2A0287B9" w14:textId="77777777" w:rsidR="003D4781" w:rsidRPr="00102F43" w:rsidRDefault="003D4781" w:rsidP="00B435D3">
            <w:pPr>
              <w:rPr>
                <w:lang w:val="uk-UA"/>
              </w:rPr>
            </w:pPr>
            <w:r>
              <w:rPr>
                <w:lang w:val="uk-UA"/>
              </w:rPr>
              <w:t>Доступна ціна та якість</w:t>
            </w:r>
          </w:p>
        </w:tc>
      </w:tr>
      <w:tr w:rsidR="003D4781" w:rsidRPr="00102F43" w14:paraId="71CF41EF" w14:textId="77777777" w:rsidTr="00B435D3">
        <w:tc>
          <w:tcPr>
            <w:tcW w:w="2405" w:type="dxa"/>
            <w:vMerge/>
            <w:vAlign w:val="center"/>
          </w:tcPr>
          <w:p w14:paraId="0E932313" w14:textId="77777777" w:rsidR="003D4781" w:rsidRPr="00102F43" w:rsidRDefault="003D4781" w:rsidP="00B435D3">
            <w:pPr>
              <w:jc w:val="center"/>
              <w:rPr>
                <w:lang w:val="uk-UA"/>
              </w:rPr>
            </w:pPr>
          </w:p>
        </w:tc>
        <w:tc>
          <w:tcPr>
            <w:tcW w:w="3402" w:type="dxa"/>
            <w:vMerge/>
            <w:vAlign w:val="center"/>
          </w:tcPr>
          <w:p w14:paraId="3DB53A89" w14:textId="77777777" w:rsidR="003D4781" w:rsidRDefault="003D4781" w:rsidP="00B435D3">
            <w:pPr>
              <w:jc w:val="center"/>
              <w:rPr>
                <w:lang w:val="uk-UA"/>
              </w:rPr>
            </w:pPr>
          </w:p>
        </w:tc>
        <w:tc>
          <w:tcPr>
            <w:tcW w:w="3538" w:type="dxa"/>
            <w:vAlign w:val="center"/>
          </w:tcPr>
          <w:p w14:paraId="6C93812B" w14:textId="77777777" w:rsidR="003D4781" w:rsidRDefault="003D4781" w:rsidP="00B435D3">
            <w:pPr>
              <w:rPr>
                <w:lang w:val="uk-UA"/>
              </w:rPr>
            </w:pPr>
            <w:r>
              <w:rPr>
                <w:lang w:val="uk-UA"/>
              </w:rPr>
              <w:t>Не потребує додаткового монтажу</w:t>
            </w:r>
          </w:p>
        </w:tc>
      </w:tr>
    </w:tbl>
    <w:p w14:paraId="37215CA5" w14:textId="77777777" w:rsidR="003D4781" w:rsidRPr="00491D41" w:rsidRDefault="003D4781" w:rsidP="003D4781">
      <w:pPr>
        <w:rPr>
          <w:b/>
          <w:lang w:val="uk-UA"/>
        </w:rPr>
      </w:pPr>
    </w:p>
    <w:p w14:paraId="15EBF24C" w14:textId="77777777" w:rsidR="003D4781" w:rsidRDefault="003D4781" w:rsidP="00E224D4">
      <w:pPr>
        <w:pStyle w:val="1"/>
        <w:keepNext/>
        <w:keepLines/>
        <w:tabs>
          <w:tab w:val="clear" w:pos="-57"/>
          <w:tab w:val="clear" w:pos="2451"/>
        </w:tabs>
        <w:ind w:left="0" w:firstLine="709"/>
        <w:jc w:val="left"/>
        <w:rPr>
          <w:rStyle w:val="20"/>
          <w:rFonts w:ascii="Times New Roman" w:hAnsi="Times New Roman"/>
          <w:b/>
          <w:bCs/>
          <w:sz w:val="28"/>
          <w:szCs w:val="28"/>
        </w:rPr>
      </w:pPr>
      <w:bookmarkStart w:id="27" w:name="_Toc10705833"/>
      <w:r w:rsidRPr="00E224D4">
        <w:rPr>
          <w:rStyle w:val="20"/>
          <w:rFonts w:ascii="Times New Roman" w:hAnsi="Times New Roman"/>
          <w:b/>
          <w:bCs/>
          <w:sz w:val="28"/>
          <w:szCs w:val="28"/>
        </w:rPr>
        <w:t>Аналіз конкурентного середовища</w:t>
      </w:r>
      <w:bookmarkEnd w:id="27"/>
    </w:p>
    <w:p w14:paraId="17BB049C" w14:textId="77777777" w:rsidR="00E224D4" w:rsidRPr="00E224D4" w:rsidRDefault="00E224D4" w:rsidP="00E224D4"/>
    <w:p w14:paraId="7CAC9495" w14:textId="77777777" w:rsidR="00204A32" w:rsidRPr="00053CB1" w:rsidRDefault="003D4781" w:rsidP="00204A32">
      <w:pPr>
        <w:spacing w:line="360" w:lineRule="auto"/>
        <w:ind w:firstLine="709"/>
        <w:jc w:val="both"/>
        <w:rPr>
          <w:color w:val="000000" w:themeColor="text1"/>
          <w:kern w:val="24"/>
          <w:sz w:val="28"/>
          <w:szCs w:val="28"/>
          <w:lang w:val="uk-UA"/>
        </w:rPr>
      </w:pPr>
      <w:r w:rsidRPr="00750FA5">
        <w:rPr>
          <w:sz w:val="28"/>
          <w:szCs w:val="28"/>
          <w:lang w:val="uk-UA"/>
        </w:rPr>
        <w:t>Нижче наведено перелік можливих конкурентів, які пропонують схоже обладнання та проаналізовано техніко-економічні характеристики ідеї</w:t>
      </w:r>
      <w:r w:rsidR="00204A32">
        <w:rPr>
          <w:sz w:val="28"/>
          <w:szCs w:val="28"/>
          <w:lang w:val="uk-UA"/>
        </w:rPr>
        <w:t xml:space="preserve">. </w:t>
      </w:r>
      <w:r w:rsidR="00204A32" w:rsidRPr="00053CB1">
        <w:rPr>
          <w:color w:val="000000" w:themeColor="text1"/>
          <w:kern w:val="24"/>
          <w:sz w:val="28"/>
          <w:szCs w:val="28"/>
          <w:lang w:val="uk-UA"/>
        </w:rPr>
        <w:t>Результати узагальнити в табл</w:t>
      </w:r>
      <w:r w:rsidR="00204A32">
        <w:rPr>
          <w:color w:val="000000" w:themeColor="text1"/>
          <w:kern w:val="24"/>
          <w:sz w:val="28"/>
          <w:szCs w:val="28"/>
          <w:lang w:val="uk-UA"/>
        </w:rPr>
        <w:t>.</w:t>
      </w:r>
      <w:r w:rsidR="00204A32" w:rsidRPr="00053CB1">
        <w:rPr>
          <w:color w:val="000000" w:themeColor="text1"/>
          <w:kern w:val="24"/>
          <w:sz w:val="28"/>
          <w:szCs w:val="28"/>
          <w:lang w:val="uk-UA"/>
        </w:rPr>
        <w:t> </w:t>
      </w:r>
      <w:r w:rsidR="00204A32">
        <w:rPr>
          <w:color w:val="000000" w:themeColor="text1"/>
          <w:kern w:val="24"/>
          <w:sz w:val="28"/>
          <w:szCs w:val="28"/>
          <w:lang w:val="uk-UA"/>
        </w:rPr>
        <w:t>5.3</w:t>
      </w:r>
      <w:r w:rsidR="00204A32" w:rsidRPr="00053CB1">
        <w:rPr>
          <w:color w:val="000000" w:themeColor="text1"/>
          <w:kern w:val="24"/>
          <w:sz w:val="28"/>
          <w:szCs w:val="28"/>
          <w:lang w:val="uk-UA"/>
        </w:rPr>
        <w:t>.</w:t>
      </w:r>
    </w:p>
    <w:p w14:paraId="03CD1603" w14:textId="77777777" w:rsidR="00E224D4" w:rsidRPr="00750FA5" w:rsidRDefault="00E224D4" w:rsidP="003D4781">
      <w:pPr>
        <w:spacing w:line="360" w:lineRule="auto"/>
        <w:ind w:firstLine="709"/>
        <w:rPr>
          <w:sz w:val="28"/>
          <w:szCs w:val="28"/>
          <w:lang w:val="uk-UA"/>
        </w:rPr>
      </w:pPr>
    </w:p>
    <w:p w14:paraId="6DD22A8F" w14:textId="77777777" w:rsidR="003D4781" w:rsidRPr="00617E99" w:rsidRDefault="003D4781" w:rsidP="00E224D4">
      <w:pPr>
        <w:spacing w:line="360" w:lineRule="auto"/>
        <w:ind w:firstLine="709"/>
        <w:rPr>
          <w:color w:val="000000" w:themeColor="text1"/>
          <w:kern w:val="24"/>
          <w:sz w:val="28"/>
          <w:szCs w:val="28"/>
          <w:lang w:val="uk-UA"/>
        </w:rPr>
      </w:pPr>
      <w:r w:rsidRPr="00204A32">
        <w:rPr>
          <w:bCs/>
          <w:sz w:val="28"/>
          <w:szCs w:val="28"/>
          <w:lang w:val="uk-UA"/>
        </w:rPr>
        <w:t xml:space="preserve">Таблиця </w:t>
      </w:r>
      <w:r w:rsidR="00E224D4" w:rsidRPr="00204A32">
        <w:rPr>
          <w:bCs/>
          <w:sz w:val="28"/>
          <w:szCs w:val="28"/>
          <w:lang w:val="uk-UA"/>
        </w:rPr>
        <w:t>5.</w:t>
      </w:r>
      <w:r w:rsidRPr="00204A32">
        <w:rPr>
          <w:bCs/>
          <w:sz w:val="28"/>
          <w:szCs w:val="28"/>
          <w:lang w:val="uk-UA"/>
        </w:rPr>
        <w:t>3</w:t>
      </w:r>
      <w:r w:rsidR="00E224D4" w:rsidRPr="00204A32">
        <w:rPr>
          <w:bCs/>
          <w:sz w:val="28"/>
          <w:szCs w:val="28"/>
          <w:lang w:val="uk-UA"/>
        </w:rPr>
        <w:t xml:space="preserve"> </w:t>
      </w:r>
      <w:r w:rsidR="00204A32" w:rsidRPr="00204A32">
        <w:rPr>
          <w:sz w:val="28"/>
          <w:szCs w:val="28"/>
          <w:shd w:val="clear" w:color="auto" w:fill="FFFFFF" w:themeFill="background1"/>
          <w:lang w:val="uk-UA"/>
        </w:rPr>
        <w:t>–</w:t>
      </w:r>
      <w:r w:rsidR="00204A32" w:rsidRPr="00750FA5">
        <w:rPr>
          <w:sz w:val="28"/>
          <w:szCs w:val="28"/>
          <w:shd w:val="clear" w:color="auto" w:fill="FFFFFF" w:themeFill="background1"/>
          <w:lang w:val="uk-UA"/>
        </w:rPr>
        <w:t xml:space="preserve"> </w:t>
      </w:r>
      <w:r w:rsidRPr="00617E99">
        <w:rPr>
          <w:bCs/>
          <w:sz w:val="28"/>
          <w:szCs w:val="28"/>
          <w:lang w:val="uk-UA"/>
        </w:rPr>
        <w:t>Переваги ідеї проекту</w:t>
      </w:r>
    </w:p>
    <w:tbl>
      <w:tblPr>
        <w:tblW w:w="841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4"/>
        <w:gridCol w:w="2096"/>
        <w:gridCol w:w="1678"/>
        <w:gridCol w:w="2375"/>
      </w:tblGrid>
      <w:tr w:rsidR="00C677C0" w:rsidRPr="00102F43" w14:paraId="2DDDD42A" w14:textId="77777777" w:rsidTr="005F7D00">
        <w:trPr>
          <w:trHeight w:val="1196"/>
        </w:trPr>
        <w:tc>
          <w:tcPr>
            <w:tcW w:w="2264" w:type="dxa"/>
            <w:vAlign w:val="center"/>
          </w:tcPr>
          <w:p w14:paraId="32B79601" w14:textId="77777777" w:rsidR="00C677C0" w:rsidRPr="00DE33D6" w:rsidRDefault="00C677C0" w:rsidP="005F7D00">
            <w:pPr>
              <w:numPr>
                <w:ilvl w:val="12"/>
                <w:numId w:val="0"/>
              </w:numPr>
              <w:jc w:val="center"/>
              <w:rPr>
                <w:sz w:val="28"/>
                <w:szCs w:val="28"/>
              </w:rPr>
            </w:pPr>
            <w:proofErr w:type="spellStart"/>
            <w:r w:rsidRPr="00DE33D6">
              <w:rPr>
                <w:sz w:val="28"/>
                <w:szCs w:val="28"/>
              </w:rPr>
              <w:t>Техніко-економічні</w:t>
            </w:r>
            <w:proofErr w:type="spellEnd"/>
            <w:r w:rsidRPr="00DE33D6">
              <w:rPr>
                <w:sz w:val="28"/>
                <w:szCs w:val="28"/>
              </w:rPr>
              <w:t xml:space="preserve"> характеристики </w:t>
            </w:r>
            <w:proofErr w:type="spellStart"/>
            <w:r w:rsidRPr="00DE33D6">
              <w:rPr>
                <w:sz w:val="28"/>
                <w:szCs w:val="28"/>
              </w:rPr>
              <w:t>ідеї</w:t>
            </w:r>
            <w:proofErr w:type="spellEnd"/>
          </w:p>
        </w:tc>
        <w:tc>
          <w:tcPr>
            <w:tcW w:w="2096" w:type="dxa"/>
            <w:vAlign w:val="center"/>
          </w:tcPr>
          <w:p w14:paraId="48026720" w14:textId="77777777" w:rsidR="00C677C0" w:rsidRPr="00DE33D6" w:rsidRDefault="00C677C0" w:rsidP="005F7D00">
            <w:pPr>
              <w:numPr>
                <w:ilvl w:val="12"/>
                <w:numId w:val="0"/>
              </w:numPr>
              <w:jc w:val="center"/>
              <w:rPr>
                <w:sz w:val="28"/>
                <w:szCs w:val="28"/>
              </w:rPr>
            </w:pPr>
            <w:r w:rsidRPr="00DE33D6">
              <w:rPr>
                <w:sz w:val="28"/>
                <w:szCs w:val="28"/>
              </w:rPr>
              <w:t>Стартап проект</w:t>
            </w:r>
          </w:p>
        </w:tc>
        <w:tc>
          <w:tcPr>
            <w:tcW w:w="1678" w:type="dxa"/>
            <w:vAlign w:val="center"/>
          </w:tcPr>
          <w:p w14:paraId="1F3B0A66" w14:textId="77777777" w:rsidR="00C677C0" w:rsidRPr="00DE33D6" w:rsidRDefault="00C677C0" w:rsidP="005F7D00">
            <w:pPr>
              <w:numPr>
                <w:ilvl w:val="12"/>
                <w:numId w:val="0"/>
              </w:numPr>
              <w:jc w:val="center"/>
              <w:rPr>
                <w:sz w:val="28"/>
                <w:szCs w:val="28"/>
              </w:rPr>
            </w:pPr>
            <w:r w:rsidRPr="00DE33D6">
              <w:rPr>
                <w:sz w:val="28"/>
                <w:szCs w:val="28"/>
              </w:rPr>
              <w:t>Конкурент1</w:t>
            </w:r>
          </w:p>
        </w:tc>
        <w:tc>
          <w:tcPr>
            <w:tcW w:w="2375" w:type="dxa"/>
            <w:vAlign w:val="center"/>
          </w:tcPr>
          <w:p w14:paraId="370AA161" w14:textId="77777777" w:rsidR="00C677C0" w:rsidRPr="00DE33D6" w:rsidRDefault="00C677C0" w:rsidP="005F7D00">
            <w:pPr>
              <w:numPr>
                <w:ilvl w:val="12"/>
                <w:numId w:val="0"/>
              </w:numPr>
              <w:jc w:val="center"/>
              <w:rPr>
                <w:sz w:val="28"/>
                <w:szCs w:val="28"/>
              </w:rPr>
            </w:pPr>
            <w:r w:rsidRPr="00DE33D6">
              <w:rPr>
                <w:sz w:val="28"/>
                <w:szCs w:val="28"/>
              </w:rPr>
              <w:t>Конкурент2</w:t>
            </w:r>
          </w:p>
        </w:tc>
      </w:tr>
      <w:tr w:rsidR="00C677C0" w:rsidRPr="00102F43" w14:paraId="2CE6D726" w14:textId="77777777" w:rsidTr="005F7D00">
        <w:trPr>
          <w:trHeight w:val="1196"/>
        </w:trPr>
        <w:tc>
          <w:tcPr>
            <w:tcW w:w="2264" w:type="dxa"/>
          </w:tcPr>
          <w:p w14:paraId="32212580" w14:textId="77777777" w:rsidR="00C677C0" w:rsidRPr="00DE33D6" w:rsidRDefault="00C677C0" w:rsidP="005F7D00">
            <w:pPr>
              <w:numPr>
                <w:ilvl w:val="12"/>
                <w:numId w:val="0"/>
              </w:numPr>
              <w:jc w:val="center"/>
              <w:rPr>
                <w:sz w:val="28"/>
                <w:szCs w:val="28"/>
              </w:rPr>
            </w:pPr>
            <w:proofErr w:type="spellStart"/>
            <w:r w:rsidRPr="00DE33D6">
              <w:rPr>
                <w:sz w:val="28"/>
                <w:szCs w:val="28"/>
              </w:rPr>
              <w:t>Доступність</w:t>
            </w:r>
            <w:proofErr w:type="spellEnd"/>
            <w:r w:rsidRPr="00DE33D6">
              <w:rPr>
                <w:sz w:val="28"/>
                <w:szCs w:val="28"/>
              </w:rPr>
              <w:t xml:space="preserve"> </w:t>
            </w:r>
            <w:proofErr w:type="spellStart"/>
            <w:r w:rsidRPr="00DE33D6">
              <w:rPr>
                <w:sz w:val="28"/>
                <w:szCs w:val="28"/>
              </w:rPr>
              <w:t>складових</w:t>
            </w:r>
            <w:proofErr w:type="spellEnd"/>
            <w:r w:rsidRPr="00DE33D6">
              <w:rPr>
                <w:sz w:val="28"/>
                <w:szCs w:val="28"/>
              </w:rPr>
              <w:t xml:space="preserve"> </w:t>
            </w:r>
            <w:proofErr w:type="spellStart"/>
            <w:r w:rsidRPr="00DE33D6">
              <w:rPr>
                <w:sz w:val="28"/>
                <w:szCs w:val="28"/>
              </w:rPr>
              <w:t>запропонованої</w:t>
            </w:r>
            <w:proofErr w:type="spellEnd"/>
            <w:r w:rsidRPr="00DE33D6">
              <w:rPr>
                <w:sz w:val="28"/>
                <w:szCs w:val="28"/>
              </w:rPr>
              <w:t xml:space="preserve"> </w:t>
            </w:r>
            <w:proofErr w:type="spellStart"/>
            <w:r w:rsidRPr="00DE33D6">
              <w:rPr>
                <w:sz w:val="28"/>
                <w:szCs w:val="28"/>
              </w:rPr>
              <w:t>системи</w:t>
            </w:r>
            <w:proofErr w:type="spellEnd"/>
          </w:p>
        </w:tc>
        <w:tc>
          <w:tcPr>
            <w:tcW w:w="2096" w:type="dxa"/>
          </w:tcPr>
          <w:p w14:paraId="3CA87BF6" w14:textId="77777777" w:rsidR="00C677C0" w:rsidRDefault="00C677C0" w:rsidP="005F7D00">
            <w:pPr>
              <w:numPr>
                <w:ilvl w:val="12"/>
                <w:numId w:val="0"/>
              </w:numPr>
              <w:jc w:val="center"/>
              <w:rPr>
                <w:sz w:val="28"/>
                <w:szCs w:val="28"/>
              </w:rPr>
            </w:pPr>
          </w:p>
          <w:p w14:paraId="26A86BC1" w14:textId="77777777" w:rsidR="00C677C0" w:rsidRPr="00DE33D6" w:rsidRDefault="00C677C0" w:rsidP="005F7D00">
            <w:pPr>
              <w:numPr>
                <w:ilvl w:val="12"/>
                <w:numId w:val="0"/>
              </w:numPr>
              <w:jc w:val="center"/>
              <w:rPr>
                <w:sz w:val="28"/>
                <w:szCs w:val="28"/>
              </w:rPr>
            </w:pPr>
            <w:proofErr w:type="spellStart"/>
            <w:r w:rsidRPr="00DE33D6">
              <w:rPr>
                <w:sz w:val="28"/>
                <w:szCs w:val="28"/>
              </w:rPr>
              <w:t>Висока</w:t>
            </w:r>
            <w:proofErr w:type="spellEnd"/>
          </w:p>
        </w:tc>
        <w:tc>
          <w:tcPr>
            <w:tcW w:w="1678" w:type="dxa"/>
          </w:tcPr>
          <w:p w14:paraId="263A875C" w14:textId="77777777" w:rsidR="00C677C0" w:rsidRDefault="00C677C0" w:rsidP="005F7D00">
            <w:pPr>
              <w:numPr>
                <w:ilvl w:val="12"/>
                <w:numId w:val="0"/>
              </w:numPr>
              <w:jc w:val="center"/>
              <w:rPr>
                <w:sz w:val="28"/>
                <w:szCs w:val="28"/>
              </w:rPr>
            </w:pPr>
          </w:p>
          <w:p w14:paraId="2E678966" w14:textId="77777777" w:rsidR="00C677C0" w:rsidRPr="00DE33D6" w:rsidRDefault="00C677C0" w:rsidP="005F7D00">
            <w:pPr>
              <w:numPr>
                <w:ilvl w:val="12"/>
                <w:numId w:val="0"/>
              </w:numPr>
              <w:jc w:val="center"/>
              <w:rPr>
                <w:sz w:val="28"/>
                <w:szCs w:val="28"/>
              </w:rPr>
            </w:pPr>
            <w:proofErr w:type="spellStart"/>
            <w:r w:rsidRPr="00DE33D6">
              <w:rPr>
                <w:sz w:val="28"/>
                <w:szCs w:val="28"/>
              </w:rPr>
              <w:t>Середня</w:t>
            </w:r>
            <w:proofErr w:type="spellEnd"/>
          </w:p>
        </w:tc>
        <w:tc>
          <w:tcPr>
            <w:tcW w:w="2375" w:type="dxa"/>
          </w:tcPr>
          <w:p w14:paraId="550ED1A4" w14:textId="77777777" w:rsidR="00C677C0" w:rsidRDefault="00C677C0" w:rsidP="005F7D00">
            <w:pPr>
              <w:numPr>
                <w:ilvl w:val="12"/>
                <w:numId w:val="0"/>
              </w:numPr>
              <w:jc w:val="center"/>
              <w:rPr>
                <w:sz w:val="28"/>
                <w:szCs w:val="28"/>
              </w:rPr>
            </w:pPr>
          </w:p>
          <w:p w14:paraId="348D5446" w14:textId="77777777" w:rsidR="00C677C0" w:rsidRPr="00DE33D6" w:rsidRDefault="00C677C0" w:rsidP="005F7D00">
            <w:pPr>
              <w:numPr>
                <w:ilvl w:val="12"/>
                <w:numId w:val="0"/>
              </w:numPr>
              <w:jc w:val="center"/>
              <w:rPr>
                <w:sz w:val="28"/>
                <w:szCs w:val="28"/>
              </w:rPr>
            </w:pPr>
            <w:proofErr w:type="spellStart"/>
            <w:r w:rsidRPr="00DE33D6">
              <w:rPr>
                <w:sz w:val="28"/>
                <w:szCs w:val="28"/>
              </w:rPr>
              <w:t>Помірна</w:t>
            </w:r>
            <w:proofErr w:type="spellEnd"/>
          </w:p>
        </w:tc>
      </w:tr>
      <w:tr w:rsidR="00C677C0" w:rsidRPr="00102F43" w14:paraId="4E4A43AE" w14:textId="77777777" w:rsidTr="005F7D00">
        <w:trPr>
          <w:trHeight w:val="905"/>
        </w:trPr>
        <w:tc>
          <w:tcPr>
            <w:tcW w:w="2264" w:type="dxa"/>
          </w:tcPr>
          <w:p w14:paraId="2ED89EDA" w14:textId="77777777" w:rsidR="00C677C0" w:rsidRPr="00DE33D6" w:rsidRDefault="00C677C0" w:rsidP="005F7D00">
            <w:pPr>
              <w:numPr>
                <w:ilvl w:val="12"/>
                <w:numId w:val="0"/>
              </w:numPr>
              <w:jc w:val="center"/>
              <w:rPr>
                <w:sz w:val="28"/>
                <w:szCs w:val="28"/>
              </w:rPr>
            </w:pPr>
            <w:proofErr w:type="spellStart"/>
            <w:r>
              <w:rPr>
                <w:sz w:val="28"/>
                <w:szCs w:val="28"/>
              </w:rPr>
              <w:t>Тривалість</w:t>
            </w:r>
            <w:proofErr w:type="spellEnd"/>
            <w:r>
              <w:rPr>
                <w:sz w:val="28"/>
                <w:szCs w:val="28"/>
              </w:rPr>
              <w:t xml:space="preserve"> </w:t>
            </w:r>
            <w:proofErr w:type="spellStart"/>
            <w:r>
              <w:rPr>
                <w:sz w:val="28"/>
                <w:szCs w:val="28"/>
              </w:rPr>
              <w:t>вибору</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днів</w:t>
            </w:r>
            <w:proofErr w:type="spellEnd"/>
          </w:p>
        </w:tc>
        <w:tc>
          <w:tcPr>
            <w:tcW w:w="2096" w:type="dxa"/>
          </w:tcPr>
          <w:p w14:paraId="4752E710" w14:textId="77777777" w:rsidR="00C677C0" w:rsidRDefault="00C677C0" w:rsidP="005F7D00">
            <w:pPr>
              <w:numPr>
                <w:ilvl w:val="12"/>
                <w:numId w:val="0"/>
              </w:numPr>
              <w:jc w:val="center"/>
              <w:rPr>
                <w:sz w:val="28"/>
                <w:szCs w:val="28"/>
              </w:rPr>
            </w:pPr>
          </w:p>
          <w:p w14:paraId="527730CB" w14:textId="77777777" w:rsidR="00C677C0" w:rsidRDefault="00C677C0" w:rsidP="005F7D00">
            <w:pPr>
              <w:numPr>
                <w:ilvl w:val="12"/>
                <w:numId w:val="0"/>
              </w:numPr>
              <w:jc w:val="center"/>
              <w:rPr>
                <w:sz w:val="28"/>
                <w:szCs w:val="28"/>
              </w:rPr>
            </w:pPr>
            <w:r>
              <w:rPr>
                <w:sz w:val="28"/>
                <w:szCs w:val="28"/>
              </w:rPr>
              <w:t>3</w:t>
            </w:r>
          </w:p>
        </w:tc>
        <w:tc>
          <w:tcPr>
            <w:tcW w:w="1678" w:type="dxa"/>
          </w:tcPr>
          <w:p w14:paraId="4197CFBC" w14:textId="77777777" w:rsidR="00C677C0" w:rsidRDefault="00C677C0" w:rsidP="005F7D00">
            <w:pPr>
              <w:numPr>
                <w:ilvl w:val="12"/>
                <w:numId w:val="0"/>
              </w:numPr>
              <w:jc w:val="center"/>
              <w:rPr>
                <w:sz w:val="28"/>
                <w:szCs w:val="28"/>
              </w:rPr>
            </w:pPr>
          </w:p>
          <w:p w14:paraId="78094007" w14:textId="77777777" w:rsidR="00C677C0" w:rsidRDefault="00C677C0" w:rsidP="005F7D00">
            <w:pPr>
              <w:numPr>
                <w:ilvl w:val="12"/>
                <w:numId w:val="0"/>
              </w:numPr>
              <w:jc w:val="center"/>
              <w:rPr>
                <w:sz w:val="28"/>
                <w:szCs w:val="28"/>
              </w:rPr>
            </w:pPr>
            <w:r>
              <w:rPr>
                <w:sz w:val="28"/>
                <w:szCs w:val="28"/>
              </w:rPr>
              <w:t>3</w:t>
            </w:r>
          </w:p>
        </w:tc>
        <w:tc>
          <w:tcPr>
            <w:tcW w:w="2375" w:type="dxa"/>
          </w:tcPr>
          <w:p w14:paraId="15EA397E" w14:textId="77777777" w:rsidR="00C677C0" w:rsidRDefault="00C677C0" w:rsidP="005F7D00">
            <w:pPr>
              <w:numPr>
                <w:ilvl w:val="12"/>
                <w:numId w:val="0"/>
              </w:numPr>
              <w:jc w:val="center"/>
              <w:rPr>
                <w:sz w:val="28"/>
                <w:szCs w:val="28"/>
              </w:rPr>
            </w:pPr>
          </w:p>
          <w:p w14:paraId="55AC4E72" w14:textId="77777777" w:rsidR="00C677C0" w:rsidRDefault="00C677C0" w:rsidP="005F7D00">
            <w:pPr>
              <w:numPr>
                <w:ilvl w:val="12"/>
                <w:numId w:val="0"/>
              </w:numPr>
              <w:jc w:val="center"/>
              <w:rPr>
                <w:sz w:val="28"/>
                <w:szCs w:val="28"/>
              </w:rPr>
            </w:pPr>
            <w:r>
              <w:rPr>
                <w:sz w:val="28"/>
                <w:szCs w:val="28"/>
              </w:rPr>
              <w:t>3</w:t>
            </w:r>
          </w:p>
        </w:tc>
      </w:tr>
      <w:tr w:rsidR="00C677C0" w:rsidRPr="00102F43" w14:paraId="4829508C" w14:textId="77777777" w:rsidTr="005F7D00">
        <w:trPr>
          <w:trHeight w:val="1196"/>
        </w:trPr>
        <w:tc>
          <w:tcPr>
            <w:tcW w:w="2264" w:type="dxa"/>
          </w:tcPr>
          <w:p w14:paraId="12134301" w14:textId="77777777" w:rsidR="00C677C0" w:rsidRPr="00DE33D6" w:rsidRDefault="00C677C0" w:rsidP="005F7D00">
            <w:pPr>
              <w:numPr>
                <w:ilvl w:val="12"/>
                <w:numId w:val="0"/>
              </w:numPr>
              <w:jc w:val="center"/>
              <w:rPr>
                <w:sz w:val="28"/>
                <w:szCs w:val="28"/>
              </w:rPr>
            </w:pPr>
            <w:proofErr w:type="spellStart"/>
            <w:r w:rsidRPr="00DE33D6">
              <w:rPr>
                <w:sz w:val="28"/>
                <w:szCs w:val="28"/>
              </w:rPr>
              <w:t>Тривалість</w:t>
            </w:r>
            <w:proofErr w:type="spellEnd"/>
            <w:r w:rsidRPr="00DE33D6">
              <w:rPr>
                <w:sz w:val="28"/>
                <w:szCs w:val="28"/>
              </w:rPr>
              <w:t xml:space="preserve"> </w:t>
            </w:r>
            <w:proofErr w:type="spellStart"/>
            <w:r w:rsidRPr="00DE33D6">
              <w:rPr>
                <w:sz w:val="28"/>
                <w:szCs w:val="28"/>
              </w:rPr>
              <w:t>виконання</w:t>
            </w:r>
            <w:proofErr w:type="spellEnd"/>
            <w:r w:rsidRPr="00DE33D6">
              <w:rPr>
                <w:sz w:val="28"/>
                <w:szCs w:val="28"/>
              </w:rPr>
              <w:t xml:space="preserve"> </w:t>
            </w:r>
            <w:proofErr w:type="spellStart"/>
            <w:r w:rsidRPr="00DE33D6">
              <w:rPr>
                <w:sz w:val="28"/>
                <w:szCs w:val="28"/>
              </w:rPr>
              <w:t>установочних</w:t>
            </w:r>
            <w:proofErr w:type="spellEnd"/>
            <w:r w:rsidRPr="00DE33D6">
              <w:rPr>
                <w:sz w:val="28"/>
                <w:szCs w:val="28"/>
              </w:rPr>
              <w:t xml:space="preserve"> </w:t>
            </w:r>
            <w:proofErr w:type="spellStart"/>
            <w:r w:rsidRPr="00DE33D6">
              <w:rPr>
                <w:sz w:val="28"/>
                <w:szCs w:val="28"/>
              </w:rPr>
              <w:t>робіт</w:t>
            </w:r>
            <w:proofErr w:type="spellEnd"/>
            <w:r w:rsidRPr="00DE33D6">
              <w:rPr>
                <w:sz w:val="28"/>
                <w:szCs w:val="28"/>
              </w:rPr>
              <w:t xml:space="preserve">. </w:t>
            </w:r>
            <w:proofErr w:type="spellStart"/>
            <w:r w:rsidRPr="00DE33D6">
              <w:rPr>
                <w:sz w:val="28"/>
                <w:szCs w:val="28"/>
              </w:rPr>
              <w:t>днів</w:t>
            </w:r>
            <w:proofErr w:type="spellEnd"/>
          </w:p>
        </w:tc>
        <w:tc>
          <w:tcPr>
            <w:tcW w:w="2096" w:type="dxa"/>
          </w:tcPr>
          <w:p w14:paraId="07FE3A35" w14:textId="77777777" w:rsidR="00C677C0" w:rsidRDefault="00C677C0" w:rsidP="005F7D00">
            <w:pPr>
              <w:numPr>
                <w:ilvl w:val="12"/>
                <w:numId w:val="0"/>
              </w:numPr>
              <w:jc w:val="center"/>
              <w:rPr>
                <w:sz w:val="28"/>
                <w:szCs w:val="28"/>
              </w:rPr>
            </w:pPr>
          </w:p>
          <w:p w14:paraId="3F0BC99D" w14:textId="77777777" w:rsidR="00C677C0" w:rsidRPr="006D2FD8" w:rsidRDefault="00C677C0" w:rsidP="005F7D00">
            <w:pPr>
              <w:numPr>
                <w:ilvl w:val="12"/>
                <w:numId w:val="0"/>
              </w:numPr>
              <w:jc w:val="center"/>
              <w:rPr>
                <w:sz w:val="28"/>
                <w:szCs w:val="28"/>
                <w:lang w:val="en-US"/>
              </w:rPr>
            </w:pPr>
            <w:r>
              <w:rPr>
                <w:sz w:val="28"/>
                <w:szCs w:val="28"/>
                <w:lang w:val="en-US"/>
              </w:rPr>
              <w:t>7</w:t>
            </w:r>
          </w:p>
        </w:tc>
        <w:tc>
          <w:tcPr>
            <w:tcW w:w="1678" w:type="dxa"/>
          </w:tcPr>
          <w:p w14:paraId="42425504" w14:textId="77777777" w:rsidR="00C677C0" w:rsidRDefault="00C677C0" w:rsidP="005F7D00">
            <w:pPr>
              <w:numPr>
                <w:ilvl w:val="12"/>
                <w:numId w:val="0"/>
              </w:numPr>
              <w:jc w:val="center"/>
              <w:rPr>
                <w:sz w:val="28"/>
                <w:szCs w:val="28"/>
              </w:rPr>
            </w:pPr>
          </w:p>
          <w:p w14:paraId="05C45126" w14:textId="77777777" w:rsidR="00C677C0" w:rsidRPr="00F31CC5" w:rsidRDefault="00C677C0" w:rsidP="005F7D00">
            <w:pPr>
              <w:numPr>
                <w:ilvl w:val="12"/>
                <w:numId w:val="0"/>
              </w:numPr>
              <w:jc w:val="center"/>
              <w:rPr>
                <w:sz w:val="28"/>
                <w:szCs w:val="28"/>
                <w:lang w:val="en-US"/>
              </w:rPr>
            </w:pPr>
            <w:r>
              <w:rPr>
                <w:sz w:val="28"/>
                <w:szCs w:val="28"/>
                <w:lang w:val="en-US"/>
              </w:rPr>
              <w:t>10</w:t>
            </w:r>
          </w:p>
        </w:tc>
        <w:tc>
          <w:tcPr>
            <w:tcW w:w="2375" w:type="dxa"/>
          </w:tcPr>
          <w:p w14:paraId="5769D859" w14:textId="77777777" w:rsidR="00C677C0" w:rsidRDefault="00C677C0" w:rsidP="005F7D00">
            <w:pPr>
              <w:numPr>
                <w:ilvl w:val="12"/>
                <w:numId w:val="0"/>
              </w:numPr>
              <w:jc w:val="center"/>
              <w:rPr>
                <w:sz w:val="28"/>
                <w:szCs w:val="28"/>
              </w:rPr>
            </w:pPr>
          </w:p>
          <w:p w14:paraId="129DBB5B" w14:textId="77777777" w:rsidR="00C677C0" w:rsidRPr="00811FE4" w:rsidRDefault="00C677C0" w:rsidP="005F7D00">
            <w:pPr>
              <w:numPr>
                <w:ilvl w:val="12"/>
                <w:numId w:val="0"/>
              </w:numPr>
              <w:jc w:val="center"/>
              <w:rPr>
                <w:sz w:val="28"/>
                <w:szCs w:val="28"/>
              </w:rPr>
            </w:pPr>
            <w:r>
              <w:rPr>
                <w:sz w:val="28"/>
                <w:szCs w:val="28"/>
              </w:rPr>
              <w:t>14</w:t>
            </w:r>
          </w:p>
        </w:tc>
      </w:tr>
      <w:tr w:rsidR="00C677C0" w:rsidRPr="00102F43" w14:paraId="63A40BDD" w14:textId="77777777" w:rsidTr="005F7D00">
        <w:trPr>
          <w:trHeight w:val="894"/>
        </w:trPr>
        <w:tc>
          <w:tcPr>
            <w:tcW w:w="2264" w:type="dxa"/>
          </w:tcPr>
          <w:p w14:paraId="7403F76D" w14:textId="77777777" w:rsidR="00C677C0" w:rsidRPr="00DE33D6" w:rsidRDefault="00C677C0" w:rsidP="005F7D00">
            <w:pPr>
              <w:numPr>
                <w:ilvl w:val="12"/>
                <w:numId w:val="0"/>
              </w:numPr>
              <w:jc w:val="center"/>
              <w:rPr>
                <w:sz w:val="28"/>
                <w:szCs w:val="28"/>
              </w:rPr>
            </w:pPr>
            <w:proofErr w:type="spellStart"/>
            <w:r>
              <w:rPr>
                <w:sz w:val="28"/>
                <w:szCs w:val="28"/>
              </w:rPr>
              <w:t>Проведення</w:t>
            </w:r>
            <w:proofErr w:type="spellEnd"/>
            <w:r>
              <w:rPr>
                <w:sz w:val="28"/>
                <w:szCs w:val="28"/>
              </w:rPr>
              <w:t xml:space="preserve"> </w:t>
            </w:r>
            <w:proofErr w:type="spellStart"/>
            <w:r>
              <w:rPr>
                <w:sz w:val="28"/>
                <w:szCs w:val="28"/>
              </w:rPr>
              <w:t>сервісного</w:t>
            </w:r>
            <w:proofErr w:type="spellEnd"/>
            <w:r>
              <w:rPr>
                <w:sz w:val="28"/>
                <w:szCs w:val="28"/>
              </w:rPr>
              <w:t xml:space="preserve"> </w:t>
            </w:r>
            <w:proofErr w:type="spellStart"/>
            <w:r w:rsidRPr="005321EE">
              <w:rPr>
                <w:sz w:val="28"/>
                <w:szCs w:val="28"/>
              </w:rPr>
              <w:t>обслуговування</w:t>
            </w:r>
            <w:proofErr w:type="spellEnd"/>
          </w:p>
        </w:tc>
        <w:tc>
          <w:tcPr>
            <w:tcW w:w="2096" w:type="dxa"/>
          </w:tcPr>
          <w:p w14:paraId="5738185E" w14:textId="77777777" w:rsidR="00C677C0" w:rsidRDefault="00C677C0" w:rsidP="005F7D00">
            <w:pPr>
              <w:numPr>
                <w:ilvl w:val="12"/>
                <w:numId w:val="0"/>
              </w:numPr>
              <w:jc w:val="center"/>
              <w:rPr>
                <w:sz w:val="28"/>
                <w:szCs w:val="28"/>
              </w:rPr>
            </w:pPr>
          </w:p>
          <w:p w14:paraId="1E0BAD16" w14:textId="77777777" w:rsidR="00C677C0" w:rsidRDefault="00C677C0" w:rsidP="005F7D00">
            <w:pPr>
              <w:numPr>
                <w:ilvl w:val="12"/>
                <w:numId w:val="0"/>
              </w:numPr>
              <w:jc w:val="center"/>
              <w:rPr>
                <w:sz w:val="28"/>
                <w:szCs w:val="28"/>
              </w:rPr>
            </w:pPr>
            <w:r>
              <w:rPr>
                <w:sz w:val="28"/>
                <w:szCs w:val="28"/>
              </w:rPr>
              <w:t>Так</w:t>
            </w:r>
          </w:p>
        </w:tc>
        <w:tc>
          <w:tcPr>
            <w:tcW w:w="1678" w:type="dxa"/>
          </w:tcPr>
          <w:p w14:paraId="40FBDDCA" w14:textId="77777777" w:rsidR="00C677C0" w:rsidRDefault="00C677C0" w:rsidP="005F7D00">
            <w:pPr>
              <w:numPr>
                <w:ilvl w:val="12"/>
                <w:numId w:val="0"/>
              </w:numPr>
              <w:jc w:val="center"/>
              <w:rPr>
                <w:sz w:val="28"/>
                <w:szCs w:val="28"/>
              </w:rPr>
            </w:pPr>
          </w:p>
          <w:p w14:paraId="19785C16" w14:textId="77777777" w:rsidR="00C677C0" w:rsidRDefault="00C677C0" w:rsidP="005F7D00">
            <w:pPr>
              <w:numPr>
                <w:ilvl w:val="12"/>
                <w:numId w:val="0"/>
              </w:numPr>
              <w:jc w:val="center"/>
              <w:rPr>
                <w:sz w:val="28"/>
                <w:szCs w:val="28"/>
              </w:rPr>
            </w:pPr>
            <w:r>
              <w:rPr>
                <w:sz w:val="28"/>
                <w:szCs w:val="28"/>
              </w:rPr>
              <w:t>Так</w:t>
            </w:r>
          </w:p>
        </w:tc>
        <w:tc>
          <w:tcPr>
            <w:tcW w:w="2375" w:type="dxa"/>
          </w:tcPr>
          <w:p w14:paraId="39717955" w14:textId="77777777" w:rsidR="00C677C0" w:rsidRDefault="00C677C0" w:rsidP="005F7D00">
            <w:pPr>
              <w:numPr>
                <w:ilvl w:val="12"/>
                <w:numId w:val="0"/>
              </w:numPr>
              <w:jc w:val="center"/>
              <w:rPr>
                <w:sz w:val="28"/>
                <w:szCs w:val="28"/>
              </w:rPr>
            </w:pPr>
          </w:p>
          <w:p w14:paraId="51487457" w14:textId="77777777" w:rsidR="00C677C0" w:rsidRDefault="00C677C0" w:rsidP="005F7D00">
            <w:pPr>
              <w:numPr>
                <w:ilvl w:val="12"/>
                <w:numId w:val="0"/>
              </w:numPr>
              <w:jc w:val="center"/>
              <w:rPr>
                <w:sz w:val="28"/>
                <w:szCs w:val="28"/>
              </w:rPr>
            </w:pPr>
            <w:proofErr w:type="spellStart"/>
            <w:r>
              <w:rPr>
                <w:sz w:val="28"/>
                <w:szCs w:val="28"/>
              </w:rPr>
              <w:t>Ні</w:t>
            </w:r>
            <w:proofErr w:type="spellEnd"/>
          </w:p>
        </w:tc>
      </w:tr>
      <w:tr w:rsidR="00C677C0" w:rsidRPr="00102F43" w14:paraId="42BBFD06" w14:textId="77777777" w:rsidTr="005F7D00">
        <w:trPr>
          <w:trHeight w:val="592"/>
        </w:trPr>
        <w:tc>
          <w:tcPr>
            <w:tcW w:w="2264" w:type="dxa"/>
          </w:tcPr>
          <w:p w14:paraId="27680A75" w14:textId="77777777" w:rsidR="00C677C0" w:rsidRPr="00DE33D6" w:rsidRDefault="00C677C0" w:rsidP="005F7D00">
            <w:pPr>
              <w:numPr>
                <w:ilvl w:val="12"/>
                <w:numId w:val="0"/>
              </w:numPr>
              <w:jc w:val="center"/>
              <w:rPr>
                <w:sz w:val="28"/>
                <w:szCs w:val="28"/>
              </w:rPr>
            </w:pPr>
            <w:proofErr w:type="spellStart"/>
            <w:r w:rsidRPr="00DE33D6">
              <w:rPr>
                <w:sz w:val="28"/>
                <w:szCs w:val="28"/>
              </w:rPr>
              <w:t>Вартість</w:t>
            </w:r>
            <w:proofErr w:type="spellEnd"/>
            <w:r w:rsidRPr="00DE33D6">
              <w:rPr>
                <w:sz w:val="28"/>
                <w:szCs w:val="28"/>
              </w:rPr>
              <w:t>. Тис грн.</w:t>
            </w:r>
          </w:p>
        </w:tc>
        <w:tc>
          <w:tcPr>
            <w:tcW w:w="2096" w:type="dxa"/>
          </w:tcPr>
          <w:p w14:paraId="5D65F6EE" w14:textId="77777777" w:rsidR="00C677C0" w:rsidRPr="00DE33D6" w:rsidRDefault="00C677C0" w:rsidP="005F7D00">
            <w:pPr>
              <w:numPr>
                <w:ilvl w:val="12"/>
                <w:numId w:val="0"/>
              </w:numPr>
              <w:jc w:val="center"/>
              <w:rPr>
                <w:sz w:val="28"/>
                <w:szCs w:val="28"/>
              </w:rPr>
            </w:pPr>
            <w:proofErr w:type="spellStart"/>
            <w:r w:rsidRPr="00DE33D6">
              <w:rPr>
                <w:sz w:val="28"/>
                <w:szCs w:val="28"/>
              </w:rPr>
              <w:t>Середня</w:t>
            </w:r>
            <w:proofErr w:type="spellEnd"/>
          </w:p>
        </w:tc>
        <w:tc>
          <w:tcPr>
            <w:tcW w:w="1678" w:type="dxa"/>
          </w:tcPr>
          <w:p w14:paraId="2BBEECCB" w14:textId="77777777" w:rsidR="00C677C0" w:rsidRPr="00DE33D6" w:rsidRDefault="00C677C0" w:rsidP="005F7D00">
            <w:pPr>
              <w:numPr>
                <w:ilvl w:val="12"/>
                <w:numId w:val="0"/>
              </w:numPr>
              <w:jc w:val="center"/>
              <w:rPr>
                <w:sz w:val="28"/>
                <w:szCs w:val="28"/>
              </w:rPr>
            </w:pPr>
            <w:proofErr w:type="spellStart"/>
            <w:r w:rsidRPr="00DE33D6">
              <w:rPr>
                <w:sz w:val="28"/>
                <w:szCs w:val="28"/>
              </w:rPr>
              <w:t>Помірна</w:t>
            </w:r>
            <w:proofErr w:type="spellEnd"/>
          </w:p>
        </w:tc>
        <w:tc>
          <w:tcPr>
            <w:tcW w:w="2375" w:type="dxa"/>
          </w:tcPr>
          <w:p w14:paraId="568EE38A" w14:textId="77777777" w:rsidR="00C677C0" w:rsidRPr="00DE33D6" w:rsidRDefault="00C677C0" w:rsidP="005F7D00">
            <w:pPr>
              <w:numPr>
                <w:ilvl w:val="12"/>
                <w:numId w:val="0"/>
              </w:numPr>
              <w:jc w:val="center"/>
              <w:rPr>
                <w:sz w:val="28"/>
                <w:szCs w:val="28"/>
              </w:rPr>
            </w:pPr>
            <w:proofErr w:type="spellStart"/>
            <w:r w:rsidRPr="00DE33D6">
              <w:rPr>
                <w:sz w:val="28"/>
                <w:szCs w:val="28"/>
              </w:rPr>
              <w:t>Висока</w:t>
            </w:r>
            <w:proofErr w:type="spellEnd"/>
          </w:p>
        </w:tc>
      </w:tr>
    </w:tbl>
    <w:p w14:paraId="40E6AB7E" w14:textId="77777777" w:rsidR="003D4781" w:rsidRDefault="003D4781" w:rsidP="003D4781">
      <w:pPr>
        <w:widowControl w:val="0"/>
        <w:autoSpaceDE w:val="0"/>
        <w:autoSpaceDN w:val="0"/>
        <w:spacing w:before="74"/>
        <w:ind w:right="-30" w:firstLine="709"/>
        <w:rPr>
          <w:sz w:val="28"/>
          <w:szCs w:val="28"/>
        </w:rPr>
      </w:pPr>
    </w:p>
    <w:p w14:paraId="6C4DD238" w14:textId="77777777" w:rsidR="003D4781" w:rsidRPr="00750FA5" w:rsidRDefault="003D4781" w:rsidP="00204A32">
      <w:pPr>
        <w:widowControl w:val="0"/>
        <w:autoSpaceDE w:val="0"/>
        <w:autoSpaceDN w:val="0"/>
        <w:spacing w:before="74" w:line="360" w:lineRule="auto"/>
        <w:ind w:right="-30" w:firstLine="709"/>
        <w:rPr>
          <w:sz w:val="28"/>
          <w:szCs w:val="28"/>
          <w:lang w:val="uk-UA" w:bidi="en-US"/>
        </w:rPr>
      </w:pPr>
      <w:r w:rsidRPr="00102F43">
        <w:rPr>
          <w:sz w:val="28"/>
          <w:szCs w:val="28"/>
        </w:rPr>
        <w:t>SWOT</w:t>
      </w:r>
      <w:r w:rsidR="00204A32" w:rsidRPr="00204A32">
        <w:rPr>
          <w:sz w:val="28"/>
          <w:szCs w:val="28"/>
          <w:shd w:val="clear" w:color="auto" w:fill="FFFFFF" w:themeFill="background1"/>
          <w:lang w:val="uk-UA"/>
        </w:rPr>
        <w:t>–</w:t>
      </w:r>
      <w:r w:rsidR="00204A32" w:rsidRPr="00750FA5">
        <w:rPr>
          <w:sz w:val="28"/>
          <w:szCs w:val="28"/>
          <w:shd w:val="clear" w:color="auto" w:fill="FFFFFF" w:themeFill="background1"/>
          <w:lang w:val="uk-UA"/>
        </w:rPr>
        <w:t xml:space="preserve"> </w:t>
      </w:r>
      <w:proofErr w:type="spellStart"/>
      <w:r w:rsidRPr="00102F43">
        <w:rPr>
          <w:sz w:val="28"/>
          <w:szCs w:val="28"/>
        </w:rPr>
        <w:t>ана</w:t>
      </w:r>
      <w:proofErr w:type="spellEnd"/>
      <w:r>
        <w:rPr>
          <w:sz w:val="28"/>
          <w:szCs w:val="28"/>
          <w:lang w:val="uk-UA"/>
        </w:rPr>
        <w:t xml:space="preserve">ліз оцінює середовище ідеї та можливості підприємства. </w:t>
      </w:r>
    </w:p>
    <w:p w14:paraId="00869932" w14:textId="77777777" w:rsidR="00204A32" w:rsidRPr="00053CB1" w:rsidRDefault="00204A32" w:rsidP="00204A32">
      <w:pPr>
        <w:spacing w:line="360" w:lineRule="auto"/>
        <w:ind w:firstLine="709"/>
        <w:jc w:val="both"/>
        <w:rPr>
          <w:color w:val="000000" w:themeColor="text1"/>
          <w:kern w:val="24"/>
          <w:sz w:val="28"/>
          <w:szCs w:val="28"/>
          <w:lang w:val="uk-UA"/>
        </w:rPr>
      </w:pPr>
      <w:r w:rsidRPr="00053CB1">
        <w:rPr>
          <w:color w:val="000000" w:themeColor="text1"/>
          <w:kern w:val="24"/>
          <w:sz w:val="28"/>
          <w:szCs w:val="28"/>
          <w:lang w:val="uk-UA"/>
        </w:rPr>
        <w:t>Результати узагальнити в табл</w:t>
      </w:r>
      <w:r>
        <w:rPr>
          <w:color w:val="000000" w:themeColor="text1"/>
          <w:kern w:val="24"/>
          <w:sz w:val="28"/>
          <w:szCs w:val="28"/>
          <w:lang w:val="uk-UA"/>
        </w:rPr>
        <w:t>.</w:t>
      </w:r>
      <w:r w:rsidRPr="00053CB1">
        <w:rPr>
          <w:color w:val="000000" w:themeColor="text1"/>
          <w:kern w:val="24"/>
          <w:sz w:val="28"/>
          <w:szCs w:val="28"/>
          <w:lang w:val="uk-UA"/>
        </w:rPr>
        <w:t> </w:t>
      </w:r>
      <w:r>
        <w:rPr>
          <w:color w:val="000000" w:themeColor="text1"/>
          <w:kern w:val="24"/>
          <w:sz w:val="28"/>
          <w:szCs w:val="28"/>
          <w:lang w:val="uk-UA"/>
        </w:rPr>
        <w:t>5</w:t>
      </w:r>
      <w:r w:rsidRPr="00053CB1">
        <w:rPr>
          <w:color w:val="000000" w:themeColor="text1"/>
          <w:kern w:val="24"/>
          <w:sz w:val="28"/>
          <w:szCs w:val="28"/>
          <w:lang w:val="uk-UA"/>
        </w:rPr>
        <w:t>.</w:t>
      </w:r>
      <w:r>
        <w:rPr>
          <w:color w:val="000000" w:themeColor="text1"/>
          <w:kern w:val="24"/>
          <w:sz w:val="28"/>
          <w:szCs w:val="28"/>
          <w:lang w:val="uk-UA"/>
        </w:rPr>
        <w:t xml:space="preserve">4. </w:t>
      </w:r>
    </w:p>
    <w:p w14:paraId="46AFC78A" w14:textId="77777777" w:rsidR="00C677C0" w:rsidRDefault="00C677C0" w:rsidP="003D4781">
      <w:pPr>
        <w:widowControl w:val="0"/>
        <w:autoSpaceDE w:val="0"/>
        <w:autoSpaceDN w:val="0"/>
        <w:spacing w:before="74"/>
        <w:ind w:right="-30" w:firstLine="709"/>
        <w:rPr>
          <w:sz w:val="28"/>
          <w:szCs w:val="28"/>
          <w:shd w:val="clear" w:color="auto" w:fill="FFFFFF" w:themeFill="background1"/>
          <w:lang w:val="uk-UA"/>
        </w:rPr>
      </w:pPr>
    </w:p>
    <w:p w14:paraId="6086D1B3" w14:textId="77777777" w:rsidR="003D4781" w:rsidRDefault="00204A32" w:rsidP="003D4781">
      <w:pPr>
        <w:widowControl w:val="0"/>
        <w:autoSpaceDE w:val="0"/>
        <w:autoSpaceDN w:val="0"/>
        <w:spacing w:before="74"/>
        <w:ind w:right="-30" w:firstLine="709"/>
        <w:rPr>
          <w:sz w:val="28"/>
          <w:szCs w:val="28"/>
          <w:shd w:val="clear" w:color="auto" w:fill="FFFFFF" w:themeFill="background1"/>
          <w:lang w:val="uk-UA"/>
        </w:rPr>
      </w:pPr>
      <w:r>
        <w:rPr>
          <w:sz w:val="28"/>
          <w:szCs w:val="28"/>
          <w:highlight w:val="yellow"/>
          <w:shd w:val="clear" w:color="auto" w:fill="FFFFFF" w:themeFill="background1"/>
          <w:lang w:val="uk-UA"/>
        </w:rPr>
        <w:br w:type="column"/>
      </w:r>
      <w:r w:rsidR="003D4781" w:rsidRPr="00204A32">
        <w:rPr>
          <w:sz w:val="28"/>
          <w:szCs w:val="28"/>
          <w:shd w:val="clear" w:color="auto" w:fill="FFFFFF" w:themeFill="background1"/>
          <w:lang w:val="uk-UA"/>
        </w:rPr>
        <w:lastRenderedPageBreak/>
        <w:t xml:space="preserve">Таблиця </w:t>
      </w:r>
      <w:r w:rsidR="00D54113" w:rsidRPr="00204A32">
        <w:rPr>
          <w:sz w:val="28"/>
          <w:szCs w:val="28"/>
          <w:shd w:val="clear" w:color="auto" w:fill="FFFFFF" w:themeFill="background1"/>
          <w:lang w:val="uk-UA"/>
        </w:rPr>
        <w:t>5.</w:t>
      </w:r>
      <w:r w:rsidR="003D4781" w:rsidRPr="00204A32">
        <w:rPr>
          <w:sz w:val="28"/>
          <w:szCs w:val="28"/>
          <w:shd w:val="clear" w:color="auto" w:fill="FFFFFF" w:themeFill="background1"/>
          <w:lang w:val="uk-UA"/>
        </w:rPr>
        <w:t>4 –</w:t>
      </w:r>
      <w:r w:rsidR="003D4781" w:rsidRPr="00750FA5">
        <w:rPr>
          <w:sz w:val="28"/>
          <w:szCs w:val="28"/>
          <w:shd w:val="clear" w:color="auto" w:fill="FFFFFF" w:themeFill="background1"/>
          <w:lang w:val="uk-UA"/>
        </w:rPr>
        <w:t xml:space="preserve"> SWOT-аналіз</w:t>
      </w:r>
    </w:p>
    <w:p w14:paraId="2F2799CB" w14:textId="77777777" w:rsidR="00D54113" w:rsidRPr="00750FA5" w:rsidRDefault="00D54113" w:rsidP="003D4781">
      <w:pPr>
        <w:widowControl w:val="0"/>
        <w:autoSpaceDE w:val="0"/>
        <w:autoSpaceDN w:val="0"/>
        <w:spacing w:before="74"/>
        <w:ind w:right="-30" w:firstLine="709"/>
        <w:rPr>
          <w:sz w:val="28"/>
          <w:szCs w:val="28"/>
          <w:shd w:val="clear" w:color="auto" w:fill="FFFFFF" w:themeFill="background1"/>
          <w:lang w:val="uk-UA"/>
        </w:rPr>
      </w:pPr>
    </w:p>
    <w:tbl>
      <w:tblPr>
        <w:tblW w:w="935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27"/>
        <w:gridCol w:w="4225"/>
      </w:tblGrid>
      <w:tr w:rsidR="003D4781" w:rsidRPr="00075543" w14:paraId="68D65CBB" w14:textId="77777777" w:rsidTr="00B435D3">
        <w:trPr>
          <w:trHeight w:val="471"/>
        </w:trPr>
        <w:tc>
          <w:tcPr>
            <w:tcW w:w="5127" w:type="dxa"/>
            <w:shd w:val="clear" w:color="auto" w:fill="auto"/>
          </w:tcPr>
          <w:p w14:paraId="1D43CB74" w14:textId="77777777" w:rsidR="003D4781" w:rsidRPr="007357F1" w:rsidRDefault="003D4781" w:rsidP="00B435D3">
            <w:pPr>
              <w:widowControl w:val="0"/>
              <w:autoSpaceDE w:val="0"/>
              <w:autoSpaceDN w:val="0"/>
              <w:ind w:right="-30"/>
              <w:jc w:val="center"/>
              <w:rPr>
                <w:shd w:val="clear" w:color="auto" w:fill="FFFFFF" w:themeFill="background1"/>
                <w:lang w:val="uk-UA"/>
              </w:rPr>
            </w:pPr>
            <w:r w:rsidRPr="007357F1">
              <w:rPr>
                <w:shd w:val="clear" w:color="auto" w:fill="FFFFFF" w:themeFill="background1"/>
                <w:lang w:val="uk-UA"/>
              </w:rPr>
              <w:t>Сильні сторони</w:t>
            </w:r>
          </w:p>
        </w:tc>
        <w:tc>
          <w:tcPr>
            <w:tcW w:w="4225" w:type="dxa"/>
            <w:shd w:val="clear" w:color="auto" w:fill="auto"/>
          </w:tcPr>
          <w:p w14:paraId="4CE0D84A" w14:textId="77777777" w:rsidR="003D4781" w:rsidRPr="007357F1" w:rsidRDefault="003D4781" w:rsidP="00B435D3">
            <w:pPr>
              <w:widowControl w:val="0"/>
              <w:autoSpaceDE w:val="0"/>
              <w:autoSpaceDN w:val="0"/>
              <w:ind w:right="-30"/>
              <w:jc w:val="center"/>
              <w:rPr>
                <w:shd w:val="clear" w:color="auto" w:fill="FFFFFF" w:themeFill="background1"/>
                <w:lang w:val="uk-UA"/>
              </w:rPr>
            </w:pPr>
            <w:r w:rsidRPr="007357F1">
              <w:rPr>
                <w:shd w:val="clear" w:color="auto" w:fill="FFFFFF" w:themeFill="background1"/>
                <w:lang w:val="uk-UA"/>
              </w:rPr>
              <w:t>Слабкі сторони</w:t>
            </w:r>
          </w:p>
        </w:tc>
      </w:tr>
      <w:tr w:rsidR="003D4781" w:rsidRPr="001D56F7" w14:paraId="51F2BF38" w14:textId="77777777" w:rsidTr="007E73DB">
        <w:trPr>
          <w:trHeight w:val="1965"/>
        </w:trPr>
        <w:tc>
          <w:tcPr>
            <w:tcW w:w="5127" w:type="dxa"/>
            <w:shd w:val="clear" w:color="auto" w:fill="auto"/>
          </w:tcPr>
          <w:p w14:paraId="02B06793" w14:textId="77777777" w:rsidR="003D4781" w:rsidRPr="007357F1" w:rsidRDefault="003D4781" w:rsidP="00B435D3">
            <w:pPr>
              <w:widowControl w:val="0"/>
              <w:tabs>
                <w:tab w:val="left" w:pos="829"/>
              </w:tabs>
              <w:autoSpaceDE w:val="0"/>
              <w:autoSpaceDN w:val="0"/>
              <w:spacing w:before="2"/>
              <w:ind w:right="-30"/>
              <w:rPr>
                <w:shd w:val="clear" w:color="auto" w:fill="FFFFFF" w:themeFill="background1"/>
                <w:lang w:val="uk-UA"/>
              </w:rPr>
            </w:pPr>
            <w:r w:rsidRPr="007357F1">
              <w:rPr>
                <w:shd w:val="clear" w:color="auto" w:fill="FFFFFF" w:themeFill="background1"/>
                <w:lang w:val="uk-UA"/>
              </w:rPr>
              <w:t>1. Зменшення витрат на сплату</w:t>
            </w:r>
            <w:r>
              <w:rPr>
                <w:shd w:val="clear" w:color="auto" w:fill="FFFFFF" w:themeFill="background1"/>
                <w:lang w:val="uk-UA"/>
              </w:rPr>
              <w:t xml:space="preserve"> </w:t>
            </w:r>
            <w:r w:rsidRPr="007357F1">
              <w:rPr>
                <w:shd w:val="clear" w:color="auto" w:fill="FFFFFF" w:themeFill="background1"/>
                <w:lang w:val="uk-UA"/>
              </w:rPr>
              <w:t>за електропостачання</w:t>
            </w:r>
          </w:p>
          <w:p w14:paraId="44822C9F" w14:textId="77777777" w:rsidR="003D4781" w:rsidRPr="007357F1" w:rsidRDefault="003D4781" w:rsidP="00B435D3">
            <w:pPr>
              <w:widowControl w:val="0"/>
              <w:tabs>
                <w:tab w:val="left" w:pos="829"/>
              </w:tabs>
              <w:autoSpaceDE w:val="0"/>
              <w:autoSpaceDN w:val="0"/>
              <w:ind w:right="-30"/>
              <w:rPr>
                <w:shd w:val="clear" w:color="auto" w:fill="FFFFFF" w:themeFill="background1"/>
                <w:lang w:val="uk-UA"/>
              </w:rPr>
            </w:pPr>
            <w:r w:rsidRPr="007357F1">
              <w:rPr>
                <w:shd w:val="clear" w:color="auto" w:fill="FFFFFF" w:themeFill="background1"/>
                <w:lang w:val="uk-UA"/>
              </w:rPr>
              <w:t xml:space="preserve">2. Створення автономного </w:t>
            </w:r>
            <w:r>
              <w:rPr>
                <w:shd w:val="clear" w:color="auto" w:fill="FFFFFF" w:themeFill="background1"/>
                <w:lang w:val="uk-UA"/>
              </w:rPr>
              <w:t>рекуператора для забезпечення повітрообміну</w:t>
            </w:r>
          </w:p>
          <w:p w14:paraId="50F6AEC6" w14:textId="77777777" w:rsidR="003D4781" w:rsidRPr="007357F1" w:rsidRDefault="003D4781" w:rsidP="00B435D3">
            <w:pPr>
              <w:widowControl w:val="0"/>
              <w:tabs>
                <w:tab w:val="left" w:pos="829"/>
              </w:tabs>
              <w:autoSpaceDE w:val="0"/>
              <w:autoSpaceDN w:val="0"/>
              <w:ind w:right="-30"/>
              <w:rPr>
                <w:shd w:val="clear" w:color="auto" w:fill="FFFFFF" w:themeFill="background1"/>
                <w:lang w:val="uk-UA"/>
              </w:rPr>
            </w:pPr>
            <w:r w:rsidRPr="007357F1">
              <w:rPr>
                <w:shd w:val="clear" w:color="auto" w:fill="FFFFFF" w:themeFill="background1"/>
                <w:lang w:val="uk-UA"/>
              </w:rPr>
              <w:t>3. Відсутність витрат на обслуговування</w:t>
            </w:r>
          </w:p>
          <w:p w14:paraId="229BB8B3" w14:textId="77777777" w:rsidR="003D4781" w:rsidRPr="007357F1" w:rsidRDefault="003D4781" w:rsidP="00B435D3">
            <w:pPr>
              <w:widowControl w:val="0"/>
              <w:tabs>
                <w:tab w:val="left" w:pos="829"/>
              </w:tabs>
              <w:autoSpaceDE w:val="0"/>
              <w:autoSpaceDN w:val="0"/>
              <w:ind w:right="-30"/>
              <w:rPr>
                <w:shd w:val="clear" w:color="auto" w:fill="FFFFFF" w:themeFill="background1"/>
                <w:lang w:val="uk-UA"/>
              </w:rPr>
            </w:pPr>
            <w:r w:rsidRPr="007357F1">
              <w:rPr>
                <w:shd w:val="clear" w:color="auto" w:fill="FFFFFF" w:themeFill="background1"/>
                <w:lang w:val="uk-UA"/>
              </w:rPr>
              <w:t>4. Простота конструкції та монтажу</w:t>
            </w:r>
          </w:p>
          <w:p w14:paraId="4B096B8A" w14:textId="77777777" w:rsidR="003D4781" w:rsidRPr="007357F1" w:rsidRDefault="003D4781" w:rsidP="00B435D3">
            <w:pPr>
              <w:widowControl w:val="0"/>
              <w:tabs>
                <w:tab w:val="left" w:pos="829"/>
              </w:tabs>
              <w:autoSpaceDE w:val="0"/>
              <w:autoSpaceDN w:val="0"/>
              <w:ind w:right="-30"/>
              <w:rPr>
                <w:shd w:val="clear" w:color="auto" w:fill="FFFFFF" w:themeFill="background1"/>
                <w:lang w:val="uk-UA"/>
              </w:rPr>
            </w:pPr>
            <w:r>
              <w:rPr>
                <w:shd w:val="clear" w:color="auto" w:fill="FFFFFF" w:themeFill="background1"/>
                <w:lang w:val="uk-UA"/>
              </w:rPr>
              <w:t>5. Забезпечення комфортних умов мікроклімату</w:t>
            </w:r>
          </w:p>
        </w:tc>
        <w:tc>
          <w:tcPr>
            <w:tcW w:w="4225" w:type="dxa"/>
            <w:shd w:val="clear" w:color="auto" w:fill="auto"/>
          </w:tcPr>
          <w:p w14:paraId="436F7608" w14:textId="77777777" w:rsidR="003D4781" w:rsidRDefault="003D4781" w:rsidP="00B435D3">
            <w:pPr>
              <w:widowControl w:val="0"/>
              <w:tabs>
                <w:tab w:val="left" w:pos="828"/>
              </w:tabs>
              <w:autoSpaceDE w:val="0"/>
              <w:autoSpaceDN w:val="0"/>
              <w:spacing w:line="321" w:lineRule="exact"/>
              <w:ind w:right="-30"/>
              <w:rPr>
                <w:shd w:val="clear" w:color="auto" w:fill="FFFFFF" w:themeFill="background1"/>
                <w:lang w:val="uk-UA"/>
              </w:rPr>
            </w:pPr>
            <w:r w:rsidRPr="007357F1">
              <w:rPr>
                <w:shd w:val="clear" w:color="auto" w:fill="FFFFFF" w:themeFill="background1"/>
                <w:lang w:val="uk-UA"/>
              </w:rPr>
              <w:t xml:space="preserve">1. </w:t>
            </w:r>
            <w:r>
              <w:rPr>
                <w:shd w:val="clear" w:color="auto" w:fill="FFFFFF" w:themeFill="background1"/>
                <w:lang w:val="uk-UA"/>
              </w:rPr>
              <w:t xml:space="preserve">Малий термін експлуатації. </w:t>
            </w:r>
          </w:p>
          <w:p w14:paraId="260FF623" w14:textId="77777777" w:rsidR="003D4781" w:rsidRPr="007357F1" w:rsidRDefault="003D4781" w:rsidP="00B435D3">
            <w:pPr>
              <w:widowControl w:val="0"/>
              <w:tabs>
                <w:tab w:val="left" w:pos="828"/>
              </w:tabs>
              <w:autoSpaceDE w:val="0"/>
              <w:autoSpaceDN w:val="0"/>
              <w:spacing w:line="321" w:lineRule="exact"/>
              <w:ind w:right="-30"/>
              <w:rPr>
                <w:shd w:val="clear" w:color="auto" w:fill="FFFFFF" w:themeFill="background1"/>
                <w:lang w:val="uk-UA"/>
              </w:rPr>
            </w:pPr>
            <w:r>
              <w:rPr>
                <w:shd w:val="clear" w:color="auto" w:fill="FFFFFF" w:themeFill="background1"/>
                <w:lang w:val="uk-UA"/>
              </w:rPr>
              <w:t>2. Несумісність з додатковими приладами вимірювання</w:t>
            </w:r>
          </w:p>
          <w:p w14:paraId="4D625F67" w14:textId="77777777" w:rsidR="003D4781" w:rsidRPr="007357F1" w:rsidRDefault="003D4781" w:rsidP="00B435D3">
            <w:pPr>
              <w:widowControl w:val="0"/>
              <w:tabs>
                <w:tab w:val="left" w:pos="828"/>
              </w:tabs>
              <w:autoSpaceDE w:val="0"/>
              <w:autoSpaceDN w:val="0"/>
              <w:spacing w:line="321" w:lineRule="exact"/>
              <w:ind w:right="-30"/>
              <w:rPr>
                <w:shd w:val="clear" w:color="auto" w:fill="FFFFFF" w:themeFill="background1"/>
                <w:lang w:val="uk-UA"/>
              </w:rPr>
            </w:pPr>
          </w:p>
        </w:tc>
      </w:tr>
      <w:tr w:rsidR="003D4781" w:rsidRPr="004152FC" w14:paraId="5406459B" w14:textId="77777777" w:rsidTr="00B435D3">
        <w:trPr>
          <w:trHeight w:val="315"/>
        </w:trPr>
        <w:tc>
          <w:tcPr>
            <w:tcW w:w="5127" w:type="dxa"/>
            <w:shd w:val="clear" w:color="auto" w:fill="auto"/>
          </w:tcPr>
          <w:p w14:paraId="689EA826" w14:textId="77777777" w:rsidR="003D4781" w:rsidRPr="007357F1" w:rsidRDefault="003D4781" w:rsidP="00B435D3">
            <w:pPr>
              <w:widowControl w:val="0"/>
              <w:autoSpaceDE w:val="0"/>
              <w:autoSpaceDN w:val="0"/>
              <w:spacing w:line="304" w:lineRule="exact"/>
              <w:ind w:right="-30"/>
              <w:jc w:val="center"/>
              <w:rPr>
                <w:shd w:val="clear" w:color="auto" w:fill="FFFFFF" w:themeFill="background1"/>
                <w:lang w:val="uk-UA"/>
              </w:rPr>
            </w:pPr>
            <w:r w:rsidRPr="007357F1">
              <w:rPr>
                <w:shd w:val="clear" w:color="auto" w:fill="FFFFFF" w:themeFill="background1"/>
                <w:lang w:val="uk-UA"/>
              </w:rPr>
              <w:t>Можливості</w:t>
            </w:r>
          </w:p>
        </w:tc>
        <w:tc>
          <w:tcPr>
            <w:tcW w:w="4225" w:type="dxa"/>
            <w:shd w:val="clear" w:color="auto" w:fill="auto"/>
          </w:tcPr>
          <w:p w14:paraId="29A5ADB8" w14:textId="77777777" w:rsidR="003D4781" w:rsidRPr="007357F1" w:rsidRDefault="003D4781" w:rsidP="00B435D3">
            <w:pPr>
              <w:widowControl w:val="0"/>
              <w:autoSpaceDE w:val="0"/>
              <w:autoSpaceDN w:val="0"/>
              <w:spacing w:line="304" w:lineRule="exact"/>
              <w:ind w:right="-30"/>
              <w:jc w:val="center"/>
              <w:rPr>
                <w:shd w:val="clear" w:color="auto" w:fill="FFFFFF" w:themeFill="background1"/>
                <w:lang w:val="uk-UA"/>
              </w:rPr>
            </w:pPr>
            <w:r w:rsidRPr="007357F1">
              <w:rPr>
                <w:shd w:val="clear" w:color="auto" w:fill="FFFFFF" w:themeFill="background1"/>
                <w:lang w:val="uk-UA"/>
              </w:rPr>
              <w:t>Загрози</w:t>
            </w:r>
          </w:p>
        </w:tc>
      </w:tr>
      <w:tr w:rsidR="003D4781" w:rsidRPr="00075543" w14:paraId="25E451AF" w14:textId="77777777" w:rsidTr="00B435D3">
        <w:trPr>
          <w:trHeight w:val="1445"/>
        </w:trPr>
        <w:tc>
          <w:tcPr>
            <w:tcW w:w="5127" w:type="dxa"/>
            <w:shd w:val="clear" w:color="auto" w:fill="auto"/>
          </w:tcPr>
          <w:p w14:paraId="0FA93C61" w14:textId="77777777" w:rsidR="003D4781" w:rsidRPr="007357F1" w:rsidRDefault="003D4781" w:rsidP="00B435D3">
            <w:pPr>
              <w:widowControl w:val="0"/>
              <w:tabs>
                <w:tab w:val="left" w:pos="829"/>
              </w:tabs>
              <w:autoSpaceDE w:val="0"/>
              <w:autoSpaceDN w:val="0"/>
              <w:spacing w:line="322" w:lineRule="exact"/>
              <w:ind w:right="-30"/>
              <w:rPr>
                <w:shd w:val="clear" w:color="auto" w:fill="FFFFFF" w:themeFill="background1"/>
                <w:lang w:val="uk-UA"/>
              </w:rPr>
            </w:pPr>
            <w:r w:rsidRPr="007357F1">
              <w:rPr>
                <w:shd w:val="clear" w:color="auto" w:fill="FFFFFF" w:themeFill="background1"/>
                <w:lang w:val="uk-UA"/>
              </w:rPr>
              <w:t>1. Підтримка з боку</w:t>
            </w:r>
            <w:r>
              <w:rPr>
                <w:shd w:val="clear" w:color="auto" w:fill="FFFFFF" w:themeFill="background1"/>
                <w:lang w:val="uk-UA"/>
              </w:rPr>
              <w:t xml:space="preserve"> </w:t>
            </w:r>
            <w:r w:rsidRPr="007357F1">
              <w:rPr>
                <w:shd w:val="clear" w:color="auto" w:fill="FFFFFF" w:themeFill="background1"/>
                <w:lang w:val="uk-UA"/>
              </w:rPr>
              <w:t>держави</w:t>
            </w:r>
          </w:p>
          <w:p w14:paraId="6A7E0C62" w14:textId="77777777" w:rsidR="003D4781" w:rsidRPr="007357F1" w:rsidRDefault="003D4781" w:rsidP="00B435D3">
            <w:pPr>
              <w:widowControl w:val="0"/>
              <w:tabs>
                <w:tab w:val="left" w:pos="829"/>
              </w:tabs>
              <w:autoSpaceDE w:val="0"/>
              <w:autoSpaceDN w:val="0"/>
              <w:ind w:right="-30"/>
              <w:rPr>
                <w:shd w:val="clear" w:color="auto" w:fill="FFFFFF" w:themeFill="background1"/>
                <w:lang w:val="uk-UA"/>
              </w:rPr>
            </w:pPr>
            <w:r w:rsidRPr="007357F1">
              <w:rPr>
                <w:shd w:val="clear" w:color="auto" w:fill="FFFFFF" w:themeFill="background1"/>
                <w:lang w:val="uk-UA"/>
              </w:rPr>
              <w:t>2. Можливість використання вітчизняного</w:t>
            </w:r>
            <w:r>
              <w:rPr>
                <w:shd w:val="clear" w:color="auto" w:fill="FFFFFF" w:themeFill="background1"/>
                <w:lang w:val="uk-UA"/>
              </w:rPr>
              <w:t xml:space="preserve"> </w:t>
            </w:r>
            <w:r w:rsidRPr="007357F1">
              <w:rPr>
                <w:shd w:val="clear" w:color="auto" w:fill="FFFFFF" w:themeFill="background1"/>
                <w:lang w:val="uk-UA"/>
              </w:rPr>
              <w:t>виробника</w:t>
            </w:r>
          </w:p>
          <w:p w14:paraId="00ADFFD2" w14:textId="77777777" w:rsidR="003D4781" w:rsidRPr="007357F1" w:rsidRDefault="003D4781" w:rsidP="00B435D3">
            <w:pPr>
              <w:widowControl w:val="0"/>
              <w:tabs>
                <w:tab w:val="left" w:pos="829"/>
              </w:tabs>
              <w:autoSpaceDE w:val="0"/>
              <w:autoSpaceDN w:val="0"/>
              <w:spacing w:line="297" w:lineRule="exact"/>
              <w:ind w:right="-30"/>
              <w:rPr>
                <w:shd w:val="clear" w:color="auto" w:fill="FFFFFF" w:themeFill="background1"/>
                <w:lang w:val="uk-UA"/>
              </w:rPr>
            </w:pPr>
            <w:r>
              <w:rPr>
                <w:shd w:val="clear" w:color="auto" w:fill="FFFFFF" w:themeFill="background1"/>
                <w:lang w:val="uk-UA"/>
              </w:rPr>
              <w:t>3. Розширення виробництва для задоволення потреб споживачів</w:t>
            </w:r>
          </w:p>
        </w:tc>
        <w:tc>
          <w:tcPr>
            <w:tcW w:w="4225" w:type="dxa"/>
            <w:shd w:val="clear" w:color="auto" w:fill="auto"/>
          </w:tcPr>
          <w:p w14:paraId="2E3BC434" w14:textId="77777777" w:rsidR="003D4781" w:rsidRPr="007357F1" w:rsidRDefault="003D4781" w:rsidP="00B435D3">
            <w:pPr>
              <w:widowControl w:val="0"/>
              <w:tabs>
                <w:tab w:val="left" w:pos="828"/>
              </w:tabs>
              <w:autoSpaceDE w:val="0"/>
              <w:autoSpaceDN w:val="0"/>
              <w:spacing w:line="322" w:lineRule="exact"/>
              <w:ind w:right="-30"/>
              <w:rPr>
                <w:shd w:val="clear" w:color="auto" w:fill="FFFFFF" w:themeFill="background1"/>
                <w:lang w:val="uk-UA"/>
              </w:rPr>
            </w:pPr>
            <w:r w:rsidRPr="007357F1">
              <w:rPr>
                <w:shd w:val="clear" w:color="auto" w:fill="FFFFFF" w:themeFill="background1"/>
                <w:lang w:val="uk-UA"/>
              </w:rPr>
              <w:t>1. Нестабільність роботи</w:t>
            </w:r>
            <w:r>
              <w:rPr>
                <w:shd w:val="clear" w:color="auto" w:fill="FFFFFF" w:themeFill="background1"/>
                <w:lang w:val="uk-UA"/>
              </w:rPr>
              <w:t xml:space="preserve"> </w:t>
            </w:r>
            <w:r w:rsidRPr="007357F1">
              <w:rPr>
                <w:shd w:val="clear" w:color="auto" w:fill="FFFFFF" w:themeFill="background1"/>
                <w:lang w:val="uk-UA"/>
              </w:rPr>
              <w:t>обладнання</w:t>
            </w:r>
          </w:p>
          <w:p w14:paraId="45E2B91C" w14:textId="77777777" w:rsidR="003D4781" w:rsidRPr="007357F1" w:rsidRDefault="003D4781" w:rsidP="00B435D3">
            <w:pPr>
              <w:widowControl w:val="0"/>
              <w:tabs>
                <w:tab w:val="left" w:pos="828"/>
              </w:tabs>
              <w:autoSpaceDE w:val="0"/>
              <w:autoSpaceDN w:val="0"/>
              <w:ind w:right="-30"/>
              <w:rPr>
                <w:shd w:val="clear" w:color="auto" w:fill="FFFFFF" w:themeFill="background1"/>
                <w:lang w:val="uk-UA"/>
              </w:rPr>
            </w:pPr>
          </w:p>
        </w:tc>
      </w:tr>
    </w:tbl>
    <w:p w14:paraId="431E74F3" w14:textId="77777777" w:rsidR="003D4781" w:rsidRDefault="003D4781" w:rsidP="003D4781">
      <w:pPr>
        <w:rPr>
          <w:lang w:val="uk-UA"/>
        </w:rPr>
      </w:pPr>
    </w:p>
    <w:p w14:paraId="027967F8" w14:textId="77777777" w:rsidR="00204A32" w:rsidRDefault="00204A32" w:rsidP="00D54113">
      <w:pPr>
        <w:pStyle w:val="1"/>
        <w:keepNext/>
        <w:keepLines/>
        <w:tabs>
          <w:tab w:val="clear" w:pos="-57"/>
          <w:tab w:val="clear" w:pos="2451"/>
        </w:tabs>
        <w:ind w:left="0" w:firstLine="709"/>
        <w:jc w:val="left"/>
        <w:rPr>
          <w:rFonts w:ascii="Times New Roman" w:hAnsi="Times New Roman"/>
          <w:sz w:val="28"/>
          <w:szCs w:val="28"/>
          <w:lang w:val="uk-UA"/>
        </w:rPr>
      </w:pPr>
      <w:bookmarkStart w:id="28" w:name="_Toc10705834"/>
    </w:p>
    <w:p w14:paraId="069658D5" w14:textId="77777777" w:rsidR="003D4781" w:rsidRDefault="003D4781" w:rsidP="00D54113">
      <w:pPr>
        <w:pStyle w:val="1"/>
        <w:keepNext/>
        <w:keepLines/>
        <w:tabs>
          <w:tab w:val="clear" w:pos="-57"/>
          <w:tab w:val="clear" w:pos="2451"/>
        </w:tabs>
        <w:ind w:left="0" w:firstLine="709"/>
        <w:jc w:val="left"/>
        <w:rPr>
          <w:rFonts w:ascii="Times New Roman" w:hAnsi="Times New Roman"/>
          <w:sz w:val="28"/>
          <w:szCs w:val="28"/>
          <w:lang w:val="uk-UA"/>
        </w:rPr>
      </w:pPr>
      <w:r>
        <w:rPr>
          <w:rFonts w:ascii="Times New Roman" w:hAnsi="Times New Roman"/>
          <w:sz w:val="28"/>
          <w:szCs w:val="28"/>
          <w:lang w:val="uk-UA"/>
        </w:rPr>
        <w:t>О</w:t>
      </w:r>
      <w:r w:rsidRPr="00E21E1C">
        <w:rPr>
          <w:rFonts w:ascii="Times New Roman" w:hAnsi="Times New Roman"/>
          <w:sz w:val="28"/>
          <w:szCs w:val="28"/>
          <w:lang w:val="uk-UA"/>
        </w:rPr>
        <w:t>бґрунтування ресурсного забезпечення проекту</w:t>
      </w:r>
      <w:bookmarkEnd w:id="28"/>
      <w:r w:rsidR="00204A32">
        <w:rPr>
          <w:rFonts w:ascii="Times New Roman" w:hAnsi="Times New Roman"/>
          <w:sz w:val="28"/>
          <w:szCs w:val="28"/>
          <w:lang w:val="uk-UA"/>
        </w:rPr>
        <w:t>.</w:t>
      </w:r>
    </w:p>
    <w:p w14:paraId="50DA9EA6" w14:textId="77777777" w:rsidR="00D54113" w:rsidRPr="00D54113" w:rsidRDefault="00D54113" w:rsidP="00D54113">
      <w:pPr>
        <w:rPr>
          <w:lang w:val="uk-UA"/>
        </w:rPr>
      </w:pPr>
    </w:p>
    <w:p w14:paraId="6E052AC6" w14:textId="77777777" w:rsidR="003D4781" w:rsidRDefault="003D4781" w:rsidP="003D4781">
      <w:pPr>
        <w:spacing w:line="360" w:lineRule="auto"/>
        <w:ind w:firstLine="709"/>
        <w:rPr>
          <w:lang w:val="uk-UA"/>
        </w:rPr>
      </w:pPr>
      <w:r w:rsidRPr="00750FA5">
        <w:rPr>
          <w:sz w:val="28"/>
          <w:szCs w:val="28"/>
          <w:lang w:val="uk-UA"/>
        </w:rPr>
        <w:t>В табл</w:t>
      </w:r>
      <w:r w:rsidR="00D54113">
        <w:rPr>
          <w:sz w:val="28"/>
          <w:szCs w:val="28"/>
          <w:lang w:val="uk-UA"/>
        </w:rPr>
        <w:t>.</w:t>
      </w:r>
      <w:r w:rsidRPr="00750FA5">
        <w:rPr>
          <w:sz w:val="28"/>
          <w:szCs w:val="28"/>
          <w:lang w:val="uk-UA"/>
        </w:rPr>
        <w:t xml:space="preserve"> </w:t>
      </w:r>
      <w:r w:rsidR="00D54113">
        <w:rPr>
          <w:sz w:val="28"/>
          <w:szCs w:val="28"/>
          <w:lang w:val="uk-UA"/>
        </w:rPr>
        <w:t>5.</w:t>
      </w:r>
      <w:r w:rsidRPr="00750FA5">
        <w:rPr>
          <w:sz w:val="28"/>
          <w:szCs w:val="28"/>
          <w:lang w:val="uk-UA"/>
        </w:rPr>
        <w:t>5 описано ресурси, які плануються використовувати та вартість проекту планування та складання бюджету фінансування</w:t>
      </w:r>
      <w:r>
        <w:rPr>
          <w:lang w:val="uk-UA"/>
        </w:rPr>
        <w:t xml:space="preserve"> . </w:t>
      </w:r>
    </w:p>
    <w:p w14:paraId="5746CEBC" w14:textId="77777777" w:rsidR="00D54113" w:rsidRPr="00750FA5" w:rsidRDefault="00D54113" w:rsidP="003D4781">
      <w:pPr>
        <w:spacing w:line="360" w:lineRule="auto"/>
        <w:ind w:firstLine="709"/>
        <w:rPr>
          <w:lang w:val="uk-UA"/>
        </w:rPr>
      </w:pPr>
    </w:p>
    <w:p w14:paraId="5275F636" w14:textId="77777777" w:rsidR="003D4781" w:rsidRPr="00750FA5" w:rsidRDefault="003D4781" w:rsidP="00D54113">
      <w:pPr>
        <w:spacing w:line="360" w:lineRule="auto"/>
        <w:ind w:firstLine="709"/>
        <w:rPr>
          <w:color w:val="000000" w:themeColor="text1"/>
          <w:sz w:val="28"/>
          <w:szCs w:val="28"/>
          <w:lang w:val="uk-UA"/>
        </w:rPr>
      </w:pPr>
      <w:r w:rsidRPr="00750FA5">
        <w:rPr>
          <w:sz w:val="28"/>
          <w:szCs w:val="28"/>
          <w:lang w:val="uk-UA"/>
        </w:rPr>
        <w:t xml:space="preserve">Таблиця </w:t>
      </w:r>
      <w:r>
        <w:rPr>
          <w:sz w:val="28"/>
          <w:szCs w:val="28"/>
          <w:lang w:val="uk-UA"/>
        </w:rPr>
        <w:t>5</w:t>
      </w:r>
      <w:r w:rsidRPr="00750FA5">
        <w:rPr>
          <w:sz w:val="28"/>
          <w:szCs w:val="28"/>
          <w:lang w:val="uk-UA"/>
        </w:rPr>
        <w:t>.</w:t>
      </w:r>
      <w:r w:rsidR="00D54113">
        <w:rPr>
          <w:sz w:val="28"/>
          <w:szCs w:val="28"/>
          <w:lang w:val="uk-UA"/>
        </w:rPr>
        <w:t>5</w:t>
      </w:r>
      <w:r w:rsidR="00204A32">
        <w:rPr>
          <w:sz w:val="28"/>
          <w:szCs w:val="28"/>
          <w:lang w:val="uk-UA"/>
        </w:rPr>
        <w:t xml:space="preserve"> </w:t>
      </w:r>
      <w:r w:rsidR="00204A32" w:rsidRPr="00204A32">
        <w:rPr>
          <w:sz w:val="28"/>
          <w:szCs w:val="28"/>
          <w:shd w:val="clear" w:color="auto" w:fill="FFFFFF" w:themeFill="background1"/>
          <w:lang w:val="uk-UA"/>
        </w:rPr>
        <w:t>–</w:t>
      </w:r>
      <w:r w:rsidR="00204A32" w:rsidRPr="00750FA5">
        <w:rPr>
          <w:sz w:val="28"/>
          <w:szCs w:val="28"/>
          <w:shd w:val="clear" w:color="auto" w:fill="FFFFFF" w:themeFill="background1"/>
          <w:lang w:val="uk-UA"/>
        </w:rPr>
        <w:t xml:space="preserve"> </w:t>
      </w:r>
      <w:r w:rsidRPr="00750FA5">
        <w:rPr>
          <w:sz w:val="28"/>
          <w:szCs w:val="28"/>
          <w:lang w:val="uk-UA"/>
        </w:rPr>
        <w:t xml:space="preserve">Обґрунтування капіталовкладень </w:t>
      </w:r>
      <w:r w:rsidRPr="00750FA5">
        <w:rPr>
          <w:color w:val="000000" w:themeColor="text1"/>
          <w:sz w:val="28"/>
          <w:szCs w:val="28"/>
          <w:lang w:val="uk-UA"/>
        </w:rPr>
        <w:t>на реалізацію проекту</w:t>
      </w:r>
    </w:p>
    <w:p w14:paraId="12734F62" w14:textId="77777777" w:rsidR="003D4781" w:rsidRDefault="003D4781" w:rsidP="003D4781">
      <w:pPr>
        <w:rPr>
          <w:lang w:val="uk-UA"/>
        </w:rPr>
      </w:pP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470"/>
        <w:gridCol w:w="2385"/>
      </w:tblGrid>
      <w:tr w:rsidR="003D4781" w:rsidRPr="00873AB2" w14:paraId="3EA3E0AF" w14:textId="77777777" w:rsidTr="00B435D3">
        <w:trPr>
          <w:cantSplit/>
        </w:trPr>
        <w:tc>
          <w:tcPr>
            <w:tcW w:w="3790" w:type="pct"/>
            <w:tcBorders>
              <w:top w:val="single" w:sz="4" w:space="0" w:color="auto"/>
              <w:left w:val="single" w:sz="4" w:space="0" w:color="auto"/>
              <w:bottom w:val="single" w:sz="4" w:space="0" w:color="auto"/>
              <w:right w:val="single" w:sz="4" w:space="0" w:color="auto"/>
            </w:tcBorders>
          </w:tcPr>
          <w:p w14:paraId="6CB92D4D" w14:textId="77777777" w:rsidR="003D4781" w:rsidRPr="00873AB2" w:rsidRDefault="003D4781" w:rsidP="00B435D3">
            <w:pPr>
              <w:spacing w:line="276" w:lineRule="auto"/>
              <w:ind w:firstLine="160"/>
              <w:jc w:val="center"/>
              <w:rPr>
                <w:b/>
                <w:lang w:val="uk-UA"/>
              </w:rPr>
            </w:pPr>
            <w:r w:rsidRPr="00873AB2">
              <w:rPr>
                <w:b/>
                <w:lang w:val="uk-UA"/>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170BE6D9" w14:textId="77777777" w:rsidR="003D4781" w:rsidRPr="00873AB2" w:rsidRDefault="003D4781" w:rsidP="00B435D3">
            <w:pPr>
              <w:spacing w:line="276" w:lineRule="auto"/>
              <w:rPr>
                <w:b/>
                <w:bCs/>
                <w:lang w:val="uk-UA"/>
              </w:rPr>
            </w:pPr>
            <w:r w:rsidRPr="00873AB2">
              <w:rPr>
                <w:b/>
                <w:bCs/>
                <w:lang w:val="uk-UA"/>
              </w:rPr>
              <w:t>Величина, тис. грн.</w:t>
            </w:r>
          </w:p>
        </w:tc>
      </w:tr>
      <w:tr w:rsidR="003D4781" w:rsidRPr="00873AB2" w14:paraId="32591A85" w14:textId="77777777" w:rsidTr="00B435D3">
        <w:trPr>
          <w:cantSplit/>
        </w:trPr>
        <w:tc>
          <w:tcPr>
            <w:tcW w:w="3790" w:type="pct"/>
            <w:tcBorders>
              <w:top w:val="single" w:sz="4" w:space="0" w:color="auto"/>
              <w:left w:val="single" w:sz="4" w:space="0" w:color="auto"/>
              <w:bottom w:val="single" w:sz="4" w:space="0" w:color="auto"/>
              <w:right w:val="single" w:sz="4" w:space="0" w:color="auto"/>
            </w:tcBorders>
          </w:tcPr>
          <w:p w14:paraId="2FEF68DA" w14:textId="77777777" w:rsidR="003D4781" w:rsidRPr="00873AB2" w:rsidRDefault="003D4781" w:rsidP="00B435D3">
            <w:pPr>
              <w:spacing w:line="276" w:lineRule="auto"/>
              <w:ind w:firstLine="160"/>
              <w:rPr>
                <w:b/>
                <w:bCs/>
                <w:lang w:val="uk-UA"/>
              </w:rPr>
            </w:pPr>
            <w:r w:rsidRPr="00873AB2">
              <w:rPr>
                <w:b/>
                <w:bCs/>
                <w:lang w:val="uk-UA"/>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0E962D6B" w14:textId="77777777" w:rsidR="003D4781" w:rsidRPr="00873AB2" w:rsidRDefault="003D4781" w:rsidP="00B435D3">
            <w:pPr>
              <w:spacing w:line="276" w:lineRule="auto"/>
              <w:rPr>
                <w:b/>
                <w:bCs/>
                <w:lang w:val="uk-UA"/>
              </w:rPr>
            </w:pPr>
          </w:p>
        </w:tc>
      </w:tr>
      <w:tr w:rsidR="003D4781" w:rsidRPr="00873AB2" w14:paraId="1284CC55" w14:textId="77777777" w:rsidTr="00B435D3">
        <w:trPr>
          <w:cantSplit/>
        </w:trPr>
        <w:tc>
          <w:tcPr>
            <w:tcW w:w="3790" w:type="pct"/>
            <w:tcBorders>
              <w:top w:val="single" w:sz="4" w:space="0" w:color="auto"/>
              <w:left w:val="single" w:sz="4" w:space="0" w:color="auto"/>
              <w:bottom w:val="single" w:sz="4" w:space="0" w:color="auto"/>
              <w:right w:val="single" w:sz="4" w:space="0" w:color="auto"/>
            </w:tcBorders>
          </w:tcPr>
          <w:p w14:paraId="1F5B2015" w14:textId="77777777" w:rsidR="003D4781" w:rsidRPr="00873AB2" w:rsidRDefault="003D4781" w:rsidP="00100312">
            <w:pPr>
              <w:pStyle w:val="aff1"/>
              <w:numPr>
                <w:ilvl w:val="0"/>
                <w:numId w:val="20"/>
              </w:numPr>
              <w:tabs>
                <w:tab w:val="left" w:pos="306"/>
              </w:tabs>
              <w:spacing w:after="0"/>
              <w:ind w:left="22" w:firstLine="142"/>
              <w:rPr>
                <w:b/>
                <w:bCs/>
              </w:rPr>
            </w:pPr>
            <w:r w:rsidRPr="00873AB2">
              <w:rPr>
                <w:iCs/>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14:paraId="05EA8F36" w14:textId="77777777" w:rsidR="003D4781" w:rsidRPr="008E7245" w:rsidRDefault="003D4781" w:rsidP="00B435D3">
            <w:pPr>
              <w:spacing w:line="276" w:lineRule="auto"/>
              <w:ind w:left="35"/>
              <w:rPr>
                <w:i/>
                <w:iCs/>
                <w:lang w:val="uk-UA"/>
              </w:rPr>
            </w:pPr>
            <w:r w:rsidRPr="008E7245">
              <w:rPr>
                <w:i/>
                <w:iCs/>
                <w:lang w:val="uk-UA"/>
              </w:rPr>
              <w:t>156000,00</w:t>
            </w:r>
          </w:p>
        </w:tc>
      </w:tr>
      <w:tr w:rsidR="003D4781" w:rsidRPr="00873AB2" w14:paraId="27B33899" w14:textId="77777777" w:rsidTr="00B435D3">
        <w:trPr>
          <w:cantSplit/>
        </w:trPr>
        <w:tc>
          <w:tcPr>
            <w:tcW w:w="3790" w:type="pct"/>
            <w:tcBorders>
              <w:top w:val="single" w:sz="4" w:space="0" w:color="auto"/>
              <w:left w:val="single" w:sz="4" w:space="0" w:color="auto"/>
              <w:bottom w:val="single" w:sz="4" w:space="0" w:color="auto"/>
              <w:right w:val="single" w:sz="4" w:space="0" w:color="auto"/>
            </w:tcBorders>
          </w:tcPr>
          <w:p w14:paraId="0B9F97D2" w14:textId="77777777" w:rsidR="003D4781" w:rsidRPr="00873AB2" w:rsidRDefault="003D4781" w:rsidP="00100312">
            <w:pPr>
              <w:pStyle w:val="Just"/>
              <w:numPr>
                <w:ilvl w:val="0"/>
                <w:numId w:val="20"/>
              </w:numPr>
              <w:tabs>
                <w:tab w:val="left" w:pos="354"/>
              </w:tabs>
              <w:spacing w:before="0" w:after="0" w:line="276" w:lineRule="auto"/>
              <w:ind w:left="22" w:firstLine="142"/>
              <w:rPr>
                <w:iCs/>
                <w:sz w:val="22"/>
                <w:szCs w:val="22"/>
                <w:lang w:val="uk-UA"/>
              </w:rPr>
            </w:pPr>
            <w:r w:rsidRPr="00873AB2">
              <w:rPr>
                <w:iCs/>
                <w:sz w:val="22"/>
                <w:szCs w:val="22"/>
                <w:lang w:val="uk-UA"/>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14:paraId="04901CF3" w14:textId="77777777" w:rsidR="003D4781" w:rsidRPr="008E7245" w:rsidRDefault="003D4781" w:rsidP="00B435D3">
            <w:pPr>
              <w:pStyle w:val="Just"/>
              <w:tabs>
                <w:tab w:val="left" w:pos="354"/>
              </w:tabs>
              <w:spacing w:before="0" w:after="0" w:line="276" w:lineRule="auto"/>
              <w:ind w:left="35" w:firstLine="0"/>
              <w:rPr>
                <w:i/>
                <w:iCs/>
                <w:sz w:val="22"/>
                <w:szCs w:val="22"/>
                <w:lang w:val="uk-UA"/>
              </w:rPr>
            </w:pPr>
            <w:r w:rsidRPr="008E7245">
              <w:rPr>
                <w:i/>
                <w:iCs/>
                <w:sz w:val="22"/>
                <w:szCs w:val="22"/>
                <w:lang w:val="uk-UA"/>
              </w:rPr>
              <w:t>256200,00</w:t>
            </w:r>
          </w:p>
        </w:tc>
      </w:tr>
      <w:tr w:rsidR="003D4781" w:rsidRPr="00873AB2" w14:paraId="111BB5F0" w14:textId="77777777" w:rsidTr="00B435D3">
        <w:trPr>
          <w:cantSplit/>
        </w:trPr>
        <w:tc>
          <w:tcPr>
            <w:tcW w:w="3790" w:type="pct"/>
            <w:tcBorders>
              <w:top w:val="single" w:sz="4" w:space="0" w:color="auto"/>
              <w:left w:val="single" w:sz="4" w:space="0" w:color="auto"/>
              <w:bottom w:val="single" w:sz="4" w:space="0" w:color="auto"/>
              <w:right w:val="single" w:sz="4" w:space="0" w:color="auto"/>
            </w:tcBorders>
          </w:tcPr>
          <w:p w14:paraId="218F0067" w14:textId="77777777" w:rsidR="003D4781" w:rsidRPr="00873AB2" w:rsidRDefault="003D4781" w:rsidP="00B435D3">
            <w:pPr>
              <w:spacing w:line="276" w:lineRule="auto"/>
              <w:rPr>
                <w:b/>
                <w:lang w:val="uk-UA"/>
              </w:rPr>
            </w:pPr>
            <w:r w:rsidRPr="00873AB2">
              <w:rPr>
                <w:b/>
                <w:bCs/>
                <w:lang w:val="uk-UA"/>
              </w:rPr>
              <w:t>Прямі затрати на оплату праці</w:t>
            </w:r>
            <w:r w:rsidRPr="00873AB2">
              <w:rPr>
                <w:b/>
                <w:iCs/>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060F3973" w14:textId="77777777" w:rsidR="003D4781" w:rsidRPr="008E7245" w:rsidRDefault="003D4781" w:rsidP="00B435D3">
            <w:pPr>
              <w:spacing w:line="276" w:lineRule="auto"/>
              <w:rPr>
                <w:b/>
                <w:bCs/>
                <w:i/>
                <w:lang w:val="uk-UA"/>
              </w:rPr>
            </w:pPr>
          </w:p>
        </w:tc>
      </w:tr>
      <w:tr w:rsidR="003D4781" w:rsidRPr="00873AB2" w14:paraId="3BF728CC" w14:textId="77777777" w:rsidTr="00B435D3">
        <w:trPr>
          <w:cantSplit/>
        </w:trPr>
        <w:tc>
          <w:tcPr>
            <w:tcW w:w="3790" w:type="pct"/>
            <w:tcBorders>
              <w:top w:val="single" w:sz="4" w:space="0" w:color="auto"/>
              <w:left w:val="single" w:sz="4" w:space="0" w:color="auto"/>
              <w:bottom w:val="single" w:sz="4" w:space="0" w:color="auto"/>
              <w:right w:val="single" w:sz="4" w:space="0" w:color="auto"/>
            </w:tcBorders>
          </w:tcPr>
          <w:p w14:paraId="6F1F84C3" w14:textId="77777777" w:rsidR="003D4781" w:rsidRPr="00873AB2" w:rsidRDefault="003D4781" w:rsidP="00100312">
            <w:pPr>
              <w:numPr>
                <w:ilvl w:val="0"/>
                <w:numId w:val="18"/>
              </w:numPr>
              <w:tabs>
                <w:tab w:val="clear" w:pos="720"/>
                <w:tab w:val="num" w:pos="0"/>
                <w:tab w:val="left" w:pos="354"/>
                <w:tab w:val="num" w:pos="3195"/>
              </w:tabs>
              <w:spacing w:line="276" w:lineRule="auto"/>
              <w:ind w:left="0" w:firstLine="71"/>
              <w:rPr>
                <w:bCs/>
                <w:iCs/>
                <w:lang w:val="uk-UA"/>
              </w:rPr>
            </w:pPr>
            <w:r w:rsidRPr="00873AB2">
              <w:rPr>
                <w:iCs/>
                <w:lang w:val="uk-UA"/>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27351F1B" w14:textId="77777777" w:rsidR="003D4781" w:rsidRPr="008E7245" w:rsidRDefault="003D4781" w:rsidP="00B435D3">
            <w:pPr>
              <w:tabs>
                <w:tab w:val="left" w:pos="0"/>
              </w:tabs>
              <w:spacing w:line="276" w:lineRule="auto"/>
              <w:ind w:left="35"/>
              <w:rPr>
                <w:i/>
                <w:iCs/>
                <w:lang w:val="uk-UA"/>
              </w:rPr>
            </w:pPr>
            <w:r w:rsidRPr="008E7245">
              <w:rPr>
                <w:i/>
                <w:iCs/>
                <w:lang w:val="uk-UA"/>
              </w:rPr>
              <w:t>80000,00</w:t>
            </w:r>
          </w:p>
        </w:tc>
      </w:tr>
      <w:tr w:rsidR="003D4781" w:rsidRPr="00873AB2" w14:paraId="692D573F" w14:textId="77777777" w:rsidTr="00B435D3">
        <w:trPr>
          <w:cantSplit/>
        </w:trPr>
        <w:tc>
          <w:tcPr>
            <w:tcW w:w="3790" w:type="pct"/>
            <w:tcBorders>
              <w:top w:val="single" w:sz="4" w:space="0" w:color="auto"/>
              <w:left w:val="single" w:sz="4" w:space="0" w:color="auto"/>
              <w:bottom w:val="single" w:sz="4" w:space="0" w:color="auto"/>
              <w:right w:val="single" w:sz="4" w:space="0" w:color="auto"/>
            </w:tcBorders>
          </w:tcPr>
          <w:p w14:paraId="13E4F9B9" w14:textId="77777777" w:rsidR="003D4781" w:rsidRPr="00873AB2" w:rsidRDefault="003D4781" w:rsidP="00100312">
            <w:pPr>
              <w:numPr>
                <w:ilvl w:val="0"/>
                <w:numId w:val="18"/>
              </w:numPr>
              <w:tabs>
                <w:tab w:val="clear" w:pos="720"/>
                <w:tab w:val="num" w:pos="0"/>
                <w:tab w:val="left" w:pos="354"/>
                <w:tab w:val="num" w:pos="3195"/>
              </w:tabs>
              <w:spacing w:line="276" w:lineRule="auto"/>
              <w:ind w:left="0" w:firstLine="71"/>
              <w:rPr>
                <w:iCs/>
                <w:lang w:val="uk-UA"/>
              </w:rPr>
            </w:pPr>
            <w:r w:rsidRPr="00873AB2">
              <w:rPr>
                <w:iCs/>
                <w:lang w:val="uk-UA"/>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524CD8FE" w14:textId="77777777" w:rsidR="003D4781" w:rsidRPr="008E7245" w:rsidRDefault="003D4781" w:rsidP="00B435D3">
            <w:pPr>
              <w:tabs>
                <w:tab w:val="left" w:pos="0"/>
              </w:tabs>
              <w:spacing w:line="276" w:lineRule="auto"/>
              <w:ind w:left="35"/>
              <w:rPr>
                <w:i/>
                <w:iCs/>
                <w:lang w:val="uk-UA"/>
              </w:rPr>
            </w:pPr>
            <w:r w:rsidRPr="008E7245">
              <w:rPr>
                <w:i/>
                <w:iCs/>
                <w:lang w:val="uk-UA"/>
              </w:rPr>
              <w:t>20000,00</w:t>
            </w:r>
          </w:p>
        </w:tc>
      </w:tr>
      <w:tr w:rsidR="003D4781" w:rsidRPr="00873AB2" w14:paraId="346460C4" w14:textId="77777777" w:rsidTr="00B435D3">
        <w:trPr>
          <w:cantSplit/>
        </w:trPr>
        <w:tc>
          <w:tcPr>
            <w:tcW w:w="3790" w:type="pct"/>
            <w:tcBorders>
              <w:top w:val="single" w:sz="4" w:space="0" w:color="auto"/>
              <w:left w:val="single" w:sz="4" w:space="0" w:color="auto"/>
              <w:bottom w:val="single" w:sz="4" w:space="0" w:color="auto"/>
              <w:right w:val="single" w:sz="4" w:space="0" w:color="auto"/>
            </w:tcBorders>
          </w:tcPr>
          <w:p w14:paraId="0B78F6F6" w14:textId="77777777" w:rsidR="003D4781" w:rsidRPr="00873AB2" w:rsidRDefault="003D4781" w:rsidP="00100312">
            <w:pPr>
              <w:numPr>
                <w:ilvl w:val="0"/>
                <w:numId w:val="18"/>
              </w:numPr>
              <w:tabs>
                <w:tab w:val="clear" w:pos="720"/>
                <w:tab w:val="num" w:pos="0"/>
                <w:tab w:val="left" w:pos="354"/>
                <w:tab w:val="num" w:pos="3195"/>
              </w:tabs>
              <w:spacing w:line="276" w:lineRule="auto"/>
              <w:ind w:left="0" w:firstLine="71"/>
              <w:rPr>
                <w:bCs/>
                <w:iCs/>
                <w:lang w:val="uk-UA"/>
              </w:rPr>
            </w:pPr>
            <w:r w:rsidRPr="00873AB2">
              <w:rPr>
                <w:iCs/>
                <w:lang w:val="uk-UA"/>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3AA7047F" w14:textId="77777777" w:rsidR="003D4781" w:rsidRPr="008E7245" w:rsidRDefault="003D4781" w:rsidP="00B435D3">
            <w:pPr>
              <w:tabs>
                <w:tab w:val="left" w:pos="0"/>
              </w:tabs>
              <w:spacing w:line="276" w:lineRule="auto"/>
              <w:ind w:left="35"/>
              <w:rPr>
                <w:i/>
                <w:iCs/>
                <w:lang w:val="uk-UA"/>
              </w:rPr>
            </w:pPr>
            <w:r w:rsidRPr="008E7245">
              <w:rPr>
                <w:i/>
                <w:iCs/>
                <w:lang w:val="uk-UA"/>
              </w:rPr>
              <w:t>45000,00</w:t>
            </w:r>
          </w:p>
        </w:tc>
      </w:tr>
      <w:tr w:rsidR="003D4781" w:rsidRPr="00873AB2" w14:paraId="2F4956AF" w14:textId="77777777" w:rsidTr="00B435D3">
        <w:trPr>
          <w:cantSplit/>
        </w:trPr>
        <w:tc>
          <w:tcPr>
            <w:tcW w:w="3790" w:type="pct"/>
            <w:tcBorders>
              <w:top w:val="single" w:sz="4" w:space="0" w:color="auto"/>
              <w:left w:val="single" w:sz="4" w:space="0" w:color="auto"/>
              <w:bottom w:val="single" w:sz="4" w:space="0" w:color="auto"/>
              <w:right w:val="single" w:sz="4" w:space="0" w:color="auto"/>
            </w:tcBorders>
          </w:tcPr>
          <w:p w14:paraId="09E116DF" w14:textId="77777777" w:rsidR="003D4781" w:rsidRPr="00873AB2" w:rsidRDefault="003D4781" w:rsidP="00100312">
            <w:pPr>
              <w:numPr>
                <w:ilvl w:val="0"/>
                <w:numId w:val="18"/>
              </w:numPr>
              <w:tabs>
                <w:tab w:val="clear" w:pos="720"/>
                <w:tab w:val="num" w:pos="0"/>
                <w:tab w:val="left" w:pos="354"/>
                <w:tab w:val="num" w:pos="3195"/>
              </w:tabs>
              <w:spacing w:line="276" w:lineRule="auto"/>
              <w:ind w:left="0" w:firstLine="71"/>
              <w:rPr>
                <w:iCs/>
                <w:lang w:val="uk-UA"/>
              </w:rPr>
            </w:pPr>
            <w:r w:rsidRPr="00873AB2">
              <w:rPr>
                <w:iCs/>
                <w:lang w:val="uk-UA"/>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1B37306C" w14:textId="77777777" w:rsidR="003D4781" w:rsidRPr="008E7245" w:rsidRDefault="003D4781" w:rsidP="00B435D3">
            <w:pPr>
              <w:tabs>
                <w:tab w:val="left" w:pos="0"/>
              </w:tabs>
              <w:spacing w:line="276" w:lineRule="auto"/>
              <w:ind w:left="35"/>
              <w:rPr>
                <w:i/>
                <w:iCs/>
                <w:lang w:val="uk-UA"/>
              </w:rPr>
            </w:pPr>
            <w:r w:rsidRPr="008E7245">
              <w:rPr>
                <w:i/>
                <w:iCs/>
                <w:lang w:val="uk-UA"/>
              </w:rPr>
              <w:t>10000,00</w:t>
            </w:r>
          </w:p>
        </w:tc>
      </w:tr>
    </w:tbl>
    <w:p w14:paraId="2B8F3AF0" w14:textId="77777777" w:rsidR="00D54113" w:rsidRDefault="00D54113" w:rsidP="003D4781">
      <w:pPr>
        <w:rPr>
          <w:lang w:val="uk-UA"/>
        </w:rPr>
      </w:pPr>
    </w:p>
    <w:p w14:paraId="30D4C7FB" w14:textId="77777777" w:rsidR="007E73DB" w:rsidRDefault="007E73DB" w:rsidP="003D4781">
      <w:pPr>
        <w:rPr>
          <w:lang w:val="uk-UA"/>
        </w:rPr>
      </w:pPr>
    </w:p>
    <w:p w14:paraId="6E08A3E6" w14:textId="77777777" w:rsidR="007E73DB" w:rsidRDefault="007E73DB" w:rsidP="003D4781">
      <w:pPr>
        <w:rPr>
          <w:lang w:val="uk-UA"/>
        </w:rPr>
      </w:pPr>
    </w:p>
    <w:p w14:paraId="5C84A5D7" w14:textId="77777777" w:rsidR="007E73DB" w:rsidRDefault="007E73DB" w:rsidP="003D4781">
      <w:pPr>
        <w:rPr>
          <w:lang w:val="uk-UA"/>
        </w:rPr>
      </w:pPr>
    </w:p>
    <w:p w14:paraId="67DB0989" w14:textId="77777777" w:rsidR="007E73DB" w:rsidRDefault="007E73DB" w:rsidP="003D4781">
      <w:pPr>
        <w:rPr>
          <w:lang w:val="uk-UA"/>
        </w:rPr>
      </w:pPr>
    </w:p>
    <w:p w14:paraId="5909C434" w14:textId="77777777" w:rsidR="007E73DB" w:rsidRDefault="007E73DB" w:rsidP="003D4781">
      <w:pPr>
        <w:rPr>
          <w:lang w:val="uk-UA"/>
        </w:rPr>
      </w:pPr>
    </w:p>
    <w:p w14:paraId="66B8ED42" w14:textId="77777777" w:rsidR="00D54113" w:rsidRDefault="00204A32" w:rsidP="00204A32">
      <w:pPr>
        <w:spacing w:line="360" w:lineRule="auto"/>
        <w:ind w:firstLine="709"/>
        <w:rPr>
          <w:sz w:val="28"/>
          <w:szCs w:val="28"/>
          <w:lang w:val="uk-UA"/>
        </w:rPr>
      </w:pPr>
      <w:r w:rsidRPr="00204A32">
        <w:rPr>
          <w:sz w:val="28"/>
          <w:szCs w:val="28"/>
          <w:lang w:val="uk-UA"/>
        </w:rPr>
        <w:lastRenderedPageBreak/>
        <w:t>Продовження таблиці5.5</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470"/>
        <w:gridCol w:w="2385"/>
      </w:tblGrid>
      <w:tr w:rsidR="00204A32" w:rsidRPr="008E7245" w14:paraId="2EEA66D0" w14:textId="77777777" w:rsidTr="00204A32">
        <w:trPr>
          <w:cantSplit/>
          <w:trHeight w:val="438"/>
        </w:trPr>
        <w:tc>
          <w:tcPr>
            <w:tcW w:w="3790" w:type="pct"/>
            <w:tcBorders>
              <w:top w:val="single" w:sz="4" w:space="0" w:color="auto"/>
              <w:left w:val="single" w:sz="4" w:space="0" w:color="auto"/>
              <w:bottom w:val="single" w:sz="4" w:space="0" w:color="auto"/>
              <w:right w:val="single" w:sz="4" w:space="0" w:color="auto"/>
            </w:tcBorders>
          </w:tcPr>
          <w:p w14:paraId="5F72EC2B" w14:textId="77777777" w:rsidR="00204A32" w:rsidRPr="00873AB2" w:rsidRDefault="00204A32" w:rsidP="00204A32">
            <w:pPr>
              <w:spacing w:line="276" w:lineRule="auto"/>
              <w:rPr>
                <w:b/>
                <w:lang w:val="uk-UA"/>
              </w:rPr>
            </w:pPr>
            <w:r w:rsidRPr="00873AB2">
              <w:rPr>
                <w:b/>
                <w:bCs/>
                <w:lang w:val="uk-UA"/>
              </w:rPr>
              <w:t>Соціальні відрахування до Пенсійного фонду – 22% по заробітній плат</w:t>
            </w:r>
            <w:r>
              <w:rPr>
                <w:b/>
                <w:bCs/>
                <w:lang w:val="uk-UA"/>
              </w:rPr>
              <w:t>і</w:t>
            </w:r>
            <w:r w:rsidRPr="00873AB2">
              <w:rPr>
                <w:b/>
                <w:bCs/>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56DB1CBD" w14:textId="77777777" w:rsidR="00204A32" w:rsidRPr="008E7245" w:rsidRDefault="00204A32" w:rsidP="00204A32">
            <w:pPr>
              <w:spacing w:line="276" w:lineRule="auto"/>
              <w:rPr>
                <w:bCs/>
                <w:i/>
                <w:lang w:val="uk-UA"/>
              </w:rPr>
            </w:pPr>
            <w:r w:rsidRPr="008E7245">
              <w:rPr>
                <w:bCs/>
                <w:i/>
                <w:lang w:val="uk-UA"/>
              </w:rPr>
              <w:t>120900,00</w:t>
            </w:r>
          </w:p>
        </w:tc>
      </w:tr>
      <w:tr w:rsidR="00204A32" w:rsidRPr="008E7245" w14:paraId="3D54CCD4"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7176FF78" w14:textId="77777777" w:rsidR="00204A32" w:rsidRPr="00873AB2" w:rsidRDefault="00204A32" w:rsidP="00204A32">
            <w:pPr>
              <w:pStyle w:val="23"/>
              <w:spacing w:line="276" w:lineRule="auto"/>
              <w:rPr>
                <w:b/>
                <w:lang w:val="uk-UA"/>
              </w:rPr>
            </w:pPr>
            <w:r>
              <w:rPr>
                <w:sz w:val="28"/>
                <w:szCs w:val="28"/>
                <w:lang w:val="uk-UA"/>
              </w:rPr>
              <w:tab/>
            </w:r>
            <w:r w:rsidRPr="00873AB2">
              <w:rPr>
                <w:b/>
                <w:lang w:val="uk-UA"/>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7D338A7D" w14:textId="77777777" w:rsidR="00204A32" w:rsidRPr="008E7245" w:rsidRDefault="00204A32" w:rsidP="00204A32">
            <w:pPr>
              <w:pStyle w:val="23"/>
              <w:spacing w:line="276" w:lineRule="auto"/>
              <w:rPr>
                <w:b/>
                <w:i w:val="0"/>
                <w:lang w:val="uk-UA"/>
              </w:rPr>
            </w:pPr>
          </w:p>
        </w:tc>
      </w:tr>
      <w:tr w:rsidR="00204A32" w:rsidRPr="008E7245" w14:paraId="65DF7449"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7942BEBF" w14:textId="77777777" w:rsidR="00204A32" w:rsidRPr="00873AB2" w:rsidRDefault="00204A32" w:rsidP="00204A32">
            <w:pPr>
              <w:pStyle w:val="aff1"/>
              <w:numPr>
                <w:ilvl w:val="0"/>
                <w:numId w:val="21"/>
              </w:numPr>
              <w:tabs>
                <w:tab w:val="left" w:pos="306"/>
              </w:tabs>
              <w:spacing w:after="0"/>
              <w:ind w:left="0" w:firstLine="164"/>
              <w:rPr>
                <w:bCs/>
                <w:iCs/>
              </w:rPr>
            </w:pPr>
            <w:r w:rsidRPr="00873AB2">
              <w:rPr>
                <w:iC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14:paraId="109CAE82" w14:textId="77777777" w:rsidR="00204A32" w:rsidRPr="008E7245" w:rsidRDefault="00204A32" w:rsidP="00204A32">
            <w:pPr>
              <w:tabs>
                <w:tab w:val="left" w:pos="354"/>
              </w:tabs>
              <w:spacing w:line="276" w:lineRule="auto"/>
              <w:rPr>
                <w:i/>
                <w:iCs/>
                <w:lang w:val="uk-UA"/>
              </w:rPr>
            </w:pPr>
            <w:r w:rsidRPr="008E7245">
              <w:rPr>
                <w:i/>
                <w:iCs/>
                <w:lang w:val="uk-UA"/>
              </w:rPr>
              <w:t>50000,00</w:t>
            </w:r>
          </w:p>
        </w:tc>
      </w:tr>
      <w:tr w:rsidR="00204A32" w:rsidRPr="008E7245" w14:paraId="7893FD4A"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487D042A" w14:textId="77777777" w:rsidR="00204A32" w:rsidRPr="00873AB2" w:rsidRDefault="00204A32" w:rsidP="00204A32">
            <w:pPr>
              <w:pStyle w:val="34"/>
              <w:spacing w:after="0" w:line="276" w:lineRule="auto"/>
              <w:rPr>
                <w:b/>
                <w:sz w:val="22"/>
                <w:szCs w:val="22"/>
                <w:lang w:val="uk-UA"/>
              </w:rPr>
            </w:pPr>
            <w:r w:rsidRPr="00873AB2">
              <w:rPr>
                <w:b/>
                <w:sz w:val="22"/>
                <w:szCs w:val="22"/>
                <w:lang w:val="uk-UA"/>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14:paraId="7F158B75" w14:textId="77777777" w:rsidR="00204A32" w:rsidRPr="008E7245" w:rsidRDefault="00204A32" w:rsidP="00204A32">
            <w:pPr>
              <w:pStyle w:val="34"/>
              <w:spacing w:after="0" w:line="276" w:lineRule="auto"/>
              <w:rPr>
                <w:b/>
                <w:i/>
                <w:sz w:val="22"/>
                <w:szCs w:val="22"/>
                <w:lang w:val="uk-UA"/>
              </w:rPr>
            </w:pPr>
          </w:p>
        </w:tc>
      </w:tr>
      <w:tr w:rsidR="00204A32" w:rsidRPr="008E7245" w14:paraId="62D91DD2"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6068EE67" w14:textId="77777777" w:rsidR="00204A32" w:rsidRPr="00873AB2" w:rsidRDefault="00204A32" w:rsidP="00204A32">
            <w:pPr>
              <w:pStyle w:val="Just"/>
              <w:numPr>
                <w:ilvl w:val="0"/>
                <w:numId w:val="22"/>
              </w:numPr>
              <w:tabs>
                <w:tab w:val="left" w:pos="306"/>
              </w:tabs>
              <w:spacing w:before="0" w:after="0" w:line="276" w:lineRule="auto"/>
              <w:ind w:left="22" w:firstLine="142"/>
              <w:rPr>
                <w:iCs/>
                <w:sz w:val="22"/>
                <w:szCs w:val="22"/>
                <w:lang w:val="uk-UA"/>
              </w:rPr>
            </w:pPr>
            <w:r w:rsidRPr="00873AB2">
              <w:rPr>
                <w:iCs/>
                <w:sz w:val="22"/>
                <w:szCs w:val="22"/>
                <w:lang w:val="uk-UA"/>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14:paraId="348EBC43" w14:textId="77777777" w:rsidR="00204A32" w:rsidRPr="008E7245" w:rsidRDefault="00204A32" w:rsidP="00204A32">
            <w:pPr>
              <w:pStyle w:val="Just"/>
              <w:spacing w:before="0" w:after="0" w:line="276" w:lineRule="auto"/>
              <w:ind w:firstLine="0"/>
              <w:rPr>
                <w:i/>
                <w:iCs/>
                <w:sz w:val="22"/>
                <w:szCs w:val="22"/>
                <w:lang w:val="uk-UA"/>
              </w:rPr>
            </w:pPr>
            <w:r w:rsidRPr="008E7245">
              <w:rPr>
                <w:i/>
                <w:color w:val="000000"/>
                <w:sz w:val="22"/>
                <w:szCs w:val="22"/>
                <w:lang w:val="uk-UA"/>
              </w:rPr>
              <w:t>20000,00</w:t>
            </w:r>
          </w:p>
        </w:tc>
      </w:tr>
      <w:tr w:rsidR="00204A32" w:rsidRPr="008E7245" w14:paraId="27F05AD3"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3E59E611" w14:textId="77777777" w:rsidR="00204A32" w:rsidRPr="00873AB2" w:rsidRDefault="00204A32" w:rsidP="00204A32">
            <w:pPr>
              <w:pStyle w:val="34"/>
              <w:numPr>
                <w:ilvl w:val="0"/>
                <w:numId w:val="22"/>
              </w:numPr>
              <w:tabs>
                <w:tab w:val="left" w:pos="306"/>
              </w:tabs>
              <w:spacing w:after="0" w:line="276" w:lineRule="auto"/>
              <w:ind w:left="22" w:firstLine="142"/>
              <w:rPr>
                <w:b/>
                <w:sz w:val="22"/>
                <w:szCs w:val="22"/>
                <w:lang w:val="uk-UA"/>
              </w:rPr>
            </w:pPr>
            <w:r w:rsidRPr="00873AB2">
              <w:rPr>
                <w:iCs/>
                <w:sz w:val="22"/>
                <w:szCs w:val="22"/>
                <w:lang w:val="uk-UA"/>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14:paraId="19DBFFC8" w14:textId="77777777" w:rsidR="00204A32" w:rsidRPr="008E7245" w:rsidRDefault="00204A32" w:rsidP="00204A32">
            <w:pPr>
              <w:pStyle w:val="34"/>
              <w:spacing w:after="0" w:line="276" w:lineRule="auto"/>
              <w:rPr>
                <w:i/>
                <w:iCs/>
                <w:sz w:val="22"/>
                <w:szCs w:val="22"/>
                <w:lang w:val="uk-UA"/>
              </w:rPr>
            </w:pPr>
            <w:r w:rsidRPr="008E7245">
              <w:rPr>
                <w:i/>
                <w:iCs/>
                <w:sz w:val="22"/>
                <w:szCs w:val="22"/>
                <w:lang w:val="uk-UA"/>
              </w:rPr>
              <w:t>5000,00</w:t>
            </w:r>
          </w:p>
        </w:tc>
      </w:tr>
      <w:tr w:rsidR="00204A32" w:rsidRPr="008E7245" w14:paraId="2F3836E6" w14:textId="77777777" w:rsidTr="00204A32">
        <w:trPr>
          <w:cantSplit/>
          <w:trHeight w:val="263"/>
        </w:trPr>
        <w:tc>
          <w:tcPr>
            <w:tcW w:w="3790" w:type="pct"/>
            <w:tcBorders>
              <w:top w:val="single" w:sz="4" w:space="0" w:color="auto"/>
              <w:left w:val="single" w:sz="4" w:space="0" w:color="auto"/>
              <w:bottom w:val="single" w:sz="4" w:space="0" w:color="auto"/>
              <w:right w:val="single" w:sz="4" w:space="0" w:color="auto"/>
            </w:tcBorders>
          </w:tcPr>
          <w:p w14:paraId="4AD908D9" w14:textId="77777777" w:rsidR="00204A32" w:rsidRPr="00873AB2" w:rsidRDefault="00204A32" w:rsidP="00204A32">
            <w:pPr>
              <w:spacing w:line="276" w:lineRule="auto"/>
            </w:pPr>
            <w:r w:rsidRPr="00873AB2">
              <w:rPr>
                <w:b/>
                <w:lang w:val="uk-UA"/>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03354F84" w14:textId="77777777" w:rsidR="00204A32" w:rsidRPr="008E7245" w:rsidRDefault="00204A32" w:rsidP="00204A32">
            <w:pPr>
              <w:spacing w:line="276" w:lineRule="auto"/>
              <w:rPr>
                <w:b/>
                <w:i/>
                <w:lang w:val="uk-UA"/>
              </w:rPr>
            </w:pPr>
          </w:p>
        </w:tc>
      </w:tr>
      <w:tr w:rsidR="00204A32" w:rsidRPr="008E7245" w14:paraId="0B57F2F6"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1A9ED506" w14:textId="77777777" w:rsidR="00204A32" w:rsidRPr="00873AB2" w:rsidRDefault="00204A32" w:rsidP="00204A32">
            <w:pPr>
              <w:pStyle w:val="aff1"/>
              <w:numPr>
                <w:ilvl w:val="0"/>
                <w:numId w:val="24"/>
              </w:numPr>
              <w:tabs>
                <w:tab w:val="left" w:pos="315"/>
              </w:tabs>
              <w:spacing w:after="0"/>
              <w:ind w:left="0" w:firstLine="22"/>
            </w:pPr>
            <w:r w:rsidRPr="00873AB2">
              <w:t xml:space="preserve">витрати на управління виробництвом (оплата праці управлінського персоналу всіх підрозділів підприємства разом із ЄСВ до Пенсійного фонду, </w:t>
            </w:r>
            <w:proofErr w:type="spellStart"/>
            <w:r w:rsidRPr="00873AB2">
              <w:t>відряджень</w:t>
            </w:r>
            <w:proofErr w:type="spellEnd"/>
            <w:r w:rsidRPr="00873AB2">
              <w:t xml:space="preserve"> тощо)</w:t>
            </w:r>
          </w:p>
        </w:tc>
        <w:tc>
          <w:tcPr>
            <w:tcW w:w="1210" w:type="pct"/>
            <w:tcBorders>
              <w:top w:val="single" w:sz="4" w:space="0" w:color="auto"/>
              <w:left w:val="single" w:sz="4" w:space="0" w:color="auto"/>
              <w:bottom w:val="single" w:sz="4" w:space="0" w:color="auto"/>
              <w:right w:val="single" w:sz="4" w:space="0" w:color="auto"/>
            </w:tcBorders>
          </w:tcPr>
          <w:p w14:paraId="5A5F0BE3" w14:textId="77777777" w:rsidR="00204A32" w:rsidRPr="008E7245" w:rsidRDefault="00204A32" w:rsidP="00204A32">
            <w:pPr>
              <w:spacing w:line="276" w:lineRule="auto"/>
              <w:rPr>
                <w:i/>
                <w:lang w:val="uk-UA"/>
              </w:rPr>
            </w:pPr>
            <w:r w:rsidRPr="008E7245">
              <w:rPr>
                <w:i/>
                <w:lang w:val="uk-UA"/>
              </w:rPr>
              <w:t>377100,00</w:t>
            </w:r>
          </w:p>
        </w:tc>
      </w:tr>
      <w:tr w:rsidR="00204A32" w:rsidRPr="008E7245" w14:paraId="7C3A08B8"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481085A2" w14:textId="77777777" w:rsidR="00204A32" w:rsidRPr="00873AB2" w:rsidRDefault="00204A32" w:rsidP="00204A32">
            <w:pPr>
              <w:pStyle w:val="aff1"/>
              <w:numPr>
                <w:ilvl w:val="0"/>
                <w:numId w:val="23"/>
              </w:numPr>
              <w:tabs>
                <w:tab w:val="left" w:pos="315"/>
              </w:tabs>
              <w:spacing w:after="0"/>
              <w:ind w:left="0" w:firstLine="22"/>
            </w:pPr>
            <w:r w:rsidRPr="00873AB2">
              <w:t>витрати на основні засоби та нематеріальні активи загальновиробничого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3CE36F85" w14:textId="77777777" w:rsidR="00204A32" w:rsidRPr="008E7245" w:rsidRDefault="00204A32" w:rsidP="00204A32">
            <w:pPr>
              <w:spacing w:line="276" w:lineRule="auto"/>
              <w:rPr>
                <w:i/>
                <w:lang w:val="uk-UA"/>
              </w:rPr>
            </w:pPr>
            <w:r w:rsidRPr="008E7245">
              <w:rPr>
                <w:i/>
                <w:lang w:val="uk-UA"/>
              </w:rPr>
              <w:t>50000,00</w:t>
            </w:r>
          </w:p>
        </w:tc>
      </w:tr>
      <w:tr w:rsidR="00204A32" w:rsidRPr="008E7245" w14:paraId="3F29F180"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596D7F04" w14:textId="77777777" w:rsidR="00204A32" w:rsidRPr="00873AB2" w:rsidRDefault="00204A32" w:rsidP="00204A32">
            <w:pPr>
              <w:tabs>
                <w:tab w:val="left" w:pos="315"/>
              </w:tabs>
              <w:spacing w:line="276" w:lineRule="auto"/>
              <w:ind w:firstLine="22"/>
              <w:jc w:val="both"/>
              <w:rPr>
                <w:lang w:val="uk-UA"/>
              </w:rPr>
            </w:pPr>
            <w:r w:rsidRPr="00873AB2">
              <w:rPr>
                <w:lang w:val="uk-UA"/>
              </w:rPr>
              <w:t>витрати на вдосконалення технології й організації виробництва</w:t>
            </w:r>
          </w:p>
        </w:tc>
        <w:tc>
          <w:tcPr>
            <w:tcW w:w="1210" w:type="pct"/>
            <w:tcBorders>
              <w:top w:val="single" w:sz="4" w:space="0" w:color="auto"/>
              <w:left w:val="single" w:sz="4" w:space="0" w:color="auto"/>
              <w:bottom w:val="single" w:sz="4" w:space="0" w:color="auto"/>
              <w:right w:val="single" w:sz="4" w:space="0" w:color="auto"/>
            </w:tcBorders>
          </w:tcPr>
          <w:p w14:paraId="58AEA62D" w14:textId="77777777" w:rsidR="00204A32" w:rsidRPr="008E7245" w:rsidRDefault="00204A32" w:rsidP="00204A32">
            <w:pPr>
              <w:spacing w:line="276" w:lineRule="auto"/>
              <w:jc w:val="both"/>
              <w:rPr>
                <w:i/>
                <w:lang w:val="uk-UA"/>
              </w:rPr>
            </w:pPr>
            <w:r w:rsidRPr="008E7245">
              <w:rPr>
                <w:i/>
                <w:lang w:val="uk-UA"/>
              </w:rPr>
              <w:t>15000,00</w:t>
            </w:r>
          </w:p>
        </w:tc>
      </w:tr>
      <w:tr w:rsidR="00204A32" w:rsidRPr="008E7245" w14:paraId="39678928"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47229D95" w14:textId="77777777" w:rsidR="00204A32" w:rsidRPr="00873AB2" w:rsidRDefault="00204A32" w:rsidP="00204A32">
            <w:pPr>
              <w:pStyle w:val="aff1"/>
              <w:numPr>
                <w:ilvl w:val="0"/>
                <w:numId w:val="19"/>
              </w:numPr>
              <w:tabs>
                <w:tab w:val="left" w:pos="315"/>
              </w:tabs>
              <w:spacing w:after="0"/>
              <w:ind w:left="0" w:firstLine="22"/>
              <w:jc w:val="both"/>
            </w:pPr>
            <w:r w:rsidRPr="00873AB2">
              <w:t>витрати на опалення, освітлення, водопостачання, водовідведення та інше утримання виробничих приміщень</w:t>
            </w:r>
          </w:p>
        </w:tc>
        <w:tc>
          <w:tcPr>
            <w:tcW w:w="1210" w:type="pct"/>
            <w:tcBorders>
              <w:top w:val="single" w:sz="4" w:space="0" w:color="auto"/>
              <w:left w:val="single" w:sz="4" w:space="0" w:color="auto"/>
              <w:bottom w:val="single" w:sz="4" w:space="0" w:color="auto"/>
              <w:right w:val="single" w:sz="4" w:space="0" w:color="auto"/>
            </w:tcBorders>
          </w:tcPr>
          <w:p w14:paraId="16042E0E" w14:textId="77777777" w:rsidR="00204A32" w:rsidRPr="008E7245" w:rsidRDefault="00204A32" w:rsidP="00204A32">
            <w:pPr>
              <w:spacing w:line="276" w:lineRule="auto"/>
              <w:jc w:val="both"/>
              <w:rPr>
                <w:i/>
                <w:lang w:val="uk-UA"/>
              </w:rPr>
            </w:pPr>
            <w:r w:rsidRPr="008E7245">
              <w:rPr>
                <w:i/>
                <w:lang w:val="uk-UA"/>
              </w:rPr>
              <w:t>5000,00</w:t>
            </w:r>
          </w:p>
        </w:tc>
      </w:tr>
      <w:tr w:rsidR="00204A32" w:rsidRPr="008E7245" w14:paraId="521EDA41" w14:textId="77777777" w:rsidTr="00204A32">
        <w:trPr>
          <w:cantSplit/>
        </w:trPr>
        <w:tc>
          <w:tcPr>
            <w:tcW w:w="3790" w:type="pct"/>
            <w:tcBorders>
              <w:top w:val="single" w:sz="4" w:space="0" w:color="auto"/>
              <w:left w:val="single" w:sz="4" w:space="0" w:color="auto"/>
              <w:bottom w:val="single" w:sz="4" w:space="0" w:color="auto"/>
              <w:right w:val="single" w:sz="4" w:space="0" w:color="auto"/>
            </w:tcBorders>
          </w:tcPr>
          <w:p w14:paraId="5405949A" w14:textId="77777777" w:rsidR="00204A32" w:rsidRPr="00873AB2" w:rsidRDefault="00204A32" w:rsidP="00204A32">
            <w:pPr>
              <w:pStyle w:val="aff1"/>
              <w:numPr>
                <w:ilvl w:val="0"/>
                <w:numId w:val="25"/>
              </w:numPr>
              <w:tabs>
                <w:tab w:val="left" w:pos="315"/>
              </w:tabs>
              <w:spacing w:after="0"/>
              <w:ind w:left="0" w:firstLine="22"/>
              <w:jc w:val="both"/>
            </w:pPr>
            <w:r w:rsidRPr="00873AB2">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14:paraId="7522C650" w14:textId="77777777" w:rsidR="00204A32" w:rsidRPr="008E7245" w:rsidRDefault="00204A32" w:rsidP="00204A32">
            <w:pPr>
              <w:spacing w:line="276" w:lineRule="auto"/>
              <w:jc w:val="both"/>
              <w:rPr>
                <w:i/>
                <w:lang w:val="uk-UA"/>
              </w:rPr>
            </w:pPr>
            <w:r w:rsidRPr="008E7245">
              <w:rPr>
                <w:i/>
                <w:lang w:val="uk-UA"/>
              </w:rPr>
              <w:t>10000,00</w:t>
            </w:r>
          </w:p>
        </w:tc>
      </w:tr>
      <w:tr w:rsidR="00204A32" w:rsidRPr="008E7245" w14:paraId="44F5D5E6" w14:textId="77777777" w:rsidTr="00204A32">
        <w:trPr>
          <w:cantSplit/>
          <w:trHeight w:val="406"/>
        </w:trPr>
        <w:tc>
          <w:tcPr>
            <w:tcW w:w="3790" w:type="pct"/>
            <w:tcBorders>
              <w:top w:val="single" w:sz="4" w:space="0" w:color="auto"/>
              <w:left w:val="single" w:sz="4" w:space="0" w:color="auto"/>
              <w:bottom w:val="single" w:sz="4" w:space="0" w:color="auto"/>
              <w:right w:val="single" w:sz="4" w:space="0" w:color="auto"/>
            </w:tcBorders>
          </w:tcPr>
          <w:p w14:paraId="04A7DEBC" w14:textId="77777777" w:rsidR="00204A32" w:rsidRPr="00942DF5" w:rsidRDefault="00204A32" w:rsidP="00204A32">
            <w:pPr>
              <w:spacing w:line="276" w:lineRule="auto"/>
              <w:jc w:val="both"/>
              <w:rPr>
                <w:b/>
                <w:lang w:val="uk-UA"/>
              </w:rPr>
            </w:pPr>
            <w:r w:rsidRPr="00873AB2">
              <w:rPr>
                <w:b/>
                <w:lang w:val="uk-UA"/>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14:paraId="37189416" w14:textId="77777777" w:rsidR="00204A32" w:rsidRPr="008E7245" w:rsidRDefault="00204A32" w:rsidP="00204A32">
            <w:pPr>
              <w:spacing w:line="276" w:lineRule="auto"/>
              <w:jc w:val="both"/>
              <w:rPr>
                <w:b/>
                <w:i/>
                <w:lang w:val="uk-UA"/>
              </w:rPr>
            </w:pPr>
            <w:r w:rsidRPr="008E7245">
              <w:rPr>
                <w:b/>
                <w:i/>
                <w:lang w:val="uk-UA"/>
              </w:rPr>
              <w:t>852100,00</w:t>
            </w:r>
          </w:p>
        </w:tc>
      </w:tr>
    </w:tbl>
    <w:p w14:paraId="261BC474" w14:textId="77777777" w:rsidR="00204A32" w:rsidRPr="00204A32" w:rsidRDefault="00204A32" w:rsidP="00204A32">
      <w:pPr>
        <w:ind w:firstLine="709"/>
        <w:rPr>
          <w:sz w:val="28"/>
          <w:szCs w:val="28"/>
          <w:lang w:val="uk-UA"/>
        </w:rPr>
      </w:pPr>
    </w:p>
    <w:p w14:paraId="124C5F33" w14:textId="77777777" w:rsidR="003D4781" w:rsidRDefault="003D4781" w:rsidP="00D54113">
      <w:pPr>
        <w:pStyle w:val="1"/>
        <w:keepNext/>
        <w:keepLines/>
        <w:tabs>
          <w:tab w:val="clear" w:pos="-57"/>
          <w:tab w:val="clear" w:pos="2451"/>
        </w:tabs>
        <w:ind w:left="0" w:firstLine="709"/>
        <w:jc w:val="left"/>
        <w:rPr>
          <w:rFonts w:ascii="Times New Roman" w:hAnsi="Times New Roman"/>
          <w:sz w:val="28"/>
          <w:szCs w:val="28"/>
          <w:lang w:val="uk-UA"/>
        </w:rPr>
      </w:pPr>
      <w:bookmarkStart w:id="29" w:name="_Toc10705835"/>
      <w:r>
        <w:rPr>
          <w:rFonts w:ascii="Times New Roman" w:hAnsi="Times New Roman"/>
          <w:sz w:val="28"/>
          <w:szCs w:val="28"/>
          <w:lang w:val="uk-UA"/>
        </w:rPr>
        <w:t>Ключові види</w:t>
      </w:r>
      <w:r w:rsidRPr="00CE5500">
        <w:rPr>
          <w:rFonts w:ascii="Times New Roman" w:hAnsi="Times New Roman"/>
          <w:sz w:val="28"/>
          <w:szCs w:val="28"/>
          <w:lang w:val="uk-UA"/>
        </w:rPr>
        <w:t xml:space="preserve"> діяльності</w:t>
      </w:r>
      <w:r>
        <w:rPr>
          <w:rFonts w:ascii="Times New Roman" w:hAnsi="Times New Roman"/>
          <w:sz w:val="28"/>
          <w:szCs w:val="28"/>
          <w:lang w:val="uk-UA"/>
        </w:rPr>
        <w:t xml:space="preserve"> та ключові партнери</w:t>
      </w:r>
      <w:bookmarkEnd w:id="29"/>
      <w:r w:rsidR="00204A32">
        <w:rPr>
          <w:rFonts w:ascii="Times New Roman" w:hAnsi="Times New Roman"/>
          <w:sz w:val="28"/>
          <w:szCs w:val="28"/>
          <w:lang w:val="uk-UA"/>
        </w:rPr>
        <w:t>.</w:t>
      </w:r>
    </w:p>
    <w:p w14:paraId="16ECDED4" w14:textId="77777777" w:rsidR="00204A32" w:rsidRPr="00204A32" w:rsidRDefault="00204A32" w:rsidP="00204A32">
      <w:pPr>
        <w:rPr>
          <w:lang w:val="uk-UA"/>
        </w:rPr>
      </w:pPr>
    </w:p>
    <w:p w14:paraId="182D2071" w14:textId="77777777" w:rsidR="003D4781" w:rsidRDefault="003D4781" w:rsidP="003D4781">
      <w:pPr>
        <w:spacing w:line="360" w:lineRule="auto"/>
        <w:ind w:firstLine="709"/>
        <w:rPr>
          <w:sz w:val="28"/>
          <w:szCs w:val="28"/>
          <w:lang w:val="uk-UA"/>
        </w:rPr>
      </w:pPr>
      <w:r w:rsidRPr="00750FA5">
        <w:rPr>
          <w:sz w:val="28"/>
          <w:szCs w:val="28"/>
          <w:lang w:val="uk-UA"/>
        </w:rPr>
        <w:t>В цьому пункті описуються ключові партнери як постачальники необхідних матеріалів, що наведено в табл</w:t>
      </w:r>
      <w:r w:rsidR="00D54113">
        <w:rPr>
          <w:sz w:val="28"/>
          <w:szCs w:val="28"/>
          <w:lang w:val="uk-UA"/>
        </w:rPr>
        <w:t>.</w:t>
      </w:r>
      <w:r w:rsidRPr="00750FA5">
        <w:rPr>
          <w:sz w:val="28"/>
          <w:szCs w:val="28"/>
          <w:lang w:val="uk-UA"/>
        </w:rPr>
        <w:t xml:space="preserve"> </w:t>
      </w:r>
      <w:r w:rsidR="00D54113">
        <w:rPr>
          <w:sz w:val="28"/>
          <w:szCs w:val="28"/>
          <w:lang w:val="uk-UA"/>
        </w:rPr>
        <w:t>5.</w:t>
      </w:r>
      <w:r w:rsidRPr="00750FA5">
        <w:rPr>
          <w:sz w:val="28"/>
          <w:szCs w:val="28"/>
          <w:lang w:val="uk-UA"/>
        </w:rPr>
        <w:t>6</w:t>
      </w:r>
      <w:r w:rsidR="008F23EE">
        <w:rPr>
          <w:sz w:val="28"/>
          <w:szCs w:val="28"/>
          <w:lang w:val="uk-UA"/>
        </w:rPr>
        <w:t>.</w:t>
      </w:r>
      <w:r w:rsidRPr="00750FA5">
        <w:rPr>
          <w:sz w:val="28"/>
          <w:szCs w:val="28"/>
          <w:lang w:val="uk-UA"/>
        </w:rPr>
        <w:t xml:space="preserve"> </w:t>
      </w:r>
    </w:p>
    <w:p w14:paraId="16425616" w14:textId="77777777" w:rsidR="00D54113" w:rsidRPr="00750FA5" w:rsidRDefault="00D54113" w:rsidP="003D4781">
      <w:pPr>
        <w:spacing w:line="360" w:lineRule="auto"/>
        <w:ind w:firstLine="709"/>
        <w:rPr>
          <w:sz w:val="28"/>
          <w:szCs w:val="28"/>
          <w:lang w:val="uk-UA"/>
        </w:rPr>
      </w:pPr>
    </w:p>
    <w:p w14:paraId="09ED44F7" w14:textId="77777777" w:rsidR="003D4781" w:rsidRPr="00F80465" w:rsidRDefault="003D4781" w:rsidP="003D4781">
      <w:pPr>
        <w:spacing w:line="360" w:lineRule="auto"/>
        <w:ind w:firstLine="709"/>
        <w:textAlignment w:val="center"/>
        <w:rPr>
          <w:sz w:val="28"/>
          <w:szCs w:val="28"/>
          <w:lang w:val="uk-UA"/>
        </w:rPr>
      </w:pPr>
      <w:r w:rsidRPr="00F80465">
        <w:rPr>
          <w:sz w:val="28"/>
          <w:szCs w:val="28"/>
          <w:lang w:val="uk-UA"/>
        </w:rPr>
        <w:t xml:space="preserve">Таблиця </w:t>
      </w:r>
      <w:r w:rsidR="00D54113">
        <w:rPr>
          <w:sz w:val="28"/>
          <w:szCs w:val="28"/>
          <w:lang w:val="uk-UA"/>
        </w:rPr>
        <w:t xml:space="preserve">5.6 - </w:t>
      </w:r>
      <w:r w:rsidRPr="00F80465">
        <w:rPr>
          <w:sz w:val="28"/>
          <w:szCs w:val="28"/>
          <w:lang w:val="uk-UA"/>
        </w:rPr>
        <w:t xml:space="preserve"> Ключові види діяльності</w:t>
      </w:r>
    </w:p>
    <w:tbl>
      <w:tblPr>
        <w:tblStyle w:val="52"/>
        <w:tblW w:w="9426" w:type="dxa"/>
        <w:tblLook w:val="04A0" w:firstRow="1" w:lastRow="0" w:firstColumn="1" w:lastColumn="0" w:noHBand="0" w:noVBand="1"/>
      </w:tblPr>
      <w:tblGrid>
        <w:gridCol w:w="2115"/>
        <w:gridCol w:w="4230"/>
        <w:gridCol w:w="3081"/>
      </w:tblGrid>
      <w:tr w:rsidR="00C677C0" w:rsidRPr="008F23EE" w14:paraId="7095C66F" w14:textId="77777777" w:rsidTr="005F7D00">
        <w:trPr>
          <w:trHeight w:val="495"/>
        </w:trPr>
        <w:tc>
          <w:tcPr>
            <w:tcW w:w="2115" w:type="dxa"/>
          </w:tcPr>
          <w:p w14:paraId="6E7B6955" w14:textId="77777777" w:rsidR="00C677C0" w:rsidRPr="008F23EE" w:rsidRDefault="00C677C0" w:rsidP="00204A32">
            <w:pPr>
              <w:spacing w:line="276" w:lineRule="auto"/>
              <w:jc w:val="both"/>
              <w:textAlignment w:val="center"/>
              <w:rPr>
                <w:rFonts w:ascii="Times New Roman" w:eastAsia="Times New Roman" w:hAnsi="Times New Roman"/>
                <w:szCs w:val="28"/>
                <w:lang w:val="uk-UA" w:eastAsia="ru-RU"/>
              </w:rPr>
            </w:pPr>
            <w:r w:rsidRPr="008F23EE">
              <w:rPr>
                <w:rFonts w:ascii="Times New Roman" w:eastAsia="Times New Roman" w:hAnsi="Times New Roman"/>
                <w:szCs w:val="28"/>
                <w:lang w:val="uk-UA" w:eastAsia="ru-RU"/>
              </w:rPr>
              <w:t>Назва діяльності</w:t>
            </w:r>
          </w:p>
        </w:tc>
        <w:tc>
          <w:tcPr>
            <w:tcW w:w="4230" w:type="dxa"/>
          </w:tcPr>
          <w:p w14:paraId="0F84C52A" w14:textId="77777777" w:rsidR="00C677C0" w:rsidRPr="008F23EE" w:rsidRDefault="00C677C0" w:rsidP="00204A32">
            <w:pPr>
              <w:spacing w:line="276" w:lineRule="auto"/>
              <w:jc w:val="center"/>
              <w:textAlignment w:val="center"/>
              <w:rPr>
                <w:rFonts w:ascii="Times New Roman" w:eastAsia="Times New Roman" w:hAnsi="Times New Roman"/>
                <w:szCs w:val="28"/>
                <w:lang w:val="uk-UA" w:eastAsia="ru-RU"/>
              </w:rPr>
            </w:pPr>
            <w:r w:rsidRPr="008F23EE">
              <w:rPr>
                <w:rFonts w:ascii="Times New Roman" w:eastAsia="Times New Roman" w:hAnsi="Times New Roman"/>
                <w:szCs w:val="28"/>
                <w:lang w:val="uk-UA" w:eastAsia="ru-RU"/>
              </w:rPr>
              <w:t>Опис діяльності</w:t>
            </w:r>
          </w:p>
        </w:tc>
        <w:tc>
          <w:tcPr>
            <w:tcW w:w="3081" w:type="dxa"/>
          </w:tcPr>
          <w:p w14:paraId="738C834B" w14:textId="77777777" w:rsidR="00C677C0" w:rsidRPr="008F23EE" w:rsidRDefault="00C677C0" w:rsidP="00204A32">
            <w:pPr>
              <w:spacing w:line="276" w:lineRule="auto"/>
              <w:jc w:val="both"/>
              <w:textAlignment w:val="center"/>
              <w:rPr>
                <w:rFonts w:ascii="Times New Roman" w:eastAsia="Times New Roman" w:hAnsi="Times New Roman"/>
                <w:szCs w:val="28"/>
                <w:lang w:val="uk-UA" w:eastAsia="ru-RU"/>
              </w:rPr>
            </w:pPr>
            <w:r w:rsidRPr="008F23EE">
              <w:rPr>
                <w:rFonts w:ascii="Times New Roman" w:eastAsia="Times New Roman" w:hAnsi="Times New Roman"/>
                <w:szCs w:val="28"/>
                <w:lang w:val="uk-UA" w:eastAsia="ru-RU"/>
              </w:rPr>
              <w:t>Результат діяльності</w:t>
            </w:r>
          </w:p>
        </w:tc>
      </w:tr>
      <w:tr w:rsidR="00C677C0" w:rsidRPr="0076028E" w14:paraId="79CA1D78" w14:textId="77777777" w:rsidTr="005F7D00">
        <w:trPr>
          <w:trHeight w:val="1499"/>
        </w:trPr>
        <w:tc>
          <w:tcPr>
            <w:tcW w:w="2115" w:type="dxa"/>
            <w:vAlign w:val="center"/>
          </w:tcPr>
          <w:p w14:paraId="3CEA89A2" w14:textId="77777777" w:rsidR="00C677C0" w:rsidRPr="0076028E" w:rsidRDefault="00C677C0" w:rsidP="00204A32">
            <w:pPr>
              <w:spacing w:line="276" w:lineRule="auto"/>
              <w:jc w:val="center"/>
              <w:textAlignment w:val="center"/>
              <w:rPr>
                <w:rFonts w:ascii="Times New Roman" w:eastAsia="Times New Roman" w:hAnsi="Times New Roman"/>
                <w:szCs w:val="28"/>
                <w:lang w:eastAsia="ru-RU"/>
              </w:rPr>
            </w:pPr>
            <w:r w:rsidRPr="008F23EE">
              <w:rPr>
                <w:rFonts w:ascii="Times New Roman" w:eastAsia="Times New Roman" w:hAnsi="Times New Roman"/>
                <w:szCs w:val="28"/>
                <w:lang w:val="uk-UA" w:eastAsia="ru-RU"/>
              </w:rPr>
              <w:t>Розрахунок оптимальної системи</w:t>
            </w:r>
            <w:r w:rsidR="00D54113" w:rsidRPr="008F23EE">
              <w:rPr>
                <w:rFonts w:ascii="Times New Roman" w:eastAsia="Times New Roman" w:hAnsi="Times New Roman"/>
                <w:szCs w:val="28"/>
                <w:lang w:val="uk-UA" w:eastAsia="ru-RU"/>
              </w:rPr>
              <w:t xml:space="preserve"> «</w:t>
            </w:r>
            <w:proofErr w:type="spellStart"/>
            <w:r w:rsidR="00D54113">
              <w:rPr>
                <w:rFonts w:ascii="Times New Roman" w:eastAsia="Times New Roman" w:hAnsi="Times New Roman"/>
                <w:szCs w:val="28"/>
                <w:lang w:eastAsia="ru-RU"/>
              </w:rPr>
              <w:t>гофрованих</w:t>
            </w:r>
            <w:proofErr w:type="spellEnd"/>
            <w:r w:rsidR="00D54113">
              <w:rPr>
                <w:rFonts w:ascii="Times New Roman" w:eastAsia="Times New Roman" w:hAnsi="Times New Roman"/>
                <w:szCs w:val="28"/>
                <w:lang w:eastAsia="ru-RU"/>
              </w:rPr>
              <w:t xml:space="preserve"> </w:t>
            </w:r>
            <w:proofErr w:type="spellStart"/>
            <w:r w:rsidR="00D54113">
              <w:rPr>
                <w:rFonts w:ascii="Times New Roman" w:eastAsia="Times New Roman" w:hAnsi="Times New Roman"/>
                <w:szCs w:val="28"/>
                <w:lang w:eastAsia="ru-RU"/>
              </w:rPr>
              <w:t>рекуператорів</w:t>
            </w:r>
            <w:proofErr w:type="spellEnd"/>
            <w:r w:rsidR="00D54113">
              <w:rPr>
                <w:rFonts w:ascii="Times New Roman" w:eastAsia="Times New Roman" w:hAnsi="Times New Roman"/>
                <w:szCs w:val="28"/>
                <w:lang w:eastAsia="ru-RU"/>
              </w:rPr>
              <w:t>»</w:t>
            </w:r>
          </w:p>
        </w:tc>
        <w:tc>
          <w:tcPr>
            <w:tcW w:w="4230" w:type="dxa"/>
            <w:vAlign w:val="center"/>
          </w:tcPr>
          <w:p w14:paraId="0CAEE8B1" w14:textId="77777777" w:rsidR="00C677C0" w:rsidRPr="0076028E" w:rsidRDefault="00C677C0" w:rsidP="00204A32">
            <w:pPr>
              <w:spacing w:line="276" w:lineRule="auto"/>
              <w:jc w:val="center"/>
              <w:textAlignment w:val="center"/>
              <w:rPr>
                <w:rFonts w:ascii="Times New Roman" w:eastAsia="Times New Roman" w:hAnsi="Times New Roman"/>
                <w:szCs w:val="28"/>
                <w:lang w:eastAsia="ru-RU"/>
              </w:rPr>
            </w:pPr>
            <w:proofErr w:type="spellStart"/>
            <w:r w:rsidRPr="0076028E">
              <w:rPr>
                <w:rFonts w:ascii="Times New Roman" w:eastAsia="Times New Roman" w:hAnsi="Times New Roman"/>
                <w:szCs w:val="28"/>
                <w:lang w:eastAsia="ru-RU"/>
              </w:rPr>
              <w:t>Розрахунок</w:t>
            </w:r>
            <w:proofErr w:type="spellEnd"/>
            <w:r w:rsidRPr="0076028E">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енергетичних</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параметрів</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об’єкта</w:t>
            </w:r>
            <w:proofErr w:type="spellEnd"/>
            <w:r w:rsidRPr="00581437">
              <w:rPr>
                <w:rFonts w:ascii="Times New Roman" w:eastAsia="Times New Roman" w:hAnsi="Times New Roman"/>
                <w:szCs w:val="28"/>
                <w:lang w:eastAsia="ru-RU"/>
              </w:rPr>
              <w:t xml:space="preserve"> та </w:t>
            </w:r>
            <w:proofErr w:type="spellStart"/>
            <w:r w:rsidRPr="00581437">
              <w:rPr>
                <w:rFonts w:ascii="Times New Roman" w:eastAsia="Times New Roman" w:hAnsi="Times New Roman"/>
                <w:szCs w:val="28"/>
                <w:lang w:eastAsia="ru-RU"/>
              </w:rPr>
              <w:t>підбір</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під</w:t>
            </w:r>
            <w:proofErr w:type="spellEnd"/>
            <w:r w:rsidRPr="00581437">
              <w:rPr>
                <w:rFonts w:ascii="Times New Roman" w:eastAsia="Times New Roman" w:hAnsi="Times New Roman"/>
                <w:szCs w:val="28"/>
                <w:lang w:eastAsia="ru-RU"/>
              </w:rPr>
              <w:t xml:space="preserve"> них </w:t>
            </w:r>
            <w:proofErr w:type="spellStart"/>
            <w:r w:rsidRPr="00581437">
              <w:rPr>
                <w:rFonts w:ascii="Times New Roman" w:eastAsia="Times New Roman" w:hAnsi="Times New Roman"/>
                <w:szCs w:val="28"/>
                <w:lang w:eastAsia="ru-RU"/>
              </w:rPr>
              <w:t>відповідного</w:t>
            </w:r>
            <w:proofErr w:type="spellEnd"/>
            <w:r w:rsidRPr="00581437">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рекуперативної установки</w:t>
            </w:r>
            <w:r w:rsidRPr="00581437">
              <w:rPr>
                <w:rFonts w:ascii="Times New Roman" w:eastAsia="Times New Roman" w:hAnsi="Times New Roman"/>
                <w:szCs w:val="28"/>
                <w:lang w:eastAsia="ru-RU"/>
              </w:rPr>
              <w:t xml:space="preserve"> та </w:t>
            </w:r>
            <w:proofErr w:type="spellStart"/>
            <w:r w:rsidRPr="00581437">
              <w:rPr>
                <w:rFonts w:ascii="Times New Roman" w:eastAsia="Times New Roman" w:hAnsi="Times New Roman"/>
                <w:szCs w:val="28"/>
                <w:lang w:eastAsia="ru-RU"/>
              </w:rPr>
              <w:t>допоміжного</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обладнання</w:t>
            </w:r>
            <w:proofErr w:type="spellEnd"/>
          </w:p>
        </w:tc>
        <w:tc>
          <w:tcPr>
            <w:tcW w:w="3081" w:type="dxa"/>
            <w:vAlign w:val="center"/>
          </w:tcPr>
          <w:p w14:paraId="2D2183CD" w14:textId="77777777" w:rsidR="00C677C0" w:rsidRPr="0076028E" w:rsidRDefault="00C677C0" w:rsidP="00204A32">
            <w:pPr>
              <w:spacing w:line="276" w:lineRule="auto"/>
              <w:jc w:val="center"/>
              <w:textAlignment w:val="center"/>
              <w:rPr>
                <w:rFonts w:ascii="Times New Roman" w:eastAsia="Times New Roman" w:hAnsi="Times New Roman"/>
                <w:szCs w:val="28"/>
                <w:lang w:eastAsia="ru-RU"/>
              </w:rPr>
            </w:pPr>
            <w:proofErr w:type="spellStart"/>
            <w:r w:rsidRPr="00581437">
              <w:rPr>
                <w:rFonts w:ascii="Times New Roman" w:eastAsia="Times New Roman" w:hAnsi="Times New Roman"/>
                <w:szCs w:val="28"/>
                <w:lang w:eastAsia="ru-RU"/>
              </w:rPr>
              <w:t>Розрахунок</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кошторису</w:t>
            </w:r>
            <w:proofErr w:type="spellEnd"/>
            <w:r w:rsidRPr="00581437">
              <w:rPr>
                <w:rFonts w:ascii="Times New Roman" w:eastAsia="Times New Roman" w:hAnsi="Times New Roman"/>
                <w:szCs w:val="28"/>
                <w:lang w:eastAsia="ru-RU"/>
              </w:rPr>
              <w:t xml:space="preserve"> проекту, </w:t>
            </w:r>
            <w:proofErr w:type="spellStart"/>
            <w:r w:rsidRPr="00581437">
              <w:rPr>
                <w:rFonts w:ascii="Times New Roman" w:eastAsia="Times New Roman" w:hAnsi="Times New Roman"/>
                <w:szCs w:val="28"/>
                <w:lang w:eastAsia="ru-RU"/>
              </w:rPr>
              <w:t>презентація</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комерційної</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пропозиції</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замовнику</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підписання</w:t>
            </w:r>
            <w:proofErr w:type="spellEnd"/>
            <w:r w:rsidRPr="00581437">
              <w:rPr>
                <w:rFonts w:ascii="Times New Roman" w:eastAsia="Times New Roman" w:hAnsi="Times New Roman"/>
                <w:szCs w:val="28"/>
                <w:lang w:eastAsia="ru-RU"/>
              </w:rPr>
              <w:t xml:space="preserve"> договору </w:t>
            </w:r>
            <w:proofErr w:type="spellStart"/>
            <w:r w:rsidRPr="00581437">
              <w:rPr>
                <w:rFonts w:ascii="Times New Roman" w:eastAsia="Times New Roman" w:hAnsi="Times New Roman"/>
                <w:szCs w:val="28"/>
                <w:lang w:eastAsia="ru-RU"/>
              </w:rPr>
              <w:t>надання</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послуг</w:t>
            </w:r>
            <w:proofErr w:type="spellEnd"/>
            <w:r w:rsidRPr="00581437">
              <w:rPr>
                <w:rFonts w:ascii="Times New Roman" w:eastAsia="Times New Roman" w:hAnsi="Times New Roman"/>
                <w:szCs w:val="28"/>
                <w:lang w:eastAsia="ru-RU"/>
              </w:rPr>
              <w:t>.</w:t>
            </w:r>
          </w:p>
        </w:tc>
      </w:tr>
    </w:tbl>
    <w:p w14:paraId="59D9882B" w14:textId="77777777" w:rsidR="003D4781" w:rsidRDefault="003D4781" w:rsidP="003D4781">
      <w:pPr>
        <w:tabs>
          <w:tab w:val="left" w:pos="1725"/>
        </w:tabs>
        <w:rPr>
          <w:lang w:val="uk-UA"/>
        </w:rPr>
      </w:pPr>
    </w:p>
    <w:p w14:paraId="0949B1F7" w14:textId="77777777" w:rsidR="00D54113" w:rsidRDefault="00D54113" w:rsidP="00D54113">
      <w:pPr>
        <w:spacing w:line="360" w:lineRule="auto"/>
        <w:ind w:left="-284" w:firstLine="710"/>
        <w:rPr>
          <w:sz w:val="28"/>
          <w:szCs w:val="28"/>
        </w:rPr>
      </w:pPr>
      <w:proofErr w:type="spellStart"/>
      <w:r>
        <w:rPr>
          <w:sz w:val="28"/>
          <w:szCs w:val="28"/>
        </w:rPr>
        <w:lastRenderedPageBreak/>
        <w:t>Продовження</w:t>
      </w:r>
      <w:proofErr w:type="spellEnd"/>
      <w:r>
        <w:rPr>
          <w:sz w:val="28"/>
          <w:szCs w:val="28"/>
        </w:rPr>
        <w:t xml:space="preserve"> </w:t>
      </w:r>
      <w:proofErr w:type="spellStart"/>
      <w:r>
        <w:rPr>
          <w:sz w:val="28"/>
          <w:szCs w:val="28"/>
        </w:rPr>
        <w:t>таблиці</w:t>
      </w:r>
      <w:proofErr w:type="spellEnd"/>
      <w:r>
        <w:rPr>
          <w:sz w:val="28"/>
          <w:szCs w:val="28"/>
        </w:rPr>
        <w:t xml:space="preserve"> 5.6</w:t>
      </w:r>
    </w:p>
    <w:tbl>
      <w:tblPr>
        <w:tblStyle w:val="52"/>
        <w:tblW w:w="9426" w:type="dxa"/>
        <w:tblLook w:val="04A0" w:firstRow="1" w:lastRow="0" w:firstColumn="1" w:lastColumn="0" w:noHBand="0" w:noVBand="1"/>
      </w:tblPr>
      <w:tblGrid>
        <w:gridCol w:w="2115"/>
        <w:gridCol w:w="4230"/>
        <w:gridCol w:w="3081"/>
      </w:tblGrid>
      <w:tr w:rsidR="00D54113" w:rsidRPr="0076028E" w14:paraId="1FD0BBE3" w14:textId="77777777" w:rsidTr="00A23A44">
        <w:trPr>
          <w:trHeight w:val="4485"/>
        </w:trPr>
        <w:tc>
          <w:tcPr>
            <w:tcW w:w="2115" w:type="dxa"/>
            <w:vAlign w:val="center"/>
          </w:tcPr>
          <w:p w14:paraId="6B3D0A20" w14:textId="77777777" w:rsidR="00D54113" w:rsidRPr="00C677C0" w:rsidRDefault="00D54113" w:rsidP="00204A32">
            <w:pPr>
              <w:spacing w:line="276" w:lineRule="auto"/>
              <w:jc w:val="center"/>
              <w:textAlignment w:val="center"/>
              <w:rPr>
                <w:rFonts w:ascii="Times New Roman" w:eastAsia="Times New Roman" w:hAnsi="Times New Roman"/>
                <w:szCs w:val="28"/>
                <w:lang w:val="uk-UA" w:eastAsia="ru-RU"/>
              </w:rPr>
            </w:pPr>
            <w:r w:rsidRPr="0076028E">
              <w:rPr>
                <w:rFonts w:ascii="Times New Roman" w:eastAsia="Times New Roman" w:hAnsi="Times New Roman"/>
                <w:szCs w:val="28"/>
                <w:lang w:eastAsia="ru-RU"/>
              </w:rPr>
              <w:t xml:space="preserve">Установка </w:t>
            </w:r>
            <w:r>
              <w:rPr>
                <w:rFonts w:ascii="Times New Roman" w:eastAsia="Times New Roman" w:hAnsi="Times New Roman"/>
                <w:szCs w:val="28"/>
                <w:lang w:val="uk-UA" w:eastAsia="ru-RU"/>
              </w:rPr>
              <w:t>рекуператорів</w:t>
            </w:r>
          </w:p>
        </w:tc>
        <w:tc>
          <w:tcPr>
            <w:tcW w:w="4230" w:type="dxa"/>
            <w:vAlign w:val="center"/>
          </w:tcPr>
          <w:p w14:paraId="1FBA4CB6" w14:textId="77777777" w:rsidR="00D54113" w:rsidRPr="0076028E" w:rsidRDefault="00D54113" w:rsidP="00204A32">
            <w:pPr>
              <w:numPr>
                <w:ilvl w:val="0"/>
                <w:numId w:val="28"/>
              </w:numPr>
              <w:spacing w:line="276" w:lineRule="auto"/>
              <w:ind w:left="316"/>
              <w:contextualSpacing/>
              <w:jc w:val="center"/>
              <w:textAlignment w:val="center"/>
              <w:rPr>
                <w:rFonts w:ascii="Times New Roman" w:eastAsia="Times New Roman" w:hAnsi="Times New Roman"/>
                <w:szCs w:val="28"/>
                <w:lang w:eastAsia="ru-RU"/>
              </w:rPr>
            </w:pPr>
            <w:r w:rsidRPr="0076028E">
              <w:rPr>
                <w:rFonts w:ascii="Times New Roman" w:eastAsia="Times New Roman" w:hAnsi="Times New Roman"/>
                <w:szCs w:val="28"/>
                <w:lang w:eastAsia="ru-RU"/>
              </w:rPr>
              <w:t>Монтаж</w:t>
            </w:r>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допоміжного</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обладнання</w:t>
            </w:r>
            <w:proofErr w:type="spellEnd"/>
            <w:r w:rsidRPr="00581437">
              <w:rPr>
                <w:rFonts w:ascii="Times New Roman" w:eastAsia="Times New Roman" w:hAnsi="Times New Roman"/>
                <w:szCs w:val="28"/>
                <w:lang w:eastAsia="ru-RU"/>
              </w:rPr>
              <w:t xml:space="preserve"> та </w:t>
            </w:r>
            <w:proofErr w:type="spellStart"/>
            <w:r w:rsidRPr="00581437">
              <w:rPr>
                <w:rFonts w:ascii="Times New Roman" w:eastAsia="Times New Roman" w:hAnsi="Times New Roman"/>
                <w:szCs w:val="28"/>
                <w:lang w:eastAsia="ru-RU"/>
              </w:rPr>
              <w:t>прокладання</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кабельної</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лінії</w:t>
            </w:r>
            <w:proofErr w:type="spellEnd"/>
            <w:r w:rsidRPr="0076028E">
              <w:rPr>
                <w:rFonts w:ascii="Times New Roman" w:eastAsia="Times New Roman" w:hAnsi="Times New Roman"/>
                <w:szCs w:val="28"/>
                <w:lang w:eastAsia="ru-RU"/>
              </w:rPr>
              <w:t>;</w:t>
            </w:r>
          </w:p>
          <w:p w14:paraId="491DA8ED" w14:textId="77777777" w:rsidR="00D54113" w:rsidRPr="0076028E" w:rsidRDefault="00D54113" w:rsidP="00204A32">
            <w:pPr>
              <w:numPr>
                <w:ilvl w:val="0"/>
                <w:numId w:val="28"/>
              </w:numPr>
              <w:spacing w:line="276" w:lineRule="auto"/>
              <w:ind w:left="316"/>
              <w:contextualSpacing/>
              <w:jc w:val="center"/>
              <w:textAlignment w:val="center"/>
              <w:rPr>
                <w:rFonts w:ascii="Times New Roman" w:eastAsia="Times New Roman" w:hAnsi="Times New Roman"/>
                <w:szCs w:val="28"/>
                <w:lang w:eastAsia="ru-RU"/>
              </w:rPr>
            </w:pPr>
            <w:proofErr w:type="spellStart"/>
            <w:r w:rsidRPr="0076028E">
              <w:rPr>
                <w:rFonts w:ascii="Times New Roman" w:eastAsia="Times New Roman" w:hAnsi="Times New Roman"/>
                <w:szCs w:val="28"/>
                <w:lang w:eastAsia="ru-RU"/>
              </w:rPr>
              <w:t>Приєднання</w:t>
            </w:r>
            <w:proofErr w:type="spellEnd"/>
            <w:r w:rsidRPr="0076028E">
              <w:rPr>
                <w:rFonts w:ascii="Times New Roman" w:eastAsia="Times New Roman" w:hAnsi="Times New Roman"/>
                <w:szCs w:val="28"/>
                <w:lang w:eastAsia="ru-RU"/>
              </w:rPr>
              <w:t xml:space="preserve"> </w:t>
            </w:r>
            <w:proofErr w:type="spellStart"/>
            <w:r w:rsidRPr="0076028E">
              <w:rPr>
                <w:rFonts w:ascii="Times New Roman" w:eastAsia="Times New Roman" w:hAnsi="Times New Roman"/>
                <w:szCs w:val="28"/>
                <w:lang w:eastAsia="ru-RU"/>
              </w:rPr>
              <w:t>системи</w:t>
            </w:r>
            <w:proofErr w:type="spellEnd"/>
            <w:r w:rsidRPr="0076028E">
              <w:rPr>
                <w:rFonts w:ascii="Times New Roman" w:eastAsia="Times New Roman" w:hAnsi="Times New Roman"/>
                <w:szCs w:val="28"/>
                <w:lang w:eastAsia="ru-RU"/>
              </w:rPr>
              <w:t xml:space="preserve"> до </w:t>
            </w:r>
            <w:proofErr w:type="spellStart"/>
            <w:r w:rsidRPr="0076028E">
              <w:rPr>
                <w:rFonts w:ascii="Times New Roman" w:eastAsia="Times New Roman" w:hAnsi="Times New Roman"/>
                <w:szCs w:val="28"/>
                <w:lang w:eastAsia="ru-RU"/>
              </w:rPr>
              <w:t>існуючої</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внутрішньої</w:t>
            </w:r>
            <w:proofErr w:type="spellEnd"/>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системи</w:t>
            </w:r>
            <w:proofErr w:type="spellEnd"/>
            <w:r w:rsidRPr="00581437">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електропостачання</w:t>
            </w:r>
            <w:r w:rsidRPr="00581437">
              <w:rPr>
                <w:rFonts w:ascii="Times New Roman" w:eastAsia="Times New Roman" w:hAnsi="Times New Roman"/>
                <w:szCs w:val="28"/>
                <w:lang w:eastAsia="ru-RU"/>
              </w:rPr>
              <w:t xml:space="preserve"> </w:t>
            </w:r>
            <w:proofErr w:type="spellStart"/>
            <w:r w:rsidRPr="00581437">
              <w:rPr>
                <w:rFonts w:ascii="Times New Roman" w:eastAsia="Times New Roman" w:hAnsi="Times New Roman"/>
                <w:szCs w:val="28"/>
                <w:lang w:eastAsia="ru-RU"/>
              </w:rPr>
              <w:t>об’єкту</w:t>
            </w:r>
            <w:proofErr w:type="spellEnd"/>
            <w:r w:rsidRPr="0076028E">
              <w:rPr>
                <w:rFonts w:ascii="Times New Roman" w:eastAsia="Times New Roman" w:hAnsi="Times New Roman"/>
                <w:szCs w:val="28"/>
                <w:lang w:eastAsia="ru-RU"/>
              </w:rPr>
              <w:t>;</w:t>
            </w:r>
          </w:p>
          <w:p w14:paraId="11E65887" w14:textId="77777777" w:rsidR="00D54113" w:rsidRPr="0076028E" w:rsidRDefault="00D54113" w:rsidP="00204A32">
            <w:pPr>
              <w:numPr>
                <w:ilvl w:val="0"/>
                <w:numId w:val="28"/>
              </w:numPr>
              <w:spacing w:line="276" w:lineRule="auto"/>
              <w:ind w:left="316"/>
              <w:contextualSpacing/>
              <w:jc w:val="center"/>
              <w:textAlignment w:val="center"/>
              <w:rPr>
                <w:rFonts w:ascii="Times New Roman" w:eastAsia="Times New Roman" w:hAnsi="Times New Roman"/>
                <w:szCs w:val="28"/>
                <w:lang w:eastAsia="ru-RU"/>
              </w:rPr>
            </w:pPr>
            <w:proofErr w:type="spellStart"/>
            <w:r w:rsidRPr="0076028E">
              <w:rPr>
                <w:rFonts w:ascii="Times New Roman" w:eastAsia="Times New Roman" w:hAnsi="Times New Roman"/>
                <w:szCs w:val="28"/>
                <w:lang w:eastAsia="ru-RU"/>
              </w:rPr>
              <w:t>Проведення</w:t>
            </w:r>
            <w:proofErr w:type="spellEnd"/>
            <w:r w:rsidRPr="0076028E">
              <w:rPr>
                <w:rFonts w:ascii="Times New Roman" w:eastAsia="Times New Roman" w:hAnsi="Times New Roman"/>
                <w:szCs w:val="28"/>
                <w:lang w:eastAsia="ru-RU"/>
              </w:rPr>
              <w:t xml:space="preserve"> </w:t>
            </w:r>
            <w:proofErr w:type="spellStart"/>
            <w:r w:rsidRPr="0076028E">
              <w:rPr>
                <w:rFonts w:ascii="Times New Roman" w:eastAsia="Times New Roman" w:hAnsi="Times New Roman"/>
                <w:szCs w:val="28"/>
                <w:lang w:eastAsia="ru-RU"/>
              </w:rPr>
              <w:t>налагоджувальних</w:t>
            </w:r>
            <w:proofErr w:type="spellEnd"/>
            <w:r w:rsidRPr="0076028E">
              <w:rPr>
                <w:rFonts w:ascii="Times New Roman" w:eastAsia="Times New Roman" w:hAnsi="Times New Roman"/>
                <w:szCs w:val="28"/>
                <w:lang w:eastAsia="ru-RU"/>
              </w:rPr>
              <w:t xml:space="preserve"> і </w:t>
            </w:r>
            <w:proofErr w:type="spellStart"/>
            <w:r w:rsidRPr="0076028E">
              <w:rPr>
                <w:rFonts w:ascii="Times New Roman" w:eastAsia="Times New Roman" w:hAnsi="Times New Roman"/>
                <w:szCs w:val="28"/>
                <w:lang w:eastAsia="ru-RU"/>
              </w:rPr>
              <w:t>пускових</w:t>
            </w:r>
            <w:proofErr w:type="spellEnd"/>
            <w:r w:rsidRPr="0076028E">
              <w:rPr>
                <w:rFonts w:ascii="Times New Roman" w:eastAsia="Times New Roman" w:hAnsi="Times New Roman"/>
                <w:szCs w:val="28"/>
                <w:lang w:eastAsia="ru-RU"/>
              </w:rPr>
              <w:t xml:space="preserve"> </w:t>
            </w:r>
            <w:proofErr w:type="spellStart"/>
            <w:r w:rsidRPr="0076028E">
              <w:rPr>
                <w:rFonts w:ascii="Times New Roman" w:eastAsia="Times New Roman" w:hAnsi="Times New Roman"/>
                <w:szCs w:val="28"/>
                <w:lang w:eastAsia="ru-RU"/>
              </w:rPr>
              <w:t>робіт</w:t>
            </w:r>
            <w:proofErr w:type="spellEnd"/>
            <w:r w:rsidRPr="0076028E">
              <w:rPr>
                <w:rFonts w:ascii="Times New Roman" w:eastAsia="Times New Roman" w:hAnsi="Times New Roman"/>
                <w:szCs w:val="28"/>
                <w:lang w:eastAsia="ru-RU"/>
              </w:rPr>
              <w:t>;</w:t>
            </w:r>
          </w:p>
        </w:tc>
        <w:tc>
          <w:tcPr>
            <w:tcW w:w="3081" w:type="dxa"/>
            <w:vAlign w:val="center"/>
          </w:tcPr>
          <w:p w14:paraId="4CDEF102" w14:textId="77777777" w:rsidR="00D54113" w:rsidRPr="0076028E" w:rsidRDefault="00D54113" w:rsidP="00204A32">
            <w:pPr>
              <w:spacing w:line="276" w:lineRule="auto"/>
              <w:jc w:val="center"/>
              <w:textAlignment w:val="center"/>
              <w:rPr>
                <w:rFonts w:ascii="Times New Roman" w:eastAsia="Times New Roman" w:hAnsi="Times New Roman"/>
                <w:szCs w:val="28"/>
                <w:lang w:eastAsia="ru-RU"/>
              </w:rPr>
            </w:pPr>
            <w:r w:rsidRPr="0076028E">
              <w:rPr>
                <w:rFonts w:ascii="Times New Roman" w:eastAsia="Times New Roman" w:hAnsi="Times New Roman"/>
                <w:szCs w:val="28"/>
                <w:lang w:eastAsia="ru-RU"/>
              </w:rPr>
              <w:t xml:space="preserve">Готова система для </w:t>
            </w:r>
            <w:proofErr w:type="spellStart"/>
            <w:r w:rsidRPr="0076028E">
              <w:rPr>
                <w:rFonts w:ascii="Times New Roman" w:eastAsia="Times New Roman" w:hAnsi="Times New Roman"/>
                <w:szCs w:val="28"/>
                <w:lang w:eastAsia="ru-RU"/>
              </w:rPr>
              <w:t>експлантації</w:t>
            </w:r>
            <w:proofErr w:type="spellEnd"/>
          </w:p>
        </w:tc>
      </w:tr>
      <w:tr w:rsidR="00D54113" w:rsidRPr="00C677C0" w14:paraId="5755B0DB" w14:textId="77777777" w:rsidTr="00A23A44">
        <w:trPr>
          <w:trHeight w:val="1499"/>
        </w:trPr>
        <w:tc>
          <w:tcPr>
            <w:tcW w:w="2115" w:type="dxa"/>
            <w:vAlign w:val="center"/>
          </w:tcPr>
          <w:p w14:paraId="25C4A4FF" w14:textId="77777777" w:rsidR="00D54113" w:rsidRPr="0076028E" w:rsidRDefault="00D54113" w:rsidP="00204A32">
            <w:pPr>
              <w:spacing w:line="276" w:lineRule="auto"/>
              <w:jc w:val="center"/>
              <w:textAlignment w:val="center"/>
              <w:rPr>
                <w:rFonts w:ascii="Times New Roman" w:eastAsia="Times New Roman" w:hAnsi="Times New Roman"/>
                <w:szCs w:val="28"/>
                <w:lang w:eastAsia="ru-RU"/>
              </w:rPr>
            </w:pPr>
            <w:proofErr w:type="spellStart"/>
            <w:r w:rsidRPr="0076028E">
              <w:rPr>
                <w:rFonts w:ascii="Times New Roman" w:eastAsia="Times New Roman" w:hAnsi="Times New Roman"/>
                <w:szCs w:val="28"/>
                <w:lang w:eastAsia="ru-RU"/>
              </w:rPr>
              <w:t>Проведення</w:t>
            </w:r>
            <w:proofErr w:type="spellEnd"/>
            <w:r w:rsidRPr="0076028E">
              <w:rPr>
                <w:rFonts w:ascii="Times New Roman" w:eastAsia="Times New Roman" w:hAnsi="Times New Roman"/>
                <w:szCs w:val="28"/>
                <w:lang w:eastAsia="ru-RU"/>
              </w:rPr>
              <w:t xml:space="preserve"> </w:t>
            </w:r>
            <w:proofErr w:type="spellStart"/>
            <w:r w:rsidRPr="0076028E">
              <w:rPr>
                <w:rFonts w:ascii="Times New Roman" w:eastAsia="Times New Roman" w:hAnsi="Times New Roman"/>
                <w:szCs w:val="28"/>
                <w:lang w:eastAsia="ru-RU"/>
              </w:rPr>
              <w:t>сервісного</w:t>
            </w:r>
            <w:proofErr w:type="spellEnd"/>
            <w:r w:rsidRPr="0076028E">
              <w:rPr>
                <w:rFonts w:ascii="Times New Roman" w:eastAsia="Times New Roman" w:hAnsi="Times New Roman"/>
                <w:szCs w:val="28"/>
                <w:lang w:eastAsia="ru-RU"/>
              </w:rPr>
              <w:t xml:space="preserve"> </w:t>
            </w:r>
            <w:proofErr w:type="spellStart"/>
            <w:r w:rsidRPr="0076028E">
              <w:rPr>
                <w:rFonts w:ascii="Times New Roman" w:eastAsia="Times New Roman" w:hAnsi="Times New Roman"/>
                <w:szCs w:val="28"/>
                <w:lang w:eastAsia="ru-RU"/>
              </w:rPr>
              <w:t>гарантійного</w:t>
            </w:r>
            <w:proofErr w:type="spellEnd"/>
            <w:r w:rsidRPr="0076028E">
              <w:rPr>
                <w:rFonts w:ascii="Times New Roman" w:eastAsia="Times New Roman" w:hAnsi="Times New Roman"/>
                <w:szCs w:val="28"/>
                <w:lang w:eastAsia="ru-RU"/>
              </w:rPr>
              <w:t xml:space="preserve"> </w:t>
            </w:r>
            <w:proofErr w:type="spellStart"/>
            <w:r w:rsidRPr="0076028E">
              <w:rPr>
                <w:rFonts w:ascii="Times New Roman" w:eastAsia="Times New Roman" w:hAnsi="Times New Roman"/>
                <w:szCs w:val="28"/>
                <w:lang w:eastAsia="ru-RU"/>
              </w:rPr>
              <w:t>обслуговування</w:t>
            </w:r>
            <w:proofErr w:type="spellEnd"/>
          </w:p>
        </w:tc>
        <w:tc>
          <w:tcPr>
            <w:tcW w:w="4230" w:type="dxa"/>
            <w:vAlign w:val="center"/>
          </w:tcPr>
          <w:p w14:paraId="03FA8097" w14:textId="77777777" w:rsidR="00D54113" w:rsidRPr="0076028E" w:rsidRDefault="00D54113" w:rsidP="00204A32">
            <w:pPr>
              <w:spacing w:line="276" w:lineRule="auto"/>
              <w:ind w:left="316"/>
              <w:contextualSpacing/>
              <w:jc w:val="center"/>
              <w:textAlignment w:val="center"/>
              <w:rPr>
                <w:rFonts w:ascii="Times New Roman" w:eastAsia="Times New Roman" w:hAnsi="Times New Roman"/>
                <w:szCs w:val="28"/>
                <w:lang w:eastAsia="ru-RU"/>
              </w:rPr>
            </w:pPr>
            <w:proofErr w:type="spellStart"/>
            <w:r w:rsidRPr="0076028E">
              <w:rPr>
                <w:rFonts w:ascii="Times New Roman" w:eastAsia="Times New Roman" w:hAnsi="Times New Roman"/>
                <w:szCs w:val="28"/>
                <w:lang w:eastAsia="ru-RU"/>
              </w:rPr>
              <w:t>Усунення</w:t>
            </w:r>
            <w:proofErr w:type="spellEnd"/>
            <w:r w:rsidRPr="0076028E">
              <w:rPr>
                <w:rFonts w:ascii="Times New Roman" w:eastAsia="Times New Roman" w:hAnsi="Times New Roman"/>
                <w:szCs w:val="28"/>
                <w:lang w:eastAsia="ru-RU"/>
              </w:rPr>
              <w:t xml:space="preserve"> поломки в </w:t>
            </w:r>
            <w:proofErr w:type="spellStart"/>
            <w:r w:rsidRPr="0076028E">
              <w:rPr>
                <w:rFonts w:ascii="Times New Roman" w:eastAsia="Times New Roman" w:hAnsi="Times New Roman"/>
                <w:szCs w:val="28"/>
                <w:lang w:eastAsia="ru-RU"/>
              </w:rPr>
              <w:t>процесі</w:t>
            </w:r>
            <w:proofErr w:type="spellEnd"/>
            <w:r w:rsidRPr="0076028E">
              <w:rPr>
                <w:rFonts w:ascii="Times New Roman" w:eastAsia="Times New Roman" w:hAnsi="Times New Roman"/>
                <w:szCs w:val="28"/>
                <w:lang w:eastAsia="ru-RU"/>
              </w:rPr>
              <w:t xml:space="preserve"> </w:t>
            </w:r>
            <w:proofErr w:type="spellStart"/>
            <w:r w:rsidRPr="0076028E">
              <w:rPr>
                <w:rFonts w:ascii="Times New Roman" w:eastAsia="Times New Roman" w:hAnsi="Times New Roman"/>
                <w:szCs w:val="28"/>
                <w:lang w:eastAsia="ru-RU"/>
              </w:rPr>
              <w:t>експлуатації</w:t>
            </w:r>
            <w:proofErr w:type="spellEnd"/>
          </w:p>
        </w:tc>
        <w:tc>
          <w:tcPr>
            <w:tcW w:w="3081" w:type="dxa"/>
            <w:vAlign w:val="center"/>
          </w:tcPr>
          <w:p w14:paraId="3C23CBF1" w14:textId="77777777" w:rsidR="00D54113" w:rsidRPr="0076028E" w:rsidRDefault="00D54113" w:rsidP="00204A32">
            <w:pPr>
              <w:spacing w:line="276" w:lineRule="auto"/>
              <w:jc w:val="center"/>
              <w:textAlignment w:val="center"/>
              <w:rPr>
                <w:rFonts w:ascii="Times New Roman" w:eastAsia="Times New Roman" w:hAnsi="Times New Roman"/>
                <w:szCs w:val="28"/>
                <w:lang w:eastAsia="ru-RU"/>
              </w:rPr>
            </w:pPr>
          </w:p>
          <w:p w14:paraId="4453A109" w14:textId="77777777" w:rsidR="00D54113" w:rsidRPr="00C677C0" w:rsidRDefault="00D54113" w:rsidP="00204A32">
            <w:pPr>
              <w:spacing w:line="276" w:lineRule="auto"/>
              <w:jc w:val="center"/>
              <w:textAlignment w:val="center"/>
              <w:rPr>
                <w:rFonts w:ascii="Times New Roman" w:eastAsia="Times New Roman" w:hAnsi="Times New Roman"/>
                <w:szCs w:val="28"/>
                <w:lang w:val="uk-UA" w:eastAsia="ru-RU"/>
              </w:rPr>
            </w:pPr>
            <w:proofErr w:type="spellStart"/>
            <w:r>
              <w:rPr>
                <w:rFonts w:ascii="Times New Roman" w:eastAsia="Times New Roman" w:hAnsi="Times New Roman"/>
                <w:szCs w:val="28"/>
                <w:lang w:eastAsia="ru-RU"/>
              </w:rPr>
              <w:t>Робоч</w:t>
            </w:r>
            <w:proofErr w:type="spellEnd"/>
            <w:r>
              <w:rPr>
                <w:rFonts w:ascii="Times New Roman" w:eastAsia="Times New Roman" w:hAnsi="Times New Roman"/>
                <w:szCs w:val="28"/>
                <w:lang w:val="uk-UA" w:eastAsia="ru-RU"/>
              </w:rPr>
              <w:t xml:space="preserve">а </w:t>
            </w:r>
            <w:proofErr w:type="spellStart"/>
            <w:r>
              <w:rPr>
                <w:rFonts w:ascii="Times New Roman" w:eastAsia="Times New Roman" w:hAnsi="Times New Roman"/>
                <w:szCs w:val="28"/>
                <w:lang w:val="uk-UA" w:eastAsia="ru-RU"/>
              </w:rPr>
              <w:t>рекупераційна</w:t>
            </w:r>
            <w:proofErr w:type="spellEnd"/>
            <w:r>
              <w:rPr>
                <w:rFonts w:ascii="Times New Roman" w:eastAsia="Times New Roman" w:hAnsi="Times New Roman"/>
                <w:szCs w:val="28"/>
                <w:lang w:val="uk-UA" w:eastAsia="ru-RU"/>
              </w:rPr>
              <w:t xml:space="preserve"> установка</w:t>
            </w:r>
          </w:p>
        </w:tc>
      </w:tr>
    </w:tbl>
    <w:p w14:paraId="0D6EB28E" w14:textId="77777777" w:rsidR="00D54113" w:rsidRDefault="00D54113" w:rsidP="00C677C0">
      <w:pPr>
        <w:ind w:left="-284" w:firstLine="710"/>
        <w:rPr>
          <w:sz w:val="28"/>
          <w:szCs w:val="28"/>
        </w:rPr>
      </w:pPr>
    </w:p>
    <w:p w14:paraId="6AC4A1C3" w14:textId="77777777" w:rsidR="00C677C0" w:rsidRPr="00C677C0" w:rsidRDefault="00C677C0" w:rsidP="008F23EE">
      <w:pPr>
        <w:spacing w:line="360" w:lineRule="auto"/>
        <w:ind w:firstLine="709"/>
        <w:rPr>
          <w:sz w:val="28"/>
          <w:szCs w:val="28"/>
          <w:lang w:val="uk-UA"/>
        </w:rPr>
      </w:pPr>
      <w:proofErr w:type="spellStart"/>
      <w:r w:rsidRPr="0076028E">
        <w:rPr>
          <w:sz w:val="28"/>
          <w:szCs w:val="28"/>
        </w:rPr>
        <w:t>Також</w:t>
      </w:r>
      <w:proofErr w:type="spellEnd"/>
      <w:r w:rsidRPr="0076028E">
        <w:rPr>
          <w:sz w:val="28"/>
          <w:szCs w:val="28"/>
        </w:rPr>
        <w:t xml:space="preserve"> проектом </w:t>
      </w:r>
      <w:proofErr w:type="spellStart"/>
      <w:r w:rsidRPr="0076028E">
        <w:rPr>
          <w:sz w:val="28"/>
          <w:szCs w:val="28"/>
        </w:rPr>
        <w:t>передбачено</w:t>
      </w:r>
      <w:proofErr w:type="spellEnd"/>
      <w:r w:rsidRPr="0076028E">
        <w:rPr>
          <w:sz w:val="28"/>
          <w:szCs w:val="28"/>
        </w:rPr>
        <w:t xml:space="preserve"> </w:t>
      </w:r>
      <w:proofErr w:type="spellStart"/>
      <w:r w:rsidRPr="0076028E">
        <w:rPr>
          <w:sz w:val="28"/>
          <w:szCs w:val="28"/>
        </w:rPr>
        <w:t>залучення</w:t>
      </w:r>
      <w:proofErr w:type="spellEnd"/>
      <w:r w:rsidRPr="0076028E">
        <w:rPr>
          <w:sz w:val="28"/>
          <w:szCs w:val="28"/>
        </w:rPr>
        <w:t xml:space="preserve"> </w:t>
      </w:r>
      <w:proofErr w:type="spellStart"/>
      <w:r w:rsidRPr="0076028E">
        <w:rPr>
          <w:sz w:val="28"/>
          <w:szCs w:val="28"/>
        </w:rPr>
        <w:t>партнерів</w:t>
      </w:r>
      <w:proofErr w:type="spellEnd"/>
      <w:r w:rsidRPr="0076028E">
        <w:rPr>
          <w:sz w:val="28"/>
          <w:szCs w:val="28"/>
        </w:rPr>
        <w:t xml:space="preserve">, </w:t>
      </w:r>
      <w:proofErr w:type="spellStart"/>
      <w:r w:rsidRPr="0076028E">
        <w:rPr>
          <w:sz w:val="28"/>
          <w:szCs w:val="28"/>
        </w:rPr>
        <w:t>інформація</w:t>
      </w:r>
      <w:proofErr w:type="spellEnd"/>
      <w:r w:rsidRPr="0076028E">
        <w:rPr>
          <w:sz w:val="28"/>
          <w:szCs w:val="28"/>
        </w:rPr>
        <w:t xml:space="preserve"> про </w:t>
      </w:r>
      <w:proofErr w:type="spellStart"/>
      <w:r w:rsidRPr="0076028E">
        <w:rPr>
          <w:sz w:val="28"/>
          <w:szCs w:val="28"/>
        </w:rPr>
        <w:t>ключових</w:t>
      </w:r>
      <w:proofErr w:type="spellEnd"/>
      <w:r w:rsidRPr="0076028E">
        <w:rPr>
          <w:sz w:val="28"/>
          <w:szCs w:val="28"/>
        </w:rPr>
        <w:t xml:space="preserve"> </w:t>
      </w:r>
      <w:proofErr w:type="spellStart"/>
      <w:r w:rsidRPr="0076028E">
        <w:rPr>
          <w:sz w:val="28"/>
          <w:szCs w:val="28"/>
        </w:rPr>
        <w:t>партнерів</w:t>
      </w:r>
      <w:proofErr w:type="spellEnd"/>
      <w:r w:rsidRPr="0076028E">
        <w:rPr>
          <w:sz w:val="28"/>
          <w:szCs w:val="28"/>
        </w:rPr>
        <w:t xml:space="preserve"> та </w:t>
      </w:r>
      <w:proofErr w:type="spellStart"/>
      <w:r>
        <w:rPr>
          <w:sz w:val="28"/>
          <w:szCs w:val="28"/>
        </w:rPr>
        <w:t>їх</w:t>
      </w:r>
      <w:proofErr w:type="spellEnd"/>
      <w:r>
        <w:rPr>
          <w:sz w:val="28"/>
          <w:szCs w:val="28"/>
        </w:rPr>
        <w:t xml:space="preserve"> </w:t>
      </w:r>
      <w:proofErr w:type="spellStart"/>
      <w:r>
        <w:rPr>
          <w:sz w:val="28"/>
          <w:szCs w:val="28"/>
        </w:rPr>
        <w:t>завдання</w:t>
      </w:r>
      <w:proofErr w:type="spellEnd"/>
      <w:r>
        <w:rPr>
          <w:sz w:val="28"/>
          <w:szCs w:val="28"/>
        </w:rPr>
        <w:t xml:space="preserve"> наведено в табл</w:t>
      </w:r>
      <w:r w:rsidR="00D54113">
        <w:rPr>
          <w:sz w:val="28"/>
          <w:szCs w:val="28"/>
        </w:rPr>
        <w:t>.</w:t>
      </w:r>
      <w:r>
        <w:rPr>
          <w:sz w:val="28"/>
          <w:szCs w:val="28"/>
        </w:rPr>
        <w:t xml:space="preserve"> </w:t>
      </w:r>
      <w:r w:rsidR="00D54113">
        <w:rPr>
          <w:sz w:val="28"/>
          <w:szCs w:val="28"/>
          <w:lang w:val="uk-UA"/>
        </w:rPr>
        <w:t>5.7</w:t>
      </w:r>
    </w:p>
    <w:p w14:paraId="147EAE2D" w14:textId="77777777" w:rsidR="00C677C0" w:rsidRDefault="00C677C0" w:rsidP="00C677C0">
      <w:pPr>
        <w:spacing w:line="360" w:lineRule="auto"/>
        <w:ind w:firstLine="709"/>
        <w:jc w:val="both"/>
        <w:rPr>
          <w:bCs/>
          <w:iCs/>
          <w:sz w:val="28"/>
          <w:szCs w:val="28"/>
        </w:rPr>
      </w:pPr>
    </w:p>
    <w:p w14:paraId="5AECC33F" w14:textId="77777777" w:rsidR="00C677C0" w:rsidRPr="0076028E" w:rsidRDefault="00C677C0" w:rsidP="00D54113">
      <w:pPr>
        <w:spacing w:line="360" w:lineRule="auto"/>
        <w:ind w:firstLine="709"/>
        <w:jc w:val="both"/>
        <w:rPr>
          <w:sz w:val="28"/>
          <w:szCs w:val="28"/>
        </w:rPr>
      </w:pPr>
      <w:proofErr w:type="spellStart"/>
      <w:r>
        <w:rPr>
          <w:bCs/>
          <w:iCs/>
          <w:sz w:val="28"/>
          <w:szCs w:val="28"/>
        </w:rPr>
        <w:t>Таблиця</w:t>
      </w:r>
      <w:proofErr w:type="spellEnd"/>
      <w:r>
        <w:rPr>
          <w:bCs/>
          <w:iCs/>
          <w:sz w:val="28"/>
          <w:szCs w:val="28"/>
        </w:rPr>
        <w:t xml:space="preserve"> </w:t>
      </w:r>
      <w:r w:rsidR="00D54113">
        <w:rPr>
          <w:bCs/>
          <w:iCs/>
          <w:sz w:val="28"/>
          <w:szCs w:val="28"/>
        </w:rPr>
        <w:t>5.7</w:t>
      </w:r>
      <w:r w:rsidRPr="0076028E">
        <w:rPr>
          <w:bCs/>
          <w:iCs/>
          <w:sz w:val="28"/>
          <w:szCs w:val="28"/>
        </w:rPr>
        <w:t xml:space="preserve"> </w:t>
      </w:r>
      <w:r w:rsidRPr="0076028E">
        <w:rPr>
          <w:sz w:val="28"/>
          <w:szCs w:val="28"/>
        </w:rPr>
        <w:t>–</w:t>
      </w:r>
      <w:r w:rsidRPr="0076028E">
        <w:rPr>
          <w:bCs/>
          <w:iCs/>
          <w:sz w:val="28"/>
          <w:szCs w:val="28"/>
        </w:rPr>
        <w:t xml:space="preserve"> </w:t>
      </w:r>
      <w:proofErr w:type="spellStart"/>
      <w:r w:rsidRPr="0076028E">
        <w:rPr>
          <w:sz w:val="28"/>
          <w:szCs w:val="28"/>
        </w:rPr>
        <w:t>Інформація</w:t>
      </w:r>
      <w:proofErr w:type="spellEnd"/>
      <w:r w:rsidRPr="0076028E">
        <w:rPr>
          <w:sz w:val="28"/>
          <w:szCs w:val="28"/>
        </w:rPr>
        <w:t xml:space="preserve"> про </w:t>
      </w:r>
      <w:proofErr w:type="spellStart"/>
      <w:r w:rsidRPr="0076028E">
        <w:rPr>
          <w:sz w:val="28"/>
          <w:szCs w:val="28"/>
        </w:rPr>
        <w:t>партнерські</w:t>
      </w:r>
      <w:proofErr w:type="spellEnd"/>
      <w:r w:rsidRPr="0076028E">
        <w:rPr>
          <w:sz w:val="28"/>
          <w:szCs w:val="28"/>
        </w:rPr>
        <w:t xml:space="preserve"> </w:t>
      </w:r>
      <w:proofErr w:type="spellStart"/>
      <w:r w:rsidRPr="0076028E">
        <w:rPr>
          <w:sz w:val="28"/>
          <w:szCs w:val="28"/>
        </w:rPr>
        <w:t>організації</w:t>
      </w:r>
      <w:proofErr w:type="spellEnd"/>
      <w:r w:rsidRPr="0076028E">
        <w:rPr>
          <w:sz w:val="28"/>
          <w:szCs w:val="28"/>
        </w:rPr>
        <w:t xml:space="preserve"> </w:t>
      </w:r>
    </w:p>
    <w:tbl>
      <w:tblPr>
        <w:tblStyle w:val="52"/>
        <w:tblW w:w="0" w:type="auto"/>
        <w:tblLook w:val="04A0" w:firstRow="1" w:lastRow="0" w:firstColumn="1" w:lastColumn="0" w:noHBand="0" w:noVBand="1"/>
      </w:tblPr>
      <w:tblGrid>
        <w:gridCol w:w="4565"/>
        <w:gridCol w:w="4571"/>
      </w:tblGrid>
      <w:tr w:rsidR="00C677C0" w:rsidRPr="0076028E" w14:paraId="6DED04EE" w14:textId="77777777" w:rsidTr="007E73DB">
        <w:trPr>
          <w:trHeight w:val="20"/>
        </w:trPr>
        <w:tc>
          <w:tcPr>
            <w:tcW w:w="4565" w:type="dxa"/>
          </w:tcPr>
          <w:p w14:paraId="480B2BFE" w14:textId="77777777" w:rsidR="00C677C0" w:rsidRPr="0076028E" w:rsidRDefault="00C677C0" w:rsidP="007E73DB">
            <w:pPr>
              <w:jc w:val="center"/>
              <w:rPr>
                <w:rFonts w:ascii="Times New Roman" w:hAnsi="Times New Roman"/>
              </w:rPr>
            </w:pPr>
            <w:proofErr w:type="spellStart"/>
            <w:r w:rsidRPr="0076028E">
              <w:rPr>
                <w:rFonts w:ascii="Times New Roman" w:hAnsi="Times New Roman"/>
              </w:rPr>
              <w:t>Інформація</w:t>
            </w:r>
            <w:proofErr w:type="spellEnd"/>
          </w:p>
        </w:tc>
        <w:tc>
          <w:tcPr>
            <w:tcW w:w="4571" w:type="dxa"/>
          </w:tcPr>
          <w:p w14:paraId="6FA37C86" w14:textId="77777777" w:rsidR="00C677C0" w:rsidRPr="0076028E" w:rsidRDefault="00C677C0" w:rsidP="007E73DB">
            <w:pPr>
              <w:jc w:val="center"/>
              <w:rPr>
                <w:rFonts w:ascii="Times New Roman" w:hAnsi="Times New Roman"/>
              </w:rPr>
            </w:pPr>
            <w:r w:rsidRPr="0076028E">
              <w:rPr>
                <w:rFonts w:ascii="Times New Roman" w:hAnsi="Times New Roman"/>
              </w:rPr>
              <w:t>Партнер 1</w:t>
            </w:r>
          </w:p>
        </w:tc>
      </w:tr>
      <w:tr w:rsidR="00C677C0" w:rsidRPr="0076028E" w14:paraId="50EC5304" w14:textId="77777777" w:rsidTr="007E73DB">
        <w:trPr>
          <w:trHeight w:val="567"/>
        </w:trPr>
        <w:tc>
          <w:tcPr>
            <w:tcW w:w="4565" w:type="dxa"/>
          </w:tcPr>
          <w:p w14:paraId="38E3202A" w14:textId="77777777" w:rsidR="00C677C0" w:rsidRPr="0076028E" w:rsidRDefault="00C677C0" w:rsidP="007E73DB">
            <w:pPr>
              <w:jc w:val="both"/>
              <w:rPr>
                <w:rFonts w:ascii="Times New Roman" w:hAnsi="Times New Roman"/>
              </w:rPr>
            </w:pPr>
            <w:proofErr w:type="spellStart"/>
            <w:r w:rsidRPr="0076028E">
              <w:rPr>
                <w:rFonts w:ascii="Times New Roman" w:hAnsi="Times New Roman"/>
              </w:rPr>
              <w:t>Повна</w:t>
            </w:r>
            <w:proofErr w:type="spellEnd"/>
            <w:r w:rsidRPr="0076028E">
              <w:rPr>
                <w:rFonts w:ascii="Times New Roman" w:hAnsi="Times New Roman"/>
              </w:rPr>
              <w:t xml:space="preserve"> </w:t>
            </w:r>
            <w:proofErr w:type="spellStart"/>
            <w:r w:rsidRPr="0076028E">
              <w:rPr>
                <w:rFonts w:ascii="Times New Roman" w:hAnsi="Times New Roman"/>
              </w:rPr>
              <w:t>офіційна</w:t>
            </w:r>
            <w:proofErr w:type="spellEnd"/>
            <w:r w:rsidRPr="0076028E">
              <w:rPr>
                <w:rFonts w:ascii="Times New Roman" w:hAnsi="Times New Roman"/>
              </w:rPr>
              <w:t xml:space="preserve"> </w:t>
            </w:r>
            <w:proofErr w:type="spellStart"/>
            <w:r w:rsidRPr="0076028E">
              <w:rPr>
                <w:rFonts w:ascii="Times New Roman" w:hAnsi="Times New Roman"/>
              </w:rPr>
              <w:t>назва</w:t>
            </w:r>
            <w:proofErr w:type="spellEnd"/>
            <w:r w:rsidRPr="0076028E">
              <w:rPr>
                <w:rFonts w:ascii="Times New Roman" w:hAnsi="Times New Roman"/>
              </w:rPr>
              <w:t xml:space="preserve"> </w:t>
            </w:r>
            <w:proofErr w:type="spellStart"/>
            <w:r w:rsidRPr="0076028E">
              <w:rPr>
                <w:rFonts w:ascii="Times New Roman" w:hAnsi="Times New Roman"/>
              </w:rPr>
              <w:t>організації</w:t>
            </w:r>
            <w:proofErr w:type="spellEnd"/>
            <w:r w:rsidRPr="0076028E">
              <w:rPr>
                <w:rFonts w:ascii="Times New Roman" w:hAnsi="Times New Roman"/>
              </w:rPr>
              <w:t>-партнера</w:t>
            </w:r>
          </w:p>
        </w:tc>
        <w:tc>
          <w:tcPr>
            <w:tcW w:w="4571" w:type="dxa"/>
          </w:tcPr>
          <w:p w14:paraId="7C55AEEA" w14:textId="77777777" w:rsidR="00C677C0" w:rsidRPr="00494247" w:rsidRDefault="00C677C0" w:rsidP="007E73DB">
            <w:pPr>
              <w:jc w:val="both"/>
              <w:rPr>
                <w:rFonts w:ascii="Times New Roman" w:hAnsi="Times New Roman"/>
                <w:bCs/>
                <w:lang w:val="en-US"/>
              </w:rPr>
            </w:pPr>
            <w:r w:rsidRPr="005F7D00">
              <w:rPr>
                <w:rFonts w:ascii="Times New Roman" w:hAnsi="Times New Roman"/>
                <w:bCs/>
              </w:rPr>
              <w:t xml:space="preserve"> </w:t>
            </w:r>
            <w:r w:rsidRPr="00494247">
              <w:rPr>
                <w:rFonts w:ascii="Times New Roman" w:hAnsi="Times New Roman"/>
                <w:bCs/>
                <w:lang w:val="en-US"/>
              </w:rPr>
              <w:t>"</w:t>
            </w:r>
            <w:r>
              <w:rPr>
                <w:rFonts w:ascii="Times New Roman" w:hAnsi="Times New Roman"/>
                <w:bCs/>
                <w:lang w:val="uk-UA"/>
              </w:rPr>
              <w:t>Електромонтаж</w:t>
            </w:r>
            <w:r w:rsidRPr="00494247">
              <w:rPr>
                <w:rFonts w:ascii="Times New Roman" w:hAnsi="Times New Roman"/>
                <w:bCs/>
                <w:lang w:val="en-US"/>
              </w:rPr>
              <w:t xml:space="preserve"> </w:t>
            </w:r>
            <w:proofErr w:type="spellStart"/>
            <w:r w:rsidRPr="00494247">
              <w:rPr>
                <w:rFonts w:ascii="Times New Roman" w:hAnsi="Times New Roman"/>
                <w:bCs/>
                <w:lang w:val="en-US"/>
              </w:rPr>
              <w:t>Україна</w:t>
            </w:r>
            <w:proofErr w:type="spellEnd"/>
            <w:r w:rsidRPr="00494247">
              <w:rPr>
                <w:rFonts w:ascii="Times New Roman" w:hAnsi="Times New Roman"/>
                <w:bCs/>
                <w:lang w:val="en-US"/>
              </w:rPr>
              <w:t>"</w:t>
            </w:r>
          </w:p>
          <w:p w14:paraId="7E244808" w14:textId="77777777" w:rsidR="00C677C0" w:rsidRPr="0076028E" w:rsidRDefault="00C677C0" w:rsidP="007E73DB">
            <w:pPr>
              <w:jc w:val="both"/>
              <w:rPr>
                <w:rFonts w:ascii="Times New Roman" w:hAnsi="Times New Roman"/>
              </w:rPr>
            </w:pPr>
          </w:p>
        </w:tc>
      </w:tr>
      <w:tr w:rsidR="00C677C0" w:rsidRPr="0076028E" w14:paraId="04217725" w14:textId="77777777" w:rsidTr="007E73DB">
        <w:trPr>
          <w:trHeight w:val="567"/>
        </w:trPr>
        <w:tc>
          <w:tcPr>
            <w:tcW w:w="4565" w:type="dxa"/>
          </w:tcPr>
          <w:p w14:paraId="1539A0E4" w14:textId="77777777" w:rsidR="00C677C0" w:rsidRPr="0076028E" w:rsidRDefault="00C677C0" w:rsidP="007E73DB">
            <w:pPr>
              <w:rPr>
                <w:rFonts w:ascii="Times New Roman" w:hAnsi="Times New Roman"/>
              </w:rPr>
            </w:pPr>
            <w:proofErr w:type="spellStart"/>
            <w:r w:rsidRPr="0076028E">
              <w:rPr>
                <w:rFonts w:ascii="Times New Roman" w:hAnsi="Times New Roman"/>
              </w:rPr>
              <w:t>Місце</w:t>
            </w:r>
            <w:proofErr w:type="spellEnd"/>
            <w:r w:rsidRPr="0076028E">
              <w:rPr>
                <w:rFonts w:ascii="Times New Roman" w:hAnsi="Times New Roman"/>
              </w:rPr>
              <w:t xml:space="preserve"> </w:t>
            </w:r>
            <w:proofErr w:type="spellStart"/>
            <w:r w:rsidRPr="0076028E">
              <w:rPr>
                <w:rFonts w:ascii="Times New Roman" w:hAnsi="Times New Roman"/>
              </w:rPr>
              <w:t>розташування</w:t>
            </w:r>
            <w:proofErr w:type="spellEnd"/>
            <w:r w:rsidRPr="0076028E">
              <w:rPr>
                <w:rFonts w:ascii="Times New Roman" w:hAnsi="Times New Roman"/>
              </w:rPr>
              <w:t xml:space="preserve"> </w:t>
            </w:r>
          </w:p>
        </w:tc>
        <w:tc>
          <w:tcPr>
            <w:tcW w:w="4571" w:type="dxa"/>
          </w:tcPr>
          <w:p w14:paraId="5EDDF589" w14:textId="77777777" w:rsidR="00C677C0" w:rsidRPr="00C677C0" w:rsidRDefault="00C677C0" w:rsidP="007E73DB">
            <w:pPr>
              <w:jc w:val="both"/>
              <w:rPr>
                <w:rFonts w:ascii="Times New Roman" w:hAnsi="Times New Roman"/>
                <w:lang w:val="uk-UA"/>
              </w:rPr>
            </w:pPr>
            <w:r>
              <w:rPr>
                <w:rFonts w:ascii="Times New Roman" w:hAnsi="Times New Roman"/>
              </w:rPr>
              <w:t>м</w:t>
            </w:r>
            <w:r w:rsidRPr="00EA68AB">
              <w:rPr>
                <w:rFonts w:ascii="Times New Roman" w:hAnsi="Times New Roman"/>
              </w:rPr>
              <w:t xml:space="preserve">. </w:t>
            </w:r>
            <w:proofErr w:type="spellStart"/>
            <w:r w:rsidRPr="00EA68AB">
              <w:rPr>
                <w:rFonts w:ascii="Times New Roman" w:hAnsi="Times New Roman"/>
              </w:rPr>
              <w:t>Київ</w:t>
            </w:r>
            <w:proofErr w:type="spellEnd"/>
            <w:r w:rsidRPr="00EA68AB">
              <w:rPr>
                <w:rFonts w:ascii="Times New Roman" w:hAnsi="Times New Roman"/>
              </w:rPr>
              <w:t xml:space="preserve">, </w:t>
            </w:r>
            <w:proofErr w:type="spellStart"/>
            <w:r w:rsidRPr="00EA68AB">
              <w:rPr>
                <w:rFonts w:ascii="Times New Roman" w:hAnsi="Times New Roman"/>
              </w:rPr>
              <w:t>вул</w:t>
            </w:r>
            <w:proofErr w:type="spellEnd"/>
            <w:r w:rsidRPr="00EA68AB">
              <w:rPr>
                <w:rFonts w:ascii="Times New Roman" w:hAnsi="Times New Roman"/>
              </w:rPr>
              <w:t xml:space="preserve">. </w:t>
            </w:r>
            <w:proofErr w:type="spellStart"/>
            <w:r>
              <w:rPr>
                <w:rFonts w:ascii="Times New Roman" w:hAnsi="Times New Roman"/>
                <w:lang w:val="uk-UA"/>
              </w:rPr>
              <w:t>Ливарська</w:t>
            </w:r>
            <w:proofErr w:type="spellEnd"/>
          </w:p>
        </w:tc>
      </w:tr>
      <w:tr w:rsidR="00C677C0" w:rsidRPr="0076028E" w14:paraId="1E1FE035" w14:textId="77777777" w:rsidTr="007E73DB">
        <w:trPr>
          <w:trHeight w:val="567"/>
        </w:trPr>
        <w:tc>
          <w:tcPr>
            <w:tcW w:w="4565" w:type="dxa"/>
          </w:tcPr>
          <w:p w14:paraId="12E468E9" w14:textId="77777777" w:rsidR="00C677C0" w:rsidRPr="0076028E" w:rsidRDefault="00C677C0" w:rsidP="007E73DB">
            <w:pPr>
              <w:jc w:val="both"/>
              <w:rPr>
                <w:rFonts w:ascii="Times New Roman" w:hAnsi="Times New Roman"/>
              </w:rPr>
            </w:pPr>
            <w:proofErr w:type="spellStart"/>
            <w:r w:rsidRPr="0076028E">
              <w:rPr>
                <w:rFonts w:ascii="Times New Roman" w:hAnsi="Times New Roman"/>
              </w:rPr>
              <w:t>Офіційна</w:t>
            </w:r>
            <w:proofErr w:type="spellEnd"/>
            <w:r w:rsidRPr="0076028E">
              <w:rPr>
                <w:rFonts w:ascii="Times New Roman" w:hAnsi="Times New Roman"/>
              </w:rPr>
              <w:t xml:space="preserve"> адреса</w:t>
            </w:r>
          </w:p>
        </w:tc>
        <w:tc>
          <w:tcPr>
            <w:tcW w:w="4571" w:type="dxa"/>
          </w:tcPr>
          <w:p w14:paraId="5F997B66" w14:textId="77777777" w:rsidR="00C677C0" w:rsidRPr="0076028E" w:rsidRDefault="00C677C0" w:rsidP="007E73DB">
            <w:pPr>
              <w:jc w:val="both"/>
              <w:rPr>
                <w:rFonts w:ascii="Times New Roman" w:hAnsi="Times New Roman"/>
              </w:rPr>
            </w:pPr>
            <w:r w:rsidRPr="00EA68AB">
              <w:rPr>
                <w:rFonts w:ascii="Times New Roman" w:hAnsi="Times New Roman"/>
              </w:rPr>
              <w:t xml:space="preserve">04071, г. </w:t>
            </w:r>
            <w:proofErr w:type="spellStart"/>
            <w:r w:rsidRPr="00EA68AB">
              <w:rPr>
                <w:rFonts w:ascii="Times New Roman" w:hAnsi="Times New Roman"/>
              </w:rPr>
              <w:t>Київ</w:t>
            </w:r>
            <w:proofErr w:type="spellEnd"/>
            <w:r w:rsidRPr="00EA68AB">
              <w:rPr>
                <w:rFonts w:ascii="Times New Roman" w:hAnsi="Times New Roman"/>
              </w:rPr>
              <w:t xml:space="preserve">, </w:t>
            </w:r>
            <w:proofErr w:type="spellStart"/>
            <w:r w:rsidRPr="00EA68AB">
              <w:rPr>
                <w:rFonts w:ascii="Times New Roman" w:hAnsi="Times New Roman"/>
              </w:rPr>
              <w:t>вул</w:t>
            </w:r>
            <w:proofErr w:type="spellEnd"/>
            <w:r w:rsidRPr="00EA68AB">
              <w:rPr>
                <w:rFonts w:ascii="Times New Roman" w:hAnsi="Times New Roman"/>
              </w:rPr>
              <w:t xml:space="preserve">. </w:t>
            </w:r>
            <w:proofErr w:type="spellStart"/>
            <w:r>
              <w:rPr>
                <w:rFonts w:ascii="Times New Roman" w:hAnsi="Times New Roman"/>
                <w:lang w:val="uk-UA"/>
              </w:rPr>
              <w:t>Ливарська</w:t>
            </w:r>
            <w:proofErr w:type="spellEnd"/>
            <w:r w:rsidRPr="00EA68AB">
              <w:rPr>
                <w:rFonts w:ascii="Times New Roman" w:hAnsi="Times New Roman"/>
              </w:rPr>
              <w:t xml:space="preserve">, 58, 8 поверх, </w:t>
            </w:r>
          </w:p>
        </w:tc>
      </w:tr>
      <w:tr w:rsidR="00C677C0" w:rsidRPr="0076028E" w14:paraId="7A7613CC" w14:textId="77777777" w:rsidTr="007E73DB">
        <w:trPr>
          <w:trHeight w:val="567"/>
        </w:trPr>
        <w:tc>
          <w:tcPr>
            <w:tcW w:w="4565" w:type="dxa"/>
          </w:tcPr>
          <w:p w14:paraId="47E91729" w14:textId="77777777" w:rsidR="00C677C0" w:rsidRPr="0076028E" w:rsidRDefault="00C677C0" w:rsidP="007E73DB">
            <w:pPr>
              <w:jc w:val="both"/>
              <w:rPr>
                <w:rFonts w:ascii="Times New Roman" w:hAnsi="Times New Roman"/>
              </w:rPr>
            </w:pPr>
            <w:r w:rsidRPr="0076028E">
              <w:rPr>
                <w:rFonts w:ascii="Times New Roman" w:hAnsi="Times New Roman"/>
              </w:rPr>
              <w:t>Телефон</w:t>
            </w:r>
          </w:p>
        </w:tc>
        <w:tc>
          <w:tcPr>
            <w:tcW w:w="4571" w:type="dxa"/>
          </w:tcPr>
          <w:p w14:paraId="542A6BCA" w14:textId="77777777" w:rsidR="00C677C0" w:rsidRPr="0076028E" w:rsidRDefault="00C677C0" w:rsidP="007E73DB">
            <w:pPr>
              <w:jc w:val="both"/>
              <w:rPr>
                <w:rFonts w:ascii="Times New Roman" w:hAnsi="Times New Roman"/>
              </w:rPr>
            </w:pPr>
            <w:r w:rsidRPr="0076028E">
              <w:rPr>
                <w:rFonts w:ascii="Times New Roman" w:hAnsi="Times New Roman"/>
              </w:rPr>
              <w:t>+380 44 3639841</w:t>
            </w:r>
          </w:p>
        </w:tc>
      </w:tr>
      <w:tr w:rsidR="00C677C0" w:rsidRPr="0076028E" w14:paraId="53F2B4DA" w14:textId="77777777" w:rsidTr="007E73DB">
        <w:trPr>
          <w:trHeight w:val="567"/>
        </w:trPr>
        <w:tc>
          <w:tcPr>
            <w:tcW w:w="4565" w:type="dxa"/>
          </w:tcPr>
          <w:p w14:paraId="1EE27D23" w14:textId="77777777" w:rsidR="00C677C0" w:rsidRPr="0076028E" w:rsidRDefault="00C677C0" w:rsidP="007E73DB">
            <w:pPr>
              <w:jc w:val="both"/>
              <w:rPr>
                <w:rFonts w:ascii="Times New Roman" w:hAnsi="Times New Roman"/>
              </w:rPr>
            </w:pPr>
            <w:r w:rsidRPr="0076028E">
              <w:rPr>
                <w:rFonts w:ascii="Times New Roman" w:hAnsi="Times New Roman"/>
              </w:rPr>
              <w:t xml:space="preserve">Адреса </w:t>
            </w:r>
            <w:proofErr w:type="spellStart"/>
            <w:r w:rsidRPr="0076028E">
              <w:rPr>
                <w:rFonts w:ascii="Times New Roman" w:hAnsi="Times New Roman"/>
              </w:rPr>
              <w:t>електронної</w:t>
            </w:r>
            <w:proofErr w:type="spellEnd"/>
            <w:r w:rsidRPr="0076028E">
              <w:rPr>
                <w:rFonts w:ascii="Times New Roman" w:hAnsi="Times New Roman"/>
              </w:rPr>
              <w:t xml:space="preserve"> </w:t>
            </w:r>
            <w:proofErr w:type="spellStart"/>
            <w:r w:rsidRPr="0076028E">
              <w:rPr>
                <w:rFonts w:ascii="Times New Roman" w:hAnsi="Times New Roman"/>
              </w:rPr>
              <w:t>пошти</w:t>
            </w:r>
            <w:proofErr w:type="spellEnd"/>
          </w:p>
        </w:tc>
        <w:tc>
          <w:tcPr>
            <w:tcW w:w="4571" w:type="dxa"/>
          </w:tcPr>
          <w:p w14:paraId="71E75D49" w14:textId="77777777" w:rsidR="00C677C0" w:rsidRPr="00C677C0" w:rsidRDefault="00C677C0" w:rsidP="007E73DB">
            <w:pPr>
              <w:jc w:val="both"/>
              <w:rPr>
                <w:rFonts w:ascii="Times New Roman" w:hAnsi="Times New Roman"/>
                <w:lang w:val="en-US"/>
              </w:rPr>
            </w:pPr>
            <w:r>
              <w:rPr>
                <w:rFonts w:ascii="Times New Roman" w:hAnsi="Times New Roman"/>
                <w:lang w:val="en-US"/>
              </w:rPr>
              <w:t>janad@gmail.com</w:t>
            </w:r>
          </w:p>
        </w:tc>
      </w:tr>
      <w:tr w:rsidR="00C677C0" w:rsidRPr="0076028E" w14:paraId="60AADAD0" w14:textId="77777777" w:rsidTr="007E73DB">
        <w:trPr>
          <w:trHeight w:val="567"/>
        </w:trPr>
        <w:tc>
          <w:tcPr>
            <w:tcW w:w="4565" w:type="dxa"/>
          </w:tcPr>
          <w:p w14:paraId="2110E870" w14:textId="77777777" w:rsidR="00C677C0" w:rsidRPr="0076028E" w:rsidRDefault="00C677C0" w:rsidP="007E73DB">
            <w:pPr>
              <w:jc w:val="both"/>
              <w:rPr>
                <w:rFonts w:ascii="Times New Roman" w:hAnsi="Times New Roman"/>
              </w:rPr>
            </w:pPr>
            <w:r w:rsidRPr="0076028E">
              <w:rPr>
                <w:rFonts w:ascii="Times New Roman" w:hAnsi="Times New Roman"/>
              </w:rPr>
              <w:t xml:space="preserve">Роль та </w:t>
            </w:r>
            <w:proofErr w:type="spellStart"/>
            <w:r w:rsidRPr="0076028E">
              <w:rPr>
                <w:rFonts w:ascii="Times New Roman" w:hAnsi="Times New Roman"/>
              </w:rPr>
              <w:t>залученість</w:t>
            </w:r>
            <w:proofErr w:type="spellEnd"/>
            <w:r w:rsidRPr="0076028E">
              <w:rPr>
                <w:rFonts w:ascii="Times New Roman" w:hAnsi="Times New Roman"/>
              </w:rPr>
              <w:t xml:space="preserve"> до </w:t>
            </w:r>
            <w:proofErr w:type="spellStart"/>
            <w:r w:rsidRPr="0076028E">
              <w:rPr>
                <w:rFonts w:ascii="Times New Roman" w:hAnsi="Times New Roman"/>
              </w:rPr>
              <w:t>підготовки</w:t>
            </w:r>
            <w:proofErr w:type="spellEnd"/>
            <w:r w:rsidRPr="0076028E">
              <w:rPr>
                <w:rFonts w:ascii="Times New Roman" w:hAnsi="Times New Roman"/>
              </w:rPr>
              <w:t xml:space="preserve"> </w:t>
            </w:r>
            <w:proofErr w:type="spellStart"/>
            <w:r w:rsidRPr="0076028E">
              <w:rPr>
                <w:rFonts w:ascii="Times New Roman" w:hAnsi="Times New Roman"/>
              </w:rPr>
              <w:t>цього</w:t>
            </w:r>
            <w:proofErr w:type="spellEnd"/>
            <w:r w:rsidRPr="0076028E">
              <w:rPr>
                <w:rFonts w:ascii="Times New Roman" w:hAnsi="Times New Roman"/>
              </w:rPr>
              <w:t xml:space="preserve"> проекту</w:t>
            </w:r>
          </w:p>
        </w:tc>
        <w:tc>
          <w:tcPr>
            <w:tcW w:w="4571" w:type="dxa"/>
          </w:tcPr>
          <w:p w14:paraId="20B1D0FA" w14:textId="77777777" w:rsidR="00C677C0" w:rsidRPr="0076028E" w:rsidRDefault="00C677C0" w:rsidP="007E73DB">
            <w:pPr>
              <w:jc w:val="both"/>
              <w:rPr>
                <w:rFonts w:ascii="Times New Roman" w:hAnsi="Times New Roman"/>
              </w:rPr>
            </w:pPr>
            <w:proofErr w:type="spellStart"/>
            <w:r w:rsidRPr="0076028E">
              <w:rPr>
                <w:rFonts w:ascii="Times New Roman" w:hAnsi="Times New Roman"/>
              </w:rPr>
              <w:t>Постачання</w:t>
            </w:r>
            <w:proofErr w:type="spellEnd"/>
            <w:r w:rsidRPr="0076028E">
              <w:rPr>
                <w:rFonts w:ascii="Times New Roman" w:hAnsi="Times New Roman"/>
              </w:rPr>
              <w:t xml:space="preserve"> </w:t>
            </w:r>
            <w:proofErr w:type="spellStart"/>
            <w:r w:rsidRPr="0076028E">
              <w:rPr>
                <w:rFonts w:ascii="Times New Roman" w:hAnsi="Times New Roman"/>
              </w:rPr>
              <w:t>обладнання</w:t>
            </w:r>
            <w:proofErr w:type="spellEnd"/>
            <w:r w:rsidRPr="0076028E">
              <w:rPr>
                <w:rFonts w:ascii="Times New Roman" w:hAnsi="Times New Roman"/>
              </w:rPr>
              <w:t xml:space="preserve">  </w:t>
            </w:r>
          </w:p>
        </w:tc>
      </w:tr>
      <w:tr w:rsidR="00D54113" w:rsidRPr="0076028E" w14:paraId="4F123716" w14:textId="77777777" w:rsidTr="007E73DB">
        <w:trPr>
          <w:trHeight w:val="567"/>
        </w:trPr>
        <w:tc>
          <w:tcPr>
            <w:tcW w:w="4565" w:type="dxa"/>
          </w:tcPr>
          <w:p w14:paraId="15994F28" w14:textId="77777777" w:rsidR="00D54113" w:rsidRPr="0076028E" w:rsidRDefault="00D54113" w:rsidP="00A23A44">
            <w:pPr>
              <w:spacing w:line="360" w:lineRule="auto"/>
              <w:jc w:val="both"/>
              <w:rPr>
                <w:rFonts w:ascii="Times New Roman" w:hAnsi="Times New Roman"/>
              </w:rPr>
            </w:pPr>
            <w:bookmarkStart w:id="30" w:name="_Toc10705836"/>
            <w:proofErr w:type="spellStart"/>
            <w:r w:rsidRPr="0076028E">
              <w:rPr>
                <w:rFonts w:ascii="Times New Roman" w:hAnsi="Times New Roman"/>
              </w:rPr>
              <w:t>Завдання</w:t>
            </w:r>
            <w:proofErr w:type="spellEnd"/>
            <w:r w:rsidRPr="0076028E">
              <w:rPr>
                <w:rFonts w:ascii="Times New Roman" w:hAnsi="Times New Roman"/>
              </w:rPr>
              <w:t xml:space="preserve">, </w:t>
            </w:r>
            <w:proofErr w:type="spellStart"/>
            <w:r w:rsidRPr="0076028E">
              <w:rPr>
                <w:rFonts w:ascii="Times New Roman" w:hAnsi="Times New Roman"/>
              </w:rPr>
              <w:t>які</w:t>
            </w:r>
            <w:proofErr w:type="spellEnd"/>
            <w:r w:rsidRPr="0076028E">
              <w:rPr>
                <w:rFonts w:ascii="Times New Roman" w:hAnsi="Times New Roman"/>
              </w:rPr>
              <w:t xml:space="preserve"> </w:t>
            </w:r>
            <w:proofErr w:type="spellStart"/>
            <w:r w:rsidRPr="0076028E">
              <w:rPr>
                <w:rFonts w:ascii="Times New Roman" w:hAnsi="Times New Roman"/>
              </w:rPr>
              <w:t>покладаються</w:t>
            </w:r>
            <w:proofErr w:type="spellEnd"/>
            <w:r w:rsidRPr="0076028E">
              <w:rPr>
                <w:rFonts w:ascii="Times New Roman" w:hAnsi="Times New Roman"/>
              </w:rPr>
              <w:t xml:space="preserve"> на </w:t>
            </w:r>
            <w:proofErr w:type="spellStart"/>
            <w:r w:rsidRPr="0076028E">
              <w:rPr>
                <w:rFonts w:ascii="Times New Roman" w:hAnsi="Times New Roman"/>
              </w:rPr>
              <w:t>організацію</w:t>
            </w:r>
            <w:proofErr w:type="spellEnd"/>
            <w:r w:rsidRPr="0076028E">
              <w:rPr>
                <w:rFonts w:ascii="Times New Roman" w:hAnsi="Times New Roman"/>
              </w:rPr>
              <w:t xml:space="preserve"> партнера в </w:t>
            </w:r>
            <w:proofErr w:type="spellStart"/>
            <w:r w:rsidRPr="0076028E">
              <w:rPr>
                <w:rFonts w:ascii="Times New Roman" w:hAnsi="Times New Roman"/>
              </w:rPr>
              <w:t>реалізації</w:t>
            </w:r>
            <w:proofErr w:type="spellEnd"/>
            <w:r w:rsidRPr="0076028E">
              <w:rPr>
                <w:rFonts w:ascii="Times New Roman" w:hAnsi="Times New Roman"/>
              </w:rPr>
              <w:t xml:space="preserve"> проекту</w:t>
            </w:r>
          </w:p>
        </w:tc>
        <w:tc>
          <w:tcPr>
            <w:tcW w:w="4571" w:type="dxa"/>
          </w:tcPr>
          <w:p w14:paraId="357E7318" w14:textId="77777777" w:rsidR="00D54113" w:rsidRPr="0076028E" w:rsidRDefault="00D54113" w:rsidP="00A23A44">
            <w:pPr>
              <w:spacing w:line="360" w:lineRule="auto"/>
              <w:rPr>
                <w:rFonts w:ascii="Times New Roman" w:hAnsi="Times New Roman"/>
              </w:rPr>
            </w:pPr>
            <w:proofErr w:type="spellStart"/>
            <w:r w:rsidRPr="0076028E">
              <w:rPr>
                <w:rFonts w:ascii="Times New Roman" w:hAnsi="Times New Roman"/>
              </w:rPr>
              <w:t>Виготовлення</w:t>
            </w:r>
            <w:proofErr w:type="spellEnd"/>
            <w:r w:rsidRPr="0076028E">
              <w:rPr>
                <w:rFonts w:ascii="Times New Roman" w:hAnsi="Times New Roman"/>
              </w:rPr>
              <w:t xml:space="preserve"> та </w:t>
            </w:r>
            <w:proofErr w:type="spellStart"/>
            <w:r w:rsidRPr="0076028E">
              <w:rPr>
                <w:rFonts w:ascii="Times New Roman" w:hAnsi="Times New Roman"/>
              </w:rPr>
              <w:t>постачання</w:t>
            </w:r>
            <w:proofErr w:type="spellEnd"/>
            <w:r w:rsidRPr="0076028E">
              <w:rPr>
                <w:rFonts w:ascii="Times New Roman" w:hAnsi="Times New Roman"/>
              </w:rPr>
              <w:t xml:space="preserve"> </w:t>
            </w:r>
            <w:r>
              <w:rPr>
                <w:rFonts w:ascii="Times New Roman" w:hAnsi="Times New Roman"/>
                <w:lang w:val="uk-UA"/>
              </w:rPr>
              <w:t>рекуператорів</w:t>
            </w:r>
            <w:r>
              <w:rPr>
                <w:rFonts w:ascii="Times New Roman" w:hAnsi="Times New Roman"/>
              </w:rPr>
              <w:t xml:space="preserve"> </w:t>
            </w:r>
            <w:r w:rsidRPr="0076028E">
              <w:rPr>
                <w:rFonts w:ascii="Times New Roman" w:hAnsi="Times New Roman"/>
              </w:rPr>
              <w:t xml:space="preserve">та </w:t>
            </w:r>
            <w:proofErr w:type="spellStart"/>
            <w:r w:rsidRPr="0076028E">
              <w:rPr>
                <w:rFonts w:ascii="Times New Roman" w:hAnsi="Times New Roman"/>
              </w:rPr>
              <w:t>додаткового</w:t>
            </w:r>
            <w:proofErr w:type="spellEnd"/>
            <w:r w:rsidRPr="0076028E">
              <w:rPr>
                <w:rFonts w:ascii="Times New Roman" w:hAnsi="Times New Roman"/>
              </w:rPr>
              <w:t xml:space="preserve"> </w:t>
            </w:r>
            <w:proofErr w:type="spellStart"/>
            <w:r w:rsidRPr="0076028E">
              <w:rPr>
                <w:rFonts w:ascii="Times New Roman" w:hAnsi="Times New Roman"/>
              </w:rPr>
              <w:t>обладнання</w:t>
            </w:r>
            <w:proofErr w:type="spellEnd"/>
          </w:p>
        </w:tc>
      </w:tr>
    </w:tbl>
    <w:p w14:paraId="08D818E4" w14:textId="77777777" w:rsidR="00D54113" w:rsidRPr="00D54113" w:rsidRDefault="00D54113" w:rsidP="00D54113">
      <w:pPr>
        <w:spacing w:line="360" w:lineRule="auto"/>
      </w:pPr>
    </w:p>
    <w:p w14:paraId="653FAAC2" w14:textId="77777777" w:rsidR="003D4781" w:rsidRDefault="003D4781" w:rsidP="00D54113">
      <w:pPr>
        <w:pStyle w:val="1"/>
        <w:keepNext/>
        <w:keepLines/>
        <w:tabs>
          <w:tab w:val="clear" w:pos="-57"/>
          <w:tab w:val="clear" w:pos="2451"/>
        </w:tabs>
        <w:ind w:left="0" w:firstLine="709"/>
        <w:jc w:val="left"/>
        <w:rPr>
          <w:rFonts w:ascii="Times New Roman" w:hAnsi="Times New Roman"/>
          <w:b w:val="0"/>
          <w:sz w:val="28"/>
          <w:szCs w:val="28"/>
          <w:lang w:val="uk-UA"/>
        </w:rPr>
      </w:pPr>
      <w:r>
        <w:rPr>
          <w:rFonts w:ascii="Times New Roman" w:hAnsi="Times New Roman"/>
          <w:sz w:val="28"/>
          <w:szCs w:val="28"/>
          <w:lang w:val="uk-UA"/>
        </w:rPr>
        <w:lastRenderedPageBreak/>
        <w:t>Фінансове</w:t>
      </w:r>
      <w:r w:rsidRPr="00E21E1C">
        <w:rPr>
          <w:rFonts w:ascii="Times New Roman" w:hAnsi="Times New Roman"/>
          <w:sz w:val="28"/>
          <w:szCs w:val="28"/>
          <w:lang w:val="uk-UA"/>
        </w:rPr>
        <w:t xml:space="preserve"> обґрунтування стартап-проекту</w:t>
      </w:r>
      <w:bookmarkEnd w:id="30"/>
      <w:r w:rsidR="008F23EE">
        <w:rPr>
          <w:rFonts w:ascii="Times New Roman" w:hAnsi="Times New Roman"/>
          <w:sz w:val="28"/>
          <w:szCs w:val="28"/>
          <w:lang w:val="uk-UA"/>
        </w:rPr>
        <w:t>.</w:t>
      </w:r>
    </w:p>
    <w:p w14:paraId="5686BCB3" w14:textId="77777777" w:rsidR="003D4781" w:rsidRDefault="003D4781" w:rsidP="003D4781">
      <w:pPr>
        <w:pStyle w:val="1"/>
        <w:rPr>
          <w:rFonts w:ascii="Times New Roman" w:hAnsi="Times New Roman"/>
          <w:b w:val="0"/>
          <w:sz w:val="28"/>
          <w:szCs w:val="28"/>
          <w:lang w:val="uk-UA"/>
        </w:rPr>
      </w:pPr>
    </w:p>
    <w:p w14:paraId="0A021245" w14:textId="77777777" w:rsidR="003D4781" w:rsidRDefault="003D4781" w:rsidP="00204A32">
      <w:pPr>
        <w:pStyle w:val="1"/>
        <w:ind w:left="0" w:firstLine="709"/>
        <w:jc w:val="both"/>
        <w:rPr>
          <w:rFonts w:ascii="Times New Roman" w:eastAsia="Calibri" w:hAnsi="Times New Roman"/>
          <w:b w:val="0"/>
          <w:bCs/>
          <w:sz w:val="28"/>
          <w:szCs w:val="28"/>
          <w:lang w:val="uk-UA"/>
        </w:rPr>
      </w:pPr>
      <w:r w:rsidRPr="00C677C0">
        <w:rPr>
          <w:rFonts w:ascii="Times New Roman" w:hAnsi="Times New Roman"/>
          <w:b w:val="0"/>
          <w:bCs/>
          <w:sz w:val="28"/>
          <w:szCs w:val="28"/>
          <w:lang w:val="uk-UA"/>
        </w:rPr>
        <w:t xml:space="preserve"> 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w:t>
      </w:r>
      <w:r w:rsidRPr="00C677C0">
        <w:rPr>
          <w:rFonts w:ascii="Times New Roman" w:eastAsia="Calibri" w:hAnsi="Times New Roman"/>
          <w:b w:val="0"/>
          <w:bCs/>
          <w:sz w:val="28"/>
          <w:szCs w:val="28"/>
          <w:lang w:val="uk-UA"/>
        </w:rPr>
        <w:t>Витратне обґрунтування ціни товару (послуги) передбачає обґрунтування собівартості виробництва товару (надання послуг)</w:t>
      </w:r>
      <w:r w:rsidR="00204A32">
        <w:rPr>
          <w:rFonts w:ascii="Times New Roman" w:eastAsia="Calibri" w:hAnsi="Times New Roman"/>
          <w:b w:val="0"/>
          <w:bCs/>
          <w:sz w:val="28"/>
          <w:szCs w:val="28"/>
          <w:lang w:val="uk-UA"/>
        </w:rPr>
        <w:t xml:space="preserve"> в табл. 5.8, 5.9 та 5.10</w:t>
      </w:r>
      <w:r w:rsidR="008F23EE">
        <w:rPr>
          <w:rFonts w:ascii="Times New Roman" w:eastAsia="Calibri" w:hAnsi="Times New Roman"/>
          <w:b w:val="0"/>
          <w:bCs/>
          <w:sz w:val="28"/>
          <w:szCs w:val="28"/>
          <w:lang w:val="uk-UA"/>
        </w:rPr>
        <w:t>.</w:t>
      </w:r>
    </w:p>
    <w:p w14:paraId="0C83A27B" w14:textId="77777777" w:rsidR="00204A32" w:rsidRPr="00204A32" w:rsidRDefault="00204A32" w:rsidP="00204A32">
      <w:pPr>
        <w:rPr>
          <w:lang w:val="uk-UA"/>
        </w:rPr>
      </w:pPr>
    </w:p>
    <w:p w14:paraId="30FD121D" w14:textId="77777777" w:rsidR="003D4781" w:rsidRPr="00750FA5" w:rsidRDefault="003D4781" w:rsidP="00D54113">
      <w:pPr>
        <w:spacing w:line="360" w:lineRule="auto"/>
        <w:ind w:firstLine="709"/>
        <w:rPr>
          <w:sz w:val="28"/>
          <w:szCs w:val="28"/>
          <w:lang w:val="uk-UA"/>
        </w:rPr>
      </w:pPr>
      <w:r w:rsidRPr="00750FA5">
        <w:rPr>
          <w:sz w:val="28"/>
          <w:szCs w:val="28"/>
          <w:lang w:val="uk-UA"/>
        </w:rPr>
        <w:t xml:space="preserve">Таблиця </w:t>
      </w:r>
      <w:r w:rsidR="00D54113">
        <w:rPr>
          <w:sz w:val="28"/>
          <w:szCs w:val="28"/>
          <w:lang w:val="uk-UA"/>
        </w:rPr>
        <w:t>5.</w:t>
      </w:r>
      <w:r w:rsidRPr="00750FA5">
        <w:rPr>
          <w:sz w:val="28"/>
          <w:szCs w:val="28"/>
          <w:lang w:val="uk-UA"/>
        </w:rPr>
        <w:t>8</w:t>
      </w:r>
      <w:r w:rsidR="00D54113">
        <w:rPr>
          <w:sz w:val="28"/>
          <w:szCs w:val="28"/>
          <w:lang w:val="uk-UA"/>
        </w:rPr>
        <w:t xml:space="preserve"> - </w:t>
      </w:r>
      <w:r w:rsidRPr="00750FA5">
        <w:rPr>
          <w:sz w:val="28"/>
          <w:szCs w:val="28"/>
          <w:lang w:val="uk-UA"/>
        </w:rPr>
        <w:t>Прямі матеріальні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02"/>
        <w:gridCol w:w="2722"/>
        <w:gridCol w:w="1244"/>
        <w:gridCol w:w="817"/>
        <w:gridCol w:w="1022"/>
        <w:gridCol w:w="1841"/>
        <w:gridCol w:w="1511"/>
      </w:tblGrid>
      <w:tr w:rsidR="003D4781" w:rsidRPr="00102F43" w14:paraId="3B278515" w14:textId="77777777" w:rsidTr="00B435D3">
        <w:trPr>
          <w:trHeight w:val="638"/>
        </w:trPr>
        <w:tc>
          <w:tcPr>
            <w:tcW w:w="260" w:type="pct"/>
            <w:tcMar>
              <w:top w:w="15" w:type="dxa"/>
              <w:left w:w="15" w:type="dxa"/>
              <w:bottom w:w="0" w:type="dxa"/>
              <w:right w:w="15" w:type="dxa"/>
            </w:tcMar>
            <w:vAlign w:val="center"/>
          </w:tcPr>
          <w:p w14:paraId="77ACBCAC" w14:textId="77777777" w:rsidR="003D4781" w:rsidRPr="00102F43" w:rsidRDefault="003D4781" w:rsidP="00B435D3">
            <w:pPr>
              <w:jc w:val="center"/>
              <w:rPr>
                <w:rFonts w:eastAsia="Arial Unicode MS"/>
                <w:lang w:val="uk-UA"/>
              </w:rPr>
            </w:pPr>
            <w:r w:rsidRPr="00102F43">
              <w:rPr>
                <w:lang w:val="uk-UA"/>
              </w:rPr>
              <w:t>№ п/п</w:t>
            </w:r>
          </w:p>
        </w:tc>
        <w:tc>
          <w:tcPr>
            <w:tcW w:w="1409" w:type="pct"/>
            <w:tcMar>
              <w:top w:w="15" w:type="dxa"/>
              <w:left w:w="15" w:type="dxa"/>
              <w:bottom w:w="0" w:type="dxa"/>
              <w:right w:w="15" w:type="dxa"/>
            </w:tcMar>
            <w:vAlign w:val="center"/>
          </w:tcPr>
          <w:p w14:paraId="38CF0008" w14:textId="77777777" w:rsidR="003D4781" w:rsidRPr="00102F43" w:rsidRDefault="003D4781" w:rsidP="00B435D3">
            <w:pPr>
              <w:jc w:val="center"/>
              <w:rPr>
                <w:rFonts w:eastAsia="Arial Unicode MS"/>
                <w:lang w:val="uk-UA"/>
              </w:rPr>
            </w:pPr>
            <w:r w:rsidRPr="00102F43">
              <w:rPr>
                <w:lang w:val="uk-UA"/>
              </w:rPr>
              <w:t>Назва ресурсу</w:t>
            </w:r>
          </w:p>
        </w:tc>
        <w:tc>
          <w:tcPr>
            <w:tcW w:w="644" w:type="pct"/>
            <w:tcMar>
              <w:top w:w="15" w:type="dxa"/>
              <w:left w:w="15" w:type="dxa"/>
              <w:bottom w:w="0" w:type="dxa"/>
              <w:right w:w="15" w:type="dxa"/>
            </w:tcMar>
            <w:vAlign w:val="center"/>
          </w:tcPr>
          <w:p w14:paraId="7840FBF5" w14:textId="77777777" w:rsidR="003D4781" w:rsidRPr="00102F43" w:rsidRDefault="003D4781" w:rsidP="00B435D3">
            <w:pPr>
              <w:jc w:val="center"/>
              <w:rPr>
                <w:rFonts w:eastAsia="Arial Unicode MS"/>
                <w:lang w:val="uk-UA"/>
              </w:rPr>
            </w:pPr>
            <w:r w:rsidRPr="00102F43">
              <w:rPr>
                <w:lang w:val="uk-UA"/>
              </w:rPr>
              <w:t>Одиниця вимір.</w:t>
            </w:r>
          </w:p>
        </w:tc>
        <w:tc>
          <w:tcPr>
            <w:tcW w:w="423" w:type="pct"/>
            <w:tcMar>
              <w:top w:w="15" w:type="dxa"/>
              <w:left w:w="15" w:type="dxa"/>
              <w:bottom w:w="0" w:type="dxa"/>
              <w:right w:w="15" w:type="dxa"/>
            </w:tcMar>
            <w:vAlign w:val="center"/>
          </w:tcPr>
          <w:p w14:paraId="700EEA06" w14:textId="77777777" w:rsidR="003D4781" w:rsidRPr="00102F43" w:rsidRDefault="003D4781" w:rsidP="00B435D3">
            <w:pPr>
              <w:jc w:val="center"/>
              <w:rPr>
                <w:rFonts w:eastAsia="Arial Unicode MS"/>
                <w:lang w:val="uk-UA"/>
              </w:rPr>
            </w:pPr>
            <w:r w:rsidRPr="00102F43">
              <w:rPr>
                <w:lang w:val="uk-UA"/>
              </w:rPr>
              <w:t>Ціна</w:t>
            </w:r>
          </w:p>
        </w:tc>
        <w:tc>
          <w:tcPr>
            <w:tcW w:w="529" w:type="pct"/>
            <w:tcMar>
              <w:top w:w="15" w:type="dxa"/>
              <w:left w:w="15" w:type="dxa"/>
              <w:bottom w:w="0" w:type="dxa"/>
              <w:right w:w="15" w:type="dxa"/>
            </w:tcMar>
            <w:vAlign w:val="center"/>
          </w:tcPr>
          <w:p w14:paraId="0734EA7C" w14:textId="77777777" w:rsidR="003D4781" w:rsidRPr="00102F43" w:rsidRDefault="003D4781" w:rsidP="00B435D3">
            <w:pPr>
              <w:jc w:val="center"/>
              <w:rPr>
                <w:rFonts w:eastAsia="Arial Unicode MS"/>
                <w:lang w:val="uk-UA"/>
              </w:rPr>
            </w:pPr>
            <w:r w:rsidRPr="00102F43">
              <w:rPr>
                <w:lang w:val="uk-UA"/>
              </w:rPr>
              <w:t>Кількість ресурсу</w:t>
            </w:r>
          </w:p>
        </w:tc>
        <w:tc>
          <w:tcPr>
            <w:tcW w:w="953" w:type="pct"/>
            <w:tcMar>
              <w:top w:w="15" w:type="dxa"/>
              <w:left w:w="15" w:type="dxa"/>
              <w:bottom w:w="0" w:type="dxa"/>
              <w:right w:w="15" w:type="dxa"/>
            </w:tcMar>
            <w:vAlign w:val="center"/>
          </w:tcPr>
          <w:p w14:paraId="141445BB" w14:textId="77777777" w:rsidR="003D4781" w:rsidRPr="00102F43" w:rsidRDefault="003D4781" w:rsidP="00B435D3">
            <w:pPr>
              <w:jc w:val="center"/>
              <w:rPr>
                <w:rFonts w:eastAsia="Arial Unicode MS"/>
                <w:lang w:val="uk-UA"/>
              </w:rPr>
            </w:pPr>
            <w:r w:rsidRPr="00102F43">
              <w:rPr>
                <w:lang w:val="uk-UA"/>
              </w:rPr>
              <w:t>Потреба на місяць</w:t>
            </w:r>
          </w:p>
        </w:tc>
        <w:tc>
          <w:tcPr>
            <w:tcW w:w="782" w:type="pct"/>
          </w:tcPr>
          <w:p w14:paraId="68C3D0A0" w14:textId="77777777" w:rsidR="003D4781" w:rsidRPr="00102F43" w:rsidRDefault="003D4781" w:rsidP="00B435D3">
            <w:pPr>
              <w:jc w:val="center"/>
              <w:rPr>
                <w:lang w:val="uk-UA"/>
              </w:rPr>
            </w:pPr>
            <w:r w:rsidRPr="00102F43">
              <w:rPr>
                <w:lang w:val="uk-UA"/>
              </w:rPr>
              <w:t>Потреба на рік</w:t>
            </w:r>
          </w:p>
        </w:tc>
      </w:tr>
      <w:tr w:rsidR="003D4781" w:rsidRPr="00102F43" w14:paraId="676BB0B7" w14:textId="77777777" w:rsidTr="00B435D3">
        <w:trPr>
          <w:trHeight w:val="563"/>
        </w:trPr>
        <w:tc>
          <w:tcPr>
            <w:tcW w:w="260" w:type="pct"/>
            <w:tcMar>
              <w:top w:w="15" w:type="dxa"/>
              <w:left w:w="15" w:type="dxa"/>
              <w:bottom w:w="0" w:type="dxa"/>
              <w:right w:w="15" w:type="dxa"/>
            </w:tcMar>
            <w:vAlign w:val="center"/>
          </w:tcPr>
          <w:p w14:paraId="7629533D" w14:textId="77777777" w:rsidR="003D4781" w:rsidRPr="00102F43" w:rsidRDefault="003D4781" w:rsidP="00B435D3">
            <w:pPr>
              <w:jc w:val="center"/>
              <w:rPr>
                <w:lang w:val="uk-UA"/>
              </w:rPr>
            </w:pPr>
            <w:r w:rsidRPr="00102F43">
              <w:rPr>
                <w:lang w:val="uk-UA"/>
              </w:rPr>
              <w:t>1.</w:t>
            </w:r>
          </w:p>
        </w:tc>
        <w:tc>
          <w:tcPr>
            <w:tcW w:w="1409" w:type="pct"/>
            <w:tcMar>
              <w:top w:w="15" w:type="dxa"/>
              <w:left w:w="15" w:type="dxa"/>
              <w:bottom w:w="0" w:type="dxa"/>
              <w:right w:w="15" w:type="dxa"/>
            </w:tcMar>
            <w:vAlign w:val="center"/>
          </w:tcPr>
          <w:p w14:paraId="2A6B387B" w14:textId="77777777" w:rsidR="003D4781" w:rsidRPr="00102F43" w:rsidRDefault="003D4781" w:rsidP="00B435D3">
            <w:pPr>
              <w:rPr>
                <w:lang w:val="uk-UA"/>
              </w:rPr>
            </w:pPr>
            <w:r w:rsidRPr="00102F43">
              <w:rPr>
                <w:iCs/>
                <w:lang w:val="uk-UA"/>
              </w:rPr>
              <w:t>Витрати сировини й матеріалів</w:t>
            </w:r>
          </w:p>
        </w:tc>
        <w:tc>
          <w:tcPr>
            <w:tcW w:w="644" w:type="pct"/>
            <w:tcMar>
              <w:top w:w="15" w:type="dxa"/>
              <w:left w:w="15" w:type="dxa"/>
              <w:bottom w:w="0" w:type="dxa"/>
              <w:right w:w="15" w:type="dxa"/>
            </w:tcMar>
            <w:vAlign w:val="center"/>
          </w:tcPr>
          <w:p w14:paraId="6E62A11F" w14:textId="77777777" w:rsidR="003D4781" w:rsidRPr="00102F43" w:rsidRDefault="003D4781" w:rsidP="00B435D3">
            <w:pPr>
              <w:jc w:val="center"/>
              <w:rPr>
                <w:lang w:val="uk-UA"/>
              </w:rPr>
            </w:pPr>
            <w:r w:rsidRPr="00102F43">
              <w:rPr>
                <w:lang w:val="uk-UA"/>
              </w:rPr>
              <w:t>грн.</w:t>
            </w:r>
          </w:p>
        </w:tc>
        <w:tc>
          <w:tcPr>
            <w:tcW w:w="423" w:type="pct"/>
            <w:tcMar>
              <w:top w:w="15" w:type="dxa"/>
              <w:left w:w="15" w:type="dxa"/>
              <w:bottom w:w="0" w:type="dxa"/>
              <w:right w:w="15" w:type="dxa"/>
            </w:tcMar>
            <w:vAlign w:val="center"/>
          </w:tcPr>
          <w:p w14:paraId="58CC0551" w14:textId="77777777" w:rsidR="003D4781" w:rsidRPr="00102F43" w:rsidRDefault="003D4781" w:rsidP="00B435D3">
            <w:pPr>
              <w:jc w:val="center"/>
              <w:rPr>
                <w:lang w:val="uk-UA"/>
              </w:rPr>
            </w:pPr>
            <w:r>
              <w:rPr>
                <w:lang w:val="uk-UA"/>
              </w:rPr>
              <w:t>4000</w:t>
            </w:r>
          </w:p>
        </w:tc>
        <w:tc>
          <w:tcPr>
            <w:tcW w:w="529" w:type="pct"/>
            <w:tcMar>
              <w:top w:w="15" w:type="dxa"/>
              <w:left w:w="15" w:type="dxa"/>
              <w:bottom w:w="0" w:type="dxa"/>
              <w:right w:w="15" w:type="dxa"/>
            </w:tcMar>
            <w:vAlign w:val="center"/>
          </w:tcPr>
          <w:p w14:paraId="25F4D35D" w14:textId="77777777" w:rsidR="003D4781" w:rsidRPr="00102F43" w:rsidRDefault="003D4781" w:rsidP="00B435D3">
            <w:pPr>
              <w:jc w:val="center"/>
              <w:rPr>
                <w:lang w:val="uk-UA"/>
              </w:rPr>
            </w:pPr>
            <w:r>
              <w:rPr>
                <w:lang w:val="uk-UA"/>
              </w:rPr>
              <w:t>1000</w:t>
            </w:r>
          </w:p>
        </w:tc>
        <w:tc>
          <w:tcPr>
            <w:tcW w:w="953" w:type="pct"/>
            <w:tcMar>
              <w:top w:w="15" w:type="dxa"/>
              <w:left w:w="15" w:type="dxa"/>
              <w:bottom w:w="0" w:type="dxa"/>
              <w:right w:w="15" w:type="dxa"/>
            </w:tcMar>
            <w:vAlign w:val="center"/>
          </w:tcPr>
          <w:p w14:paraId="3C5D4F95" w14:textId="77777777" w:rsidR="003D4781" w:rsidRPr="00102F43" w:rsidRDefault="003D4781" w:rsidP="00B435D3">
            <w:pPr>
              <w:jc w:val="center"/>
              <w:rPr>
                <w:lang w:val="uk-UA"/>
              </w:rPr>
            </w:pPr>
            <w:r>
              <w:rPr>
                <w:lang w:val="uk-UA"/>
              </w:rPr>
              <w:t>4 000 000,00</w:t>
            </w:r>
          </w:p>
        </w:tc>
        <w:tc>
          <w:tcPr>
            <w:tcW w:w="782" w:type="pct"/>
            <w:vAlign w:val="center"/>
          </w:tcPr>
          <w:p w14:paraId="62C2D4D4" w14:textId="77777777" w:rsidR="003D4781" w:rsidRPr="00102F43" w:rsidRDefault="003D4781" w:rsidP="00B435D3">
            <w:pPr>
              <w:jc w:val="center"/>
              <w:rPr>
                <w:lang w:val="uk-UA"/>
              </w:rPr>
            </w:pPr>
            <w:r>
              <w:rPr>
                <w:lang w:val="uk-UA"/>
              </w:rPr>
              <w:t>48 000 000,00</w:t>
            </w:r>
          </w:p>
        </w:tc>
      </w:tr>
      <w:tr w:rsidR="003D4781" w:rsidRPr="00102F43" w14:paraId="0F0AE020" w14:textId="77777777" w:rsidTr="00B435D3">
        <w:trPr>
          <w:trHeight w:val="270"/>
        </w:trPr>
        <w:tc>
          <w:tcPr>
            <w:tcW w:w="260" w:type="pct"/>
            <w:tcMar>
              <w:top w:w="15" w:type="dxa"/>
              <w:left w:w="15" w:type="dxa"/>
              <w:bottom w:w="0" w:type="dxa"/>
              <w:right w:w="15" w:type="dxa"/>
            </w:tcMar>
            <w:vAlign w:val="center"/>
          </w:tcPr>
          <w:p w14:paraId="2967454F" w14:textId="77777777" w:rsidR="003D4781" w:rsidRPr="00102F43" w:rsidRDefault="003D4781" w:rsidP="00B435D3">
            <w:pPr>
              <w:jc w:val="center"/>
              <w:rPr>
                <w:lang w:val="uk-UA"/>
              </w:rPr>
            </w:pPr>
            <w:r w:rsidRPr="00102F43">
              <w:rPr>
                <w:lang w:val="uk-UA"/>
              </w:rPr>
              <w:t>2</w:t>
            </w:r>
          </w:p>
        </w:tc>
        <w:tc>
          <w:tcPr>
            <w:tcW w:w="1409" w:type="pct"/>
            <w:tcMar>
              <w:top w:w="15" w:type="dxa"/>
              <w:left w:w="15" w:type="dxa"/>
              <w:bottom w:w="0" w:type="dxa"/>
              <w:right w:w="15" w:type="dxa"/>
            </w:tcMar>
            <w:vAlign w:val="center"/>
          </w:tcPr>
          <w:p w14:paraId="79DA9F98" w14:textId="77777777" w:rsidR="003D4781" w:rsidRPr="00102F43" w:rsidRDefault="003D4781" w:rsidP="00B435D3">
            <w:pPr>
              <w:rPr>
                <w:iCs/>
                <w:lang w:val="uk-UA"/>
              </w:rPr>
            </w:pPr>
            <w:r w:rsidRPr="00102F43">
              <w:rPr>
                <w:iCs/>
                <w:lang w:val="uk-UA"/>
              </w:rPr>
              <w:t>Витрати купівельних напівфабрикатів та комплектуючих виробів</w:t>
            </w:r>
          </w:p>
        </w:tc>
        <w:tc>
          <w:tcPr>
            <w:tcW w:w="644" w:type="pct"/>
            <w:tcMar>
              <w:top w:w="15" w:type="dxa"/>
              <w:left w:w="15" w:type="dxa"/>
              <w:bottom w:w="0" w:type="dxa"/>
              <w:right w:w="15" w:type="dxa"/>
            </w:tcMar>
            <w:vAlign w:val="center"/>
          </w:tcPr>
          <w:p w14:paraId="53297763" w14:textId="77777777" w:rsidR="003D4781" w:rsidRPr="00102F43" w:rsidRDefault="003D4781" w:rsidP="00B435D3">
            <w:pPr>
              <w:jc w:val="center"/>
              <w:rPr>
                <w:lang w:val="uk-UA"/>
              </w:rPr>
            </w:pPr>
            <w:r w:rsidRPr="00102F43">
              <w:rPr>
                <w:lang w:val="uk-UA"/>
              </w:rPr>
              <w:t>грн.</w:t>
            </w:r>
          </w:p>
        </w:tc>
        <w:tc>
          <w:tcPr>
            <w:tcW w:w="423" w:type="pct"/>
            <w:tcMar>
              <w:top w:w="15" w:type="dxa"/>
              <w:left w:w="15" w:type="dxa"/>
              <w:bottom w:w="0" w:type="dxa"/>
              <w:right w:w="15" w:type="dxa"/>
            </w:tcMar>
            <w:vAlign w:val="center"/>
          </w:tcPr>
          <w:p w14:paraId="78D603D4" w14:textId="77777777" w:rsidR="003D4781" w:rsidRPr="00102F43" w:rsidRDefault="003D4781" w:rsidP="00B435D3">
            <w:pPr>
              <w:jc w:val="center"/>
              <w:rPr>
                <w:lang w:val="uk-UA"/>
              </w:rPr>
            </w:pPr>
            <w:r>
              <w:rPr>
                <w:lang w:val="uk-UA"/>
              </w:rPr>
              <w:t>2000</w:t>
            </w:r>
          </w:p>
        </w:tc>
        <w:tc>
          <w:tcPr>
            <w:tcW w:w="529" w:type="pct"/>
            <w:tcMar>
              <w:top w:w="15" w:type="dxa"/>
              <w:left w:w="15" w:type="dxa"/>
              <w:bottom w:w="0" w:type="dxa"/>
              <w:right w:w="15" w:type="dxa"/>
            </w:tcMar>
            <w:vAlign w:val="center"/>
          </w:tcPr>
          <w:p w14:paraId="455DC750" w14:textId="77777777" w:rsidR="003D4781" w:rsidRPr="00102F43" w:rsidRDefault="003D4781" w:rsidP="00B435D3">
            <w:pPr>
              <w:jc w:val="center"/>
              <w:rPr>
                <w:lang w:val="uk-UA"/>
              </w:rPr>
            </w:pPr>
            <w:r>
              <w:rPr>
                <w:lang w:val="uk-UA"/>
              </w:rPr>
              <w:t>100</w:t>
            </w:r>
          </w:p>
        </w:tc>
        <w:tc>
          <w:tcPr>
            <w:tcW w:w="953" w:type="pct"/>
            <w:tcMar>
              <w:top w:w="15" w:type="dxa"/>
              <w:left w:w="15" w:type="dxa"/>
              <w:bottom w:w="0" w:type="dxa"/>
              <w:right w:w="15" w:type="dxa"/>
            </w:tcMar>
            <w:vAlign w:val="center"/>
          </w:tcPr>
          <w:p w14:paraId="39B42619" w14:textId="77777777" w:rsidR="003D4781" w:rsidRPr="00102F43" w:rsidRDefault="003D4781" w:rsidP="00B435D3">
            <w:pPr>
              <w:jc w:val="center"/>
              <w:rPr>
                <w:lang w:val="uk-UA"/>
              </w:rPr>
            </w:pPr>
            <w:r>
              <w:rPr>
                <w:lang w:val="uk-UA"/>
              </w:rPr>
              <w:t>200 000,00</w:t>
            </w:r>
          </w:p>
        </w:tc>
        <w:tc>
          <w:tcPr>
            <w:tcW w:w="782" w:type="pct"/>
            <w:vAlign w:val="center"/>
          </w:tcPr>
          <w:p w14:paraId="4F266559" w14:textId="77777777" w:rsidR="003D4781" w:rsidRPr="00102F43" w:rsidRDefault="003D4781" w:rsidP="00B435D3">
            <w:pPr>
              <w:jc w:val="center"/>
              <w:rPr>
                <w:lang w:val="uk-UA"/>
              </w:rPr>
            </w:pPr>
            <w:r>
              <w:rPr>
                <w:lang w:val="uk-UA"/>
              </w:rPr>
              <w:t>2 400 000,00</w:t>
            </w:r>
          </w:p>
        </w:tc>
      </w:tr>
      <w:tr w:rsidR="003D4781" w:rsidRPr="00102F43" w14:paraId="5C35D21B" w14:textId="77777777" w:rsidTr="00B435D3">
        <w:trPr>
          <w:trHeight w:val="270"/>
        </w:trPr>
        <w:tc>
          <w:tcPr>
            <w:tcW w:w="260" w:type="pct"/>
            <w:tcMar>
              <w:top w:w="15" w:type="dxa"/>
              <w:left w:w="15" w:type="dxa"/>
              <w:bottom w:w="0" w:type="dxa"/>
              <w:right w:w="15" w:type="dxa"/>
            </w:tcMar>
            <w:vAlign w:val="center"/>
          </w:tcPr>
          <w:p w14:paraId="2F44E878" w14:textId="77777777" w:rsidR="003D4781" w:rsidRPr="00102F43" w:rsidRDefault="003D4781" w:rsidP="00B435D3">
            <w:pPr>
              <w:jc w:val="center"/>
              <w:rPr>
                <w:lang w:val="uk-UA"/>
              </w:rPr>
            </w:pPr>
            <w:r w:rsidRPr="00102F43">
              <w:rPr>
                <w:lang w:val="uk-UA"/>
              </w:rPr>
              <w:t>3</w:t>
            </w:r>
          </w:p>
        </w:tc>
        <w:tc>
          <w:tcPr>
            <w:tcW w:w="1409" w:type="pct"/>
            <w:tcMar>
              <w:top w:w="15" w:type="dxa"/>
              <w:left w:w="15" w:type="dxa"/>
              <w:bottom w:w="0" w:type="dxa"/>
              <w:right w:w="15" w:type="dxa"/>
            </w:tcMar>
            <w:vAlign w:val="center"/>
          </w:tcPr>
          <w:p w14:paraId="019709F5" w14:textId="77777777" w:rsidR="003D4781" w:rsidRPr="00102F43" w:rsidRDefault="003D4781" w:rsidP="00B435D3">
            <w:pPr>
              <w:rPr>
                <w:lang w:val="uk-UA"/>
              </w:rPr>
            </w:pPr>
            <w:r w:rsidRPr="00102F43">
              <w:rPr>
                <w:lang w:val="uk-UA"/>
              </w:rPr>
              <w:t>Паливо</w:t>
            </w:r>
          </w:p>
        </w:tc>
        <w:tc>
          <w:tcPr>
            <w:tcW w:w="644" w:type="pct"/>
            <w:tcMar>
              <w:top w:w="15" w:type="dxa"/>
              <w:left w:w="15" w:type="dxa"/>
              <w:bottom w:w="0" w:type="dxa"/>
              <w:right w:w="15" w:type="dxa"/>
            </w:tcMar>
            <w:vAlign w:val="center"/>
          </w:tcPr>
          <w:p w14:paraId="1A659EA0" w14:textId="77777777" w:rsidR="003D4781" w:rsidRPr="00102F43" w:rsidRDefault="003D4781" w:rsidP="00B435D3">
            <w:pPr>
              <w:jc w:val="center"/>
              <w:rPr>
                <w:lang w:val="uk-UA"/>
              </w:rPr>
            </w:pPr>
            <w:r w:rsidRPr="00102F43">
              <w:rPr>
                <w:lang w:val="uk-UA"/>
              </w:rPr>
              <w:t>грн./л.</w:t>
            </w:r>
          </w:p>
        </w:tc>
        <w:tc>
          <w:tcPr>
            <w:tcW w:w="423" w:type="pct"/>
            <w:tcMar>
              <w:top w:w="15" w:type="dxa"/>
              <w:left w:w="15" w:type="dxa"/>
              <w:bottom w:w="0" w:type="dxa"/>
              <w:right w:w="15" w:type="dxa"/>
            </w:tcMar>
            <w:vAlign w:val="center"/>
          </w:tcPr>
          <w:p w14:paraId="47831074" w14:textId="77777777" w:rsidR="003D4781" w:rsidRPr="00102F43" w:rsidRDefault="003D4781" w:rsidP="00B435D3">
            <w:pPr>
              <w:jc w:val="center"/>
              <w:rPr>
                <w:lang w:val="uk-UA"/>
              </w:rPr>
            </w:pPr>
            <w:r>
              <w:rPr>
                <w:lang w:val="uk-UA"/>
              </w:rPr>
              <w:t>28</w:t>
            </w:r>
          </w:p>
        </w:tc>
        <w:tc>
          <w:tcPr>
            <w:tcW w:w="529" w:type="pct"/>
            <w:tcMar>
              <w:top w:w="15" w:type="dxa"/>
              <w:left w:w="15" w:type="dxa"/>
              <w:bottom w:w="0" w:type="dxa"/>
              <w:right w:w="15" w:type="dxa"/>
            </w:tcMar>
            <w:vAlign w:val="center"/>
          </w:tcPr>
          <w:p w14:paraId="0A1B1D8E" w14:textId="77777777" w:rsidR="003D4781" w:rsidRPr="00102F43" w:rsidRDefault="003D4781" w:rsidP="00B435D3">
            <w:pPr>
              <w:jc w:val="center"/>
              <w:rPr>
                <w:lang w:val="uk-UA"/>
              </w:rPr>
            </w:pPr>
            <w:r>
              <w:rPr>
                <w:lang w:val="uk-UA"/>
              </w:rPr>
              <w:t>100</w:t>
            </w:r>
          </w:p>
        </w:tc>
        <w:tc>
          <w:tcPr>
            <w:tcW w:w="953" w:type="pct"/>
            <w:tcMar>
              <w:top w:w="15" w:type="dxa"/>
              <w:left w:w="15" w:type="dxa"/>
              <w:bottom w:w="0" w:type="dxa"/>
              <w:right w:w="15" w:type="dxa"/>
            </w:tcMar>
            <w:vAlign w:val="center"/>
          </w:tcPr>
          <w:p w14:paraId="4D497F7E" w14:textId="77777777" w:rsidR="003D4781" w:rsidRPr="00102F43" w:rsidRDefault="003D4781" w:rsidP="00B435D3">
            <w:pPr>
              <w:jc w:val="center"/>
              <w:rPr>
                <w:lang w:val="uk-UA"/>
              </w:rPr>
            </w:pPr>
            <w:r>
              <w:rPr>
                <w:lang w:val="uk-UA"/>
              </w:rPr>
              <w:t>2800,00</w:t>
            </w:r>
          </w:p>
        </w:tc>
        <w:tc>
          <w:tcPr>
            <w:tcW w:w="782" w:type="pct"/>
            <w:vAlign w:val="center"/>
          </w:tcPr>
          <w:p w14:paraId="17ACD360" w14:textId="77777777" w:rsidR="003D4781" w:rsidRPr="00102F43" w:rsidRDefault="003D4781" w:rsidP="00B435D3">
            <w:pPr>
              <w:jc w:val="center"/>
              <w:rPr>
                <w:lang w:val="uk-UA"/>
              </w:rPr>
            </w:pPr>
            <w:r>
              <w:rPr>
                <w:lang w:val="uk-UA"/>
              </w:rPr>
              <w:t>33600,00</w:t>
            </w:r>
          </w:p>
        </w:tc>
      </w:tr>
      <w:tr w:rsidR="003D4781" w:rsidRPr="00102F43" w14:paraId="48AFD9EA" w14:textId="77777777" w:rsidTr="00B435D3">
        <w:trPr>
          <w:trHeight w:val="315"/>
        </w:trPr>
        <w:tc>
          <w:tcPr>
            <w:tcW w:w="260" w:type="pct"/>
            <w:tcMar>
              <w:top w:w="15" w:type="dxa"/>
              <w:left w:w="15" w:type="dxa"/>
              <w:bottom w:w="0" w:type="dxa"/>
              <w:right w:w="15" w:type="dxa"/>
            </w:tcMar>
          </w:tcPr>
          <w:p w14:paraId="17CA338C" w14:textId="77777777" w:rsidR="003D4781" w:rsidRPr="00102F43" w:rsidRDefault="003D4781" w:rsidP="00B435D3">
            <w:pPr>
              <w:jc w:val="center"/>
              <w:rPr>
                <w:rFonts w:eastAsia="Arial Unicode MS"/>
                <w:lang w:val="uk-UA"/>
              </w:rPr>
            </w:pPr>
            <w:r w:rsidRPr="00102F43">
              <w:rPr>
                <w:lang w:val="uk-UA"/>
              </w:rPr>
              <w:t>4</w:t>
            </w:r>
          </w:p>
        </w:tc>
        <w:tc>
          <w:tcPr>
            <w:tcW w:w="1409" w:type="pct"/>
            <w:tcMar>
              <w:top w:w="15" w:type="dxa"/>
              <w:left w:w="15" w:type="dxa"/>
              <w:bottom w:w="0" w:type="dxa"/>
              <w:right w:w="15" w:type="dxa"/>
            </w:tcMar>
          </w:tcPr>
          <w:p w14:paraId="43283E40" w14:textId="77777777" w:rsidR="003D4781" w:rsidRPr="00102F43" w:rsidRDefault="003D4781" w:rsidP="00B435D3">
            <w:pPr>
              <w:rPr>
                <w:rFonts w:eastAsia="Arial Unicode MS"/>
                <w:lang w:val="uk-UA"/>
              </w:rPr>
            </w:pPr>
            <w:r w:rsidRPr="00102F43">
              <w:rPr>
                <w:lang w:val="uk-UA"/>
              </w:rPr>
              <w:t>Електроенергія</w:t>
            </w:r>
          </w:p>
        </w:tc>
        <w:tc>
          <w:tcPr>
            <w:tcW w:w="644" w:type="pct"/>
            <w:tcMar>
              <w:top w:w="15" w:type="dxa"/>
              <w:left w:w="15" w:type="dxa"/>
              <w:bottom w:w="0" w:type="dxa"/>
              <w:right w:w="15" w:type="dxa"/>
            </w:tcMar>
          </w:tcPr>
          <w:p w14:paraId="79E90685" w14:textId="77777777" w:rsidR="003D4781" w:rsidRPr="00102F43" w:rsidRDefault="003D4781" w:rsidP="00B435D3">
            <w:pPr>
              <w:jc w:val="center"/>
              <w:rPr>
                <w:rFonts w:eastAsia="Arial Unicode MS"/>
                <w:lang w:val="uk-UA"/>
              </w:rPr>
            </w:pPr>
            <w:r w:rsidRPr="00102F43">
              <w:rPr>
                <w:lang w:val="uk-UA"/>
              </w:rPr>
              <w:t xml:space="preserve">грн. за </w:t>
            </w:r>
            <w:proofErr w:type="spellStart"/>
            <w:r w:rsidRPr="00102F43">
              <w:rPr>
                <w:lang w:val="uk-UA"/>
              </w:rPr>
              <w:t>квт</w:t>
            </w:r>
            <w:proofErr w:type="spellEnd"/>
            <w:r w:rsidRPr="00102F43">
              <w:rPr>
                <w:lang w:val="uk-UA"/>
              </w:rPr>
              <w:t>/год</w:t>
            </w:r>
          </w:p>
        </w:tc>
        <w:tc>
          <w:tcPr>
            <w:tcW w:w="423" w:type="pct"/>
            <w:tcMar>
              <w:top w:w="15" w:type="dxa"/>
              <w:left w:w="15" w:type="dxa"/>
              <w:bottom w:w="0" w:type="dxa"/>
              <w:right w:w="15" w:type="dxa"/>
            </w:tcMar>
            <w:vAlign w:val="center"/>
          </w:tcPr>
          <w:p w14:paraId="7BAC2462" w14:textId="77777777" w:rsidR="003D4781" w:rsidRPr="00102F43" w:rsidRDefault="003D4781" w:rsidP="00B435D3">
            <w:pPr>
              <w:jc w:val="center"/>
              <w:rPr>
                <w:rFonts w:eastAsia="Arial Unicode MS"/>
                <w:lang w:val="uk-UA"/>
              </w:rPr>
            </w:pPr>
            <w:r>
              <w:rPr>
                <w:rFonts w:eastAsia="Arial Unicode MS"/>
                <w:lang w:val="uk-UA"/>
              </w:rPr>
              <w:t>2,17</w:t>
            </w:r>
          </w:p>
        </w:tc>
        <w:tc>
          <w:tcPr>
            <w:tcW w:w="529" w:type="pct"/>
            <w:tcMar>
              <w:top w:w="15" w:type="dxa"/>
              <w:left w:w="15" w:type="dxa"/>
              <w:bottom w:w="0" w:type="dxa"/>
              <w:right w:w="15" w:type="dxa"/>
            </w:tcMar>
            <w:vAlign w:val="center"/>
          </w:tcPr>
          <w:p w14:paraId="15FCBE69" w14:textId="77777777" w:rsidR="003D4781" w:rsidRPr="00102F43" w:rsidRDefault="003D4781" w:rsidP="00B435D3">
            <w:pPr>
              <w:jc w:val="center"/>
              <w:rPr>
                <w:rFonts w:eastAsia="Arial Unicode MS"/>
                <w:lang w:val="uk-UA"/>
              </w:rPr>
            </w:pPr>
            <w:r>
              <w:rPr>
                <w:rFonts w:eastAsia="Arial Unicode MS"/>
                <w:lang w:val="uk-UA"/>
              </w:rPr>
              <w:t>120</w:t>
            </w:r>
          </w:p>
        </w:tc>
        <w:tc>
          <w:tcPr>
            <w:tcW w:w="953" w:type="pct"/>
            <w:tcMar>
              <w:top w:w="15" w:type="dxa"/>
              <w:left w:w="15" w:type="dxa"/>
              <w:bottom w:w="0" w:type="dxa"/>
              <w:right w:w="15" w:type="dxa"/>
            </w:tcMar>
            <w:vAlign w:val="center"/>
          </w:tcPr>
          <w:p w14:paraId="1C2190E6" w14:textId="77777777" w:rsidR="003D4781" w:rsidRPr="00102F43" w:rsidRDefault="003D4781" w:rsidP="00B435D3">
            <w:pPr>
              <w:jc w:val="center"/>
              <w:rPr>
                <w:rFonts w:eastAsia="Arial Unicode MS"/>
                <w:lang w:val="uk-UA"/>
              </w:rPr>
            </w:pPr>
            <w:r>
              <w:rPr>
                <w:rFonts w:eastAsia="Arial Unicode MS"/>
                <w:lang w:val="uk-UA"/>
              </w:rPr>
              <w:t>260,40</w:t>
            </w:r>
          </w:p>
        </w:tc>
        <w:tc>
          <w:tcPr>
            <w:tcW w:w="782" w:type="pct"/>
            <w:vAlign w:val="center"/>
          </w:tcPr>
          <w:p w14:paraId="4EC0775C" w14:textId="77777777" w:rsidR="003D4781" w:rsidRPr="00102F43" w:rsidRDefault="003D4781" w:rsidP="00B435D3">
            <w:pPr>
              <w:jc w:val="center"/>
              <w:rPr>
                <w:rFonts w:eastAsia="Arial Unicode MS"/>
                <w:lang w:val="uk-UA"/>
              </w:rPr>
            </w:pPr>
            <w:r>
              <w:rPr>
                <w:rFonts w:eastAsia="Arial Unicode MS"/>
                <w:lang w:val="uk-UA"/>
              </w:rPr>
              <w:t>3124,80</w:t>
            </w:r>
          </w:p>
        </w:tc>
      </w:tr>
      <w:tr w:rsidR="003D4781" w:rsidRPr="00102F43" w14:paraId="6BC4ECFE" w14:textId="77777777" w:rsidTr="00B435D3">
        <w:trPr>
          <w:cantSplit/>
          <w:trHeight w:val="330"/>
        </w:trPr>
        <w:tc>
          <w:tcPr>
            <w:tcW w:w="3265" w:type="pct"/>
            <w:gridSpan w:val="5"/>
            <w:tcMar>
              <w:top w:w="15" w:type="dxa"/>
              <w:left w:w="15" w:type="dxa"/>
              <w:bottom w:w="0" w:type="dxa"/>
              <w:right w:w="15" w:type="dxa"/>
            </w:tcMar>
          </w:tcPr>
          <w:p w14:paraId="1D47C984" w14:textId="77777777" w:rsidR="003D4781" w:rsidRPr="00102F43" w:rsidRDefault="003D4781" w:rsidP="00B435D3">
            <w:pPr>
              <w:jc w:val="center"/>
              <w:rPr>
                <w:rFonts w:eastAsia="Arial Unicode MS"/>
                <w:bCs/>
                <w:lang w:val="uk-UA"/>
              </w:rPr>
            </w:pPr>
            <w:r w:rsidRPr="00102F43">
              <w:rPr>
                <w:bCs/>
                <w:lang w:val="uk-UA"/>
              </w:rPr>
              <w:t>Всього:</w:t>
            </w:r>
          </w:p>
        </w:tc>
        <w:tc>
          <w:tcPr>
            <w:tcW w:w="953" w:type="pct"/>
            <w:tcMar>
              <w:top w:w="15" w:type="dxa"/>
              <w:left w:w="15" w:type="dxa"/>
              <w:bottom w:w="0" w:type="dxa"/>
              <w:right w:w="15" w:type="dxa"/>
            </w:tcMar>
          </w:tcPr>
          <w:p w14:paraId="660A88D2" w14:textId="77777777" w:rsidR="003D4781" w:rsidRPr="00102F43" w:rsidRDefault="003D4781" w:rsidP="00B435D3">
            <w:pPr>
              <w:jc w:val="center"/>
              <w:rPr>
                <w:rFonts w:eastAsia="Arial Unicode MS"/>
                <w:b/>
                <w:bCs/>
                <w:lang w:val="uk-UA"/>
              </w:rPr>
            </w:pPr>
            <w:r>
              <w:rPr>
                <w:rFonts w:eastAsia="Arial Unicode MS"/>
                <w:b/>
                <w:bCs/>
                <w:lang w:val="uk-UA"/>
              </w:rPr>
              <w:t>4 203 060,40</w:t>
            </w:r>
          </w:p>
        </w:tc>
        <w:tc>
          <w:tcPr>
            <w:tcW w:w="782" w:type="pct"/>
          </w:tcPr>
          <w:p w14:paraId="3D2FBF26" w14:textId="77777777" w:rsidR="003D4781" w:rsidRPr="001F0464" w:rsidRDefault="003D4781" w:rsidP="00B435D3">
            <w:pPr>
              <w:rPr>
                <w:rFonts w:eastAsia="Arial Unicode MS"/>
                <w:b/>
                <w:bCs/>
                <w:lang w:val="uk-UA"/>
              </w:rPr>
            </w:pPr>
            <w:r>
              <w:rPr>
                <w:rFonts w:eastAsia="Arial Unicode MS"/>
                <w:b/>
                <w:bCs/>
                <w:lang w:val="uk-UA"/>
              </w:rPr>
              <w:t>50 436 724,8</w:t>
            </w:r>
          </w:p>
        </w:tc>
      </w:tr>
    </w:tbl>
    <w:p w14:paraId="7CC4C474" w14:textId="77777777" w:rsidR="00D54113" w:rsidRDefault="00D54113" w:rsidP="007E73DB">
      <w:pPr>
        <w:pStyle w:val="1"/>
        <w:tabs>
          <w:tab w:val="clear" w:pos="2451"/>
        </w:tabs>
        <w:spacing w:line="240" w:lineRule="auto"/>
        <w:ind w:left="0" w:firstLine="709"/>
        <w:jc w:val="both"/>
        <w:rPr>
          <w:rFonts w:ascii="Times New Roman" w:hAnsi="Times New Roman"/>
          <w:sz w:val="28"/>
          <w:szCs w:val="28"/>
          <w:lang w:val="uk-UA"/>
        </w:rPr>
      </w:pPr>
      <w:bookmarkStart w:id="31" w:name="_Toc10705838"/>
    </w:p>
    <w:bookmarkEnd w:id="31"/>
    <w:p w14:paraId="23B1A3D5" w14:textId="77777777" w:rsidR="003D4781" w:rsidRPr="009A21ED" w:rsidRDefault="003D4781" w:rsidP="003D4781">
      <w:pPr>
        <w:rPr>
          <w:lang w:val="uk-UA"/>
        </w:rPr>
      </w:pPr>
    </w:p>
    <w:tbl>
      <w:tblPr>
        <w:tblW w:w="9648" w:type="dxa"/>
        <w:tblCellMar>
          <w:left w:w="0" w:type="dxa"/>
          <w:right w:w="0" w:type="dxa"/>
        </w:tblCellMar>
        <w:tblLook w:val="0000" w:firstRow="0" w:lastRow="0" w:firstColumn="0" w:lastColumn="0" w:noHBand="0" w:noVBand="0"/>
      </w:tblPr>
      <w:tblGrid>
        <w:gridCol w:w="864"/>
        <w:gridCol w:w="1954"/>
        <w:gridCol w:w="1440"/>
        <w:gridCol w:w="1460"/>
        <w:gridCol w:w="1337"/>
        <w:gridCol w:w="1378"/>
        <w:gridCol w:w="1215"/>
      </w:tblGrid>
      <w:tr w:rsidR="003D4781" w:rsidRPr="00102F43" w14:paraId="656FE428" w14:textId="77777777" w:rsidTr="00D54113">
        <w:trPr>
          <w:cantSplit/>
          <w:trHeight w:val="332"/>
        </w:trPr>
        <w:tc>
          <w:tcPr>
            <w:tcW w:w="9648" w:type="dxa"/>
            <w:gridSpan w:val="7"/>
            <w:tcBorders>
              <w:bottom w:val="single" w:sz="4" w:space="0" w:color="auto"/>
            </w:tcBorders>
            <w:tcMar>
              <w:top w:w="20" w:type="dxa"/>
              <w:left w:w="20" w:type="dxa"/>
              <w:bottom w:w="0" w:type="dxa"/>
              <w:right w:w="20" w:type="dxa"/>
            </w:tcMar>
            <w:vAlign w:val="center"/>
          </w:tcPr>
          <w:p w14:paraId="70E6E86F" w14:textId="77777777" w:rsidR="003D4781" w:rsidRPr="00B47E44" w:rsidRDefault="003D4781" w:rsidP="00D54113">
            <w:pPr>
              <w:pStyle w:val="5"/>
              <w:spacing w:before="0" w:line="360" w:lineRule="auto"/>
              <w:ind w:left="0" w:firstLine="692"/>
              <w:jc w:val="left"/>
              <w:rPr>
                <w:lang w:val="uk-UA"/>
              </w:rPr>
            </w:pPr>
            <w:r w:rsidRPr="00B47E44">
              <w:rPr>
                <w:bCs/>
                <w:iCs/>
                <w:sz w:val="28"/>
                <w:szCs w:val="28"/>
                <w:lang w:val="uk-UA"/>
              </w:rPr>
              <w:t xml:space="preserve">Таблиця </w:t>
            </w:r>
            <w:r w:rsidR="00D54113">
              <w:rPr>
                <w:bCs/>
                <w:iCs/>
                <w:sz w:val="28"/>
                <w:szCs w:val="28"/>
                <w:lang w:val="uk-UA"/>
              </w:rPr>
              <w:t>5.</w:t>
            </w:r>
            <w:r>
              <w:rPr>
                <w:bCs/>
                <w:iCs/>
                <w:sz w:val="28"/>
                <w:szCs w:val="28"/>
                <w:lang w:val="uk-UA"/>
              </w:rPr>
              <w:t>9</w:t>
            </w:r>
            <w:r w:rsidR="00D54113">
              <w:rPr>
                <w:bCs/>
                <w:iCs/>
                <w:sz w:val="28"/>
                <w:szCs w:val="28"/>
                <w:lang w:val="uk-UA"/>
              </w:rPr>
              <w:t xml:space="preserve"> - </w:t>
            </w:r>
            <w:r w:rsidRPr="00B47E44">
              <w:rPr>
                <w:sz w:val="28"/>
                <w:szCs w:val="28"/>
                <w:lang w:val="uk-UA"/>
              </w:rPr>
              <w:t>Структура персоналу та ФОП, тис. грн.</w:t>
            </w:r>
          </w:p>
        </w:tc>
      </w:tr>
      <w:tr w:rsidR="003D4781" w:rsidRPr="00102F43" w14:paraId="215A581E" w14:textId="77777777" w:rsidTr="00D54113">
        <w:trPr>
          <w:cantSplit/>
          <w:trHeight w:val="332"/>
        </w:trPr>
        <w:tc>
          <w:tcPr>
            <w:tcW w:w="864"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090B9DC" w14:textId="77777777" w:rsidR="003D4781" w:rsidRPr="00102F43" w:rsidRDefault="003D4781" w:rsidP="00B435D3">
            <w:pPr>
              <w:jc w:val="center"/>
              <w:rPr>
                <w:rFonts w:eastAsia="Arial Unicode MS"/>
                <w:lang w:val="uk-UA"/>
              </w:rPr>
            </w:pPr>
            <w:r w:rsidRPr="00102F43">
              <w:rPr>
                <w:lang w:val="uk-UA"/>
              </w:rPr>
              <w:t>№ П/П</w:t>
            </w:r>
          </w:p>
        </w:tc>
        <w:tc>
          <w:tcPr>
            <w:tcW w:w="1954"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B36F2E8" w14:textId="77777777" w:rsidR="003D4781" w:rsidRPr="00102F43" w:rsidRDefault="003D4781" w:rsidP="00B435D3">
            <w:pPr>
              <w:jc w:val="center"/>
              <w:rPr>
                <w:rFonts w:eastAsia="Arial Unicode MS"/>
                <w:lang w:val="uk-UA"/>
              </w:rPr>
            </w:pPr>
            <w:r w:rsidRPr="00102F43">
              <w:rPr>
                <w:lang w:val="uk-UA"/>
              </w:rPr>
              <w:t>Посада</w:t>
            </w:r>
          </w:p>
        </w:tc>
        <w:tc>
          <w:tcPr>
            <w:tcW w:w="14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6117AC9" w14:textId="77777777" w:rsidR="003D4781" w:rsidRPr="00102F43" w:rsidRDefault="003D4781" w:rsidP="00B435D3">
            <w:pPr>
              <w:jc w:val="center"/>
              <w:rPr>
                <w:rFonts w:eastAsia="Arial Unicode MS"/>
                <w:lang w:val="uk-UA"/>
              </w:rPr>
            </w:pPr>
            <w:r w:rsidRPr="00102F43">
              <w:rPr>
                <w:lang w:val="uk-UA"/>
              </w:rPr>
              <w:t>Форма оплати</w:t>
            </w:r>
          </w:p>
        </w:tc>
        <w:tc>
          <w:tcPr>
            <w:tcW w:w="146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7A035F5" w14:textId="77777777" w:rsidR="003D4781" w:rsidRPr="00102F43" w:rsidRDefault="003D4781" w:rsidP="00B435D3">
            <w:pPr>
              <w:jc w:val="center"/>
              <w:rPr>
                <w:rFonts w:eastAsia="Arial Unicode MS"/>
                <w:lang w:val="uk-UA"/>
              </w:rPr>
            </w:pPr>
            <w:r w:rsidRPr="00102F43">
              <w:rPr>
                <w:lang w:val="uk-UA"/>
              </w:rPr>
              <w:t>Кількість працівників</w:t>
            </w:r>
          </w:p>
        </w:tc>
        <w:tc>
          <w:tcPr>
            <w:tcW w:w="393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842AFAD" w14:textId="77777777" w:rsidR="003D4781" w:rsidRPr="00102F43" w:rsidRDefault="003D4781" w:rsidP="00B435D3">
            <w:pPr>
              <w:jc w:val="center"/>
              <w:rPr>
                <w:rFonts w:eastAsia="Arial Unicode MS"/>
                <w:lang w:val="uk-UA"/>
              </w:rPr>
            </w:pPr>
            <w:r w:rsidRPr="00102F43">
              <w:rPr>
                <w:lang w:val="uk-UA"/>
              </w:rPr>
              <w:t>Заробітна плата (грн.)</w:t>
            </w:r>
          </w:p>
        </w:tc>
      </w:tr>
      <w:tr w:rsidR="003D4781" w:rsidRPr="00102F43" w14:paraId="28B372C4" w14:textId="77777777" w:rsidTr="00D54113">
        <w:trPr>
          <w:cantSplit/>
          <w:trHeight w:val="317"/>
        </w:trPr>
        <w:tc>
          <w:tcPr>
            <w:tcW w:w="0" w:type="auto"/>
            <w:vMerge/>
            <w:tcBorders>
              <w:top w:val="single" w:sz="4" w:space="0" w:color="auto"/>
              <w:left w:val="single" w:sz="12" w:space="0" w:color="auto"/>
              <w:bottom w:val="single" w:sz="8" w:space="0" w:color="auto"/>
              <w:right w:val="single" w:sz="8" w:space="0" w:color="auto"/>
            </w:tcBorders>
            <w:vAlign w:val="center"/>
          </w:tcPr>
          <w:p w14:paraId="21F32954" w14:textId="77777777" w:rsidR="003D4781" w:rsidRPr="00102F43" w:rsidRDefault="003D4781" w:rsidP="00B435D3">
            <w:pPr>
              <w:rPr>
                <w:rFonts w:eastAsia="Arial Unicode MS"/>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0885385C" w14:textId="77777777" w:rsidR="003D4781" w:rsidRPr="00102F43" w:rsidRDefault="003D4781" w:rsidP="00B435D3">
            <w:pPr>
              <w:rPr>
                <w:rFonts w:eastAsia="Arial Unicode MS"/>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79CFE7C7" w14:textId="77777777" w:rsidR="003D4781" w:rsidRPr="00102F43" w:rsidRDefault="003D4781" w:rsidP="00B435D3">
            <w:pPr>
              <w:rPr>
                <w:rFonts w:eastAsia="Arial Unicode MS"/>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37FBACA3" w14:textId="77777777" w:rsidR="003D4781" w:rsidRPr="00102F43" w:rsidRDefault="003D4781" w:rsidP="00B435D3">
            <w:pPr>
              <w:rPr>
                <w:rFonts w:eastAsia="Arial Unicode MS"/>
                <w:lang w:val="uk-UA"/>
              </w:rPr>
            </w:pPr>
          </w:p>
        </w:tc>
        <w:tc>
          <w:tcPr>
            <w:tcW w:w="1337"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4D1AC00E" w14:textId="77777777" w:rsidR="003D4781" w:rsidRPr="00102F43" w:rsidRDefault="003D4781" w:rsidP="00B435D3">
            <w:pPr>
              <w:jc w:val="center"/>
              <w:rPr>
                <w:rFonts w:eastAsia="Arial Unicode MS"/>
                <w:lang w:val="uk-UA"/>
              </w:rPr>
            </w:pPr>
            <w:r w:rsidRPr="00102F43">
              <w:rPr>
                <w:lang w:val="uk-UA"/>
              </w:rPr>
              <w:t>за місяць</w:t>
            </w:r>
          </w:p>
        </w:tc>
        <w:tc>
          <w:tcPr>
            <w:tcW w:w="1378"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1646C6EF" w14:textId="77777777" w:rsidR="003D4781" w:rsidRPr="00102F43" w:rsidRDefault="003D4781" w:rsidP="00B435D3">
            <w:pPr>
              <w:jc w:val="center"/>
              <w:rPr>
                <w:rFonts w:eastAsia="Arial Unicode MS"/>
                <w:lang w:val="uk-UA"/>
              </w:rPr>
            </w:pPr>
            <w:r w:rsidRPr="00102F43">
              <w:rPr>
                <w:lang w:val="uk-UA"/>
              </w:rPr>
              <w:t>за квартал</w:t>
            </w:r>
          </w:p>
        </w:tc>
        <w:tc>
          <w:tcPr>
            <w:tcW w:w="1215"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14:paraId="344A7D3E" w14:textId="77777777" w:rsidR="003D4781" w:rsidRPr="00102F43" w:rsidRDefault="003D4781" w:rsidP="00B435D3">
            <w:pPr>
              <w:jc w:val="center"/>
              <w:rPr>
                <w:rFonts w:eastAsia="Arial Unicode MS"/>
                <w:lang w:val="uk-UA"/>
              </w:rPr>
            </w:pPr>
            <w:r w:rsidRPr="00102F43">
              <w:rPr>
                <w:lang w:val="uk-UA"/>
              </w:rPr>
              <w:t xml:space="preserve"> за рік</w:t>
            </w:r>
          </w:p>
        </w:tc>
      </w:tr>
      <w:tr w:rsidR="003D4781" w:rsidRPr="00102F43" w14:paraId="37EA5CB5" w14:textId="77777777" w:rsidTr="00D54113">
        <w:trPr>
          <w:trHeight w:val="202"/>
        </w:trPr>
        <w:tc>
          <w:tcPr>
            <w:tcW w:w="9648"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14:paraId="0746885F" w14:textId="77777777" w:rsidR="003D4781" w:rsidRPr="00102F43" w:rsidRDefault="003D4781" w:rsidP="00B435D3">
            <w:pPr>
              <w:jc w:val="center"/>
              <w:rPr>
                <w:rFonts w:eastAsia="Arial Unicode MS"/>
                <w:bCs/>
                <w:lang w:val="uk-UA"/>
              </w:rPr>
            </w:pPr>
            <w:r w:rsidRPr="00102F43">
              <w:rPr>
                <w:bCs/>
                <w:lang w:val="uk-UA"/>
              </w:rPr>
              <w:t>Адміністративно-технічний персонал</w:t>
            </w:r>
          </w:p>
        </w:tc>
      </w:tr>
      <w:tr w:rsidR="003D4781" w:rsidRPr="00102F43" w14:paraId="121BF72C" w14:textId="77777777" w:rsidTr="00D54113">
        <w:trPr>
          <w:trHeight w:val="321"/>
        </w:trPr>
        <w:tc>
          <w:tcPr>
            <w:tcW w:w="864"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34F36E6F" w14:textId="77777777" w:rsidR="003D4781" w:rsidRPr="00102F43" w:rsidRDefault="003D4781" w:rsidP="00B435D3">
            <w:pPr>
              <w:jc w:val="center"/>
              <w:rPr>
                <w:rFonts w:eastAsia="Arial Unicode MS"/>
                <w:lang w:val="uk-UA"/>
              </w:rPr>
            </w:pPr>
            <w:r w:rsidRPr="00102F43">
              <w:rPr>
                <w:lang w:val="uk-UA"/>
              </w:rPr>
              <w:t>1.</w:t>
            </w:r>
          </w:p>
        </w:tc>
        <w:tc>
          <w:tcPr>
            <w:tcW w:w="1954" w:type="dxa"/>
            <w:tcBorders>
              <w:top w:val="nil"/>
              <w:left w:val="nil"/>
              <w:bottom w:val="single" w:sz="8" w:space="0" w:color="auto"/>
              <w:right w:val="single" w:sz="8" w:space="0" w:color="auto"/>
            </w:tcBorders>
            <w:tcMar>
              <w:top w:w="20" w:type="dxa"/>
              <w:left w:w="20" w:type="dxa"/>
              <w:bottom w:w="0" w:type="dxa"/>
              <w:right w:w="20" w:type="dxa"/>
            </w:tcMar>
          </w:tcPr>
          <w:p w14:paraId="79E07AA0" w14:textId="77777777" w:rsidR="003D4781" w:rsidRPr="00102F43" w:rsidRDefault="003D4781" w:rsidP="00B435D3">
            <w:pPr>
              <w:rPr>
                <w:rFonts w:eastAsia="Arial Unicode MS"/>
                <w:lang w:val="uk-UA"/>
              </w:rPr>
            </w:pPr>
            <w:r>
              <w:rPr>
                <w:rFonts w:eastAsia="Arial Unicode MS"/>
                <w:lang w:val="uk-UA"/>
              </w:rPr>
              <w:t>Комерційний директор</w:t>
            </w:r>
          </w:p>
        </w:tc>
        <w:tc>
          <w:tcPr>
            <w:tcW w:w="1440" w:type="dxa"/>
            <w:tcBorders>
              <w:top w:val="nil"/>
              <w:left w:val="nil"/>
              <w:bottom w:val="single" w:sz="8" w:space="0" w:color="auto"/>
              <w:right w:val="single" w:sz="8" w:space="0" w:color="auto"/>
            </w:tcBorders>
            <w:tcMar>
              <w:top w:w="20" w:type="dxa"/>
              <w:left w:w="20" w:type="dxa"/>
              <w:bottom w:w="0" w:type="dxa"/>
              <w:right w:w="20" w:type="dxa"/>
            </w:tcMar>
          </w:tcPr>
          <w:p w14:paraId="33CD5851" w14:textId="77777777" w:rsidR="003D4781" w:rsidRPr="00102F43" w:rsidRDefault="003D4781" w:rsidP="00B435D3">
            <w:pPr>
              <w:jc w:val="center"/>
              <w:rPr>
                <w:rFonts w:eastAsia="Arial Unicode MS"/>
                <w:lang w:val="uk-UA"/>
              </w:rPr>
            </w:pPr>
            <w:r w:rsidRPr="00102F43">
              <w:rPr>
                <w:lang w:val="uk-UA"/>
              </w:rPr>
              <w:t>ставка</w:t>
            </w:r>
          </w:p>
        </w:tc>
        <w:tc>
          <w:tcPr>
            <w:tcW w:w="146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7C1EF91" w14:textId="77777777" w:rsidR="003D4781" w:rsidRPr="00102F43" w:rsidRDefault="003D4781" w:rsidP="00B435D3">
            <w:pPr>
              <w:jc w:val="right"/>
              <w:rPr>
                <w:rFonts w:eastAsia="Arial Unicode MS"/>
                <w:lang w:val="uk-UA"/>
              </w:rPr>
            </w:pPr>
            <w:r>
              <w:rPr>
                <w:rFonts w:eastAsia="Arial Unicode MS"/>
                <w:lang w:val="uk-UA"/>
              </w:rPr>
              <w:t>1</w:t>
            </w:r>
          </w:p>
        </w:tc>
        <w:tc>
          <w:tcPr>
            <w:tcW w:w="1337" w:type="dxa"/>
            <w:tcBorders>
              <w:top w:val="nil"/>
              <w:left w:val="nil"/>
              <w:bottom w:val="single" w:sz="8" w:space="0" w:color="auto"/>
              <w:right w:val="single" w:sz="8" w:space="0" w:color="auto"/>
            </w:tcBorders>
            <w:tcMar>
              <w:top w:w="20" w:type="dxa"/>
              <w:left w:w="20" w:type="dxa"/>
              <w:bottom w:w="0" w:type="dxa"/>
              <w:right w:w="20" w:type="dxa"/>
            </w:tcMar>
          </w:tcPr>
          <w:p w14:paraId="16108D35" w14:textId="77777777" w:rsidR="003D4781" w:rsidRPr="00102F43" w:rsidRDefault="003D4781" w:rsidP="00B435D3">
            <w:pPr>
              <w:jc w:val="right"/>
              <w:rPr>
                <w:rFonts w:eastAsia="Arial Unicode MS"/>
                <w:lang w:val="uk-UA"/>
              </w:rPr>
            </w:pPr>
            <w:r>
              <w:rPr>
                <w:rFonts w:eastAsia="Arial Unicode MS"/>
                <w:lang w:val="uk-UA"/>
              </w:rPr>
              <w:t>10000,00</w:t>
            </w:r>
          </w:p>
        </w:tc>
        <w:tc>
          <w:tcPr>
            <w:tcW w:w="1378" w:type="dxa"/>
            <w:tcBorders>
              <w:top w:val="nil"/>
              <w:left w:val="nil"/>
              <w:bottom w:val="single" w:sz="8" w:space="0" w:color="auto"/>
              <w:right w:val="single" w:sz="8" w:space="0" w:color="auto"/>
            </w:tcBorders>
            <w:tcMar>
              <w:top w:w="20" w:type="dxa"/>
              <w:left w:w="20" w:type="dxa"/>
              <w:bottom w:w="0" w:type="dxa"/>
              <w:right w:w="20" w:type="dxa"/>
            </w:tcMar>
          </w:tcPr>
          <w:p w14:paraId="1405E394" w14:textId="77777777" w:rsidR="003D4781" w:rsidRPr="00102F43" w:rsidRDefault="003D4781" w:rsidP="00B435D3">
            <w:pPr>
              <w:jc w:val="right"/>
              <w:rPr>
                <w:rFonts w:eastAsia="Arial Unicode MS"/>
                <w:lang w:val="uk-UA"/>
              </w:rPr>
            </w:pPr>
            <w:r>
              <w:rPr>
                <w:rFonts w:eastAsia="Arial Unicode MS"/>
                <w:lang w:val="uk-UA"/>
              </w:rPr>
              <w:t>30000,00</w:t>
            </w:r>
          </w:p>
        </w:tc>
        <w:tc>
          <w:tcPr>
            <w:tcW w:w="121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0F85685" w14:textId="77777777" w:rsidR="003D4781" w:rsidRPr="00102F43" w:rsidRDefault="003D4781" w:rsidP="00B435D3">
            <w:pPr>
              <w:jc w:val="right"/>
              <w:rPr>
                <w:rFonts w:eastAsia="Arial Unicode MS"/>
                <w:lang w:val="uk-UA"/>
              </w:rPr>
            </w:pPr>
            <w:r>
              <w:rPr>
                <w:rFonts w:eastAsia="Arial Unicode MS"/>
                <w:lang w:val="uk-UA"/>
              </w:rPr>
              <w:t>120000,00</w:t>
            </w:r>
          </w:p>
        </w:tc>
      </w:tr>
      <w:tr w:rsidR="003D4781" w:rsidRPr="00102F43" w14:paraId="6D82EBF5" w14:textId="77777777" w:rsidTr="00D54113">
        <w:trPr>
          <w:trHeight w:val="317"/>
        </w:trPr>
        <w:tc>
          <w:tcPr>
            <w:tcW w:w="864" w:type="dxa"/>
            <w:tcBorders>
              <w:top w:val="nil"/>
              <w:left w:val="single" w:sz="12" w:space="0" w:color="auto"/>
              <w:bottom w:val="single" w:sz="4" w:space="0" w:color="auto"/>
              <w:right w:val="single" w:sz="8" w:space="0" w:color="auto"/>
            </w:tcBorders>
            <w:tcMar>
              <w:top w:w="20" w:type="dxa"/>
              <w:left w:w="20" w:type="dxa"/>
              <w:bottom w:w="0" w:type="dxa"/>
              <w:right w:w="20" w:type="dxa"/>
            </w:tcMar>
          </w:tcPr>
          <w:p w14:paraId="55E61811" w14:textId="77777777" w:rsidR="003D4781" w:rsidRPr="00102F43" w:rsidRDefault="003D4781" w:rsidP="00B435D3">
            <w:pPr>
              <w:jc w:val="center"/>
              <w:rPr>
                <w:rFonts w:eastAsia="Arial Unicode MS"/>
                <w:lang w:val="uk-UA"/>
              </w:rPr>
            </w:pPr>
            <w:r w:rsidRPr="00102F43">
              <w:rPr>
                <w:lang w:val="uk-UA"/>
              </w:rPr>
              <w:t>2.</w:t>
            </w:r>
          </w:p>
        </w:tc>
        <w:tc>
          <w:tcPr>
            <w:tcW w:w="1954" w:type="dxa"/>
            <w:tcBorders>
              <w:top w:val="nil"/>
              <w:left w:val="nil"/>
              <w:bottom w:val="single" w:sz="4" w:space="0" w:color="auto"/>
              <w:right w:val="single" w:sz="8" w:space="0" w:color="auto"/>
            </w:tcBorders>
            <w:tcMar>
              <w:top w:w="20" w:type="dxa"/>
              <w:left w:w="20" w:type="dxa"/>
              <w:bottom w:w="0" w:type="dxa"/>
              <w:right w:w="20" w:type="dxa"/>
            </w:tcMar>
          </w:tcPr>
          <w:p w14:paraId="77363025" w14:textId="77777777" w:rsidR="003D4781" w:rsidRPr="00102F43" w:rsidRDefault="003D4781" w:rsidP="00B435D3">
            <w:pPr>
              <w:rPr>
                <w:rFonts w:eastAsia="Arial Unicode MS"/>
                <w:lang w:val="uk-UA"/>
              </w:rPr>
            </w:pPr>
            <w:r>
              <w:rPr>
                <w:rFonts w:eastAsia="Arial Unicode MS"/>
                <w:lang w:val="uk-UA"/>
              </w:rPr>
              <w:t>Бухгалтер</w:t>
            </w:r>
          </w:p>
        </w:tc>
        <w:tc>
          <w:tcPr>
            <w:tcW w:w="1440" w:type="dxa"/>
            <w:tcBorders>
              <w:top w:val="nil"/>
              <w:left w:val="nil"/>
              <w:bottom w:val="single" w:sz="4" w:space="0" w:color="auto"/>
              <w:right w:val="single" w:sz="8" w:space="0" w:color="auto"/>
            </w:tcBorders>
            <w:tcMar>
              <w:top w:w="20" w:type="dxa"/>
              <w:left w:w="20" w:type="dxa"/>
              <w:bottom w:w="0" w:type="dxa"/>
              <w:right w:w="20" w:type="dxa"/>
            </w:tcMar>
          </w:tcPr>
          <w:p w14:paraId="74E1F1D3" w14:textId="77777777" w:rsidR="003D4781" w:rsidRPr="00102F43" w:rsidRDefault="003D4781" w:rsidP="00B435D3">
            <w:pPr>
              <w:jc w:val="center"/>
              <w:rPr>
                <w:rFonts w:eastAsia="Arial Unicode MS"/>
                <w:lang w:val="uk-UA"/>
              </w:rPr>
            </w:pPr>
            <w:r>
              <w:rPr>
                <w:rFonts w:eastAsia="Arial Unicode MS"/>
                <w:lang w:val="uk-UA"/>
              </w:rPr>
              <w:t>ставка</w:t>
            </w:r>
          </w:p>
        </w:tc>
        <w:tc>
          <w:tcPr>
            <w:tcW w:w="1460" w:type="dxa"/>
            <w:tcBorders>
              <w:top w:val="single" w:sz="8" w:space="0" w:color="auto"/>
              <w:left w:val="nil"/>
              <w:bottom w:val="single" w:sz="4" w:space="0" w:color="auto"/>
              <w:right w:val="single" w:sz="8" w:space="0" w:color="auto"/>
            </w:tcBorders>
            <w:tcMar>
              <w:top w:w="20" w:type="dxa"/>
              <w:left w:w="20" w:type="dxa"/>
              <w:bottom w:w="0" w:type="dxa"/>
              <w:right w:w="20" w:type="dxa"/>
            </w:tcMar>
          </w:tcPr>
          <w:p w14:paraId="1B072B8F" w14:textId="77777777" w:rsidR="003D4781" w:rsidRPr="00102F43" w:rsidRDefault="003D4781" w:rsidP="00B435D3">
            <w:pPr>
              <w:jc w:val="right"/>
              <w:rPr>
                <w:rFonts w:eastAsia="Arial Unicode MS"/>
                <w:lang w:val="uk-UA"/>
              </w:rPr>
            </w:pPr>
            <w:r>
              <w:rPr>
                <w:rFonts w:eastAsia="Arial Unicode MS"/>
                <w:lang w:val="uk-UA"/>
              </w:rPr>
              <w:t>1</w:t>
            </w:r>
          </w:p>
        </w:tc>
        <w:tc>
          <w:tcPr>
            <w:tcW w:w="1337" w:type="dxa"/>
            <w:tcBorders>
              <w:top w:val="nil"/>
              <w:left w:val="nil"/>
              <w:bottom w:val="single" w:sz="4" w:space="0" w:color="auto"/>
              <w:right w:val="single" w:sz="8" w:space="0" w:color="auto"/>
            </w:tcBorders>
            <w:tcMar>
              <w:top w:w="20" w:type="dxa"/>
              <w:left w:w="20" w:type="dxa"/>
              <w:bottom w:w="0" w:type="dxa"/>
              <w:right w:w="20" w:type="dxa"/>
            </w:tcMar>
          </w:tcPr>
          <w:p w14:paraId="7D1EC2D2" w14:textId="77777777" w:rsidR="003D4781" w:rsidRPr="00102F43" w:rsidRDefault="003D4781" w:rsidP="00B435D3">
            <w:pPr>
              <w:jc w:val="right"/>
              <w:rPr>
                <w:rFonts w:eastAsia="Arial Unicode MS"/>
                <w:lang w:val="uk-UA"/>
              </w:rPr>
            </w:pPr>
            <w:r>
              <w:rPr>
                <w:rFonts w:eastAsia="Arial Unicode MS"/>
                <w:lang w:val="uk-UA"/>
              </w:rPr>
              <w:t>8000,00</w:t>
            </w:r>
          </w:p>
        </w:tc>
        <w:tc>
          <w:tcPr>
            <w:tcW w:w="1378" w:type="dxa"/>
            <w:tcBorders>
              <w:top w:val="nil"/>
              <w:left w:val="nil"/>
              <w:bottom w:val="single" w:sz="4" w:space="0" w:color="auto"/>
              <w:right w:val="single" w:sz="8" w:space="0" w:color="auto"/>
            </w:tcBorders>
            <w:tcMar>
              <w:top w:w="20" w:type="dxa"/>
              <w:left w:w="20" w:type="dxa"/>
              <w:bottom w:w="0" w:type="dxa"/>
              <w:right w:w="20" w:type="dxa"/>
            </w:tcMar>
          </w:tcPr>
          <w:p w14:paraId="2024E322" w14:textId="77777777" w:rsidR="003D4781" w:rsidRPr="00102F43" w:rsidRDefault="003D4781" w:rsidP="00B435D3">
            <w:pPr>
              <w:jc w:val="right"/>
              <w:rPr>
                <w:rFonts w:eastAsia="Arial Unicode MS"/>
                <w:lang w:val="uk-UA"/>
              </w:rPr>
            </w:pPr>
            <w:r>
              <w:rPr>
                <w:rFonts w:eastAsia="Arial Unicode MS"/>
                <w:lang w:val="uk-UA"/>
              </w:rPr>
              <w:t>24000,00</w:t>
            </w:r>
          </w:p>
        </w:tc>
        <w:tc>
          <w:tcPr>
            <w:tcW w:w="1215" w:type="dxa"/>
            <w:tcBorders>
              <w:top w:val="single" w:sz="8" w:space="0" w:color="auto"/>
              <w:left w:val="nil"/>
              <w:bottom w:val="single" w:sz="4" w:space="0" w:color="auto"/>
              <w:right w:val="single" w:sz="12" w:space="0" w:color="000000"/>
            </w:tcBorders>
            <w:tcMar>
              <w:top w:w="20" w:type="dxa"/>
              <w:left w:w="20" w:type="dxa"/>
              <w:bottom w:w="0" w:type="dxa"/>
              <w:right w:w="20" w:type="dxa"/>
            </w:tcMar>
          </w:tcPr>
          <w:p w14:paraId="422A581B" w14:textId="77777777" w:rsidR="003D4781" w:rsidRPr="00102F43" w:rsidRDefault="003D4781" w:rsidP="00B435D3">
            <w:pPr>
              <w:jc w:val="right"/>
              <w:rPr>
                <w:rFonts w:eastAsia="Arial Unicode MS"/>
                <w:lang w:val="uk-UA"/>
              </w:rPr>
            </w:pPr>
            <w:r>
              <w:rPr>
                <w:rFonts w:eastAsia="Arial Unicode MS"/>
                <w:lang w:val="uk-UA"/>
              </w:rPr>
              <w:t>96000,00</w:t>
            </w:r>
          </w:p>
        </w:tc>
      </w:tr>
      <w:tr w:rsidR="00B22963" w:rsidRPr="00102F43" w14:paraId="2EB54B05" w14:textId="77777777" w:rsidTr="007E73DB">
        <w:trPr>
          <w:trHeight w:val="160"/>
        </w:trPr>
        <w:tc>
          <w:tcPr>
            <w:tcW w:w="5718"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2A30246" w14:textId="77777777" w:rsidR="00B22963" w:rsidRPr="00102F43" w:rsidRDefault="00B22963" w:rsidP="00A23A44">
            <w:pPr>
              <w:jc w:val="both"/>
              <w:rPr>
                <w:rFonts w:eastAsia="Arial Unicode MS"/>
                <w:b/>
                <w:bCs/>
                <w:lang w:val="uk-UA"/>
              </w:rPr>
            </w:pPr>
            <w:bookmarkStart w:id="32" w:name="_Toc10705839"/>
            <w:r w:rsidRPr="00102F43">
              <w:rPr>
                <w:bCs/>
                <w:lang w:val="uk-UA"/>
              </w:rPr>
              <w:t>Всього</w:t>
            </w:r>
          </w:p>
        </w:tc>
        <w:tc>
          <w:tcPr>
            <w:tcW w:w="133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29B2367" w14:textId="77777777" w:rsidR="00B22963" w:rsidRPr="00102F43" w:rsidRDefault="00B22963" w:rsidP="00A23A44">
            <w:pPr>
              <w:jc w:val="right"/>
              <w:rPr>
                <w:rFonts w:eastAsia="Arial Unicode MS"/>
                <w:b/>
                <w:bCs/>
                <w:lang w:val="uk-UA"/>
              </w:rPr>
            </w:pPr>
            <w:r>
              <w:rPr>
                <w:rFonts w:eastAsia="Arial Unicode MS"/>
                <w:b/>
                <w:bCs/>
                <w:lang w:val="uk-UA"/>
              </w:rPr>
              <w:t>18000,00</w:t>
            </w:r>
          </w:p>
        </w:tc>
        <w:tc>
          <w:tcPr>
            <w:tcW w:w="137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4A9F672" w14:textId="77777777" w:rsidR="00B22963" w:rsidRPr="00102F43" w:rsidRDefault="00B22963" w:rsidP="00A23A44">
            <w:pPr>
              <w:jc w:val="right"/>
              <w:rPr>
                <w:rFonts w:eastAsia="Arial Unicode MS"/>
                <w:b/>
                <w:bCs/>
                <w:lang w:val="uk-UA"/>
              </w:rPr>
            </w:pPr>
            <w:r>
              <w:rPr>
                <w:rFonts w:eastAsia="Arial Unicode MS"/>
                <w:b/>
                <w:bCs/>
                <w:lang w:val="uk-UA"/>
              </w:rPr>
              <w:t>54000,00</w:t>
            </w:r>
          </w:p>
        </w:tc>
        <w:tc>
          <w:tcPr>
            <w:tcW w:w="1215"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7602698" w14:textId="77777777" w:rsidR="00B22963" w:rsidRPr="00102F43" w:rsidRDefault="00B22963" w:rsidP="00A23A44">
            <w:pPr>
              <w:jc w:val="center"/>
              <w:rPr>
                <w:rFonts w:eastAsia="Arial Unicode MS"/>
                <w:b/>
                <w:bCs/>
                <w:lang w:val="uk-UA"/>
              </w:rPr>
            </w:pPr>
            <w:r>
              <w:rPr>
                <w:rFonts w:eastAsia="Arial Unicode MS"/>
                <w:b/>
                <w:bCs/>
                <w:lang w:val="uk-UA"/>
              </w:rPr>
              <w:t>216000,00</w:t>
            </w:r>
          </w:p>
        </w:tc>
      </w:tr>
      <w:tr w:rsidR="00B22963" w:rsidRPr="00102F43" w14:paraId="1BF113E5" w14:textId="77777777" w:rsidTr="007E73DB">
        <w:trPr>
          <w:trHeight w:val="303"/>
        </w:trPr>
        <w:tc>
          <w:tcPr>
            <w:tcW w:w="5718"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C0BC253" w14:textId="77777777" w:rsidR="00B22963" w:rsidRPr="00102F43" w:rsidRDefault="00B22963" w:rsidP="00A23A44">
            <w:pPr>
              <w:jc w:val="both"/>
              <w:rPr>
                <w:rFonts w:eastAsia="Arial Unicode MS"/>
                <w:bCs/>
                <w:lang w:val="uk-UA"/>
              </w:rPr>
            </w:pPr>
            <w:r w:rsidRPr="00102F43">
              <w:rPr>
                <w:rFonts w:eastAsia="Arial Unicode MS"/>
                <w:bCs/>
                <w:lang w:val="uk-UA"/>
              </w:rPr>
              <w:t>Соціальні відрахування до Пенсійного фонду (22 %)</w:t>
            </w:r>
          </w:p>
        </w:tc>
        <w:tc>
          <w:tcPr>
            <w:tcW w:w="133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A2ADD3D" w14:textId="77777777" w:rsidR="00B22963" w:rsidRPr="00102F43" w:rsidRDefault="00B22963" w:rsidP="00A23A44">
            <w:pPr>
              <w:jc w:val="right"/>
              <w:rPr>
                <w:rFonts w:eastAsia="Arial Unicode MS"/>
                <w:b/>
                <w:bCs/>
                <w:lang w:val="uk-UA"/>
              </w:rPr>
            </w:pPr>
            <w:r>
              <w:rPr>
                <w:rFonts w:eastAsia="Arial Unicode MS"/>
                <w:b/>
                <w:bCs/>
                <w:lang w:val="uk-UA"/>
              </w:rPr>
              <w:t>3960,00</w:t>
            </w:r>
          </w:p>
        </w:tc>
        <w:tc>
          <w:tcPr>
            <w:tcW w:w="137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9766D5E" w14:textId="77777777" w:rsidR="00B22963" w:rsidRPr="00102F43" w:rsidRDefault="00B22963" w:rsidP="00A23A44">
            <w:pPr>
              <w:jc w:val="right"/>
              <w:rPr>
                <w:rFonts w:eastAsia="Arial Unicode MS"/>
                <w:b/>
                <w:bCs/>
                <w:lang w:val="uk-UA"/>
              </w:rPr>
            </w:pPr>
            <w:r>
              <w:rPr>
                <w:rFonts w:eastAsia="Arial Unicode MS"/>
                <w:b/>
                <w:bCs/>
                <w:lang w:val="uk-UA"/>
              </w:rPr>
              <w:t>11880,00</w:t>
            </w:r>
          </w:p>
        </w:tc>
        <w:tc>
          <w:tcPr>
            <w:tcW w:w="1215"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F4E5A76" w14:textId="77777777" w:rsidR="00B22963" w:rsidRPr="00102F43" w:rsidRDefault="00B22963" w:rsidP="00A23A44">
            <w:pPr>
              <w:jc w:val="right"/>
              <w:rPr>
                <w:rFonts w:eastAsia="Arial Unicode MS"/>
                <w:b/>
                <w:bCs/>
                <w:lang w:val="uk-UA"/>
              </w:rPr>
            </w:pPr>
            <w:r>
              <w:rPr>
                <w:rFonts w:eastAsia="Arial Unicode MS"/>
                <w:b/>
                <w:bCs/>
                <w:lang w:val="uk-UA"/>
              </w:rPr>
              <w:t>47520,00</w:t>
            </w:r>
          </w:p>
        </w:tc>
      </w:tr>
      <w:tr w:rsidR="00B22963" w:rsidRPr="00102F43" w14:paraId="3FE6D909" w14:textId="77777777" w:rsidTr="007E73DB">
        <w:trPr>
          <w:trHeight w:val="303"/>
        </w:trPr>
        <w:tc>
          <w:tcPr>
            <w:tcW w:w="5718"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A95066C" w14:textId="77777777" w:rsidR="00B22963" w:rsidRPr="00102F43" w:rsidRDefault="00B22963" w:rsidP="00A23A44">
            <w:pPr>
              <w:jc w:val="both"/>
              <w:rPr>
                <w:rFonts w:eastAsia="Arial Unicode MS"/>
                <w:bCs/>
                <w:lang w:val="uk-UA"/>
              </w:rPr>
            </w:pPr>
            <w:r w:rsidRPr="00102F43">
              <w:rPr>
                <w:rFonts w:eastAsia="Arial Unicode MS"/>
                <w:bCs/>
                <w:lang w:val="uk-UA"/>
              </w:rPr>
              <w:t>ФОП</w:t>
            </w:r>
          </w:p>
        </w:tc>
        <w:tc>
          <w:tcPr>
            <w:tcW w:w="133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22402A0" w14:textId="77777777" w:rsidR="00B22963" w:rsidRPr="00102F43" w:rsidRDefault="00B22963" w:rsidP="00A23A44">
            <w:pPr>
              <w:jc w:val="right"/>
              <w:rPr>
                <w:rFonts w:eastAsia="Arial Unicode MS"/>
                <w:b/>
                <w:bCs/>
                <w:lang w:val="uk-UA"/>
              </w:rPr>
            </w:pPr>
            <w:r>
              <w:rPr>
                <w:rFonts w:eastAsia="Arial Unicode MS"/>
                <w:b/>
                <w:bCs/>
                <w:lang w:val="uk-UA"/>
              </w:rPr>
              <w:t>21960,00</w:t>
            </w:r>
          </w:p>
        </w:tc>
        <w:tc>
          <w:tcPr>
            <w:tcW w:w="137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A85801B" w14:textId="77777777" w:rsidR="00B22963" w:rsidRPr="00102F43" w:rsidRDefault="00B22963" w:rsidP="00A23A44">
            <w:pPr>
              <w:jc w:val="right"/>
              <w:rPr>
                <w:rFonts w:eastAsia="Arial Unicode MS"/>
                <w:b/>
                <w:bCs/>
                <w:lang w:val="uk-UA"/>
              </w:rPr>
            </w:pPr>
            <w:r>
              <w:rPr>
                <w:rFonts w:eastAsia="Arial Unicode MS"/>
                <w:b/>
                <w:bCs/>
                <w:lang w:val="uk-UA"/>
              </w:rPr>
              <w:t>65880,00</w:t>
            </w:r>
          </w:p>
        </w:tc>
        <w:tc>
          <w:tcPr>
            <w:tcW w:w="1215"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E904654" w14:textId="77777777" w:rsidR="00B22963" w:rsidRPr="00102F43" w:rsidRDefault="00B22963" w:rsidP="00A23A44">
            <w:pPr>
              <w:jc w:val="right"/>
              <w:rPr>
                <w:rFonts w:eastAsia="Arial Unicode MS"/>
                <w:b/>
                <w:bCs/>
                <w:lang w:val="uk-UA"/>
              </w:rPr>
            </w:pPr>
            <w:r>
              <w:rPr>
                <w:rFonts w:eastAsia="Arial Unicode MS"/>
                <w:b/>
                <w:bCs/>
                <w:lang w:val="uk-UA"/>
              </w:rPr>
              <w:t>263520,00</w:t>
            </w:r>
          </w:p>
        </w:tc>
      </w:tr>
      <w:tr w:rsidR="00B22963" w:rsidRPr="00102F43" w14:paraId="0B9FF317" w14:textId="77777777" w:rsidTr="00A23A44">
        <w:trPr>
          <w:trHeight w:val="275"/>
        </w:trPr>
        <w:tc>
          <w:tcPr>
            <w:tcW w:w="9648" w:type="dxa"/>
            <w:gridSpan w:val="7"/>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62103EA" w14:textId="77777777" w:rsidR="00B22963" w:rsidRPr="00102F43" w:rsidRDefault="00B22963" w:rsidP="00A23A44">
            <w:pPr>
              <w:jc w:val="center"/>
              <w:rPr>
                <w:rFonts w:eastAsia="Arial Unicode MS"/>
                <w:bCs/>
                <w:lang w:val="uk-UA"/>
              </w:rPr>
            </w:pPr>
            <w:r w:rsidRPr="00102F43">
              <w:rPr>
                <w:bCs/>
                <w:lang w:val="uk-UA"/>
              </w:rPr>
              <w:t>Виробничий персонал</w:t>
            </w:r>
          </w:p>
        </w:tc>
      </w:tr>
      <w:tr w:rsidR="00B22963" w:rsidRPr="00102F43" w14:paraId="6B2F2FCC" w14:textId="77777777" w:rsidTr="007E73DB">
        <w:trPr>
          <w:trHeight w:val="371"/>
        </w:trPr>
        <w:tc>
          <w:tcPr>
            <w:tcW w:w="86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23D6CFC" w14:textId="77777777" w:rsidR="00B22963" w:rsidRPr="00102F43" w:rsidRDefault="00B22963" w:rsidP="00A23A44">
            <w:pPr>
              <w:jc w:val="center"/>
              <w:rPr>
                <w:rFonts w:eastAsia="Arial Unicode MS"/>
                <w:lang w:val="uk-UA"/>
              </w:rPr>
            </w:pPr>
            <w:r w:rsidRPr="00102F43">
              <w:rPr>
                <w:lang w:val="uk-UA"/>
              </w:rPr>
              <w:t>1.</w:t>
            </w:r>
          </w:p>
        </w:tc>
        <w:tc>
          <w:tcPr>
            <w:tcW w:w="195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98AB8CA" w14:textId="77777777" w:rsidR="00B22963" w:rsidRPr="00102F43" w:rsidRDefault="00B22963" w:rsidP="00A23A44">
            <w:pPr>
              <w:rPr>
                <w:rFonts w:eastAsia="Arial Unicode MS"/>
                <w:lang w:val="uk-UA"/>
              </w:rPr>
            </w:pPr>
            <w:r>
              <w:rPr>
                <w:rFonts w:eastAsia="Arial Unicode MS"/>
                <w:lang w:val="uk-UA"/>
              </w:rPr>
              <w:t>Інженер з механізації</w:t>
            </w:r>
          </w:p>
        </w:tc>
        <w:tc>
          <w:tcPr>
            <w:tcW w:w="14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9E014E5" w14:textId="77777777" w:rsidR="00B22963" w:rsidRPr="00102F43" w:rsidRDefault="00B22963" w:rsidP="00A23A44">
            <w:pPr>
              <w:jc w:val="center"/>
              <w:rPr>
                <w:rFonts w:eastAsia="Arial Unicode MS"/>
                <w:lang w:val="uk-UA"/>
              </w:rPr>
            </w:pPr>
            <w:r>
              <w:rPr>
                <w:lang w:val="uk-UA"/>
              </w:rPr>
              <w:t>Ставка</w:t>
            </w:r>
          </w:p>
        </w:tc>
        <w:tc>
          <w:tcPr>
            <w:tcW w:w="14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48E642A" w14:textId="77777777" w:rsidR="00B22963" w:rsidRPr="00102F43" w:rsidRDefault="00B22963" w:rsidP="00A23A44">
            <w:pPr>
              <w:jc w:val="right"/>
              <w:rPr>
                <w:rFonts w:eastAsia="Arial Unicode MS"/>
                <w:lang w:val="uk-UA"/>
              </w:rPr>
            </w:pPr>
            <w:r>
              <w:rPr>
                <w:rFonts w:eastAsia="Arial Unicode MS"/>
                <w:lang w:val="uk-UA"/>
              </w:rPr>
              <w:t>8</w:t>
            </w:r>
          </w:p>
        </w:tc>
        <w:tc>
          <w:tcPr>
            <w:tcW w:w="133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5A58A55" w14:textId="77777777" w:rsidR="00B22963" w:rsidRPr="00102F43" w:rsidRDefault="00B22963" w:rsidP="00A23A44">
            <w:pPr>
              <w:jc w:val="right"/>
              <w:rPr>
                <w:rFonts w:eastAsia="Arial Unicode MS"/>
                <w:lang w:val="uk-UA"/>
              </w:rPr>
            </w:pPr>
            <w:r>
              <w:rPr>
                <w:rFonts w:eastAsia="Arial Unicode MS"/>
                <w:lang w:val="uk-UA"/>
              </w:rPr>
              <w:t>7500,00</w:t>
            </w:r>
          </w:p>
        </w:tc>
        <w:tc>
          <w:tcPr>
            <w:tcW w:w="137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AB8A801" w14:textId="77777777" w:rsidR="00B22963" w:rsidRPr="00102F43" w:rsidRDefault="00B22963" w:rsidP="00A23A44">
            <w:pPr>
              <w:jc w:val="right"/>
              <w:rPr>
                <w:rFonts w:eastAsia="Arial Unicode MS"/>
                <w:lang w:val="uk-UA"/>
              </w:rPr>
            </w:pPr>
            <w:r>
              <w:rPr>
                <w:rFonts w:eastAsia="Arial Unicode MS"/>
                <w:lang w:val="uk-UA"/>
              </w:rPr>
              <w:t>22500,00</w:t>
            </w:r>
          </w:p>
        </w:tc>
        <w:tc>
          <w:tcPr>
            <w:tcW w:w="1215"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912395C" w14:textId="77777777" w:rsidR="00B22963" w:rsidRPr="00102F43" w:rsidRDefault="00B22963" w:rsidP="00A23A44">
            <w:pPr>
              <w:jc w:val="right"/>
              <w:rPr>
                <w:rFonts w:eastAsia="Arial Unicode MS"/>
                <w:lang w:val="uk-UA"/>
              </w:rPr>
            </w:pPr>
            <w:r>
              <w:rPr>
                <w:rFonts w:eastAsia="Arial Unicode MS"/>
                <w:lang w:val="uk-UA"/>
              </w:rPr>
              <w:t>90000,00</w:t>
            </w:r>
          </w:p>
        </w:tc>
      </w:tr>
      <w:tr w:rsidR="00B22963" w:rsidRPr="00102F43" w14:paraId="2C751DB4" w14:textId="77777777" w:rsidTr="007E73DB">
        <w:trPr>
          <w:trHeight w:val="105"/>
        </w:trPr>
        <w:tc>
          <w:tcPr>
            <w:tcW w:w="5718"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C4999DA" w14:textId="77777777" w:rsidR="00B22963" w:rsidRPr="00102F43" w:rsidRDefault="00B22963" w:rsidP="00A23A44">
            <w:pPr>
              <w:jc w:val="both"/>
              <w:rPr>
                <w:rFonts w:eastAsia="Arial Unicode MS"/>
                <w:b/>
                <w:bCs/>
                <w:lang w:val="uk-UA"/>
              </w:rPr>
            </w:pPr>
            <w:r w:rsidRPr="00102F43">
              <w:rPr>
                <w:bCs/>
                <w:lang w:val="uk-UA"/>
              </w:rPr>
              <w:t>Всього</w:t>
            </w:r>
          </w:p>
        </w:tc>
        <w:tc>
          <w:tcPr>
            <w:tcW w:w="133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E9FF3AB" w14:textId="77777777" w:rsidR="00B22963" w:rsidRPr="00102F43" w:rsidRDefault="00B22963" w:rsidP="00A23A44">
            <w:pPr>
              <w:rPr>
                <w:rFonts w:eastAsia="Arial Unicode MS"/>
                <w:b/>
                <w:bCs/>
                <w:lang w:val="uk-UA"/>
              </w:rPr>
            </w:pPr>
            <w:r>
              <w:rPr>
                <w:rFonts w:eastAsia="Arial Unicode MS"/>
                <w:b/>
                <w:bCs/>
                <w:lang w:val="uk-UA"/>
              </w:rPr>
              <w:t>60000,00</w:t>
            </w:r>
          </w:p>
        </w:tc>
        <w:tc>
          <w:tcPr>
            <w:tcW w:w="137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953DF28" w14:textId="77777777" w:rsidR="00B22963" w:rsidRPr="00102F43" w:rsidRDefault="00B22963" w:rsidP="00A23A44">
            <w:pPr>
              <w:rPr>
                <w:rFonts w:eastAsia="Arial Unicode MS"/>
                <w:b/>
                <w:bCs/>
                <w:lang w:val="uk-UA"/>
              </w:rPr>
            </w:pPr>
            <w:r>
              <w:rPr>
                <w:rFonts w:eastAsia="Arial Unicode MS"/>
                <w:b/>
                <w:bCs/>
                <w:lang w:val="uk-UA"/>
              </w:rPr>
              <w:t>180000,00</w:t>
            </w:r>
          </w:p>
        </w:tc>
        <w:tc>
          <w:tcPr>
            <w:tcW w:w="1215"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1A4DB13" w14:textId="77777777" w:rsidR="00B22963" w:rsidRPr="00102F43" w:rsidRDefault="00B22963" w:rsidP="00A23A44">
            <w:pPr>
              <w:jc w:val="center"/>
              <w:rPr>
                <w:rFonts w:eastAsia="Arial Unicode MS"/>
                <w:b/>
                <w:bCs/>
                <w:lang w:val="uk-UA"/>
              </w:rPr>
            </w:pPr>
            <w:r>
              <w:rPr>
                <w:rFonts w:eastAsia="Arial Unicode MS"/>
                <w:b/>
                <w:bCs/>
                <w:lang w:val="uk-UA"/>
              </w:rPr>
              <w:t>720000,00</w:t>
            </w:r>
          </w:p>
        </w:tc>
      </w:tr>
      <w:tr w:rsidR="00B22963" w:rsidRPr="00102F43" w14:paraId="41752AF7" w14:textId="77777777" w:rsidTr="007E73DB">
        <w:trPr>
          <w:trHeight w:val="303"/>
        </w:trPr>
        <w:tc>
          <w:tcPr>
            <w:tcW w:w="5718"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40145E7" w14:textId="77777777" w:rsidR="00B22963" w:rsidRPr="00102F43" w:rsidRDefault="00B22963" w:rsidP="00A23A44">
            <w:pPr>
              <w:jc w:val="both"/>
              <w:rPr>
                <w:rFonts w:eastAsia="Arial Unicode MS"/>
                <w:bCs/>
                <w:lang w:val="uk-UA"/>
              </w:rPr>
            </w:pPr>
            <w:r w:rsidRPr="00102F43">
              <w:rPr>
                <w:rFonts w:eastAsia="Arial Unicode MS"/>
                <w:bCs/>
                <w:lang w:val="uk-UA"/>
              </w:rPr>
              <w:t>Соціальні відрахування до Пенсійного фонду (22 %)</w:t>
            </w:r>
          </w:p>
        </w:tc>
        <w:tc>
          <w:tcPr>
            <w:tcW w:w="133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FE38725" w14:textId="77777777" w:rsidR="00B22963" w:rsidRPr="00102F43" w:rsidRDefault="00B22963" w:rsidP="00A23A44">
            <w:pPr>
              <w:rPr>
                <w:rFonts w:eastAsia="Arial Unicode MS"/>
                <w:b/>
                <w:bCs/>
                <w:lang w:val="uk-UA"/>
              </w:rPr>
            </w:pPr>
            <w:r>
              <w:rPr>
                <w:rFonts w:eastAsia="Arial Unicode MS"/>
                <w:b/>
                <w:bCs/>
                <w:lang w:val="uk-UA"/>
              </w:rPr>
              <w:t>13200,00</w:t>
            </w:r>
          </w:p>
        </w:tc>
        <w:tc>
          <w:tcPr>
            <w:tcW w:w="137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6C47EEE" w14:textId="77777777" w:rsidR="00B22963" w:rsidRPr="00102F43" w:rsidRDefault="00B22963" w:rsidP="00A23A44">
            <w:pPr>
              <w:rPr>
                <w:rFonts w:eastAsia="Arial Unicode MS"/>
                <w:b/>
                <w:bCs/>
                <w:lang w:val="uk-UA"/>
              </w:rPr>
            </w:pPr>
            <w:r>
              <w:rPr>
                <w:rFonts w:eastAsia="Arial Unicode MS"/>
                <w:b/>
                <w:bCs/>
                <w:lang w:val="uk-UA"/>
              </w:rPr>
              <w:t>39600,00</w:t>
            </w:r>
          </w:p>
        </w:tc>
        <w:tc>
          <w:tcPr>
            <w:tcW w:w="1215"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B464295" w14:textId="77777777" w:rsidR="00B22963" w:rsidRPr="00102F43" w:rsidRDefault="00B22963" w:rsidP="00A23A44">
            <w:pPr>
              <w:jc w:val="center"/>
              <w:rPr>
                <w:rFonts w:eastAsia="Arial Unicode MS"/>
                <w:b/>
                <w:bCs/>
                <w:lang w:val="uk-UA"/>
              </w:rPr>
            </w:pPr>
            <w:r>
              <w:rPr>
                <w:rFonts w:eastAsia="Arial Unicode MS"/>
                <w:b/>
                <w:bCs/>
                <w:lang w:val="uk-UA"/>
              </w:rPr>
              <w:t>158400,00</w:t>
            </w:r>
          </w:p>
        </w:tc>
      </w:tr>
      <w:tr w:rsidR="00B22963" w:rsidRPr="00102F43" w14:paraId="72B689DA" w14:textId="77777777" w:rsidTr="007E73DB">
        <w:trPr>
          <w:trHeight w:val="303"/>
        </w:trPr>
        <w:tc>
          <w:tcPr>
            <w:tcW w:w="5718"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6FE2198" w14:textId="77777777" w:rsidR="00B22963" w:rsidRPr="00102F43" w:rsidRDefault="00B22963" w:rsidP="00A23A44">
            <w:pPr>
              <w:jc w:val="both"/>
              <w:rPr>
                <w:rFonts w:eastAsia="Arial Unicode MS"/>
                <w:bCs/>
                <w:lang w:val="uk-UA"/>
              </w:rPr>
            </w:pPr>
            <w:r w:rsidRPr="00102F43">
              <w:rPr>
                <w:rFonts w:eastAsia="Arial Unicode MS"/>
                <w:bCs/>
                <w:lang w:val="uk-UA"/>
              </w:rPr>
              <w:t>ФОП</w:t>
            </w:r>
          </w:p>
        </w:tc>
        <w:tc>
          <w:tcPr>
            <w:tcW w:w="133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E5B9239" w14:textId="77777777" w:rsidR="00B22963" w:rsidRPr="00102F43" w:rsidRDefault="00B22963" w:rsidP="00A23A44">
            <w:pPr>
              <w:rPr>
                <w:rFonts w:eastAsia="Arial Unicode MS"/>
                <w:b/>
                <w:bCs/>
                <w:lang w:val="uk-UA"/>
              </w:rPr>
            </w:pPr>
            <w:r>
              <w:rPr>
                <w:rFonts w:eastAsia="Arial Unicode MS"/>
                <w:b/>
                <w:bCs/>
                <w:lang w:val="uk-UA"/>
              </w:rPr>
              <w:t>73200,00</w:t>
            </w:r>
          </w:p>
        </w:tc>
        <w:tc>
          <w:tcPr>
            <w:tcW w:w="137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A054B8E" w14:textId="77777777" w:rsidR="00B22963" w:rsidRPr="00102F43" w:rsidRDefault="00B22963" w:rsidP="00A23A44">
            <w:pPr>
              <w:rPr>
                <w:rFonts w:eastAsia="Arial Unicode MS"/>
                <w:b/>
                <w:bCs/>
                <w:lang w:val="uk-UA"/>
              </w:rPr>
            </w:pPr>
            <w:r>
              <w:rPr>
                <w:rFonts w:eastAsia="Arial Unicode MS"/>
                <w:b/>
                <w:bCs/>
                <w:lang w:val="uk-UA"/>
              </w:rPr>
              <w:t>219600,00</w:t>
            </w:r>
          </w:p>
        </w:tc>
        <w:tc>
          <w:tcPr>
            <w:tcW w:w="1215"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8305EEC" w14:textId="77777777" w:rsidR="00B22963" w:rsidRPr="00102F43" w:rsidRDefault="00B22963" w:rsidP="00A23A44">
            <w:pPr>
              <w:jc w:val="center"/>
              <w:rPr>
                <w:rFonts w:eastAsia="Arial Unicode MS"/>
                <w:b/>
                <w:bCs/>
                <w:lang w:val="uk-UA"/>
              </w:rPr>
            </w:pPr>
            <w:r>
              <w:rPr>
                <w:rFonts w:eastAsia="Arial Unicode MS"/>
                <w:b/>
                <w:bCs/>
                <w:lang w:val="uk-UA"/>
              </w:rPr>
              <w:t>878400,00</w:t>
            </w:r>
          </w:p>
        </w:tc>
      </w:tr>
    </w:tbl>
    <w:p w14:paraId="5FD375CA" w14:textId="77777777" w:rsidR="00B22963" w:rsidRDefault="00B22963" w:rsidP="00B22963">
      <w:pPr>
        <w:rPr>
          <w:lang w:val="uk-UA"/>
        </w:rPr>
      </w:pPr>
    </w:p>
    <w:bookmarkEnd w:id="32"/>
    <w:p w14:paraId="4E5AC17D" w14:textId="77777777" w:rsidR="00D54113" w:rsidRPr="00D54113" w:rsidRDefault="00D54113" w:rsidP="00D54113">
      <w:pPr>
        <w:rPr>
          <w:lang w:val="uk-UA"/>
        </w:rPr>
      </w:pPr>
    </w:p>
    <w:p w14:paraId="0ABDC2F6" w14:textId="77777777" w:rsidR="00D54113" w:rsidRDefault="00D54113" w:rsidP="00D54113">
      <w:pPr>
        <w:ind w:firstLine="709"/>
        <w:rPr>
          <w:lang w:val="uk-UA"/>
        </w:rPr>
      </w:pPr>
      <w:r w:rsidRPr="00330AF9">
        <w:rPr>
          <w:iCs/>
          <w:sz w:val="28"/>
          <w:szCs w:val="28"/>
          <w:lang w:val="uk-UA"/>
        </w:rPr>
        <w:lastRenderedPageBreak/>
        <w:t xml:space="preserve">Таблиця </w:t>
      </w:r>
      <w:r w:rsidR="00B22963">
        <w:rPr>
          <w:iCs/>
          <w:sz w:val="28"/>
          <w:szCs w:val="28"/>
          <w:lang w:val="uk-UA"/>
        </w:rPr>
        <w:t>5.</w:t>
      </w:r>
      <w:r>
        <w:rPr>
          <w:iCs/>
          <w:sz w:val="28"/>
          <w:szCs w:val="28"/>
          <w:lang w:val="uk-UA"/>
        </w:rPr>
        <w:t>10</w:t>
      </w:r>
      <w:r w:rsidR="00B22963">
        <w:rPr>
          <w:iCs/>
          <w:sz w:val="28"/>
          <w:szCs w:val="28"/>
          <w:lang w:val="uk-UA"/>
        </w:rPr>
        <w:t xml:space="preserve"> - </w:t>
      </w:r>
      <w:r w:rsidRPr="00330AF9">
        <w:rPr>
          <w:bCs/>
          <w:sz w:val="28"/>
          <w:szCs w:val="28"/>
          <w:lang w:val="uk-UA"/>
        </w:rPr>
        <w:t>Обґрунтування вартості амортизаційних відрахувань</w:t>
      </w:r>
    </w:p>
    <w:p w14:paraId="2CED1615" w14:textId="77777777" w:rsidR="00D54113" w:rsidRPr="00D54113" w:rsidRDefault="00D54113" w:rsidP="00D54113">
      <w:pPr>
        <w:rPr>
          <w:lang w:val="uk-UA"/>
        </w:rPr>
      </w:pPr>
    </w:p>
    <w:tbl>
      <w:tblPr>
        <w:tblStyle w:val="aff0"/>
        <w:tblW w:w="0" w:type="auto"/>
        <w:tblLook w:val="04A0" w:firstRow="1" w:lastRow="0" w:firstColumn="1" w:lastColumn="0" w:noHBand="0" w:noVBand="1"/>
      </w:tblPr>
      <w:tblGrid>
        <w:gridCol w:w="1375"/>
        <w:gridCol w:w="1203"/>
        <w:gridCol w:w="1069"/>
        <w:gridCol w:w="1431"/>
        <w:gridCol w:w="981"/>
        <w:gridCol w:w="981"/>
        <w:gridCol w:w="981"/>
        <w:gridCol w:w="981"/>
        <w:gridCol w:w="853"/>
      </w:tblGrid>
      <w:tr w:rsidR="00B22963" w14:paraId="1B7DEC5B" w14:textId="77777777" w:rsidTr="00B22963">
        <w:trPr>
          <w:trHeight w:val="391"/>
        </w:trPr>
        <w:tc>
          <w:tcPr>
            <w:tcW w:w="1182" w:type="dxa"/>
            <w:vMerge w:val="restart"/>
            <w:vAlign w:val="center"/>
          </w:tcPr>
          <w:p w14:paraId="1E74FEBE" w14:textId="77777777" w:rsidR="00B22963" w:rsidRPr="00B22963" w:rsidRDefault="00B22963" w:rsidP="00B22963">
            <w:pPr>
              <w:jc w:val="center"/>
              <w:rPr>
                <w:spacing w:val="-14"/>
              </w:rPr>
            </w:pPr>
            <w:proofErr w:type="spellStart"/>
            <w:r w:rsidRPr="00B22963">
              <w:rPr>
                <w:spacing w:val="-14"/>
              </w:rPr>
              <w:t>Назва</w:t>
            </w:r>
            <w:proofErr w:type="spellEnd"/>
            <w:r w:rsidRPr="00B22963">
              <w:rPr>
                <w:spacing w:val="-14"/>
              </w:rPr>
              <w:t xml:space="preserve"> </w:t>
            </w:r>
            <w:proofErr w:type="spellStart"/>
            <w:r w:rsidRPr="00B22963">
              <w:rPr>
                <w:spacing w:val="-14"/>
              </w:rPr>
              <w:t>об’єкта</w:t>
            </w:r>
            <w:proofErr w:type="spellEnd"/>
            <w:r w:rsidRPr="00B22963">
              <w:rPr>
                <w:spacing w:val="-14"/>
              </w:rPr>
              <w:t xml:space="preserve"> </w:t>
            </w:r>
            <w:proofErr w:type="spellStart"/>
            <w:r w:rsidRPr="00B22963">
              <w:rPr>
                <w:spacing w:val="-14"/>
              </w:rPr>
              <w:t>основних</w:t>
            </w:r>
            <w:proofErr w:type="spellEnd"/>
            <w:r w:rsidRPr="00B22963">
              <w:rPr>
                <w:spacing w:val="-14"/>
              </w:rPr>
              <w:t xml:space="preserve"> </w:t>
            </w:r>
            <w:proofErr w:type="spellStart"/>
            <w:r w:rsidRPr="00B22963">
              <w:rPr>
                <w:spacing w:val="-14"/>
              </w:rPr>
              <w:t>фондів</w:t>
            </w:r>
            <w:proofErr w:type="spellEnd"/>
          </w:p>
          <w:p w14:paraId="095D9412" w14:textId="77777777" w:rsidR="00B22963" w:rsidRPr="00B22963" w:rsidRDefault="00B22963" w:rsidP="00B22963">
            <w:pPr>
              <w:pStyle w:val="21"/>
              <w:ind w:firstLine="0"/>
              <w:jc w:val="center"/>
              <w:rPr>
                <w:spacing w:val="-14"/>
                <w:sz w:val="24"/>
                <w:szCs w:val="24"/>
                <w:lang w:val="uk-UA"/>
              </w:rPr>
            </w:pPr>
          </w:p>
        </w:tc>
        <w:tc>
          <w:tcPr>
            <w:tcW w:w="1237" w:type="dxa"/>
            <w:vMerge w:val="restart"/>
            <w:vAlign w:val="center"/>
          </w:tcPr>
          <w:p w14:paraId="6606303B" w14:textId="77777777" w:rsidR="00B22963" w:rsidRPr="00B22963" w:rsidRDefault="00B22963" w:rsidP="00B22963">
            <w:pPr>
              <w:jc w:val="center"/>
              <w:rPr>
                <w:spacing w:val="-14"/>
              </w:rPr>
            </w:pPr>
            <w:proofErr w:type="spellStart"/>
            <w:r w:rsidRPr="00B22963">
              <w:rPr>
                <w:spacing w:val="-14"/>
              </w:rPr>
              <w:t>Кількість</w:t>
            </w:r>
            <w:proofErr w:type="spellEnd"/>
            <w:r w:rsidRPr="00B22963">
              <w:rPr>
                <w:spacing w:val="-14"/>
              </w:rPr>
              <w:t>, шт.</w:t>
            </w:r>
          </w:p>
          <w:p w14:paraId="16754265" w14:textId="77777777" w:rsidR="00B22963" w:rsidRPr="00B22963" w:rsidRDefault="00B22963" w:rsidP="00B22963">
            <w:pPr>
              <w:tabs>
                <w:tab w:val="left" w:pos="553"/>
              </w:tabs>
              <w:jc w:val="center"/>
              <w:rPr>
                <w:spacing w:val="-14"/>
                <w:lang w:val="uk-UA"/>
              </w:rPr>
            </w:pPr>
          </w:p>
        </w:tc>
        <w:tc>
          <w:tcPr>
            <w:tcW w:w="1096" w:type="dxa"/>
            <w:vMerge w:val="restart"/>
            <w:vAlign w:val="center"/>
          </w:tcPr>
          <w:p w14:paraId="2B80D2F1" w14:textId="77777777" w:rsidR="00B22963" w:rsidRPr="00B22963" w:rsidRDefault="00B22963" w:rsidP="00B22963">
            <w:pPr>
              <w:jc w:val="center"/>
              <w:rPr>
                <w:spacing w:val="-14"/>
              </w:rPr>
            </w:pPr>
            <w:proofErr w:type="spellStart"/>
            <w:r w:rsidRPr="00B22963">
              <w:rPr>
                <w:spacing w:val="-14"/>
              </w:rPr>
              <w:t>Вартість</w:t>
            </w:r>
            <w:proofErr w:type="spellEnd"/>
            <w:r w:rsidRPr="00B22963">
              <w:rPr>
                <w:spacing w:val="-14"/>
              </w:rPr>
              <w:t xml:space="preserve"> на початок року, грн.</w:t>
            </w:r>
          </w:p>
          <w:p w14:paraId="08292E83" w14:textId="77777777" w:rsidR="00B22963" w:rsidRPr="00B22963" w:rsidRDefault="00B22963" w:rsidP="00B22963">
            <w:pPr>
              <w:pStyle w:val="21"/>
              <w:ind w:firstLine="0"/>
              <w:jc w:val="center"/>
              <w:rPr>
                <w:spacing w:val="-14"/>
                <w:sz w:val="24"/>
                <w:szCs w:val="24"/>
              </w:rPr>
            </w:pPr>
          </w:p>
        </w:tc>
        <w:tc>
          <w:tcPr>
            <w:tcW w:w="1471" w:type="dxa"/>
            <w:vMerge w:val="restart"/>
            <w:tcBorders>
              <w:right w:val="single" w:sz="4" w:space="0" w:color="auto"/>
            </w:tcBorders>
            <w:vAlign w:val="center"/>
          </w:tcPr>
          <w:p w14:paraId="2EEA0B97" w14:textId="77777777" w:rsidR="00B22963" w:rsidRPr="00B22963" w:rsidRDefault="00B22963" w:rsidP="00B22963">
            <w:pPr>
              <w:jc w:val="center"/>
              <w:rPr>
                <w:spacing w:val="-14"/>
              </w:rPr>
            </w:pPr>
            <w:proofErr w:type="spellStart"/>
            <w:r w:rsidRPr="00B22963">
              <w:rPr>
                <w:spacing w:val="-14"/>
              </w:rPr>
              <w:t>Річна</w:t>
            </w:r>
            <w:proofErr w:type="spellEnd"/>
            <w:r w:rsidRPr="00B22963">
              <w:rPr>
                <w:spacing w:val="-14"/>
              </w:rPr>
              <w:t xml:space="preserve"> норма </w:t>
            </w:r>
            <w:proofErr w:type="spellStart"/>
            <w:r w:rsidRPr="00B22963">
              <w:rPr>
                <w:spacing w:val="-14"/>
              </w:rPr>
              <w:t>амортизації</w:t>
            </w:r>
            <w:proofErr w:type="spellEnd"/>
            <w:r w:rsidRPr="00B22963">
              <w:rPr>
                <w:spacing w:val="-14"/>
              </w:rPr>
              <w:t>, %</w:t>
            </w:r>
          </w:p>
          <w:p w14:paraId="63CB7BF1" w14:textId="77777777" w:rsidR="00B22963" w:rsidRPr="00B22963" w:rsidRDefault="00B22963" w:rsidP="00B22963">
            <w:pPr>
              <w:pStyle w:val="21"/>
              <w:ind w:firstLine="0"/>
              <w:jc w:val="center"/>
              <w:rPr>
                <w:spacing w:val="-14"/>
                <w:sz w:val="24"/>
                <w:szCs w:val="24"/>
                <w:lang w:val="uk-UA"/>
              </w:rPr>
            </w:pPr>
          </w:p>
        </w:tc>
        <w:tc>
          <w:tcPr>
            <w:tcW w:w="4643" w:type="dxa"/>
            <w:gridSpan w:val="5"/>
            <w:tcBorders>
              <w:top w:val="single" w:sz="4" w:space="0" w:color="auto"/>
              <w:left w:val="single" w:sz="4" w:space="0" w:color="auto"/>
              <w:bottom w:val="single" w:sz="4" w:space="0" w:color="000000" w:themeColor="text1"/>
              <w:right w:val="single" w:sz="4" w:space="0" w:color="auto"/>
            </w:tcBorders>
            <w:vAlign w:val="center"/>
          </w:tcPr>
          <w:p w14:paraId="105EAF76" w14:textId="77777777" w:rsidR="00B22963" w:rsidRPr="00B22963" w:rsidRDefault="00B22963" w:rsidP="00B22963">
            <w:pPr>
              <w:pStyle w:val="21"/>
              <w:ind w:firstLine="0"/>
              <w:jc w:val="center"/>
              <w:rPr>
                <w:spacing w:val="-14"/>
                <w:sz w:val="24"/>
                <w:szCs w:val="24"/>
                <w:lang w:val="uk-UA"/>
              </w:rPr>
            </w:pPr>
            <w:proofErr w:type="spellStart"/>
            <w:r w:rsidRPr="00B22963">
              <w:rPr>
                <w:spacing w:val="-14"/>
                <w:sz w:val="24"/>
                <w:szCs w:val="24"/>
              </w:rPr>
              <w:t>Амортизаційні</w:t>
            </w:r>
            <w:proofErr w:type="spellEnd"/>
            <w:r w:rsidRPr="00B22963">
              <w:rPr>
                <w:spacing w:val="-14"/>
                <w:sz w:val="24"/>
                <w:szCs w:val="24"/>
              </w:rPr>
              <w:t xml:space="preserve"> </w:t>
            </w:r>
            <w:proofErr w:type="spellStart"/>
            <w:r w:rsidRPr="00B22963">
              <w:rPr>
                <w:spacing w:val="-14"/>
                <w:sz w:val="24"/>
                <w:szCs w:val="24"/>
              </w:rPr>
              <w:t>відрахування</w:t>
            </w:r>
            <w:proofErr w:type="spellEnd"/>
            <w:r w:rsidRPr="00B22963">
              <w:rPr>
                <w:spacing w:val="-14"/>
                <w:sz w:val="24"/>
                <w:szCs w:val="24"/>
              </w:rPr>
              <w:t xml:space="preserve"> в поточному </w:t>
            </w:r>
            <w:proofErr w:type="spellStart"/>
            <w:r w:rsidRPr="00B22963">
              <w:rPr>
                <w:spacing w:val="-14"/>
                <w:sz w:val="24"/>
                <w:szCs w:val="24"/>
              </w:rPr>
              <w:t>році</w:t>
            </w:r>
            <w:proofErr w:type="spellEnd"/>
            <w:r w:rsidRPr="00B22963">
              <w:rPr>
                <w:spacing w:val="-14"/>
                <w:sz w:val="24"/>
                <w:szCs w:val="24"/>
              </w:rPr>
              <w:t>, грн.</w:t>
            </w:r>
          </w:p>
        </w:tc>
      </w:tr>
      <w:tr w:rsidR="00B22963" w14:paraId="53AEF3CA" w14:textId="77777777" w:rsidTr="00B22963">
        <w:trPr>
          <w:trHeight w:val="1352"/>
        </w:trPr>
        <w:tc>
          <w:tcPr>
            <w:tcW w:w="1182" w:type="dxa"/>
            <w:vMerge/>
            <w:vAlign w:val="center"/>
          </w:tcPr>
          <w:p w14:paraId="48E11229" w14:textId="77777777" w:rsidR="00B22963" w:rsidRPr="00B22963" w:rsidRDefault="00B22963" w:rsidP="00B22963">
            <w:pPr>
              <w:jc w:val="center"/>
              <w:rPr>
                <w:spacing w:val="-14"/>
              </w:rPr>
            </w:pPr>
          </w:p>
        </w:tc>
        <w:tc>
          <w:tcPr>
            <w:tcW w:w="1237" w:type="dxa"/>
            <w:vMerge/>
            <w:vAlign w:val="center"/>
          </w:tcPr>
          <w:p w14:paraId="7D828416" w14:textId="77777777" w:rsidR="00B22963" w:rsidRPr="00B22963" w:rsidRDefault="00B22963" w:rsidP="00B22963">
            <w:pPr>
              <w:jc w:val="center"/>
              <w:rPr>
                <w:spacing w:val="-14"/>
              </w:rPr>
            </w:pPr>
          </w:p>
        </w:tc>
        <w:tc>
          <w:tcPr>
            <w:tcW w:w="1096" w:type="dxa"/>
            <w:vMerge/>
            <w:vAlign w:val="center"/>
          </w:tcPr>
          <w:p w14:paraId="13122DFD" w14:textId="77777777" w:rsidR="00B22963" w:rsidRPr="00B22963" w:rsidRDefault="00B22963" w:rsidP="00B22963">
            <w:pPr>
              <w:jc w:val="center"/>
              <w:rPr>
                <w:spacing w:val="-14"/>
              </w:rPr>
            </w:pPr>
          </w:p>
        </w:tc>
        <w:tc>
          <w:tcPr>
            <w:tcW w:w="1471" w:type="dxa"/>
            <w:vMerge/>
            <w:tcBorders>
              <w:right w:val="single" w:sz="4" w:space="0" w:color="auto"/>
            </w:tcBorders>
            <w:vAlign w:val="center"/>
          </w:tcPr>
          <w:p w14:paraId="3B7B0F43" w14:textId="77777777" w:rsidR="00B22963" w:rsidRPr="00B22963" w:rsidRDefault="00B22963" w:rsidP="00B22963">
            <w:pPr>
              <w:jc w:val="center"/>
              <w:rPr>
                <w:spacing w:val="-14"/>
              </w:rPr>
            </w:pPr>
          </w:p>
        </w:tc>
        <w:tc>
          <w:tcPr>
            <w:tcW w:w="1004" w:type="dxa"/>
            <w:tcBorders>
              <w:top w:val="single" w:sz="4" w:space="0" w:color="000000" w:themeColor="text1"/>
              <w:left w:val="single" w:sz="4" w:space="0" w:color="auto"/>
              <w:bottom w:val="single" w:sz="4" w:space="0" w:color="000000" w:themeColor="text1"/>
              <w:right w:val="single" w:sz="4" w:space="0" w:color="auto"/>
            </w:tcBorders>
            <w:vAlign w:val="center"/>
          </w:tcPr>
          <w:p w14:paraId="7B055AB2" w14:textId="77777777" w:rsidR="00B22963" w:rsidRPr="00B22963" w:rsidRDefault="00B22963" w:rsidP="00B22963">
            <w:pPr>
              <w:jc w:val="center"/>
              <w:rPr>
                <w:rFonts w:eastAsia="Arial Unicode MS"/>
                <w:spacing w:val="-14"/>
                <w:lang w:val="uk-UA"/>
              </w:rPr>
            </w:pPr>
            <w:r w:rsidRPr="00B22963">
              <w:rPr>
                <w:spacing w:val="-14"/>
              </w:rPr>
              <w:t>І квартал</w:t>
            </w:r>
          </w:p>
          <w:p w14:paraId="17756B4F" w14:textId="77777777" w:rsidR="00B22963" w:rsidRPr="00B22963" w:rsidRDefault="00B22963" w:rsidP="00B22963">
            <w:pPr>
              <w:pStyle w:val="21"/>
              <w:ind w:firstLine="0"/>
              <w:jc w:val="center"/>
              <w:rPr>
                <w:spacing w:val="-14"/>
                <w:sz w:val="24"/>
                <w:szCs w:val="24"/>
                <w:lang w:val="uk-UA"/>
              </w:rPr>
            </w:pPr>
          </w:p>
        </w:tc>
        <w:tc>
          <w:tcPr>
            <w:tcW w:w="1004" w:type="dxa"/>
            <w:tcBorders>
              <w:top w:val="single" w:sz="4" w:space="0" w:color="000000" w:themeColor="text1"/>
              <w:left w:val="single" w:sz="4" w:space="0" w:color="auto"/>
              <w:bottom w:val="single" w:sz="4" w:space="0" w:color="000000" w:themeColor="text1"/>
              <w:right w:val="single" w:sz="4" w:space="0" w:color="auto"/>
            </w:tcBorders>
            <w:vAlign w:val="center"/>
          </w:tcPr>
          <w:p w14:paraId="0EA266EE" w14:textId="77777777" w:rsidR="00B22963" w:rsidRPr="00B22963" w:rsidRDefault="00B22963" w:rsidP="00B22963">
            <w:pPr>
              <w:jc w:val="center"/>
              <w:rPr>
                <w:spacing w:val="-14"/>
                <w:lang w:val="uk-UA"/>
              </w:rPr>
            </w:pPr>
            <w:r w:rsidRPr="00B22963">
              <w:rPr>
                <w:spacing w:val="-14"/>
              </w:rPr>
              <w:t>ІІ квартал</w:t>
            </w:r>
          </w:p>
          <w:p w14:paraId="075378E7" w14:textId="77777777" w:rsidR="00B22963" w:rsidRPr="00B22963" w:rsidRDefault="00B22963" w:rsidP="00B22963">
            <w:pPr>
              <w:pStyle w:val="21"/>
              <w:ind w:firstLine="0"/>
              <w:jc w:val="center"/>
              <w:rPr>
                <w:spacing w:val="-14"/>
                <w:sz w:val="24"/>
                <w:szCs w:val="24"/>
                <w:lang w:val="uk-UA"/>
              </w:rPr>
            </w:pPr>
          </w:p>
        </w:tc>
        <w:tc>
          <w:tcPr>
            <w:tcW w:w="1004" w:type="dxa"/>
            <w:tcBorders>
              <w:top w:val="single" w:sz="4" w:space="0" w:color="000000" w:themeColor="text1"/>
              <w:left w:val="single" w:sz="4" w:space="0" w:color="auto"/>
              <w:bottom w:val="single" w:sz="4" w:space="0" w:color="000000" w:themeColor="text1"/>
              <w:right w:val="single" w:sz="4" w:space="0" w:color="auto"/>
            </w:tcBorders>
            <w:vAlign w:val="center"/>
          </w:tcPr>
          <w:p w14:paraId="2851F17D" w14:textId="77777777" w:rsidR="00B22963" w:rsidRPr="00B22963" w:rsidRDefault="00B22963" w:rsidP="00B22963">
            <w:pPr>
              <w:jc w:val="center"/>
              <w:rPr>
                <w:spacing w:val="-14"/>
                <w:lang w:val="uk-UA"/>
              </w:rPr>
            </w:pPr>
            <w:r w:rsidRPr="00B22963">
              <w:rPr>
                <w:spacing w:val="-14"/>
              </w:rPr>
              <w:t>ІІІ квартал</w:t>
            </w:r>
          </w:p>
          <w:p w14:paraId="6AAA0B65" w14:textId="77777777" w:rsidR="00B22963" w:rsidRPr="00B22963" w:rsidRDefault="00B22963" w:rsidP="00B22963">
            <w:pPr>
              <w:pStyle w:val="21"/>
              <w:ind w:firstLine="0"/>
              <w:jc w:val="center"/>
              <w:rPr>
                <w:spacing w:val="-14"/>
                <w:sz w:val="24"/>
                <w:szCs w:val="24"/>
                <w:lang w:val="uk-UA"/>
              </w:rPr>
            </w:pPr>
          </w:p>
        </w:tc>
        <w:tc>
          <w:tcPr>
            <w:tcW w:w="1004" w:type="dxa"/>
            <w:tcBorders>
              <w:top w:val="single" w:sz="4" w:space="0" w:color="000000" w:themeColor="text1"/>
              <w:left w:val="single" w:sz="4" w:space="0" w:color="auto"/>
              <w:bottom w:val="single" w:sz="4" w:space="0" w:color="000000" w:themeColor="text1"/>
              <w:right w:val="single" w:sz="4" w:space="0" w:color="auto"/>
            </w:tcBorders>
            <w:vAlign w:val="center"/>
          </w:tcPr>
          <w:p w14:paraId="18840A5E" w14:textId="77777777" w:rsidR="00B22963" w:rsidRPr="00B22963" w:rsidRDefault="00B22963" w:rsidP="00B22963">
            <w:pPr>
              <w:jc w:val="center"/>
              <w:rPr>
                <w:spacing w:val="-14"/>
                <w:lang w:val="uk-UA"/>
              </w:rPr>
            </w:pPr>
            <w:r w:rsidRPr="00B22963">
              <w:rPr>
                <w:spacing w:val="-14"/>
              </w:rPr>
              <w:t>ІV квартал</w:t>
            </w:r>
          </w:p>
          <w:p w14:paraId="1C8E8879" w14:textId="77777777" w:rsidR="00B22963" w:rsidRPr="00B22963" w:rsidRDefault="00B22963" w:rsidP="00B22963">
            <w:pPr>
              <w:pStyle w:val="21"/>
              <w:ind w:firstLine="0"/>
              <w:jc w:val="center"/>
              <w:rPr>
                <w:spacing w:val="-14"/>
                <w:sz w:val="24"/>
                <w:szCs w:val="24"/>
                <w:lang w:val="uk-UA"/>
              </w:rPr>
            </w:pPr>
          </w:p>
        </w:tc>
        <w:tc>
          <w:tcPr>
            <w:tcW w:w="627" w:type="dxa"/>
            <w:tcBorders>
              <w:top w:val="single" w:sz="4" w:space="0" w:color="000000" w:themeColor="text1"/>
              <w:left w:val="single" w:sz="4" w:space="0" w:color="auto"/>
              <w:bottom w:val="single" w:sz="4" w:space="0" w:color="000000" w:themeColor="text1"/>
              <w:right w:val="single" w:sz="4" w:space="0" w:color="auto"/>
            </w:tcBorders>
            <w:shd w:val="clear" w:color="auto" w:fill="auto"/>
            <w:vAlign w:val="center"/>
          </w:tcPr>
          <w:p w14:paraId="23165902" w14:textId="77777777" w:rsidR="00B22963" w:rsidRPr="00B22963" w:rsidRDefault="00B22963" w:rsidP="00B22963">
            <w:pPr>
              <w:jc w:val="center"/>
              <w:rPr>
                <w:rFonts w:eastAsia="Arial Unicode MS"/>
                <w:spacing w:val="-14"/>
                <w:lang w:val="uk-UA"/>
              </w:rPr>
            </w:pPr>
            <w:r w:rsidRPr="00B22963">
              <w:rPr>
                <w:spacing w:val="-14"/>
              </w:rPr>
              <w:t xml:space="preserve">За </w:t>
            </w:r>
            <w:proofErr w:type="spellStart"/>
            <w:r w:rsidRPr="00B22963">
              <w:rPr>
                <w:spacing w:val="-14"/>
              </w:rPr>
              <w:t>рік</w:t>
            </w:r>
            <w:proofErr w:type="spellEnd"/>
          </w:p>
          <w:p w14:paraId="2B616D68" w14:textId="77777777" w:rsidR="00B22963" w:rsidRPr="00B22963" w:rsidRDefault="00B22963" w:rsidP="00B22963">
            <w:pPr>
              <w:pStyle w:val="21"/>
              <w:ind w:firstLine="0"/>
              <w:jc w:val="center"/>
              <w:rPr>
                <w:spacing w:val="-14"/>
                <w:sz w:val="24"/>
                <w:szCs w:val="24"/>
                <w:lang w:val="uk-UA"/>
              </w:rPr>
            </w:pPr>
          </w:p>
        </w:tc>
      </w:tr>
      <w:tr w:rsidR="00B22963" w14:paraId="5F3EEDD6" w14:textId="77777777" w:rsidTr="00B22963">
        <w:tc>
          <w:tcPr>
            <w:tcW w:w="1182" w:type="dxa"/>
            <w:vAlign w:val="center"/>
          </w:tcPr>
          <w:p w14:paraId="79CB7162"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1</w:t>
            </w:r>
          </w:p>
        </w:tc>
        <w:tc>
          <w:tcPr>
            <w:tcW w:w="1237" w:type="dxa"/>
            <w:vAlign w:val="center"/>
          </w:tcPr>
          <w:p w14:paraId="0CC9B71D"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2</w:t>
            </w:r>
          </w:p>
        </w:tc>
        <w:tc>
          <w:tcPr>
            <w:tcW w:w="1096" w:type="dxa"/>
            <w:vAlign w:val="center"/>
          </w:tcPr>
          <w:p w14:paraId="3182866A"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3</w:t>
            </w:r>
          </w:p>
        </w:tc>
        <w:tc>
          <w:tcPr>
            <w:tcW w:w="1471" w:type="dxa"/>
            <w:tcBorders>
              <w:right w:val="single" w:sz="4" w:space="0" w:color="000000" w:themeColor="text1"/>
            </w:tcBorders>
            <w:vAlign w:val="center"/>
          </w:tcPr>
          <w:p w14:paraId="776B50CB"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4</w:t>
            </w:r>
          </w:p>
        </w:tc>
        <w:tc>
          <w:tcPr>
            <w:tcW w:w="10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B07761A"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5</w:t>
            </w:r>
          </w:p>
        </w:tc>
        <w:tc>
          <w:tcPr>
            <w:tcW w:w="10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84AB51D"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6</w:t>
            </w:r>
          </w:p>
        </w:tc>
        <w:tc>
          <w:tcPr>
            <w:tcW w:w="10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512E225"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7</w:t>
            </w:r>
          </w:p>
        </w:tc>
        <w:tc>
          <w:tcPr>
            <w:tcW w:w="100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07A594B"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8</w:t>
            </w:r>
          </w:p>
        </w:tc>
        <w:tc>
          <w:tcPr>
            <w:tcW w:w="6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0C06066"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9</w:t>
            </w:r>
          </w:p>
        </w:tc>
      </w:tr>
      <w:tr w:rsidR="00B22963" w14:paraId="383B4D41" w14:textId="77777777" w:rsidTr="00B22963">
        <w:trPr>
          <w:trHeight w:val="1859"/>
        </w:trPr>
        <w:tc>
          <w:tcPr>
            <w:tcW w:w="1182" w:type="dxa"/>
            <w:vAlign w:val="center"/>
          </w:tcPr>
          <w:p w14:paraId="0C372135" w14:textId="77777777" w:rsidR="00B22963" w:rsidRPr="00B22963" w:rsidRDefault="00B22963" w:rsidP="00B200A0">
            <w:pPr>
              <w:pStyle w:val="21"/>
              <w:ind w:firstLine="0"/>
              <w:rPr>
                <w:spacing w:val="-14"/>
                <w:sz w:val="24"/>
                <w:szCs w:val="24"/>
                <w:lang w:val="uk-UA"/>
              </w:rPr>
            </w:pPr>
            <w:proofErr w:type="spellStart"/>
            <w:r w:rsidRPr="00B22963">
              <w:rPr>
                <w:spacing w:val="-14"/>
                <w:sz w:val="24"/>
                <w:szCs w:val="24"/>
              </w:rPr>
              <w:t>Комп’ютери</w:t>
            </w:r>
            <w:proofErr w:type="spellEnd"/>
            <w:r w:rsidRPr="00B22963">
              <w:rPr>
                <w:spacing w:val="-14"/>
                <w:sz w:val="24"/>
                <w:szCs w:val="24"/>
              </w:rPr>
              <w:t xml:space="preserve"> та </w:t>
            </w:r>
            <w:proofErr w:type="spellStart"/>
            <w:r w:rsidRPr="00B22963">
              <w:rPr>
                <w:spacing w:val="-14"/>
                <w:sz w:val="24"/>
                <w:szCs w:val="24"/>
              </w:rPr>
              <w:t>пов'язані</w:t>
            </w:r>
            <w:proofErr w:type="spellEnd"/>
            <w:r w:rsidRPr="00B22963">
              <w:rPr>
                <w:spacing w:val="-14"/>
                <w:sz w:val="24"/>
                <w:szCs w:val="24"/>
              </w:rPr>
              <w:t xml:space="preserve"> з ними </w:t>
            </w:r>
            <w:proofErr w:type="spellStart"/>
            <w:r w:rsidRPr="00B22963">
              <w:rPr>
                <w:spacing w:val="-14"/>
                <w:sz w:val="24"/>
                <w:szCs w:val="24"/>
              </w:rPr>
              <w:t>пристрої</w:t>
            </w:r>
            <w:proofErr w:type="spellEnd"/>
            <w:r w:rsidRPr="00B22963">
              <w:rPr>
                <w:spacing w:val="-14"/>
                <w:sz w:val="24"/>
                <w:szCs w:val="24"/>
              </w:rPr>
              <w:t xml:space="preserve">, </w:t>
            </w:r>
            <w:proofErr w:type="spellStart"/>
            <w:r w:rsidRPr="00B22963">
              <w:rPr>
                <w:spacing w:val="-14"/>
                <w:sz w:val="24"/>
                <w:szCs w:val="24"/>
              </w:rPr>
              <w:t>комп'ютерні</w:t>
            </w:r>
            <w:proofErr w:type="spellEnd"/>
            <w:r w:rsidRPr="00B22963">
              <w:rPr>
                <w:spacing w:val="-14"/>
                <w:sz w:val="24"/>
                <w:szCs w:val="24"/>
              </w:rPr>
              <w:t xml:space="preserve"> </w:t>
            </w:r>
            <w:proofErr w:type="spellStart"/>
            <w:r w:rsidRPr="00B22963">
              <w:rPr>
                <w:spacing w:val="-14"/>
                <w:sz w:val="24"/>
                <w:szCs w:val="24"/>
              </w:rPr>
              <w:t>програми</w:t>
            </w:r>
            <w:proofErr w:type="spellEnd"/>
          </w:p>
        </w:tc>
        <w:tc>
          <w:tcPr>
            <w:tcW w:w="1237" w:type="dxa"/>
            <w:vAlign w:val="center"/>
          </w:tcPr>
          <w:p w14:paraId="3A01A866"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10</w:t>
            </w:r>
          </w:p>
        </w:tc>
        <w:tc>
          <w:tcPr>
            <w:tcW w:w="1096" w:type="dxa"/>
            <w:vAlign w:val="center"/>
          </w:tcPr>
          <w:p w14:paraId="6CA62918"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70000</w:t>
            </w:r>
          </w:p>
        </w:tc>
        <w:tc>
          <w:tcPr>
            <w:tcW w:w="1471" w:type="dxa"/>
            <w:vAlign w:val="center"/>
          </w:tcPr>
          <w:p w14:paraId="3D8367F8"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50</w:t>
            </w:r>
          </w:p>
        </w:tc>
        <w:tc>
          <w:tcPr>
            <w:tcW w:w="1004" w:type="dxa"/>
            <w:tcBorders>
              <w:top w:val="single" w:sz="4" w:space="0" w:color="000000" w:themeColor="text1"/>
            </w:tcBorders>
            <w:vAlign w:val="center"/>
          </w:tcPr>
          <w:p w14:paraId="75385E72"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8750</w:t>
            </w:r>
          </w:p>
        </w:tc>
        <w:tc>
          <w:tcPr>
            <w:tcW w:w="1004" w:type="dxa"/>
            <w:tcBorders>
              <w:top w:val="single" w:sz="4" w:space="0" w:color="000000" w:themeColor="text1"/>
            </w:tcBorders>
            <w:vAlign w:val="center"/>
          </w:tcPr>
          <w:p w14:paraId="0E8C34F3"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8750</w:t>
            </w:r>
          </w:p>
        </w:tc>
        <w:tc>
          <w:tcPr>
            <w:tcW w:w="1004" w:type="dxa"/>
            <w:tcBorders>
              <w:top w:val="single" w:sz="4" w:space="0" w:color="000000" w:themeColor="text1"/>
            </w:tcBorders>
            <w:vAlign w:val="center"/>
          </w:tcPr>
          <w:p w14:paraId="33D819BB"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8750</w:t>
            </w:r>
          </w:p>
        </w:tc>
        <w:tc>
          <w:tcPr>
            <w:tcW w:w="1004" w:type="dxa"/>
            <w:tcBorders>
              <w:top w:val="single" w:sz="4" w:space="0" w:color="000000" w:themeColor="text1"/>
            </w:tcBorders>
            <w:vAlign w:val="center"/>
          </w:tcPr>
          <w:p w14:paraId="045FF168"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8750</w:t>
            </w:r>
          </w:p>
        </w:tc>
        <w:tc>
          <w:tcPr>
            <w:tcW w:w="627" w:type="dxa"/>
            <w:tcBorders>
              <w:top w:val="single" w:sz="4" w:space="0" w:color="000000" w:themeColor="text1"/>
            </w:tcBorders>
            <w:vAlign w:val="center"/>
          </w:tcPr>
          <w:p w14:paraId="6FBCC76B"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35000</w:t>
            </w:r>
          </w:p>
        </w:tc>
      </w:tr>
      <w:tr w:rsidR="00B22963" w14:paraId="3D1495F6" w14:textId="77777777" w:rsidTr="00B22963">
        <w:tc>
          <w:tcPr>
            <w:tcW w:w="1182" w:type="dxa"/>
            <w:vAlign w:val="center"/>
          </w:tcPr>
          <w:p w14:paraId="560F9A58" w14:textId="77777777" w:rsidR="00B22963" w:rsidRPr="00B22963" w:rsidRDefault="00B22963" w:rsidP="00B200A0">
            <w:pPr>
              <w:pStyle w:val="21"/>
              <w:ind w:firstLine="0"/>
              <w:rPr>
                <w:spacing w:val="-14"/>
                <w:sz w:val="24"/>
                <w:szCs w:val="24"/>
                <w:lang w:val="uk-UA"/>
              </w:rPr>
            </w:pPr>
            <w:proofErr w:type="spellStart"/>
            <w:r w:rsidRPr="00B22963">
              <w:rPr>
                <w:spacing w:val="-14"/>
                <w:sz w:val="24"/>
                <w:szCs w:val="24"/>
              </w:rPr>
              <w:t>транспортні</w:t>
            </w:r>
            <w:proofErr w:type="spellEnd"/>
            <w:r w:rsidRPr="00B22963">
              <w:rPr>
                <w:spacing w:val="-14"/>
                <w:sz w:val="24"/>
                <w:szCs w:val="24"/>
              </w:rPr>
              <w:t xml:space="preserve"> </w:t>
            </w:r>
            <w:proofErr w:type="spellStart"/>
            <w:r w:rsidRPr="00B22963">
              <w:rPr>
                <w:spacing w:val="-14"/>
                <w:sz w:val="24"/>
                <w:szCs w:val="24"/>
              </w:rPr>
              <w:t>засоби</w:t>
            </w:r>
            <w:proofErr w:type="spellEnd"/>
          </w:p>
        </w:tc>
        <w:tc>
          <w:tcPr>
            <w:tcW w:w="1237" w:type="dxa"/>
            <w:vAlign w:val="center"/>
          </w:tcPr>
          <w:p w14:paraId="2FA0F2BE"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1</w:t>
            </w:r>
          </w:p>
        </w:tc>
        <w:tc>
          <w:tcPr>
            <w:tcW w:w="1096" w:type="dxa"/>
            <w:vAlign w:val="center"/>
          </w:tcPr>
          <w:p w14:paraId="4C8D3585"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200000</w:t>
            </w:r>
          </w:p>
        </w:tc>
        <w:tc>
          <w:tcPr>
            <w:tcW w:w="1471" w:type="dxa"/>
            <w:vAlign w:val="center"/>
          </w:tcPr>
          <w:p w14:paraId="604B08A1"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29</w:t>
            </w:r>
          </w:p>
        </w:tc>
        <w:tc>
          <w:tcPr>
            <w:tcW w:w="1004" w:type="dxa"/>
            <w:vAlign w:val="center"/>
          </w:tcPr>
          <w:p w14:paraId="3996F61C"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10000</w:t>
            </w:r>
          </w:p>
        </w:tc>
        <w:tc>
          <w:tcPr>
            <w:tcW w:w="1004" w:type="dxa"/>
            <w:vAlign w:val="center"/>
          </w:tcPr>
          <w:p w14:paraId="6F6C600B"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10000</w:t>
            </w:r>
          </w:p>
        </w:tc>
        <w:tc>
          <w:tcPr>
            <w:tcW w:w="1004" w:type="dxa"/>
            <w:vAlign w:val="center"/>
          </w:tcPr>
          <w:p w14:paraId="2BAD77F7"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10000</w:t>
            </w:r>
          </w:p>
        </w:tc>
        <w:tc>
          <w:tcPr>
            <w:tcW w:w="1004" w:type="dxa"/>
            <w:vAlign w:val="center"/>
          </w:tcPr>
          <w:p w14:paraId="38DFFCD9"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10000</w:t>
            </w:r>
          </w:p>
        </w:tc>
        <w:tc>
          <w:tcPr>
            <w:tcW w:w="627" w:type="dxa"/>
            <w:vAlign w:val="center"/>
          </w:tcPr>
          <w:p w14:paraId="03F3DA91"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40000</w:t>
            </w:r>
          </w:p>
        </w:tc>
      </w:tr>
      <w:tr w:rsidR="00B22963" w14:paraId="22FEB700" w14:textId="77777777" w:rsidTr="00B22963">
        <w:tc>
          <w:tcPr>
            <w:tcW w:w="1182" w:type="dxa"/>
            <w:vAlign w:val="center"/>
          </w:tcPr>
          <w:p w14:paraId="59C9DB6D" w14:textId="77777777" w:rsidR="00B22963" w:rsidRPr="00B22963" w:rsidRDefault="00B22963" w:rsidP="00B200A0">
            <w:pPr>
              <w:pStyle w:val="21"/>
              <w:ind w:firstLine="0"/>
              <w:rPr>
                <w:spacing w:val="-14"/>
                <w:sz w:val="24"/>
                <w:szCs w:val="24"/>
                <w:lang w:val="uk-UA"/>
              </w:rPr>
            </w:pPr>
            <w:proofErr w:type="spellStart"/>
            <w:r w:rsidRPr="00B22963">
              <w:rPr>
                <w:spacing w:val="-14"/>
                <w:sz w:val="24"/>
                <w:szCs w:val="24"/>
              </w:rPr>
              <w:t>інструменти</w:t>
            </w:r>
            <w:proofErr w:type="spellEnd"/>
            <w:r w:rsidRPr="00B22963">
              <w:rPr>
                <w:spacing w:val="-14"/>
                <w:sz w:val="24"/>
                <w:szCs w:val="24"/>
              </w:rPr>
              <w:t xml:space="preserve">, </w:t>
            </w:r>
            <w:proofErr w:type="spellStart"/>
            <w:r w:rsidRPr="00B22963">
              <w:rPr>
                <w:spacing w:val="-14"/>
                <w:sz w:val="24"/>
                <w:szCs w:val="24"/>
              </w:rPr>
              <w:t>прилади</w:t>
            </w:r>
            <w:proofErr w:type="spellEnd"/>
            <w:r w:rsidRPr="00B22963">
              <w:rPr>
                <w:spacing w:val="-14"/>
                <w:sz w:val="24"/>
                <w:szCs w:val="24"/>
              </w:rPr>
              <w:t xml:space="preserve">, </w:t>
            </w:r>
            <w:proofErr w:type="spellStart"/>
            <w:r w:rsidRPr="00B22963">
              <w:rPr>
                <w:spacing w:val="-14"/>
                <w:sz w:val="24"/>
                <w:szCs w:val="24"/>
              </w:rPr>
              <w:t>інвентар</w:t>
            </w:r>
            <w:proofErr w:type="spellEnd"/>
            <w:r w:rsidRPr="00B22963">
              <w:rPr>
                <w:spacing w:val="-14"/>
                <w:sz w:val="24"/>
                <w:szCs w:val="24"/>
              </w:rPr>
              <w:t xml:space="preserve"> (</w:t>
            </w:r>
            <w:proofErr w:type="spellStart"/>
            <w:r w:rsidRPr="00B22963">
              <w:rPr>
                <w:spacing w:val="-14"/>
                <w:sz w:val="24"/>
                <w:szCs w:val="24"/>
              </w:rPr>
              <w:t>меблі</w:t>
            </w:r>
            <w:proofErr w:type="spellEnd"/>
            <w:r w:rsidRPr="00B22963">
              <w:rPr>
                <w:spacing w:val="-14"/>
                <w:sz w:val="24"/>
                <w:szCs w:val="24"/>
              </w:rPr>
              <w:t>)</w:t>
            </w:r>
          </w:p>
        </w:tc>
        <w:tc>
          <w:tcPr>
            <w:tcW w:w="1237" w:type="dxa"/>
            <w:vAlign w:val="center"/>
          </w:tcPr>
          <w:p w14:paraId="2FF3D55E"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50</w:t>
            </w:r>
          </w:p>
        </w:tc>
        <w:tc>
          <w:tcPr>
            <w:tcW w:w="1096" w:type="dxa"/>
            <w:vAlign w:val="center"/>
          </w:tcPr>
          <w:p w14:paraId="384D38C9"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100000</w:t>
            </w:r>
          </w:p>
        </w:tc>
        <w:tc>
          <w:tcPr>
            <w:tcW w:w="1471" w:type="dxa"/>
            <w:vAlign w:val="center"/>
          </w:tcPr>
          <w:p w14:paraId="0588555C"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25</w:t>
            </w:r>
          </w:p>
        </w:tc>
        <w:tc>
          <w:tcPr>
            <w:tcW w:w="1004" w:type="dxa"/>
            <w:vAlign w:val="center"/>
          </w:tcPr>
          <w:p w14:paraId="5A3F51D5"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6250</w:t>
            </w:r>
          </w:p>
        </w:tc>
        <w:tc>
          <w:tcPr>
            <w:tcW w:w="1004" w:type="dxa"/>
            <w:vAlign w:val="center"/>
          </w:tcPr>
          <w:p w14:paraId="4A33470C"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6250</w:t>
            </w:r>
          </w:p>
        </w:tc>
        <w:tc>
          <w:tcPr>
            <w:tcW w:w="1004" w:type="dxa"/>
            <w:vAlign w:val="center"/>
          </w:tcPr>
          <w:p w14:paraId="2C397C11"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6250</w:t>
            </w:r>
          </w:p>
        </w:tc>
        <w:tc>
          <w:tcPr>
            <w:tcW w:w="1004" w:type="dxa"/>
            <w:vAlign w:val="center"/>
          </w:tcPr>
          <w:p w14:paraId="34595073"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6250</w:t>
            </w:r>
          </w:p>
        </w:tc>
        <w:tc>
          <w:tcPr>
            <w:tcW w:w="627" w:type="dxa"/>
            <w:vAlign w:val="center"/>
          </w:tcPr>
          <w:p w14:paraId="61700F10"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25000</w:t>
            </w:r>
          </w:p>
        </w:tc>
      </w:tr>
      <w:tr w:rsidR="00B22963" w14:paraId="507940B0" w14:textId="77777777" w:rsidTr="00B22963">
        <w:tc>
          <w:tcPr>
            <w:tcW w:w="1182" w:type="dxa"/>
            <w:vAlign w:val="center"/>
          </w:tcPr>
          <w:p w14:paraId="20BF3AD7" w14:textId="77777777" w:rsidR="00B22963" w:rsidRPr="00B22963" w:rsidRDefault="00B22963" w:rsidP="00B200A0">
            <w:pPr>
              <w:pStyle w:val="21"/>
              <w:ind w:firstLine="0"/>
              <w:rPr>
                <w:spacing w:val="-14"/>
                <w:sz w:val="24"/>
                <w:szCs w:val="24"/>
                <w:lang w:val="uk-UA"/>
              </w:rPr>
            </w:pPr>
            <w:proofErr w:type="spellStart"/>
            <w:r w:rsidRPr="00B22963">
              <w:rPr>
                <w:spacing w:val="-14"/>
                <w:sz w:val="24"/>
                <w:szCs w:val="24"/>
              </w:rPr>
              <w:t>Всього</w:t>
            </w:r>
            <w:proofErr w:type="spellEnd"/>
          </w:p>
        </w:tc>
        <w:tc>
          <w:tcPr>
            <w:tcW w:w="1237" w:type="dxa"/>
            <w:vAlign w:val="center"/>
          </w:tcPr>
          <w:p w14:paraId="63411AA7"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61</w:t>
            </w:r>
          </w:p>
        </w:tc>
        <w:tc>
          <w:tcPr>
            <w:tcW w:w="1096" w:type="dxa"/>
            <w:vAlign w:val="center"/>
          </w:tcPr>
          <w:p w14:paraId="53A85C9F"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370000</w:t>
            </w:r>
          </w:p>
        </w:tc>
        <w:tc>
          <w:tcPr>
            <w:tcW w:w="1471" w:type="dxa"/>
            <w:vAlign w:val="center"/>
          </w:tcPr>
          <w:p w14:paraId="7CF62570" w14:textId="77777777" w:rsidR="00B22963" w:rsidRPr="00B22963" w:rsidRDefault="00B22963" w:rsidP="00B22963">
            <w:pPr>
              <w:pStyle w:val="21"/>
              <w:ind w:firstLine="0"/>
              <w:jc w:val="center"/>
              <w:rPr>
                <w:spacing w:val="-14"/>
                <w:sz w:val="24"/>
                <w:szCs w:val="24"/>
                <w:lang w:val="uk-UA"/>
              </w:rPr>
            </w:pPr>
          </w:p>
        </w:tc>
        <w:tc>
          <w:tcPr>
            <w:tcW w:w="1004" w:type="dxa"/>
            <w:vAlign w:val="center"/>
          </w:tcPr>
          <w:p w14:paraId="0A072630"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25000</w:t>
            </w:r>
          </w:p>
        </w:tc>
        <w:tc>
          <w:tcPr>
            <w:tcW w:w="1004" w:type="dxa"/>
            <w:vAlign w:val="center"/>
          </w:tcPr>
          <w:p w14:paraId="4F50B383"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25000</w:t>
            </w:r>
          </w:p>
        </w:tc>
        <w:tc>
          <w:tcPr>
            <w:tcW w:w="1004" w:type="dxa"/>
            <w:vAlign w:val="center"/>
          </w:tcPr>
          <w:p w14:paraId="66038BA5"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25000</w:t>
            </w:r>
          </w:p>
        </w:tc>
        <w:tc>
          <w:tcPr>
            <w:tcW w:w="1004" w:type="dxa"/>
            <w:vAlign w:val="center"/>
          </w:tcPr>
          <w:p w14:paraId="311117BA"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25000</w:t>
            </w:r>
          </w:p>
        </w:tc>
        <w:tc>
          <w:tcPr>
            <w:tcW w:w="627" w:type="dxa"/>
            <w:vAlign w:val="center"/>
          </w:tcPr>
          <w:p w14:paraId="77C80BCA" w14:textId="77777777" w:rsidR="00B22963" w:rsidRPr="00B22963" w:rsidRDefault="00B22963" w:rsidP="00B22963">
            <w:pPr>
              <w:pStyle w:val="21"/>
              <w:ind w:firstLine="0"/>
              <w:jc w:val="center"/>
              <w:rPr>
                <w:spacing w:val="-14"/>
                <w:sz w:val="24"/>
                <w:szCs w:val="24"/>
                <w:lang w:val="uk-UA"/>
              </w:rPr>
            </w:pPr>
            <w:r w:rsidRPr="00B22963">
              <w:rPr>
                <w:spacing w:val="-14"/>
                <w:sz w:val="24"/>
                <w:szCs w:val="24"/>
              </w:rPr>
              <w:t>100000</w:t>
            </w:r>
          </w:p>
        </w:tc>
      </w:tr>
    </w:tbl>
    <w:p w14:paraId="56B386F6" w14:textId="77777777" w:rsidR="007E73DB" w:rsidRDefault="007E73DB" w:rsidP="00B200A0">
      <w:pPr>
        <w:pStyle w:val="1"/>
        <w:keepNext/>
        <w:keepLines/>
        <w:tabs>
          <w:tab w:val="clear" w:pos="-57"/>
          <w:tab w:val="clear" w:pos="2451"/>
        </w:tabs>
        <w:spacing w:before="240" w:line="259" w:lineRule="auto"/>
        <w:ind w:left="0" w:firstLine="709"/>
        <w:jc w:val="left"/>
        <w:rPr>
          <w:rFonts w:ascii="Times New Roman" w:hAnsi="Times New Roman"/>
          <w:sz w:val="28"/>
          <w:szCs w:val="28"/>
          <w:lang w:val="uk-UA"/>
        </w:rPr>
      </w:pPr>
      <w:bookmarkStart w:id="33" w:name="_Toc10705840"/>
      <w:bookmarkStart w:id="34" w:name="_Toc10705846"/>
    </w:p>
    <w:p w14:paraId="404D8234" w14:textId="77777777" w:rsidR="003D4781" w:rsidRDefault="003D4781" w:rsidP="00B200A0">
      <w:pPr>
        <w:pStyle w:val="1"/>
        <w:keepNext/>
        <w:keepLines/>
        <w:tabs>
          <w:tab w:val="clear" w:pos="-57"/>
          <w:tab w:val="clear" w:pos="2451"/>
        </w:tabs>
        <w:spacing w:before="240" w:line="259" w:lineRule="auto"/>
        <w:ind w:left="0" w:firstLine="709"/>
        <w:jc w:val="left"/>
        <w:rPr>
          <w:rFonts w:ascii="Times New Roman" w:hAnsi="Times New Roman"/>
          <w:b w:val="0"/>
          <w:sz w:val="28"/>
          <w:szCs w:val="28"/>
          <w:lang w:val="uk-UA"/>
        </w:rPr>
      </w:pPr>
      <w:r>
        <w:rPr>
          <w:rFonts w:ascii="Times New Roman" w:hAnsi="Times New Roman"/>
          <w:sz w:val="28"/>
          <w:szCs w:val="28"/>
          <w:lang w:val="uk-UA"/>
        </w:rPr>
        <w:t>Інші прямі</w:t>
      </w:r>
      <w:r w:rsidRPr="00AD3FE8">
        <w:rPr>
          <w:rFonts w:ascii="Times New Roman" w:hAnsi="Times New Roman"/>
          <w:sz w:val="28"/>
          <w:szCs w:val="28"/>
          <w:lang w:val="uk-UA"/>
        </w:rPr>
        <w:t xml:space="preserve"> витрат</w:t>
      </w:r>
      <w:r>
        <w:rPr>
          <w:rFonts w:ascii="Times New Roman" w:hAnsi="Times New Roman"/>
          <w:sz w:val="28"/>
          <w:szCs w:val="28"/>
          <w:lang w:val="uk-UA"/>
        </w:rPr>
        <w:t>и</w:t>
      </w:r>
      <w:bookmarkEnd w:id="33"/>
      <w:r w:rsidR="00204A32">
        <w:rPr>
          <w:rFonts w:ascii="Times New Roman" w:hAnsi="Times New Roman"/>
          <w:sz w:val="28"/>
          <w:szCs w:val="28"/>
          <w:lang w:val="uk-UA"/>
        </w:rPr>
        <w:t>.</w:t>
      </w:r>
    </w:p>
    <w:p w14:paraId="7888E1E0" w14:textId="77777777" w:rsidR="003D4781" w:rsidRPr="00151A0A" w:rsidRDefault="003D4781" w:rsidP="003D4781">
      <w:pPr>
        <w:rPr>
          <w:lang w:val="uk-UA"/>
        </w:rPr>
      </w:pPr>
    </w:p>
    <w:p w14:paraId="364E382D" w14:textId="77777777" w:rsidR="003D4781" w:rsidRDefault="003D4781" w:rsidP="00B200A0">
      <w:pPr>
        <w:ind w:firstLine="709"/>
        <w:rPr>
          <w:sz w:val="28"/>
          <w:szCs w:val="28"/>
          <w:lang w:val="uk-UA"/>
        </w:rPr>
      </w:pPr>
      <w:r w:rsidRPr="000D3A81">
        <w:rPr>
          <w:sz w:val="28"/>
          <w:szCs w:val="28"/>
          <w:lang w:val="uk-UA"/>
        </w:rPr>
        <w:t>Узагальнимо інші прямі витрати в табл</w:t>
      </w:r>
      <w:r w:rsidR="00B200A0">
        <w:rPr>
          <w:sz w:val="28"/>
          <w:szCs w:val="28"/>
          <w:lang w:val="uk-UA"/>
        </w:rPr>
        <w:t>.</w:t>
      </w:r>
      <w:r w:rsidRPr="000D3A81">
        <w:rPr>
          <w:sz w:val="28"/>
          <w:szCs w:val="28"/>
          <w:lang w:val="uk-UA"/>
        </w:rPr>
        <w:t xml:space="preserve"> </w:t>
      </w:r>
      <w:r w:rsidR="00B200A0">
        <w:rPr>
          <w:sz w:val="28"/>
          <w:szCs w:val="28"/>
          <w:lang w:val="uk-UA"/>
        </w:rPr>
        <w:t>5.</w:t>
      </w:r>
      <w:r w:rsidRPr="000D3A81">
        <w:rPr>
          <w:sz w:val="28"/>
          <w:szCs w:val="28"/>
          <w:lang w:val="uk-UA"/>
        </w:rPr>
        <w:t>1</w:t>
      </w:r>
      <w:r>
        <w:rPr>
          <w:sz w:val="28"/>
          <w:szCs w:val="28"/>
          <w:lang w:val="uk-UA"/>
        </w:rPr>
        <w:t>1</w:t>
      </w:r>
      <w:r w:rsidR="00204A32">
        <w:rPr>
          <w:sz w:val="28"/>
          <w:szCs w:val="28"/>
          <w:lang w:val="uk-UA"/>
        </w:rPr>
        <w:t>-5.15</w:t>
      </w:r>
      <w:r w:rsidRPr="000D3A81">
        <w:rPr>
          <w:sz w:val="28"/>
          <w:szCs w:val="28"/>
          <w:lang w:val="uk-UA"/>
        </w:rPr>
        <w:t>.</w:t>
      </w:r>
    </w:p>
    <w:p w14:paraId="71CDDC1A" w14:textId="77777777" w:rsidR="00B200A0" w:rsidRDefault="00B200A0" w:rsidP="00B200A0">
      <w:pPr>
        <w:ind w:firstLine="709"/>
        <w:rPr>
          <w:sz w:val="28"/>
          <w:szCs w:val="28"/>
          <w:lang w:val="uk-UA"/>
        </w:rPr>
      </w:pPr>
    </w:p>
    <w:p w14:paraId="0181D5C6" w14:textId="77777777" w:rsidR="003D4781" w:rsidRPr="001242D5" w:rsidRDefault="003D4781" w:rsidP="00B200A0">
      <w:pPr>
        <w:pStyle w:val="21"/>
        <w:ind w:firstLine="709"/>
        <w:rPr>
          <w:bCs/>
          <w:i/>
          <w:iCs/>
          <w:sz w:val="28"/>
          <w:szCs w:val="28"/>
          <w:lang w:val="uk-UA"/>
        </w:rPr>
      </w:pPr>
      <w:r w:rsidRPr="001242D5">
        <w:rPr>
          <w:bCs/>
          <w:iCs/>
          <w:sz w:val="28"/>
          <w:szCs w:val="28"/>
          <w:lang w:val="uk-UA"/>
        </w:rPr>
        <w:t xml:space="preserve">Таблиця </w:t>
      </w:r>
      <w:r w:rsidR="00B200A0">
        <w:rPr>
          <w:bCs/>
          <w:iCs/>
          <w:sz w:val="28"/>
          <w:szCs w:val="28"/>
          <w:lang w:val="uk-UA"/>
        </w:rPr>
        <w:t>5.</w:t>
      </w:r>
      <w:r w:rsidRPr="001242D5">
        <w:rPr>
          <w:bCs/>
          <w:iCs/>
          <w:sz w:val="28"/>
          <w:szCs w:val="28"/>
          <w:lang w:val="uk-UA"/>
        </w:rPr>
        <w:t>1</w:t>
      </w:r>
      <w:r>
        <w:rPr>
          <w:bCs/>
          <w:iCs/>
          <w:sz w:val="28"/>
          <w:szCs w:val="28"/>
          <w:lang w:val="uk-UA"/>
        </w:rPr>
        <w:t>1</w:t>
      </w:r>
      <w:r w:rsidR="00B200A0">
        <w:rPr>
          <w:bCs/>
          <w:iCs/>
          <w:sz w:val="28"/>
          <w:szCs w:val="28"/>
          <w:lang w:val="uk-UA"/>
        </w:rPr>
        <w:t xml:space="preserve"> - </w:t>
      </w:r>
      <w:r w:rsidRPr="001242D5">
        <w:rPr>
          <w:bCs/>
          <w:sz w:val="28"/>
          <w:szCs w:val="28"/>
          <w:lang w:val="uk-UA"/>
        </w:rPr>
        <w:t>Обґрунтування прямих інших витрат</w:t>
      </w:r>
    </w:p>
    <w:p w14:paraId="6CF2B803" w14:textId="77777777" w:rsidR="003D4781" w:rsidRDefault="003D4781" w:rsidP="003D4781">
      <w:pPr>
        <w:rPr>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33"/>
        <w:gridCol w:w="1891"/>
        <w:gridCol w:w="2484"/>
        <w:gridCol w:w="1771"/>
      </w:tblGrid>
      <w:tr w:rsidR="003D4781" w:rsidRPr="00102F43" w14:paraId="2EEAB597" w14:textId="77777777" w:rsidTr="00B435D3">
        <w:trPr>
          <w:cantSplit/>
          <w:trHeight w:val="450"/>
        </w:trPr>
        <w:tc>
          <w:tcPr>
            <w:tcW w:w="1825" w:type="pct"/>
            <w:vMerge w:val="restart"/>
            <w:tcMar>
              <w:top w:w="20" w:type="dxa"/>
              <w:left w:w="20" w:type="dxa"/>
              <w:bottom w:w="0" w:type="dxa"/>
              <w:right w:w="20" w:type="dxa"/>
            </w:tcMar>
            <w:vAlign w:val="center"/>
          </w:tcPr>
          <w:p w14:paraId="368A35F1" w14:textId="77777777" w:rsidR="003D4781" w:rsidRPr="00102F43" w:rsidRDefault="003D4781" w:rsidP="00B435D3">
            <w:pPr>
              <w:jc w:val="center"/>
              <w:rPr>
                <w:rFonts w:eastAsia="Arial Unicode MS"/>
                <w:lang w:val="uk-UA"/>
              </w:rPr>
            </w:pPr>
            <w:r w:rsidRPr="00102F43">
              <w:rPr>
                <w:lang w:val="uk-UA"/>
              </w:rPr>
              <w:t>Види послуг</w:t>
            </w:r>
          </w:p>
        </w:tc>
        <w:tc>
          <w:tcPr>
            <w:tcW w:w="977" w:type="pct"/>
            <w:vMerge w:val="restart"/>
            <w:tcMar>
              <w:top w:w="20" w:type="dxa"/>
              <w:left w:w="20" w:type="dxa"/>
              <w:bottom w:w="0" w:type="dxa"/>
              <w:right w:w="20" w:type="dxa"/>
            </w:tcMar>
            <w:vAlign w:val="center"/>
          </w:tcPr>
          <w:p w14:paraId="6F441E50" w14:textId="77777777" w:rsidR="003D4781" w:rsidRPr="00102F43" w:rsidRDefault="003D4781" w:rsidP="00B435D3">
            <w:pPr>
              <w:jc w:val="center"/>
              <w:rPr>
                <w:rFonts w:eastAsia="Arial Unicode MS"/>
                <w:lang w:val="uk-UA"/>
              </w:rPr>
            </w:pPr>
            <w:r w:rsidRPr="00102F43">
              <w:rPr>
                <w:lang w:val="uk-UA"/>
              </w:rPr>
              <w:t>Джерело даних</w:t>
            </w:r>
          </w:p>
        </w:tc>
        <w:tc>
          <w:tcPr>
            <w:tcW w:w="2198" w:type="pct"/>
            <w:gridSpan w:val="2"/>
            <w:tcMar>
              <w:top w:w="20" w:type="dxa"/>
              <w:left w:w="20" w:type="dxa"/>
              <w:bottom w:w="0" w:type="dxa"/>
              <w:right w:w="20" w:type="dxa"/>
            </w:tcMar>
            <w:vAlign w:val="center"/>
          </w:tcPr>
          <w:p w14:paraId="234BD302" w14:textId="77777777" w:rsidR="003D4781" w:rsidRPr="00102F43" w:rsidRDefault="003D4781" w:rsidP="00B435D3">
            <w:pPr>
              <w:jc w:val="center"/>
              <w:rPr>
                <w:lang w:val="uk-UA"/>
              </w:rPr>
            </w:pPr>
            <w:r w:rsidRPr="00102F43">
              <w:rPr>
                <w:lang w:val="uk-UA"/>
              </w:rPr>
              <w:t>Вартість послуг, грн.</w:t>
            </w:r>
          </w:p>
        </w:tc>
      </w:tr>
      <w:tr w:rsidR="003D4781" w:rsidRPr="00102F43" w14:paraId="33B38813" w14:textId="77777777" w:rsidTr="00B435D3">
        <w:trPr>
          <w:cantSplit/>
          <w:trHeight w:val="300"/>
        </w:trPr>
        <w:tc>
          <w:tcPr>
            <w:tcW w:w="1825" w:type="pct"/>
            <w:vMerge/>
            <w:vAlign w:val="center"/>
          </w:tcPr>
          <w:p w14:paraId="7D452EBA" w14:textId="77777777" w:rsidR="003D4781" w:rsidRPr="00102F43" w:rsidRDefault="003D4781" w:rsidP="00B435D3">
            <w:pPr>
              <w:rPr>
                <w:rFonts w:eastAsia="Arial Unicode MS"/>
                <w:lang w:val="uk-UA"/>
              </w:rPr>
            </w:pPr>
          </w:p>
        </w:tc>
        <w:tc>
          <w:tcPr>
            <w:tcW w:w="977" w:type="pct"/>
            <w:vMerge/>
            <w:vAlign w:val="center"/>
          </w:tcPr>
          <w:p w14:paraId="621EA3B5" w14:textId="77777777" w:rsidR="003D4781" w:rsidRPr="00102F43" w:rsidRDefault="003D4781" w:rsidP="00B435D3">
            <w:pPr>
              <w:rPr>
                <w:rFonts w:eastAsia="Arial Unicode MS"/>
                <w:lang w:val="uk-UA"/>
              </w:rPr>
            </w:pPr>
          </w:p>
        </w:tc>
        <w:tc>
          <w:tcPr>
            <w:tcW w:w="1283" w:type="pct"/>
            <w:tcMar>
              <w:top w:w="20" w:type="dxa"/>
              <w:left w:w="20" w:type="dxa"/>
              <w:bottom w:w="0" w:type="dxa"/>
              <w:right w:w="20" w:type="dxa"/>
            </w:tcMar>
            <w:vAlign w:val="center"/>
          </w:tcPr>
          <w:p w14:paraId="4C7B469F" w14:textId="77777777" w:rsidR="003D4781" w:rsidRPr="00102F43" w:rsidRDefault="003D4781" w:rsidP="00B435D3">
            <w:pPr>
              <w:jc w:val="center"/>
              <w:rPr>
                <w:rFonts w:eastAsia="Arial Unicode MS"/>
                <w:lang w:val="uk-UA"/>
              </w:rPr>
            </w:pPr>
            <w:r w:rsidRPr="00102F43">
              <w:rPr>
                <w:rFonts w:eastAsia="Arial Unicode MS"/>
                <w:lang w:val="uk-UA"/>
              </w:rPr>
              <w:t>на місяць</w:t>
            </w:r>
          </w:p>
        </w:tc>
        <w:tc>
          <w:tcPr>
            <w:tcW w:w="915" w:type="pct"/>
          </w:tcPr>
          <w:p w14:paraId="305122DF" w14:textId="77777777" w:rsidR="003D4781" w:rsidRPr="00102F43" w:rsidRDefault="003D4781" w:rsidP="00B435D3">
            <w:pPr>
              <w:jc w:val="center"/>
              <w:rPr>
                <w:lang w:val="uk-UA"/>
              </w:rPr>
            </w:pPr>
            <w:r w:rsidRPr="00102F43">
              <w:rPr>
                <w:lang w:val="uk-UA"/>
              </w:rPr>
              <w:t>на рік</w:t>
            </w:r>
          </w:p>
        </w:tc>
      </w:tr>
      <w:tr w:rsidR="003D4781" w:rsidRPr="00102F43" w14:paraId="7C0AA943" w14:textId="77777777" w:rsidTr="00B435D3">
        <w:trPr>
          <w:trHeight w:val="300"/>
        </w:trPr>
        <w:tc>
          <w:tcPr>
            <w:tcW w:w="1825" w:type="pct"/>
            <w:tcMar>
              <w:top w:w="20" w:type="dxa"/>
              <w:left w:w="20" w:type="dxa"/>
              <w:bottom w:w="0" w:type="dxa"/>
              <w:right w:w="20" w:type="dxa"/>
            </w:tcMar>
          </w:tcPr>
          <w:p w14:paraId="09780A30" w14:textId="77777777" w:rsidR="003D4781" w:rsidRPr="00102F43" w:rsidRDefault="003D4781" w:rsidP="00B435D3">
            <w:pPr>
              <w:rPr>
                <w:lang w:val="uk-UA"/>
              </w:rPr>
            </w:pPr>
            <w:r>
              <w:rPr>
                <w:lang w:val="uk-UA"/>
              </w:rPr>
              <w:t>1</w:t>
            </w:r>
            <w:r w:rsidRPr="00102F43">
              <w:rPr>
                <w:lang w:val="uk-UA"/>
              </w:rPr>
              <w:t>. Реклама</w:t>
            </w:r>
          </w:p>
        </w:tc>
        <w:tc>
          <w:tcPr>
            <w:tcW w:w="977" w:type="pct"/>
            <w:tcMar>
              <w:top w:w="20" w:type="dxa"/>
              <w:left w:w="20" w:type="dxa"/>
              <w:bottom w:w="0" w:type="dxa"/>
              <w:right w:w="20" w:type="dxa"/>
            </w:tcMar>
          </w:tcPr>
          <w:p w14:paraId="5D2B7946" w14:textId="77777777" w:rsidR="003D4781" w:rsidRPr="00102F43" w:rsidRDefault="003D4781" w:rsidP="00B435D3">
            <w:pPr>
              <w:jc w:val="center"/>
              <w:rPr>
                <w:lang w:val="uk-UA"/>
              </w:rPr>
            </w:pPr>
            <w:r w:rsidRPr="00102F43">
              <w:rPr>
                <w:lang w:val="uk-UA"/>
              </w:rPr>
              <w:t>Угода</w:t>
            </w:r>
          </w:p>
        </w:tc>
        <w:tc>
          <w:tcPr>
            <w:tcW w:w="1283" w:type="pct"/>
            <w:tcMar>
              <w:top w:w="20" w:type="dxa"/>
              <w:left w:w="20" w:type="dxa"/>
              <w:bottom w:w="0" w:type="dxa"/>
              <w:right w:w="20" w:type="dxa"/>
            </w:tcMar>
          </w:tcPr>
          <w:p w14:paraId="67D86837" w14:textId="77777777" w:rsidR="003D4781" w:rsidRPr="00102F43" w:rsidRDefault="003D4781" w:rsidP="00B435D3">
            <w:pPr>
              <w:rPr>
                <w:lang w:val="uk-UA"/>
              </w:rPr>
            </w:pPr>
            <w:r>
              <w:rPr>
                <w:lang w:val="uk-UA"/>
              </w:rPr>
              <w:t>6000</w:t>
            </w:r>
          </w:p>
        </w:tc>
        <w:tc>
          <w:tcPr>
            <w:tcW w:w="915" w:type="pct"/>
          </w:tcPr>
          <w:p w14:paraId="7422F47F" w14:textId="77777777" w:rsidR="003D4781" w:rsidRPr="00102F43" w:rsidRDefault="003D4781" w:rsidP="00B435D3">
            <w:pPr>
              <w:rPr>
                <w:lang w:val="uk-UA"/>
              </w:rPr>
            </w:pPr>
            <w:r>
              <w:rPr>
                <w:lang w:val="uk-UA"/>
              </w:rPr>
              <w:t>72000</w:t>
            </w:r>
          </w:p>
        </w:tc>
      </w:tr>
      <w:tr w:rsidR="003D4781" w:rsidRPr="00102F43" w14:paraId="3C1CAD53" w14:textId="77777777" w:rsidTr="00B435D3">
        <w:trPr>
          <w:trHeight w:val="300"/>
        </w:trPr>
        <w:tc>
          <w:tcPr>
            <w:tcW w:w="1825" w:type="pct"/>
            <w:tcMar>
              <w:top w:w="20" w:type="dxa"/>
              <w:left w:w="20" w:type="dxa"/>
              <w:bottom w:w="0" w:type="dxa"/>
              <w:right w:w="20" w:type="dxa"/>
            </w:tcMar>
          </w:tcPr>
          <w:p w14:paraId="400C7CBB" w14:textId="77777777" w:rsidR="003D4781" w:rsidRPr="00102F43" w:rsidRDefault="003D4781" w:rsidP="00B435D3">
            <w:pPr>
              <w:rPr>
                <w:lang w:val="uk-UA"/>
              </w:rPr>
            </w:pPr>
            <w:r>
              <w:rPr>
                <w:lang w:val="uk-UA"/>
              </w:rPr>
              <w:t>2</w:t>
            </w:r>
            <w:r w:rsidRPr="00102F43">
              <w:rPr>
                <w:lang w:val="uk-UA"/>
              </w:rPr>
              <w:t>.Оренда</w:t>
            </w:r>
          </w:p>
        </w:tc>
        <w:tc>
          <w:tcPr>
            <w:tcW w:w="977" w:type="pct"/>
            <w:tcMar>
              <w:top w:w="20" w:type="dxa"/>
              <w:left w:w="20" w:type="dxa"/>
              <w:bottom w:w="0" w:type="dxa"/>
              <w:right w:w="20" w:type="dxa"/>
            </w:tcMar>
          </w:tcPr>
          <w:p w14:paraId="3A19E27B" w14:textId="77777777" w:rsidR="003D4781" w:rsidRPr="00102F43" w:rsidRDefault="003D4781" w:rsidP="00B435D3">
            <w:pPr>
              <w:jc w:val="center"/>
              <w:rPr>
                <w:lang w:val="uk-UA"/>
              </w:rPr>
            </w:pPr>
            <w:r w:rsidRPr="00102F43">
              <w:rPr>
                <w:lang w:val="uk-UA"/>
              </w:rPr>
              <w:t>Угода</w:t>
            </w:r>
          </w:p>
        </w:tc>
        <w:tc>
          <w:tcPr>
            <w:tcW w:w="1283" w:type="pct"/>
            <w:tcMar>
              <w:top w:w="20" w:type="dxa"/>
              <w:left w:w="20" w:type="dxa"/>
              <w:bottom w:w="0" w:type="dxa"/>
              <w:right w:w="20" w:type="dxa"/>
            </w:tcMar>
          </w:tcPr>
          <w:p w14:paraId="0E126CA4" w14:textId="77777777" w:rsidR="003D4781" w:rsidRPr="00102F43" w:rsidRDefault="003D4781" w:rsidP="00B435D3">
            <w:pPr>
              <w:rPr>
                <w:lang w:val="uk-UA"/>
              </w:rPr>
            </w:pPr>
            <w:r>
              <w:rPr>
                <w:lang w:val="uk-UA"/>
              </w:rPr>
              <w:t>3500</w:t>
            </w:r>
          </w:p>
        </w:tc>
        <w:tc>
          <w:tcPr>
            <w:tcW w:w="915" w:type="pct"/>
          </w:tcPr>
          <w:p w14:paraId="73DE8EE4" w14:textId="77777777" w:rsidR="003D4781" w:rsidRPr="00102F43" w:rsidRDefault="003D4781" w:rsidP="00B435D3">
            <w:pPr>
              <w:rPr>
                <w:lang w:val="uk-UA"/>
              </w:rPr>
            </w:pPr>
            <w:r>
              <w:rPr>
                <w:lang w:val="uk-UA"/>
              </w:rPr>
              <w:t>42000</w:t>
            </w:r>
          </w:p>
        </w:tc>
      </w:tr>
      <w:tr w:rsidR="003D4781" w:rsidRPr="00102F43" w14:paraId="7C1DCD03" w14:textId="77777777" w:rsidTr="00B435D3">
        <w:trPr>
          <w:trHeight w:val="300"/>
        </w:trPr>
        <w:tc>
          <w:tcPr>
            <w:tcW w:w="1825" w:type="pct"/>
            <w:tcMar>
              <w:top w:w="20" w:type="dxa"/>
              <w:left w:w="20" w:type="dxa"/>
              <w:bottom w:w="0" w:type="dxa"/>
              <w:right w:w="20" w:type="dxa"/>
            </w:tcMar>
          </w:tcPr>
          <w:p w14:paraId="33322398" w14:textId="77777777" w:rsidR="003D4781" w:rsidRPr="00102F43" w:rsidRDefault="003D4781" w:rsidP="00B435D3">
            <w:pPr>
              <w:rPr>
                <w:rFonts w:eastAsia="Arial Unicode MS"/>
                <w:lang w:val="uk-UA"/>
              </w:rPr>
            </w:pPr>
            <w:r>
              <w:rPr>
                <w:lang w:val="uk-UA"/>
              </w:rPr>
              <w:t>3</w:t>
            </w:r>
            <w:r w:rsidRPr="00102F43">
              <w:rPr>
                <w:lang w:val="uk-UA"/>
              </w:rPr>
              <w:t>. Транспортні витрати</w:t>
            </w:r>
          </w:p>
        </w:tc>
        <w:tc>
          <w:tcPr>
            <w:tcW w:w="977" w:type="pct"/>
            <w:tcMar>
              <w:top w:w="20" w:type="dxa"/>
              <w:left w:w="20" w:type="dxa"/>
              <w:bottom w:w="0" w:type="dxa"/>
              <w:right w:w="20" w:type="dxa"/>
            </w:tcMar>
          </w:tcPr>
          <w:p w14:paraId="258C3AEA" w14:textId="77777777" w:rsidR="003D4781" w:rsidRPr="00102F43" w:rsidRDefault="003D4781" w:rsidP="00B435D3">
            <w:pPr>
              <w:jc w:val="center"/>
              <w:rPr>
                <w:rFonts w:eastAsia="Arial Unicode MS"/>
                <w:lang w:val="uk-UA"/>
              </w:rPr>
            </w:pPr>
            <w:r w:rsidRPr="00102F43">
              <w:rPr>
                <w:lang w:val="uk-UA"/>
              </w:rPr>
              <w:t>Розрахунки</w:t>
            </w:r>
          </w:p>
        </w:tc>
        <w:tc>
          <w:tcPr>
            <w:tcW w:w="1283" w:type="pct"/>
            <w:tcMar>
              <w:top w:w="20" w:type="dxa"/>
              <w:left w:w="20" w:type="dxa"/>
              <w:bottom w:w="0" w:type="dxa"/>
              <w:right w:w="20" w:type="dxa"/>
            </w:tcMar>
          </w:tcPr>
          <w:p w14:paraId="0FBCDB6F" w14:textId="77777777" w:rsidR="003D4781" w:rsidRPr="00102F43" w:rsidRDefault="003D4781" w:rsidP="00B435D3">
            <w:pPr>
              <w:rPr>
                <w:rFonts w:eastAsia="Arial Unicode MS"/>
                <w:lang w:val="uk-UA"/>
              </w:rPr>
            </w:pPr>
            <w:r>
              <w:rPr>
                <w:rFonts w:eastAsia="Arial Unicode MS"/>
                <w:lang w:val="uk-UA"/>
              </w:rPr>
              <w:t>5000</w:t>
            </w:r>
          </w:p>
        </w:tc>
        <w:tc>
          <w:tcPr>
            <w:tcW w:w="915" w:type="pct"/>
          </w:tcPr>
          <w:p w14:paraId="5B3ADC2F" w14:textId="77777777" w:rsidR="003D4781" w:rsidRPr="00102F43" w:rsidRDefault="003D4781" w:rsidP="00B435D3">
            <w:pPr>
              <w:rPr>
                <w:lang w:val="uk-UA"/>
              </w:rPr>
            </w:pPr>
            <w:r>
              <w:rPr>
                <w:lang w:val="uk-UA"/>
              </w:rPr>
              <w:t>60000</w:t>
            </w:r>
          </w:p>
        </w:tc>
      </w:tr>
      <w:tr w:rsidR="003D4781" w:rsidRPr="00102F43" w14:paraId="79DB1854" w14:textId="77777777" w:rsidTr="00B435D3">
        <w:trPr>
          <w:trHeight w:val="330"/>
        </w:trPr>
        <w:tc>
          <w:tcPr>
            <w:tcW w:w="2802" w:type="pct"/>
            <w:gridSpan w:val="2"/>
            <w:tcMar>
              <w:top w:w="20" w:type="dxa"/>
              <w:left w:w="20" w:type="dxa"/>
              <w:bottom w:w="0" w:type="dxa"/>
              <w:right w:w="20" w:type="dxa"/>
            </w:tcMar>
          </w:tcPr>
          <w:p w14:paraId="1E4EF968" w14:textId="77777777" w:rsidR="003D4781" w:rsidRPr="00102F43" w:rsidRDefault="003D4781" w:rsidP="00B435D3">
            <w:pPr>
              <w:jc w:val="right"/>
              <w:rPr>
                <w:rFonts w:eastAsia="Arial Unicode MS"/>
                <w:b/>
                <w:bCs/>
                <w:lang w:val="uk-UA"/>
              </w:rPr>
            </w:pPr>
            <w:r w:rsidRPr="00102F43">
              <w:rPr>
                <w:bCs/>
                <w:lang w:val="uk-UA"/>
              </w:rPr>
              <w:t>всього</w:t>
            </w:r>
            <w:r w:rsidRPr="00102F43">
              <w:rPr>
                <w:b/>
                <w:bCs/>
                <w:lang w:val="uk-UA"/>
              </w:rPr>
              <w:t>:</w:t>
            </w:r>
          </w:p>
        </w:tc>
        <w:tc>
          <w:tcPr>
            <w:tcW w:w="1283" w:type="pct"/>
            <w:tcMar>
              <w:top w:w="20" w:type="dxa"/>
              <w:left w:w="20" w:type="dxa"/>
              <w:bottom w:w="0" w:type="dxa"/>
              <w:right w:w="20" w:type="dxa"/>
            </w:tcMar>
          </w:tcPr>
          <w:p w14:paraId="56C2D46F" w14:textId="77777777" w:rsidR="003D4781" w:rsidRPr="00102F43" w:rsidRDefault="003D4781" w:rsidP="00B435D3">
            <w:pPr>
              <w:jc w:val="center"/>
              <w:rPr>
                <w:rFonts w:eastAsia="Arial Unicode MS"/>
                <w:b/>
                <w:bCs/>
                <w:lang w:val="uk-UA"/>
              </w:rPr>
            </w:pPr>
            <w:r>
              <w:rPr>
                <w:rFonts w:eastAsia="Arial Unicode MS"/>
                <w:b/>
                <w:bCs/>
                <w:lang w:val="uk-UA"/>
              </w:rPr>
              <w:t>14500</w:t>
            </w:r>
          </w:p>
        </w:tc>
        <w:tc>
          <w:tcPr>
            <w:tcW w:w="915" w:type="pct"/>
          </w:tcPr>
          <w:p w14:paraId="0B5C955F" w14:textId="77777777" w:rsidR="003D4781" w:rsidRPr="00102F43" w:rsidRDefault="003D4781" w:rsidP="00B435D3">
            <w:pPr>
              <w:jc w:val="center"/>
              <w:rPr>
                <w:b/>
                <w:bCs/>
                <w:lang w:val="uk-UA"/>
              </w:rPr>
            </w:pPr>
            <w:r>
              <w:rPr>
                <w:b/>
                <w:bCs/>
                <w:lang w:val="uk-UA"/>
              </w:rPr>
              <w:t>174000</w:t>
            </w:r>
          </w:p>
        </w:tc>
      </w:tr>
    </w:tbl>
    <w:p w14:paraId="65413EE8" w14:textId="77777777" w:rsidR="007E73DB" w:rsidRDefault="007E73DB" w:rsidP="00B200A0">
      <w:pPr>
        <w:ind w:firstLine="709"/>
        <w:rPr>
          <w:b/>
          <w:bCs/>
          <w:sz w:val="28"/>
          <w:szCs w:val="28"/>
          <w:lang w:val="uk-UA"/>
        </w:rPr>
      </w:pPr>
    </w:p>
    <w:p w14:paraId="131735CE" w14:textId="77777777" w:rsidR="003D4781" w:rsidRPr="001242D5" w:rsidRDefault="003D4781" w:rsidP="00B200A0">
      <w:pPr>
        <w:pStyle w:val="Just"/>
        <w:spacing w:before="0" w:after="0" w:line="360" w:lineRule="auto"/>
        <w:ind w:firstLine="709"/>
        <w:rPr>
          <w:sz w:val="28"/>
          <w:szCs w:val="28"/>
          <w:lang w:val="uk-UA"/>
        </w:rPr>
      </w:pPr>
      <w:r w:rsidRPr="001242D5">
        <w:rPr>
          <w:sz w:val="28"/>
          <w:szCs w:val="28"/>
          <w:lang w:val="uk-UA"/>
        </w:rPr>
        <w:lastRenderedPageBreak/>
        <w:t xml:space="preserve">Таблиця </w:t>
      </w:r>
      <w:r w:rsidR="00B200A0">
        <w:rPr>
          <w:sz w:val="28"/>
          <w:szCs w:val="28"/>
          <w:lang w:val="uk-UA"/>
        </w:rPr>
        <w:t>5.</w:t>
      </w:r>
      <w:r w:rsidRPr="001242D5">
        <w:rPr>
          <w:sz w:val="28"/>
          <w:szCs w:val="28"/>
          <w:lang w:val="uk-UA"/>
        </w:rPr>
        <w:t>1</w:t>
      </w:r>
      <w:r>
        <w:rPr>
          <w:sz w:val="28"/>
          <w:szCs w:val="28"/>
          <w:lang w:val="uk-UA"/>
        </w:rPr>
        <w:t>2</w:t>
      </w:r>
      <w:r w:rsidR="00B200A0">
        <w:rPr>
          <w:sz w:val="28"/>
          <w:szCs w:val="28"/>
          <w:lang w:val="uk-UA"/>
        </w:rPr>
        <w:t xml:space="preserve"> </w:t>
      </w:r>
      <w:r w:rsidR="00204A32">
        <w:rPr>
          <w:sz w:val="28"/>
          <w:szCs w:val="28"/>
          <w:lang w:val="uk-UA"/>
        </w:rPr>
        <w:t>–</w:t>
      </w:r>
      <w:r w:rsidR="00B200A0">
        <w:rPr>
          <w:sz w:val="28"/>
          <w:szCs w:val="28"/>
          <w:lang w:val="uk-UA"/>
        </w:rPr>
        <w:t xml:space="preserve"> </w:t>
      </w:r>
      <w:r w:rsidRPr="001242D5">
        <w:rPr>
          <w:sz w:val="28"/>
          <w:szCs w:val="28"/>
          <w:lang w:val="uk-UA"/>
        </w:rPr>
        <w:t>Загальновиробничі витрати</w:t>
      </w:r>
    </w:p>
    <w:p w14:paraId="7C77EC69" w14:textId="77777777" w:rsidR="003D4781" w:rsidRPr="00B55825" w:rsidRDefault="003D4781" w:rsidP="003D4781">
      <w:pPr>
        <w:ind w:left="851"/>
        <w:jc w:val="both"/>
        <w:rPr>
          <w:b/>
          <w:bCs/>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33"/>
        <w:gridCol w:w="1891"/>
        <w:gridCol w:w="2484"/>
        <w:gridCol w:w="1771"/>
      </w:tblGrid>
      <w:tr w:rsidR="003D4781" w:rsidRPr="00102F43" w14:paraId="20ED4184" w14:textId="77777777" w:rsidTr="00B435D3">
        <w:trPr>
          <w:cantSplit/>
          <w:trHeight w:val="165"/>
        </w:trPr>
        <w:tc>
          <w:tcPr>
            <w:tcW w:w="1825" w:type="pct"/>
            <w:vMerge w:val="restart"/>
            <w:tcMar>
              <w:top w:w="20" w:type="dxa"/>
              <w:left w:w="20" w:type="dxa"/>
              <w:bottom w:w="0" w:type="dxa"/>
              <w:right w:w="20" w:type="dxa"/>
            </w:tcMar>
            <w:vAlign w:val="center"/>
          </w:tcPr>
          <w:p w14:paraId="1FB56A6A" w14:textId="77777777" w:rsidR="003D4781" w:rsidRPr="00102F43" w:rsidRDefault="003D4781" w:rsidP="00B435D3">
            <w:pPr>
              <w:jc w:val="center"/>
              <w:rPr>
                <w:rFonts w:eastAsia="Arial Unicode MS"/>
                <w:lang w:val="uk-UA"/>
              </w:rPr>
            </w:pPr>
            <w:r w:rsidRPr="00102F43">
              <w:rPr>
                <w:lang w:val="uk-UA"/>
              </w:rPr>
              <w:t>Види послуг</w:t>
            </w:r>
          </w:p>
        </w:tc>
        <w:tc>
          <w:tcPr>
            <w:tcW w:w="977" w:type="pct"/>
            <w:vMerge w:val="restart"/>
            <w:tcMar>
              <w:top w:w="20" w:type="dxa"/>
              <w:left w:w="20" w:type="dxa"/>
              <w:bottom w:w="0" w:type="dxa"/>
              <w:right w:w="20" w:type="dxa"/>
            </w:tcMar>
            <w:vAlign w:val="center"/>
          </w:tcPr>
          <w:p w14:paraId="0DC01823" w14:textId="77777777" w:rsidR="003D4781" w:rsidRPr="00102F43" w:rsidRDefault="003D4781" w:rsidP="00B435D3">
            <w:pPr>
              <w:jc w:val="center"/>
              <w:rPr>
                <w:rFonts w:eastAsia="Arial Unicode MS"/>
                <w:lang w:val="uk-UA"/>
              </w:rPr>
            </w:pPr>
            <w:r w:rsidRPr="00102F43">
              <w:rPr>
                <w:lang w:val="uk-UA"/>
              </w:rPr>
              <w:t>Джерело даних</w:t>
            </w:r>
          </w:p>
        </w:tc>
        <w:tc>
          <w:tcPr>
            <w:tcW w:w="2198" w:type="pct"/>
            <w:gridSpan w:val="2"/>
            <w:tcMar>
              <w:top w:w="20" w:type="dxa"/>
              <w:left w:w="20" w:type="dxa"/>
              <w:bottom w:w="0" w:type="dxa"/>
              <w:right w:w="20" w:type="dxa"/>
            </w:tcMar>
            <w:vAlign w:val="center"/>
          </w:tcPr>
          <w:p w14:paraId="1D6AAFF6" w14:textId="77777777" w:rsidR="003D4781" w:rsidRPr="00102F43" w:rsidRDefault="003D4781" w:rsidP="00B435D3">
            <w:pPr>
              <w:jc w:val="center"/>
              <w:rPr>
                <w:lang w:val="uk-UA"/>
              </w:rPr>
            </w:pPr>
            <w:r w:rsidRPr="00102F43">
              <w:rPr>
                <w:lang w:val="uk-UA"/>
              </w:rPr>
              <w:t>Вартість послуг, грн.</w:t>
            </w:r>
          </w:p>
        </w:tc>
      </w:tr>
      <w:tr w:rsidR="003D4781" w:rsidRPr="00102F43" w14:paraId="323842ED" w14:textId="77777777" w:rsidTr="00B435D3">
        <w:trPr>
          <w:cantSplit/>
          <w:trHeight w:val="300"/>
        </w:trPr>
        <w:tc>
          <w:tcPr>
            <w:tcW w:w="1825" w:type="pct"/>
            <w:vMerge/>
            <w:vAlign w:val="center"/>
          </w:tcPr>
          <w:p w14:paraId="48F733ED" w14:textId="77777777" w:rsidR="003D4781" w:rsidRPr="00102F43" w:rsidRDefault="003D4781" w:rsidP="00B435D3">
            <w:pPr>
              <w:rPr>
                <w:rFonts w:eastAsia="Arial Unicode MS"/>
                <w:lang w:val="uk-UA"/>
              </w:rPr>
            </w:pPr>
          </w:p>
        </w:tc>
        <w:tc>
          <w:tcPr>
            <w:tcW w:w="977" w:type="pct"/>
            <w:vMerge/>
            <w:vAlign w:val="center"/>
          </w:tcPr>
          <w:p w14:paraId="4E8FF62B" w14:textId="77777777" w:rsidR="003D4781" w:rsidRPr="00102F43" w:rsidRDefault="003D4781" w:rsidP="00B435D3">
            <w:pPr>
              <w:rPr>
                <w:rFonts w:eastAsia="Arial Unicode MS"/>
                <w:lang w:val="uk-UA"/>
              </w:rPr>
            </w:pPr>
          </w:p>
        </w:tc>
        <w:tc>
          <w:tcPr>
            <w:tcW w:w="1283" w:type="pct"/>
            <w:tcMar>
              <w:top w:w="20" w:type="dxa"/>
              <w:left w:w="20" w:type="dxa"/>
              <w:bottom w:w="0" w:type="dxa"/>
              <w:right w:w="20" w:type="dxa"/>
            </w:tcMar>
            <w:vAlign w:val="center"/>
          </w:tcPr>
          <w:p w14:paraId="03E3BF1E" w14:textId="77777777" w:rsidR="003D4781" w:rsidRPr="00102F43" w:rsidRDefault="003D4781" w:rsidP="00B435D3">
            <w:pPr>
              <w:jc w:val="center"/>
              <w:rPr>
                <w:rFonts w:eastAsia="Arial Unicode MS"/>
                <w:lang w:val="uk-UA"/>
              </w:rPr>
            </w:pPr>
            <w:r w:rsidRPr="00102F43">
              <w:rPr>
                <w:rFonts w:eastAsia="Arial Unicode MS"/>
                <w:lang w:val="uk-UA"/>
              </w:rPr>
              <w:t>на місяць</w:t>
            </w:r>
          </w:p>
        </w:tc>
        <w:tc>
          <w:tcPr>
            <w:tcW w:w="915" w:type="pct"/>
          </w:tcPr>
          <w:p w14:paraId="5327A02A" w14:textId="77777777" w:rsidR="003D4781" w:rsidRPr="00102F43" w:rsidRDefault="003D4781" w:rsidP="00B435D3">
            <w:pPr>
              <w:jc w:val="center"/>
              <w:rPr>
                <w:lang w:val="uk-UA"/>
              </w:rPr>
            </w:pPr>
            <w:r w:rsidRPr="00102F43">
              <w:rPr>
                <w:lang w:val="uk-UA"/>
              </w:rPr>
              <w:t>на рік</w:t>
            </w:r>
          </w:p>
        </w:tc>
      </w:tr>
      <w:tr w:rsidR="003D4781" w:rsidRPr="00102F43" w14:paraId="4A9AB4DD" w14:textId="77777777" w:rsidTr="00B435D3">
        <w:trPr>
          <w:trHeight w:val="300"/>
        </w:trPr>
        <w:tc>
          <w:tcPr>
            <w:tcW w:w="1825" w:type="pct"/>
            <w:tcMar>
              <w:top w:w="20" w:type="dxa"/>
              <w:left w:w="20" w:type="dxa"/>
              <w:bottom w:w="0" w:type="dxa"/>
              <w:right w:w="20" w:type="dxa"/>
            </w:tcMar>
          </w:tcPr>
          <w:p w14:paraId="336C4581" w14:textId="77777777" w:rsidR="003D4781" w:rsidRPr="00102F43" w:rsidRDefault="003D4781" w:rsidP="00B435D3">
            <w:pPr>
              <w:rPr>
                <w:rFonts w:eastAsia="Arial Unicode MS"/>
                <w:lang w:val="uk-UA"/>
              </w:rPr>
            </w:pPr>
            <w:r w:rsidRPr="00102F43">
              <w:rPr>
                <w:rFonts w:eastAsia="Arial Unicode MS"/>
                <w:lang w:val="uk-UA"/>
              </w:rPr>
              <w:t>1.</w:t>
            </w:r>
            <w:r w:rsidRPr="00B55825">
              <w:rPr>
                <w:sz w:val="28"/>
                <w:szCs w:val="28"/>
                <w:lang w:val="uk-UA"/>
              </w:rPr>
              <w:t xml:space="preserve"> </w:t>
            </w:r>
            <w:r w:rsidRPr="00B55825">
              <w:rPr>
                <w:rFonts w:eastAsia="Arial Unicode MS"/>
                <w:lang w:val="uk-UA"/>
              </w:rPr>
              <w:t>витрати на управління виробництвом</w:t>
            </w:r>
          </w:p>
        </w:tc>
        <w:tc>
          <w:tcPr>
            <w:tcW w:w="977" w:type="pct"/>
            <w:tcMar>
              <w:top w:w="20" w:type="dxa"/>
              <w:left w:w="20" w:type="dxa"/>
              <w:bottom w:w="0" w:type="dxa"/>
              <w:right w:w="20" w:type="dxa"/>
            </w:tcMar>
          </w:tcPr>
          <w:p w14:paraId="5BB343AC" w14:textId="77777777" w:rsidR="003D4781" w:rsidRPr="00102F43" w:rsidRDefault="003D4781" w:rsidP="00B435D3">
            <w:pPr>
              <w:jc w:val="center"/>
              <w:rPr>
                <w:rFonts w:eastAsia="Arial Unicode MS"/>
                <w:lang w:val="uk-UA"/>
              </w:rPr>
            </w:pPr>
            <w:r>
              <w:rPr>
                <w:rFonts w:eastAsia="Arial Unicode MS"/>
                <w:lang w:val="uk-UA"/>
              </w:rPr>
              <w:t>Угода</w:t>
            </w:r>
          </w:p>
        </w:tc>
        <w:tc>
          <w:tcPr>
            <w:tcW w:w="1283" w:type="pct"/>
            <w:tcMar>
              <w:top w:w="20" w:type="dxa"/>
              <w:left w:w="20" w:type="dxa"/>
              <w:bottom w:w="0" w:type="dxa"/>
              <w:right w:w="20" w:type="dxa"/>
            </w:tcMar>
            <w:vAlign w:val="center"/>
          </w:tcPr>
          <w:p w14:paraId="07380736" w14:textId="77777777" w:rsidR="003D4781" w:rsidRPr="00102F43" w:rsidRDefault="003D4781" w:rsidP="00B435D3">
            <w:pPr>
              <w:jc w:val="center"/>
              <w:rPr>
                <w:rFonts w:eastAsia="Arial Unicode MS"/>
                <w:lang w:val="uk-UA"/>
              </w:rPr>
            </w:pPr>
            <w:r>
              <w:rPr>
                <w:rFonts w:eastAsia="Arial Unicode MS"/>
                <w:lang w:val="uk-UA"/>
              </w:rPr>
              <w:t>70000</w:t>
            </w:r>
          </w:p>
        </w:tc>
        <w:tc>
          <w:tcPr>
            <w:tcW w:w="915" w:type="pct"/>
            <w:vAlign w:val="center"/>
          </w:tcPr>
          <w:p w14:paraId="0B796169" w14:textId="77777777" w:rsidR="003D4781" w:rsidRPr="00102F43" w:rsidRDefault="003D4781" w:rsidP="00B435D3">
            <w:pPr>
              <w:jc w:val="center"/>
              <w:rPr>
                <w:lang w:val="uk-UA"/>
              </w:rPr>
            </w:pPr>
            <w:r>
              <w:rPr>
                <w:lang w:val="uk-UA"/>
              </w:rPr>
              <w:t>840000</w:t>
            </w:r>
          </w:p>
        </w:tc>
      </w:tr>
      <w:tr w:rsidR="003D4781" w:rsidRPr="00102F43" w14:paraId="545547E9" w14:textId="77777777" w:rsidTr="00B435D3">
        <w:trPr>
          <w:trHeight w:val="300"/>
        </w:trPr>
        <w:tc>
          <w:tcPr>
            <w:tcW w:w="1825" w:type="pct"/>
            <w:tcMar>
              <w:top w:w="20" w:type="dxa"/>
              <w:left w:w="20" w:type="dxa"/>
              <w:bottom w:w="0" w:type="dxa"/>
              <w:right w:w="20" w:type="dxa"/>
            </w:tcMar>
          </w:tcPr>
          <w:p w14:paraId="2C195336" w14:textId="77777777" w:rsidR="003D4781" w:rsidRPr="00102F43" w:rsidRDefault="003D4781" w:rsidP="00B435D3">
            <w:pPr>
              <w:rPr>
                <w:lang w:val="uk-UA"/>
              </w:rPr>
            </w:pPr>
            <w:r w:rsidRPr="00102F43">
              <w:rPr>
                <w:lang w:val="uk-UA"/>
              </w:rPr>
              <w:t>2.</w:t>
            </w:r>
            <w:r w:rsidRPr="00B55825">
              <w:rPr>
                <w:sz w:val="28"/>
                <w:szCs w:val="28"/>
                <w:lang w:val="uk-UA"/>
              </w:rPr>
              <w:t xml:space="preserve"> </w:t>
            </w:r>
            <w:r w:rsidRPr="00B55825">
              <w:rPr>
                <w:lang w:val="uk-UA"/>
              </w:rPr>
              <w:t xml:space="preserve">амортизація основних засобів загальновиробничого (цехового, </w:t>
            </w:r>
            <w:proofErr w:type="spellStart"/>
            <w:r w:rsidRPr="00B55825">
              <w:rPr>
                <w:lang w:val="uk-UA"/>
              </w:rPr>
              <w:t>дільничого</w:t>
            </w:r>
            <w:proofErr w:type="spellEnd"/>
            <w:r w:rsidRPr="00B55825">
              <w:rPr>
                <w:lang w:val="uk-UA"/>
              </w:rPr>
              <w:t>, лінійного) призначення</w:t>
            </w:r>
          </w:p>
        </w:tc>
        <w:tc>
          <w:tcPr>
            <w:tcW w:w="977" w:type="pct"/>
            <w:tcMar>
              <w:top w:w="20" w:type="dxa"/>
              <w:left w:w="20" w:type="dxa"/>
              <w:bottom w:w="0" w:type="dxa"/>
              <w:right w:w="20" w:type="dxa"/>
            </w:tcMar>
          </w:tcPr>
          <w:p w14:paraId="6299F8AF" w14:textId="77777777" w:rsidR="003D4781" w:rsidRPr="00102F43" w:rsidRDefault="003D4781" w:rsidP="00B435D3">
            <w:pPr>
              <w:jc w:val="center"/>
              <w:rPr>
                <w:lang w:val="uk-UA"/>
              </w:rPr>
            </w:pPr>
            <w:r>
              <w:rPr>
                <w:lang w:val="uk-UA"/>
              </w:rPr>
              <w:t>Угода</w:t>
            </w:r>
          </w:p>
        </w:tc>
        <w:tc>
          <w:tcPr>
            <w:tcW w:w="1283" w:type="pct"/>
            <w:tcMar>
              <w:top w:w="20" w:type="dxa"/>
              <w:left w:w="20" w:type="dxa"/>
              <w:bottom w:w="0" w:type="dxa"/>
              <w:right w:w="20" w:type="dxa"/>
            </w:tcMar>
            <w:vAlign w:val="center"/>
          </w:tcPr>
          <w:p w14:paraId="47E64902" w14:textId="77777777" w:rsidR="003D4781" w:rsidRPr="00102F43" w:rsidRDefault="003D4781" w:rsidP="00B435D3">
            <w:pPr>
              <w:jc w:val="center"/>
              <w:rPr>
                <w:rFonts w:eastAsia="Arial Unicode MS"/>
                <w:lang w:val="uk-UA"/>
              </w:rPr>
            </w:pPr>
            <w:r>
              <w:rPr>
                <w:rFonts w:eastAsia="Arial Unicode MS"/>
                <w:lang w:val="uk-UA"/>
              </w:rPr>
              <w:t>50000</w:t>
            </w:r>
          </w:p>
        </w:tc>
        <w:tc>
          <w:tcPr>
            <w:tcW w:w="915" w:type="pct"/>
            <w:vAlign w:val="center"/>
          </w:tcPr>
          <w:p w14:paraId="688BC018" w14:textId="77777777" w:rsidR="003D4781" w:rsidRPr="00102F43" w:rsidRDefault="003D4781" w:rsidP="00B435D3">
            <w:pPr>
              <w:jc w:val="center"/>
              <w:rPr>
                <w:lang w:val="uk-UA"/>
              </w:rPr>
            </w:pPr>
            <w:r>
              <w:rPr>
                <w:lang w:val="uk-UA"/>
              </w:rPr>
              <w:t>600000</w:t>
            </w:r>
          </w:p>
        </w:tc>
      </w:tr>
      <w:tr w:rsidR="003D4781" w:rsidRPr="00102F43" w14:paraId="476743BA" w14:textId="77777777" w:rsidTr="00B435D3">
        <w:trPr>
          <w:trHeight w:val="300"/>
        </w:trPr>
        <w:tc>
          <w:tcPr>
            <w:tcW w:w="1825" w:type="pct"/>
            <w:tcMar>
              <w:top w:w="20" w:type="dxa"/>
              <w:left w:w="20" w:type="dxa"/>
              <w:bottom w:w="0" w:type="dxa"/>
              <w:right w:w="20" w:type="dxa"/>
            </w:tcMar>
          </w:tcPr>
          <w:p w14:paraId="66B4A4C3" w14:textId="77777777" w:rsidR="003D4781" w:rsidRPr="00B55825" w:rsidRDefault="003D4781" w:rsidP="00B435D3">
            <w:pPr>
              <w:tabs>
                <w:tab w:val="left" w:pos="2325"/>
              </w:tabs>
              <w:rPr>
                <w:lang w:val="uk-UA"/>
              </w:rPr>
            </w:pPr>
            <w:r>
              <w:rPr>
                <w:lang w:val="uk-UA"/>
              </w:rPr>
              <w:t>3.</w:t>
            </w:r>
            <w:r w:rsidRPr="00B55825">
              <w:rPr>
                <w:lang w:val="uk-UA"/>
              </w:rPr>
              <w:t>витрати на опалення, освітлення, водопостачання, водовідведення та інше утримання виробничих приміщень</w:t>
            </w:r>
          </w:p>
        </w:tc>
        <w:tc>
          <w:tcPr>
            <w:tcW w:w="977" w:type="pct"/>
            <w:tcMar>
              <w:top w:w="20" w:type="dxa"/>
              <w:left w:w="20" w:type="dxa"/>
              <w:bottom w:w="0" w:type="dxa"/>
              <w:right w:w="20" w:type="dxa"/>
            </w:tcMar>
          </w:tcPr>
          <w:p w14:paraId="3B21B4FE" w14:textId="77777777" w:rsidR="003D4781" w:rsidRPr="00102F43" w:rsidRDefault="003D4781" w:rsidP="00B435D3">
            <w:pPr>
              <w:jc w:val="center"/>
              <w:rPr>
                <w:lang w:val="uk-UA"/>
              </w:rPr>
            </w:pPr>
            <w:r>
              <w:rPr>
                <w:lang w:val="uk-UA"/>
              </w:rPr>
              <w:t>Угода</w:t>
            </w:r>
          </w:p>
        </w:tc>
        <w:tc>
          <w:tcPr>
            <w:tcW w:w="1283" w:type="pct"/>
            <w:tcMar>
              <w:top w:w="20" w:type="dxa"/>
              <w:left w:w="20" w:type="dxa"/>
              <w:bottom w:w="0" w:type="dxa"/>
              <w:right w:w="20" w:type="dxa"/>
            </w:tcMar>
            <w:vAlign w:val="center"/>
          </w:tcPr>
          <w:p w14:paraId="17293A2F" w14:textId="77777777" w:rsidR="003D4781" w:rsidRPr="00102F43" w:rsidRDefault="003D4781" w:rsidP="00B435D3">
            <w:pPr>
              <w:jc w:val="center"/>
              <w:rPr>
                <w:rFonts w:eastAsia="Arial Unicode MS"/>
                <w:lang w:val="uk-UA"/>
              </w:rPr>
            </w:pPr>
            <w:r>
              <w:rPr>
                <w:rFonts w:eastAsia="Arial Unicode MS"/>
                <w:lang w:val="uk-UA"/>
              </w:rPr>
              <w:t>5000</w:t>
            </w:r>
          </w:p>
        </w:tc>
        <w:tc>
          <w:tcPr>
            <w:tcW w:w="915" w:type="pct"/>
            <w:vAlign w:val="center"/>
          </w:tcPr>
          <w:p w14:paraId="23A9E29C" w14:textId="77777777" w:rsidR="003D4781" w:rsidRPr="00102F43" w:rsidRDefault="003D4781" w:rsidP="00B435D3">
            <w:pPr>
              <w:jc w:val="center"/>
              <w:rPr>
                <w:lang w:val="uk-UA"/>
              </w:rPr>
            </w:pPr>
            <w:r>
              <w:rPr>
                <w:lang w:val="uk-UA"/>
              </w:rPr>
              <w:t>60000</w:t>
            </w:r>
          </w:p>
        </w:tc>
      </w:tr>
      <w:tr w:rsidR="003D4781" w:rsidRPr="00102F43" w14:paraId="34A4DB3E" w14:textId="77777777" w:rsidTr="00B435D3">
        <w:trPr>
          <w:trHeight w:val="300"/>
        </w:trPr>
        <w:tc>
          <w:tcPr>
            <w:tcW w:w="1825" w:type="pct"/>
            <w:tcMar>
              <w:top w:w="20" w:type="dxa"/>
              <w:left w:w="20" w:type="dxa"/>
              <w:bottom w:w="0" w:type="dxa"/>
              <w:right w:w="20" w:type="dxa"/>
            </w:tcMar>
          </w:tcPr>
          <w:p w14:paraId="5F9E143B" w14:textId="77777777" w:rsidR="003D4781" w:rsidRPr="00102F43" w:rsidRDefault="003D4781" w:rsidP="00B435D3">
            <w:pPr>
              <w:rPr>
                <w:lang w:val="uk-UA"/>
              </w:rPr>
            </w:pPr>
            <w:r>
              <w:rPr>
                <w:lang w:val="uk-UA"/>
              </w:rPr>
              <w:t xml:space="preserve">4. </w:t>
            </w:r>
            <w:r w:rsidRPr="00B55825">
              <w:rPr>
                <w:lang w:val="uk-UA"/>
              </w:rPr>
              <w:t>витрати на обслуговування виробничого процесу</w:t>
            </w:r>
          </w:p>
        </w:tc>
        <w:tc>
          <w:tcPr>
            <w:tcW w:w="977" w:type="pct"/>
            <w:tcMar>
              <w:top w:w="20" w:type="dxa"/>
              <w:left w:w="20" w:type="dxa"/>
              <w:bottom w:w="0" w:type="dxa"/>
              <w:right w:w="20" w:type="dxa"/>
            </w:tcMar>
          </w:tcPr>
          <w:p w14:paraId="4E7AF738" w14:textId="77777777" w:rsidR="003D4781" w:rsidRPr="00102F43" w:rsidRDefault="003D4781" w:rsidP="00B435D3">
            <w:pPr>
              <w:jc w:val="center"/>
              <w:rPr>
                <w:lang w:val="uk-UA"/>
              </w:rPr>
            </w:pPr>
            <w:r>
              <w:rPr>
                <w:lang w:val="uk-UA"/>
              </w:rPr>
              <w:t>угода</w:t>
            </w:r>
          </w:p>
        </w:tc>
        <w:tc>
          <w:tcPr>
            <w:tcW w:w="1283" w:type="pct"/>
            <w:tcMar>
              <w:top w:w="20" w:type="dxa"/>
              <w:left w:w="20" w:type="dxa"/>
              <w:bottom w:w="0" w:type="dxa"/>
              <w:right w:w="20" w:type="dxa"/>
            </w:tcMar>
            <w:vAlign w:val="center"/>
          </w:tcPr>
          <w:p w14:paraId="5E6B0CBD" w14:textId="77777777" w:rsidR="003D4781" w:rsidRPr="00102F43" w:rsidRDefault="003D4781" w:rsidP="00B435D3">
            <w:pPr>
              <w:jc w:val="center"/>
              <w:rPr>
                <w:rFonts w:eastAsia="Arial Unicode MS"/>
                <w:lang w:val="uk-UA"/>
              </w:rPr>
            </w:pPr>
            <w:r>
              <w:rPr>
                <w:rFonts w:eastAsia="Arial Unicode MS"/>
                <w:lang w:val="uk-UA"/>
              </w:rPr>
              <w:t>10000</w:t>
            </w:r>
          </w:p>
        </w:tc>
        <w:tc>
          <w:tcPr>
            <w:tcW w:w="915" w:type="pct"/>
            <w:vAlign w:val="center"/>
          </w:tcPr>
          <w:p w14:paraId="4BD48FFE" w14:textId="77777777" w:rsidR="003D4781" w:rsidRPr="00102F43" w:rsidRDefault="003D4781" w:rsidP="00B435D3">
            <w:pPr>
              <w:jc w:val="center"/>
              <w:rPr>
                <w:lang w:val="uk-UA"/>
              </w:rPr>
            </w:pPr>
            <w:r>
              <w:rPr>
                <w:lang w:val="uk-UA"/>
              </w:rPr>
              <w:t>120000</w:t>
            </w:r>
          </w:p>
        </w:tc>
      </w:tr>
      <w:tr w:rsidR="003D4781" w:rsidRPr="00102F43" w14:paraId="344E7626" w14:textId="77777777" w:rsidTr="00B435D3">
        <w:trPr>
          <w:trHeight w:val="330"/>
        </w:trPr>
        <w:tc>
          <w:tcPr>
            <w:tcW w:w="2802" w:type="pct"/>
            <w:gridSpan w:val="2"/>
            <w:tcMar>
              <w:top w:w="20" w:type="dxa"/>
              <w:left w:w="20" w:type="dxa"/>
              <w:bottom w:w="0" w:type="dxa"/>
              <w:right w:w="20" w:type="dxa"/>
            </w:tcMar>
          </w:tcPr>
          <w:p w14:paraId="337B9671" w14:textId="77777777" w:rsidR="003D4781" w:rsidRPr="00102F43" w:rsidRDefault="003D4781" w:rsidP="00B435D3">
            <w:pPr>
              <w:jc w:val="right"/>
              <w:rPr>
                <w:rFonts w:eastAsia="Arial Unicode MS"/>
                <w:b/>
                <w:bCs/>
                <w:lang w:val="uk-UA"/>
              </w:rPr>
            </w:pPr>
            <w:r w:rsidRPr="00102F43">
              <w:rPr>
                <w:bCs/>
                <w:lang w:val="uk-UA"/>
              </w:rPr>
              <w:t>всього</w:t>
            </w:r>
            <w:r w:rsidRPr="00102F43">
              <w:rPr>
                <w:b/>
                <w:bCs/>
                <w:lang w:val="uk-UA"/>
              </w:rPr>
              <w:t>:</w:t>
            </w:r>
          </w:p>
        </w:tc>
        <w:tc>
          <w:tcPr>
            <w:tcW w:w="1283" w:type="pct"/>
            <w:tcMar>
              <w:top w:w="20" w:type="dxa"/>
              <w:left w:w="20" w:type="dxa"/>
              <w:bottom w:w="0" w:type="dxa"/>
              <w:right w:w="20" w:type="dxa"/>
            </w:tcMar>
            <w:vAlign w:val="center"/>
          </w:tcPr>
          <w:p w14:paraId="27473A61" w14:textId="77777777" w:rsidR="003D4781" w:rsidRPr="00102F43" w:rsidRDefault="003D4781" w:rsidP="00B435D3">
            <w:pPr>
              <w:jc w:val="center"/>
              <w:rPr>
                <w:rFonts w:eastAsia="Arial Unicode MS"/>
                <w:b/>
                <w:bCs/>
                <w:lang w:val="uk-UA"/>
              </w:rPr>
            </w:pPr>
            <w:r>
              <w:rPr>
                <w:rFonts w:eastAsia="Arial Unicode MS"/>
                <w:b/>
                <w:bCs/>
                <w:lang w:val="uk-UA"/>
              </w:rPr>
              <w:t>135000,00</w:t>
            </w:r>
          </w:p>
        </w:tc>
        <w:tc>
          <w:tcPr>
            <w:tcW w:w="915" w:type="pct"/>
            <w:vAlign w:val="center"/>
          </w:tcPr>
          <w:p w14:paraId="72976018" w14:textId="77777777" w:rsidR="003D4781" w:rsidRPr="00102F43" w:rsidRDefault="003D4781" w:rsidP="00B435D3">
            <w:pPr>
              <w:jc w:val="center"/>
              <w:rPr>
                <w:b/>
                <w:bCs/>
                <w:lang w:val="uk-UA"/>
              </w:rPr>
            </w:pPr>
            <w:r>
              <w:rPr>
                <w:b/>
                <w:bCs/>
                <w:lang w:val="uk-UA"/>
              </w:rPr>
              <w:t>1620000,00</w:t>
            </w:r>
          </w:p>
        </w:tc>
      </w:tr>
    </w:tbl>
    <w:p w14:paraId="41176C57" w14:textId="77777777" w:rsidR="003D4781" w:rsidRDefault="003D4781" w:rsidP="003D4781">
      <w:pPr>
        <w:rPr>
          <w:lang w:val="uk-UA"/>
        </w:rPr>
      </w:pPr>
    </w:p>
    <w:p w14:paraId="3AA42BF5" w14:textId="77777777" w:rsidR="003D4781" w:rsidRPr="00EE1F7E" w:rsidRDefault="00B200A0" w:rsidP="00B200A0">
      <w:pPr>
        <w:pStyle w:val="21"/>
        <w:spacing w:line="312" w:lineRule="auto"/>
        <w:ind w:firstLine="709"/>
        <w:rPr>
          <w:bCs/>
          <w:iCs/>
          <w:sz w:val="28"/>
          <w:szCs w:val="28"/>
          <w:lang w:val="uk-UA"/>
        </w:rPr>
      </w:pPr>
      <w:r>
        <w:rPr>
          <w:bCs/>
          <w:iCs/>
          <w:sz w:val="28"/>
          <w:szCs w:val="28"/>
          <w:lang w:val="uk-UA"/>
        </w:rPr>
        <w:t>Т</w:t>
      </w:r>
      <w:r w:rsidR="003D4781" w:rsidRPr="00EE1F7E">
        <w:rPr>
          <w:bCs/>
          <w:iCs/>
          <w:sz w:val="28"/>
          <w:szCs w:val="28"/>
          <w:lang w:val="uk-UA"/>
        </w:rPr>
        <w:t xml:space="preserve">аблиця </w:t>
      </w:r>
      <w:r>
        <w:rPr>
          <w:bCs/>
          <w:iCs/>
          <w:sz w:val="28"/>
          <w:szCs w:val="28"/>
          <w:lang w:val="uk-UA"/>
        </w:rPr>
        <w:t>5.</w:t>
      </w:r>
      <w:r w:rsidR="003D4781" w:rsidRPr="00EE1F7E">
        <w:rPr>
          <w:bCs/>
          <w:iCs/>
          <w:sz w:val="28"/>
          <w:szCs w:val="28"/>
          <w:lang w:val="uk-UA"/>
        </w:rPr>
        <w:t>1</w:t>
      </w:r>
      <w:r w:rsidR="003D4781">
        <w:rPr>
          <w:bCs/>
          <w:iCs/>
          <w:sz w:val="28"/>
          <w:szCs w:val="28"/>
          <w:lang w:val="uk-UA"/>
        </w:rPr>
        <w:t>3</w:t>
      </w:r>
      <w:r>
        <w:rPr>
          <w:bCs/>
          <w:iCs/>
          <w:sz w:val="28"/>
          <w:szCs w:val="28"/>
          <w:lang w:val="uk-UA"/>
        </w:rPr>
        <w:t xml:space="preserve"> - </w:t>
      </w:r>
      <w:r w:rsidR="003D4781" w:rsidRPr="00EE1F7E">
        <w:rPr>
          <w:bCs/>
          <w:iCs/>
          <w:sz w:val="28"/>
          <w:szCs w:val="28"/>
          <w:lang w:val="uk-UA"/>
        </w:rPr>
        <w:t>Умовно-змінні витрати підприємства</w:t>
      </w:r>
    </w:p>
    <w:p w14:paraId="4737347D" w14:textId="77777777" w:rsidR="003D4781" w:rsidRPr="00750FA5" w:rsidRDefault="003D4781" w:rsidP="003D4781">
      <w:pPr>
        <w:rPr>
          <w:rFonts w:eastAsia="Calibri"/>
          <w:b/>
          <w:sz w:val="28"/>
          <w:szCs w:val="28"/>
          <w:lang w:val="uk-UA"/>
        </w:rPr>
      </w:pPr>
    </w:p>
    <w:tbl>
      <w:tblPr>
        <w:tblW w:w="9380" w:type="dxa"/>
        <w:tblCellMar>
          <w:left w:w="0" w:type="dxa"/>
          <w:right w:w="0" w:type="dxa"/>
        </w:tblCellMar>
        <w:tblLook w:val="0000" w:firstRow="0" w:lastRow="0" w:firstColumn="0" w:lastColumn="0" w:noHBand="0" w:noVBand="0"/>
      </w:tblPr>
      <w:tblGrid>
        <w:gridCol w:w="3525"/>
        <w:gridCol w:w="1297"/>
        <w:gridCol w:w="940"/>
        <w:gridCol w:w="1195"/>
        <w:gridCol w:w="1243"/>
        <w:gridCol w:w="1180"/>
      </w:tblGrid>
      <w:tr w:rsidR="003D4781" w:rsidRPr="00726DED" w14:paraId="3A966EEC" w14:textId="77777777" w:rsidTr="00B435D3">
        <w:trPr>
          <w:cantSplit/>
          <w:trHeight w:val="498"/>
        </w:trPr>
        <w:tc>
          <w:tcPr>
            <w:tcW w:w="356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BE57B20" w14:textId="77777777" w:rsidR="003D4781" w:rsidRPr="00726DED" w:rsidRDefault="003D4781" w:rsidP="00B435D3">
            <w:pPr>
              <w:jc w:val="center"/>
              <w:rPr>
                <w:rFonts w:eastAsia="Arial Unicode MS"/>
                <w:lang w:val="uk-UA"/>
              </w:rPr>
            </w:pPr>
            <w:r w:rsidRPr="00726DED">
              <w:rPr>
                <w:rFonts w:eastAsia="Calibri"/>
                <w:lang w:val="uk-UA"/>
              </w:rPr>
              <w:t>Статті витрат</w:t>
            </w:r>
          </w:p>
        </w:tc>
        <w:tc>
          <w:tcPr>
            <w:tcW w:w="1304"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1DB13AB1" w14:textId="77777777" w:rsidR="003D4781" w:rsidRPr="00726DED" w:rsidRDefault="003D4781" w:rsidP="00B435D3">
            <w:pPr>
              <w:jc w:val="center"/>
              <w:rPr>
                <w:rFonts w:eastAsia="Arial Unicode MS"/>
                <w:lang w:val="uk-UA"/>
              </w:rPr>
            </w:pPr>
            <w:r w:rsidRPr="00726DED">
              <w:rPr>
                <w:rFonts w:eastAsia="Calibri"/>
                <w:lang w:val="uk-UA"/>
              </w:rPr>
              <w:t>Джерела даних</w:t>
            </w:r>
          </w:p>
        </w:tc>
        <w:tc>
          <w:tcPr>
            <w:tcW w:w="4508"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33255764" w14:textId="77777777" w:rsidR="003D4781" w:rsidRPr="00726DED" w:rsidRDefault="003D4781" w:rsidP="00B435D3">
            <w:pPr>
              <w:jc w:val="center"/>
              <w:rPr>
                <w:rFonts w:eastAsia="Arial Unicode MS"/>
                <w:lang w:val="uk-UA"/>
              </w:rPr>
            </w:pPr>
            <w:r w:rsidRPr="00726DED">
              <w:rPr>
                <w:rFonts w:eastAsia="Calibri"/>
                <w:lang w:val="uk-UA"/>
              </w:rPr>
              <w:t>Витрати (грн.)</w:t>
            </w:r>
          </w:p>
        </w:tc>
      </w:tr>
      <w:tr w:rsidR="003D4781" w:rsidRPr="00726DED" w14:paraId="3026C114" w14:textId="77777777" w:rsidTr="00B435D3">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14:paraId="382A142C" w14:textId="77777777" w:rsidR="003D4781" w:rsidRPr="00726DED" w:rsidRDefault="003D4781" w:rsidP="00B435D3">
            <w:pPr>
              <w:rPr>
                <w:rFonts w:eastAsia="Arial Unicode MS"/>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4154BDEA" w14:textId="77777777" w:rsidR="003D4781" w:rsidRPr="00726DED" w:rsidRDefault="003D4781" w:rsidP="00B435D3">
            <w:pPr>
              <w:rPr>
                <w:rFonts w:eastAsia="Arial Unicode MS"/>
                <w:lang w:val="uk-UA"/>
              </w:rPr>
            </w:pPr>
          </w:p>
        </w:tc>
        <w:tc>
          <w:tcPr>
            <w:tcW w:w="889" w:type="dxa"/>
            <w:tcBorders>
              <w:top w:val="nil"/>
              <w:left w:val="nil"/>
              <w:bottom w:val="single" w:sz="8" w:space="0" w:color="auto"/>
              <w:right w:val="single" w:sz="8" w:space="0" w:color="auto"/>
            </w:tcBorders>
            <w:tcMar>
              <w:top w:w="20" w:type="dxa"/>
              <w:left w:w="20" w:type="dxa"/>
              <w:bottom w:w="0" w:type="dxa"/>
              <w:right w:w="20" w:type="dxa"/>
            </w:tcMar>
            <w:vAlign w:val="center"/>
          </w:tcPr>
          <w:p w14:paraId="6B06A35B" w14:textId="77777777" w:rsidR="003D4781" w:rsidRPr="00726DED" w:rsidRDefault="003D4781" w:rsidP="00B435D3">
            <w:pPr>
              <w:jc w:val="center"/>
              <w:rPr>
                <w:rFonts w:eastAsia="Arial Unicode MS"/>
                <w:lang w:val="uk-UA"/>
              </w:rPr>
            </w:pPr>
            <w:r w:rsidRPr="00726DED">
              <w:rPr>
                <w:rFonts w:eastAsia="Calibri"/>
                <w:lang w:val="uk-UA"/>
              </w:rPr>
              <w:t>на 1 од.</w:t>
            </w:r>
          </w:p>
        </w:tc>
        <w:tc>
          <w:tcPr>
            <w:tcW w:w="1195" w:type="dxa"/>
            <w:tcBorders>
              <w:top w:val="nil"/>
              <w:left w:val="nil"/>
              <w:bottom w:val="single" w:sz="8" w:space="0" w:color="auto"/>
              <w:right w:val="single" w:sz="8" w:space="0" w:color="auto"/>
            </w:tcBorders>
            <w:tcMar>
              <w:top w:w="20" w:type="dxa"/>
              <w:left w:w="20" w:type="dxa"/>
              <w:bottom w:w="0" w:type="dxa"/>
              <w:right w:w="20" w:type="dxa"/>
            </w:tcMar>
            <w:vAlign w:val="center"/>
          </w:tcPr>
          <w:p w14:paraId="78B5C2BB" w14:textId="77777777" w:rsidR="003D4781" w:rsidRPr="00726DED" w:rsidRDefault="003D4781" w:rsidP="00B435D3">
            <w:pPr>
              <w:jc w:val="center"/>
              <w:rPr>
                <w:rFonts w:eastAsia="Arial Unicode MS"/>
                <w:lang w:val="uk-UA"/>
              </w:rPr>
            </w:pPr>
            <w:r w:rsidRPr="00726DED">
              <w:rPr>
                <w:rFonts w:eastAsia="Calibri"/>
                <w:lang w:val="uk-UA"/>
              </w:rPr>
              <w:t>на місяць</w:t>
            </w:r>
          </w:p>
        </w:tc>
        <w:tc>
          <w:tcPr>
            <w:tcW w:w="1244" w:type="dxa"/>
            <w:tcBorders>
              <w:top w:val="nil"/>
              <w:left w:val="nil"/>
              <w:bottom w:val="single" w:sz="8" w:space="0" w:color="auto"/>
              <w:right w:val="single" w:sz="8" w:space="0" w:color="auto"/>
            </w:tcBorders>
            <w:tcMar>
              <w:top w:w="20" w:type="dxa"/>
              <w:left w:w="20" w:type="dxa"/>
              <w:bottom w:w="0" w:type="dxa"/>
              <w:right w:w="20" w:type="dxa"/>
            </w:tcMar>
            <w:vAlign w:val="center"/>
          </w:tcPr>
          <w:p w14:paraId="6FFC76B1" w14:textId="77777777" w:rsidR="003D4781" w:rsidRPr="00726DED" w:rsidRDefault="003D4781" w:rsidP="00B435D3">
            <w:pPr>
              <w:jc w:val="center"/>
              <w:rPr>
                <w:rFonts w:eastAsia="Arial Unicode MS"/>
                <w:lang w:val="uk-UA"/>
              </w:rPr>
            </w:pPr>
            <w:r w:rsidRPr="00726DED">
              <w:rPr>
                <w:rFonts w:eastAsia="Calibri"/>
                <w:lang w:val="uk-UA"/>
              </w:rPr>
              <w:t>на квартал</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36260C2" w14:textId="77777777" w:rsidR="003D4781" w:rsidRPr="00726DED" w:rsidRDefault="003D4781" w:rsidP="00B435D3">
            <w:pPr>
              <w:jc w:val="center"/>
              <w:rPr>
                <w:rFonts w:eastAsia="Arial Unicode MS"/>
                <w:lang w:val="uk-UA"/>
              </w:rPr>
            </w:pPr>
            <w:r w:rsidRPr="00726DED">
              <w:rPr>
                <w:rFonts w:eastAsia="Calibri"/>
                <w:lang w:val="uk-UA"/>
              </w:rPr>
              <w:t>на рік</w:t>
            </w:r>
          </w:p>
        </w:tc>
      </w:tr>
      <w:tr w:rsidR="003D4781" w:rsidRPr="00726DED" w14:paraId="6C7C9CA8" w14:textId="77777777" w:rsidTr="00B435D3">
        <w:trPr>
          <w:trHeight w:val="315"/>
        </w:trPr>
        <w:tc>
          <w:tcPr>
            <w:tcW w:w="356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9C9E47F" w14:textId="77777777" w:rsidR="003D4781" w:rsidRPr="00726DED" w:rsidRDefault="003D4781" w:rsidP="00B435D3">
            <w:pPr>
              <w:rPr>
                <w:rFonts w:eastAsia="Arial Unicode MS"/>
                <w:lang w:val="uk-UA"/>
              </w:rPr>
            </w:pPr>
            <w:r w:rsidRPr="00726DED">
              <w:rPr>
                <w:rFonts w:eastAsia="Calibri"/>
                <w:lang w:val="uk-UA"/>
              </w:rPr>
              <w:t>1. Прямі матеріальні витрати</w:t>
            </w:r>
          </w:p>
        </w:tc>
        <w:tc>
          <w:tcPr>
            <w:tcW w:w="1304" w:type="dxa"/>
            <w:tcBorders>
              <w:top w:val="nil"/>
              <w:left w:val="nil"/>
              <w:bottom w:val="single" w:sz="8" w:space="0" w:color="auto"/>
              <w:right w:val="single" w:sz="8" w:space="0" w:color="auto"/>
            </w:tcBorders>
            <w:tcMar>
              <w:top w:w="20" w:type="dxa"/>
              <w:left w:w="20" w:type="dxa"/>
              <w:bottom w:w="0" w:type="dxa"/>
              <w:right w:w="20" w:type="dxa"/>
            </w:tcMar>
          </w:tcPr>
          <w:p w14:paraId="314FB9E0" w14:textId="77777777" w:rsidR="003D4781" w:rsidRPr="00726DED" w:rsidRDefault="003D4781" w:rsidP="00B435D3">
            <w:pPr>
              <w:jc w:val="center"/>
              <w:rPr>
                <w:rFonts w:eastAsia="Arial Unicode MS"/>
                <w:lang w:val="uk-UA"/>
              </w:rPr>
            </w:pPr>
            <w:r w:rsidRPr="00726DED">
              <w:rPr>
                <w:rFonts w:eastAsia="Calibri"/>
                <w:lang w:val="uk-UA"/>
              </w:rPr>
              <w:t>табл.9</w:t>
            </w:r>
          </w:p>
        </w:tc>
        <w:tc>
          <w:tcPr>
            <w:tcW w:w="889" w:type="dxa"/>
            <w:tcBorders>
              <w:top w:val="nil"/>
              <w:left w:val="nil"/>
              <w:bottom w:val="single" w:sz="8" w:space="0" w:color="auto"/>
              <w:right w:val="single" w:sz="8" w:space="0" w:color="auto"/>
            </w:tcBorders>
            <w:tcMar>
              <w:top w:w="20" w:type="dxa"/>
              <w:left w:w="20" w:type="dxa"/>
              <w:bottom w:w="0" w:type="dxa"/>
              <w:right w:w="20" w:type="dxa"/>
            </w:tcMar>
          </w:tcPr>
          <w:p w14:paraId="5A9A82C4" w14:textId="77777777" w:rsidR="003D4781" w:rsidRPr="00726DED" w:rsidRDefault="003D4781" w:rsidP="00B435D3">
            <w:pPr>
              <w:rPr>
                <w:rFonts w:eastAsia="Arial Unicode MS"/>
                <w:lang w:val="uk-UA"/>
              </w:rPr>
            </w:pPr>
            <w:r>
              <w:rPr>
                <w:rFonts w:eastAsia="Arial Unicode MS"/>
                <w:lang w:val="uk-UA"/>
              </w:rPr>
              <w:t>3184,13</w:t>
            </w:r>
          </w:p>
        </w:tc>
        <w:tc>
          <w:tcPr>
            <w:tcW w:w="1195" w:type="dxa"/>
            <w:tcBorders>
              <w:top w:val="nil"/>
              <w:left w:val="nil"/>
              <w:bottom w:val="single" w:sz="8" w:space="0" w:color="auto"/>
              <w:right w:val="single" w:sz="8" w:space="0" w:color="auto"/>
            </w:tcBorders>
            <w:tcMar>
              <w:top w:w="20" w:type="dxa"/>
              <w:left w:w="20" w:type="dxa"/>
              <w:bottom w:w="0" w:type="dxa"/>
              <w:right w:w="20" w:type="dxa"/>
            </w:tcMar>
          </w:tcPr>
          <w:p w14:paraId="74978279" w14:textId="77777777" w:rsidR="003D4781" w:rsidRPr="00726DED" w:rsidRDefault="003D4781" w:rsidP="00B435D3">
            <w:pPr>
              <w:rPr>
                <w:rFonts w:eastAsia="Arial Unicode MS"/>
                <w:lang w:val="uk-UA"/>
              </w:rPr>
            </w:pPr>
            <w:r w:rsidRPr="001F0464">
              <w:rPr>
                <w:rFonts w:eastAsia="Arial Unicode MS"/>
                <w:lang w:val="uk-UA"/>
              </w:rPr>
              <w:t>4203060,40</w:t>
            </w:r>
          </w:p>
        </w:tc>
        <w:tc>
          <w:tcPr>
            <w:tcW w:w="1244" w:type="dxa"/>
            <w:tcBorders>
              <w:top w:val="nil"/>
              <w:left w:val="nil"/>
              <w:bottom w:val="single" w:sz="8" w:space="0" w:color="auto"/>
              <w:right w:val="single" w:sz="8" w:space="0" w:color="auto"/>
            </w:tcBorders>
            <w:tcMar>
              <w:top w:w="20" w:type="dxa"/>
              <w:left w:w="20" w:type="dxa"/>
              <w:bottom w:w="0" w:type="dxa"/>
              <w:right w:w="20" w:type="dxa"/>
            </w:tcMar>
          </w:tcPr>
          <w:p w14:paraId="73756406" w14:textId="77777777" w:rsidR="003D4781" w:rsidRPr="00726DED" w:rsidRDefault="003D4781" w:rsidP="00B435D3">
            <w:pPr>
              <w:jc w:val="right"/>
              <w:rPr>
                <w:rFonts w:eastAsia="Arial Unicode MS"/>
                <w:lang w:val="uk-UA"/>
              </w:rPr>
            </w:pPr>
            <w:r>
              <w:rPr>
                <w:rFonts w:eastAsia="Arial Unicode MS"/>
                <w:lang w:val="uk-UA"/>
              </w:rPr>
              <w:t>12609180,0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98B34FC" w14:textId="77777777" w:rsidR="003D4781" w:rsidRPr="00726DED" w:rsidRDefault="003D4781" w:rsidP="00B435D3">
            <w:pPr>
              <w:jc w:val="right"/>
              <w:rPr>
                <w:rFonts w:eastAsia="Arial Unicode MS"/>
                <w:lang w:val="uk-UA"/>
              </w:rPr>
            </w:pPr>
            <w:r>
              <w:rPr>
                <w:rFonts w:eastAsia="Arial Unicode MS"/>
                <w:lang w:val="uk-UA"/>
              </w:rPr>
              <w:t>50436724,8</w:t>
            </w:r>
          </w:p>
        </w:tc>
      </w:tr>
      <w:tr w:rsidR="003D4781" w:rsidRPr="00726DED" w14:paraId="36593A99" w14:textId="77777777" w:rsidTr="00B435D3">
        <w:trPr>
          <w:trHeight w:val="315"/>
        </w:trPr>
        <w:tc>
          <w:tcPr>
            <w:tcW w:w="356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392D5A4" w14:textId="77777777" w:rsidR="003D4781" w:rsidRPr="00726DED" w:rsidRDefault="003D4781" w:rsidP="00B435D3">
            <w:pPr>
              <w:rPr>
                <w:rFonts w:eastAsia="Arial Unicode MS"/>
                <w:lang w:val="uk-UA"/>
              </w:rPr>
            </w:pPr>
            <w:r w:rsidRPr="00726DED">
              <w:rPr>
                <w:rFonts w:eastAsia="Calibri"/>
                <w:lang w:val="uk-UA"/>
              </w:rPr>
              <w:t>2. ФОП виробничого персоналу</w:t>
            </w:r>
          </w:p>
        </w:tc>
        <w:tc>
          <w:tcPr>
            <w:tcW w:w="1304" w:type="dxa"/>
            <w:tcBorders>
              <w:top w:val="nil"/>
              <w:left w:val="nil"/>
              <w:bottom w:val="single" w:sz="8" w:space="0" w:color="auto"/>
              <w:right w:val="single" w:sz="8" w:space="0" w:color="auto"/>
            </w:tcBorders>
            <w:tcMar>
              <w:top w:w="20" w:type="dxa"/>
              <w:left w:w="20" w:type="dxa"/>
              <w:bottom w:w="0" w:type="dxa"/>
              <w:right w:w="20" w:type="dxa"/>
            </w:tcMar>
          </w:tcPr>
          <w:p w14:paraId="331AAAC1" w14:textId="77777777" w:rsidR="003D4781" w:rsidRPr="00726DED" w:rsidRDefault="003D4781" w:rsidP="00B435D3">
            <w:pPr>
              <w:jc w:val="center"/>
              <w:rPr>
                <w:rFonts w:eastAsia="Arial Unicode MS"/>
                <w:lang w:val="uk-UA"/>
              </w:rPr>
            </w:pPr>
            <w:r w:rsidRPr="00726DED">
              <w:rPr>
                <w:rFonts w:eastAsia="Calibri"/>
                <w:lang w:val="uk-UA"/>
              </w:rPr>
              <w:t>табл. 10</w:t>
            </w:r>
          </w:p>
        </w:tc>
        <w:tc>
          <w:tcPr>
            <w:tcW w:w="889" w:type="dxa"/>
            <w:tcBorders>
              <w:top w:val="nil"/>
              <w:left w:val="nil"/>
              <w:bottom w:val="single" w:sz="8" w:space="0" w:color="auto"/>
              <w:right w:val="single" w:sz="8" w:space="0" w:color="auto"/>
            </w:tcBorders>
            <w:tcMar>
              <w:top w:w="20" w:type="dxa"/>
              <w:left w:w="20" w:type="dxa"/>
              <w:bottom w:w="0" w:type="dxa"/>
              <w:right w:w="20" w:type="dxa"/>
            </w:tcMar>
          </w:tcPr>
          <w:p w14:paraId="21156E1B" w14:textId="77777777" w:rsidR="003D4781" w:rsidRPr="00726DED" w:rsidRDefault="003D4781" w:rsidP="00B435D3">
            <w:pPr>
              <w:rPr>
                <w:rFonts w:eastAsia="Arial Unicode MS"/>
                <w:lang w:val="uk-UA"/>
              </w:rPr>
            </w:pPr>
            <w:r w:rsidRPr="004A0646">
              <w:rPr>
                <w:rFonts w:eastAsia="Arial Unicode MS"/>
                <w:lang w:val="uk-UA"/>
              </w:rPr>
              <w:t>9150,00</w:t>
            </w:r>
          </w:p>
        </w:tc>
        <w:tc>
          <w:tcPr>
            <w:tcW w:w="1195" w:type="dxa"/>
            <w:tcBorders>
              <w:top w:val="nil"/>
              <w:left w:val="nil"/>
              <w:bottom w:val="single" w:sz="8" w:space="0" w:color="auto"/>
              <w:right w:val="single" w:sz="8" w:space="0" w:color="auto"/>
            </w:tcBorders>
            <w:tcMar>
              <w:top w:w="20" w:type="dxa"/>
              <w:left w:w="20" w:type="dxa"/>
              <w:bottom w:w="0" w:type="dxa"/>
              <w:right w:w="20" w:type="dxa"/>
            </w:tcMar>
          </w:tcPr>
          <w:p w14:paraId="4E2DB9EE" w14:textId="77777777" w:rsidR="003D4781" w:rsidRPr="00726DED" w:rsidRDefault="003D4781" w:rsidP="00B435D3">
            <w:pPr>
              <w:rPr>
                <w:rFonts w:eastAsia="Arial Unicode MS"/>
                <w:lang w:val="uk-UA"/>
              </w:rPr>
            </w:pPr>
            <w:r w:rsidRPr="004A0646">
              <w:rPr>
                <w:rFonts w:eastAsia="Arial Unicode MS"/>
                <w:lang w:val="uk-UA"/>
              </w:rPr>
              <w:t>73200,00</w:t>
            </w:r>
          </w:p>
        </w:tc>
        <w:tc>
          <w:tcPr>
            <w:tcW w:w="1244" w:type="dxa"/>
            <w:tcBorders>
              <w:top w:val="nil"/>
              <w:left w:val="nil"/>
              <w:bottom w:val="single" w:sz="8" w:space="0" w:color="auto"/>
              <w:right w:val="single" w:sz="8" w:space="0" w:color="auto"/>
            </w:tcBorders>
            <w:tcMar>
              <w:top w:w="20" w:type="dxa"/>
              <w:left w:w="20" w:type="dxa"/>
              <w:bottom w:w="0" w:type="dxa"/>
              <w:right w:w="20" w:type="dxa"/>
            </w:tcMar>
          </w:tcPr>
          <w:p w14:paraId="4B42BB2C" w14:textId="77777777" w:rsidR="003D4781" w:rsidRPr="00726DED" w:rsidRDefault="003D4781" w:rsidP="00B435D3">
            <w:pPr>
              <w:rPr>
                <w:rFonts w:eastAsia="Arial Unicode MS"/>
                <w:lang w:val="uk-UA"/>
              </w:rPr>
            </w:pPr>
            <w:r w:rsidRPr="004A0646">
              <w:rPr>
                <w:rFonts w:eastAsia="Arial Unicode MS"/>
                <w:lang w:val="uk-UA"/>
              </w:rPr>
              <w:t>219600,00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A136D69" w14:textId="77777777" w:rsidR="003D4781" w:rsidRPr="00726DED" w:rsidRDefault="003D4781" w:rsidP="00B435D3">
            <w:pPr>
              <w:rPr>
                <w:rFonts w:eastAsia="Arial Unicode MS"/>
                <w:lang w:val="uk-UA"/>
              </w:rPr>
            </w:pPr>
            <w:r w:rsidRPr="004A0646">
              <w:rPr>
                <w:rFonts w:eastAsia="Arial Unicode MS"/>
                <w:lang w:val="uk-UA"/>
              </w:rPr>
              <w:t>878400,00</w:t>
            </w:r>
          </w:p>
        </w:tc>
      </w:tr>
      <w:tr w:rsidR="003D4781" w:rsidRPr="00726DED" w14:paraId="213E7F29" w14:textId="77777777" w:rsidTr="00B435D3">
        <w:trPr>
          <w:trHeight w:val="315"/>
        </w:trPr>
        <w:tc>
          <w:tcPr>
            <w:tcW w:w="356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829D72D" w14:textId="77777777" w:rsidR="003D4781" w:rsidRPr="00726DED" w:rsidRDefault="003D4781" w:rsidP="00B435D3">
            <w:pPr>
              <w:rPr>
                <w:rFonts w:eastAsia="Arial Unicode MS"/>
                <w:lang w:val="uk-UA"/>
              </w:rPr>
            </w:pPr>
            <w:r w:rsidRPr="00726DED">
              <w:rPr>
                <w:rFonts w:eastAsia="Calibri"/>
                <w:lang w:val="uk-UA"/>
              </w:rPr>
              <w:t>3. Транспортні витрати</w:t>
            </w:r>
          </w:p>
        </w:tc>
        <w:tc>
          <w:tcPr>
            <w:tcW w:w="1304" w:type="dxa"/>
            <w:tcBorders>
              <w:top w:val="nil"/>
              <w:left w:val="nil"/>
              <w:bottom w:val="single" w:sz="8" w:space="0" w:color="auto"/>
              <w:right w:val="single" w:sz="8" w:space="0" w:color="auto"/>
            </w:tcBorders>
            <w:tcMar>
              <w:top w:w="20" w:type="dxa"/>
              <w:left w:w="20" w:type="dxa"/>
              <w:bottom w:w="0" w:type="dxa"/>
              <w:right w:w="20" w:type="dxa"/>
            </w:tcMar>
          </w:tcPr>
          <w:p w14:paraId="183099CA" w14:textId="77777777" w:rsidR="003D4781" w:rsidRPr="00726DED" w:rsidRDefault="003D4781" w:rsidP="00B435D3">
            <w:pPr>
              <w:jc w:val="center"/>
              <w:rPr>
                <w:rFonts w:eastAsia="Arial Unicode MS"/>
                <w:highlight w:val="yellow"/>
                <w:lang w:val="uk-UA"/>
              </w:rPr>
            </w:pPr>
            <w:r w:rsidRPr="00726DED">
              <w:rPr>
                <w:rFonts w:eastAsia="Calibri"/>
                <w:lang w:val="uk-UA"/>
              </w:rPr>
              <w:t>табл. 12</w:t>
            </w:r>
          </w:p>
        </w:tc>
        <w:tc>
          <w:tcPr>
            <w:tcW w:w="889" w:type="dxa"/>
            <w:tcBorders>
              <w:top w:val="nil"/>
              <w:left w:val="nil"/>
              <w:bottom w:val="single" w:sz="8" w:space="0" w:color="auto"/>
              <w:right w:val="single" w:sz="8" w:space="0" w:color="auto"/>
            </w:tcBorders>
            <w:tcMar>
              <w:top w:w="20" w:type="dxa"/>
              <w:left w:w="20" w:type="dxa"/>
              <w:bottom w:w="0" w:type="dxa"/>
              <w:right w:w="20" w:type="dxa"/>
            </w:tcMar>
          </w:tcPr>
          <w:p w14:paraId="1B8895F4" w14:textId="77777777" w:rsidR="003D4781" w:rsidRPr="00726DED" w:rsidRDefault="003D4781" w:rsidP="00B435D3">
            <w:pPr>
              <w:rPr>
                <w:rFonts w:eastAsia="Arial Unicode MS"/>
                <w:lang w:val="uk-UA"/>
              </w:rPr>
            </w:pPr>
            <w:r>
              <w:rPr>
                <w:rFonts w:eastAsia="Arial Unicode MS"/>
                <w:lang w:val="uk-UA"/>
              </w:rPr>
              <w:t>5000,00</w:t>
            </w:r>
          </w:p>
        </w:tc>
        <w:tc>
          <w:tcPr>
            <w:tcW w:w="1195" w:type="dxa"/>
            <w:tcBorders>
              <w:top w:val="nil"/>
              <w:left w:val="nil"/>
              <w:bottom w:val="single" w:sz="8" w:space="0" w:color="auto"/>
              <w:right w:val="single" w:sz="8" w:space="0" w:color="auto"/>
            </w:tcBorders>
            <w:tcMar>
              <w:top w:w="20" w:type="dxa"/>
              <w:left w:w="20" w:type="dxa"/>
              <w:bottom w:w="0" w:type="dxa"/>
              <w:right w:w="20" w:type="dxa"/>
            </w:tcMar>
          </w:tcPr>
          <w:p w14:paraId="61ED74A0" w14:textId="77777777" w:rsidR="003D4781" w:rsidRPr="00726DED" w:rsidRDefault="003D4781" w:rsidP="00B435D3">
            <w:pPr>
              <w:rPr>
                <w:rFonts w:eastAsia="Arial Unicode MS"/>
                <w:lang w:val="uk-UA"/>
              </w:rPr>
            </w:pPr>
            <w:r>
              <w:rPr>
                <w:rFonts w:eastAsia="Arial Unicode MS"/>
                <w:lang w:val="uk-UA"/>
              </w:rPr>
              <w:t>5000,00</w:t>
            </w:r>
          </w:p>
        </w:tc>
        <w:tc>
          <w:tcPr>
            <w:tcW w:w="1244" w:type="dxa"/>
            <w:tcBorders>
              <w:top w:val="nil"/>
              <w:left w:val="nil"/>
              <w:bottom w:val="single" w:sz="8" w:space="0" w:color="auto"/>
              <w:right w:val="single" w:sz="8" w:space="0" w:color="auto"/>
            </w:tcBorders>
            <w:tcMar>
              <w:top w:w="20" w:type="dxa"/>
              <w:left w:w="20" w:type="dxa"/>
              <w:bottom w:w="0" w:type="dxa"/>
              <w:right w:w="20" w:type="dxa"/>
            </w:tcMar>
          </w:tcPr>
          <w:p w14:paraId="6DA006CC" w14:textId="77777777" w:rsidR="003D4781" w:rsidRPr="00726DED" w:rsidRDefault="003D4781" w:rsidP="00B435D3">
            <w:pPr>
              <w:rPr>
                <w:rFonts w:eastAsia="Arial Unicode MS"/>
                <w:lang w:val="uk-UA"/>
              </w:rPr>
            </w:pPr>
            <w:r>
              <w:rPr>
                <w:rFonts w:eastAsia="Arial Unicode MS"/>
                <w:lang w:val="uk-UA"/>
              </w:rPr>
              <w:t>15000,00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F31B6CC" w14:textId="77777777" w:rsidR="003D4781" w:rsidRPr="00726DED" w:rsidRDefault="003D4781" w:rsidP="00B435D3">
            <w:pPr>
              <w:rPr>
                <w:rFonts w:eastAsia="Arial Unicode MS"/>
                <w:lang w:val="uk-UA"/>
              </w:rPr>
            </w:pPr>
            <w:r>
              <w:rPr>
                <w:rFonts w:eastAsia="Arial Unicode MS"/>
                <w:lang w:val="uk-UA"/>
              </w:rPr>
              <w:t>60000,00</w:t>
            </w:r>
          </w:p>
        </w:tc>
      </w:tr>
      <w:tr w:rsidR="003D4781" w:rsidRPr="00726DED" w14:paraId="12F30DC9" w14:textId="77777777" w:rsidTr="00B435D3">
        <w:trPr>
          <w:trHeight w:val="330"/>
        </w:trPr>
        <w:tc>
          <w:tcPr>
            <w:tcW w:w="356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5A11392" w14:textId="77777777" w:rsidR="003D4781" w:rsidRPr="00726DED" w:rsidRDefault="003D4781" w:rsidP="00B435D3">
            <w:pPr>
              <w:jc w:val="center"/>
              <w:rPr>
                <w:rFonts w:eastAsia="Arial Unicode MS"/>
                <w:bCs/>
                <w:lang w:val="uk-UA"/>
              </w:rPr>
            </w:pPr>
            <w:r w:rsidRPr="00726DED">
              <w:rPr>
                <w:rFonts w:eastAsia="Calibri"/>
                <w:bCs/>
                <w:lang w:val="uk-UA"/>
              </w:rPr>
              <w:t>всього:</w:t>
            </w:r>
          </w:p>
        </w:tc>
        <w:tc>
          <w:tcPr>
            <w:tcW w:w="1304" w:type="dxa"/>
            <w:tcBorders>
              <w:top w:val="nil"/>
              <w:left w:val="nil"/>
              <w:bottom w:val="single" w:sz="8" w:space="0" w:color="auto"/>
              <w:right w:val="single" w:sz="8" w:space="0" w:color="auto"/>
            </w:tcBorders>
            <w:tcMar>
              <w:top w:w="20" w:type="dxa"/>
              <w:left w:w="20" w:type="dxa"/>
              <w:bottom w:w="0" w:type="dxa"/>
              <w:right w:w="20" w:type="dxa"/>
            </w:tcMar>
          </w:tcPr>
          <w:p w14:paraId="3F78B369" w14:textId="77777777" w:rsidR="003D4781" w:rsidRPr="00726DED" w:rsidRDefault="003D4781" w:rsidP="00B435D3">
            <w:pPr>
              <w:jc w:val="center"/>
              <w:rPr>
                <w:rFonts w:eastAsia="Arial Unicode MS"/>
                <w:b/>
                <w:bCs/>
                <w:lang w:val="uk-UA"/>
              </w:rPr>
            </w:pPr>
          </w:p>
        </w:tc>
        <w:tc>
          <w:tcPr>
            <w:tcW w:w="889" w:type="dxa"/>
            <w:tcBorders>
              <w:top w:val="nil"/>
              <w:left w:val="nil"/>
              <w:bottom w:val="single" w:sz="8" w:space="0" w:color="auto"/>
              <w:right w:val="single" w:sz="8" w:space="0" w:color="auto"/>
            </w:tcBorders>
            <w:tcMar>
              <w:top w:w="20" w:type="dxa"/>
              <w:left w:w="20" w:type="dxa"/>
              <w:bottom w:w="0" w:type="dxa"/>
              <w:right w:w="20" w:type="dxa"/>
            </w:tcMar>
          </w:tcPr>
          <w:p w14:paraId="1487A83A" w14:textId="77777777" w:rsidR="003D4781" w:rsidRPr="00726DED" w:rsidRDefault="003D4781" w:rsidP="00B435D3">
            <w:pPr>
              <w:jc w:val="center"/>
              <w:rPr>
                <w:rFonts w:eastAsia="Arial Unicode MS"/>
                <w:b/>
                <w:bCs/>
                <w:lang w:val="uk-UA"/>
              </w:rPr>
            </w:pPr>
            <w:r>
              <w:rPr>
                <w:rFonts w:eastAsia="Arial Unicode MS"/>
                <w:b/>
                <w:bCs/>
                <w:lang w:val="uk-UA"/>
              </w:rPr>
              <w:t>17334,13</w:t>
            </w:r>
          </w:p>
        </w:tc>
        <w:tc>
          <w:tcPr>
            <w:tcW w:w="1195" w:type="dxa"/>
            <w:tcBorders>
              <w:top w:val="nil"/>
              <w:left w:val="nil"/>
              <w:bottom w:val="single" w:sz="8" w:space="0" w:color="auto"/>
              <w:right w:val="single" w:sz="8" w:space="0" w:color="auto"/>
            </w:tcBorders>
            <w:tcMar>
              <w:top w:w="20" w:type="dxa"/>
              <w:left w:w="20" w:type="dxa"/>
              <w:bottom w:w="0" w:type="dxa"/>
              <w:right w:w="20" w:type="dxa"/>
            </w:tcMar>
          </w:tcPr>
          <w:p w14:paraId="334D6DD2" w14:textId="77777777" w:rsidR="003D4781" w:rsidRPr="00726DED" w:rsidRDefault="003D4781" w:rsidP="00B435D3">
            <w:pPr>
              <w:jc w:val="center"/>
              <w:rPr>
                <w:rFonts w:eastAsia="Arial Unicode MS"/>
                <w:b/>
                <w:bCs/>
                <w:lang w:val="uk-UA"/>
              </w:rPr>
            </w:pPr>
            <w:r>
              <w:rPr>
                <w:rFonts w:eastAsia="Arial Unicode MS"/>
                <w:b/>
                <w:bCs/>
                <w:lang w:val="uk-UA"/>
              </w:rPr>
              <w:t>4290760,4</w:t>
            </w:r>
          </w:p>
        </w:tc>
        <w:tc>
          <w:tcPr>
            <w:tcW w:w="1244" w:type="dxa"/>
            <w:tcBorders>
              <w:top w:val="nil"/>
              <w:left w:val="nil"/>
              <w:bottom w:val="single" w:sz="8" w:space="0" w:color="auto"/>
              <w:right w:val="single" w:sz="8" w:space="0" w:color="auto"/>
            </w:tcBorders>
            <w:tcMar>
              <w:top w:w="20" w:type="dxa"/>
              <w:left w:w="20" w:type="dxa"/>
              <w:bottom w:w="0" w:type="dxa"/>
              <w:right w:w="20" w:type="dxa"/>
            </w:tcMar>
          </w:tcPr>
          <w:p w14:paraId="3C7AE655" w14:textId="77777777" w:rsidR="003D4781" w:rsidRPr="00726DED" w:rsidRDefault="003D4781" w:rsidP="00B435D3">
            <w:pPr>
              <w:jc w:val="center"/>
              <w:rPr>
                <w:rFonts w:eastAsia="Arial Unicode MS"/>
                <w:b/>
                <w:bCs/>
                <w:lang w:val="uk-UA"/>
              </w:rPr>
            </w:pPr>
            <w:r>
              <w:rPr>
                <w:rFonts w:eastAsia="Arial Unicode MS"/>
                <w:b/>
                <w:bCs/>
                <w:lang w:val="uk-UA"/>
              </w:rPr>
              <w:t>12872280,5</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1E32AF0" w14:textId="77777777" w:rsidR="003D4781" w:rsidRPr="00726DED" w:rsidRDefault="003D4781" w:rsidP="00B435D3">
            <w:pPr>
              <w:jc w:val="center"/>
              <w:rPr>
                <w:rFonts w:eastAsia="Arial Unicode MS"/>
                <w:b/>
                <w:bCs/>
                <w:lang w:val="uk-UA"/>
              </w:rPr>
            </w:pPr>
            <w:r>
              <w:rPr>
                <w:rFonts w:eastAsia="Arial Unicode MS"/>
                <w:b/>
                <w:bCs/>
                <w:lang w:val="uk-UA"/>
              </w:rPr>
              <w:t>51489124,8</w:t>
            </w:r>
          </w:p>
        </w:tc>
      </w:tr>
    </w:tbl>
    <w:p w14:paraId="11648E45" w14:textId="77777777" w:rsidR="003D4781" w:rsidRDefault="003D4781" w:rsidP="003D4781">
      <w:pPr>
        <w:ind w:left="851"/>
        <w:rPr>
          <w:lang w:val="uk-UA"/>
        </w:rPr>
      </w:pPr>
    </w:p>
    <w:p w14:paraId="59B2B406" w14:textId="77777777" w:rsidR="00C677C0" w:rsidRDefault="003D4781" w:rsidP="007E73DB">
      <w:pPr>
        <w:ind w:firstLine="709"/>
        <w:rPr>
          <w:bCs/>
          <w:iCs/>
          <w:sz w:val="28"/>
          <w:szCs w:val="28"/>
          <w:lang w:val="uk-UA"/>
        </w:rPr>
      </w:pPr>
      <w:r w:rsidRPr="004A0646">
        <w:rPr>
          <w:b/>
          <w:bCs/>
          <w:sz w:val="28"/>
          <w:szCs w:val="28"/>
          <w:lang w:val="uk-UA"/>
        </w:rPr>
        <w:tab/>
      </w:r>
    </w:p>
    <w:p w14:paraId="37B1248B" w14:textId="77777777" w:rsidR="003D4781" w:rsidRPr="00EE1F7E" w:rsidRDefault="003D4781" w:rsidP="00B200A0">
      <w:pPr>
        <w:pStyle w:val="21"/>
        <w:spacing w:line="312" w:lineRule="auto"/>
        <w:ind w:firstLine="709"/>
        <w:rPr>
          <w:bCs/>
          <w:i/>
          <w:iCs/>
          <w:sz w:val="28"/>
          <w:szCs w:val="28"/>
          <w:lang w:val="uk-UA"/>
        </w:rPr>
      </w:pPr>
      <w:r w:rsidRPr="00EE1F7E">
        <w:rPr>
          <w:bCs/>
          <w:iCs/>
          <w:sz w:val="28"/>
          <w:szCs w:val="28"/>
          <w:lang w:val="uk-UA"/>
        </w:rPr>
        <w:t xml:space="preserve">Таблиця </w:t>
      </w:r>
      <w:r w:rsidR="00B200A0">
        <w:rPr>
          <w:bCs/>
          <w:iCs/>
          <w:sz w:val="28"/>
          <w:szCs w:val="28"/>
          <w:lang w:val="uk-UA"/>
        </w:rPr>
        <w:t>5.</w:t>
      </w:r>
      <w:r w:rsidRPr="00EE1F7E">
        <w:rPr>
          <w:bCs/>
          <w:iCs/>
          <w:sz w:val="28"/>
          <w:szCs w:val="28"/>
          <w:lang w:val="uk-UA"/>
        </w:rPr>
        <w:t>1</w:t>
      </w:r>
      <w:r>
        <w:rPr>
          <w:bCs/>
          <w:iCs/>
          <w:sz w:val="28"/>
          <w:szCs w:val="28"/>
          <w:lang w:val="uk-UA"/>
        </w:rPr>
        <w:t>4</w:t>
      </w:r>
      <w:r w:rsidR="00B200A0">
        <w:rPr>
          <w:bCs/>
          <w:sz w:val="28"/>
          <w:szCs w:val="28"/>
          <w:lang w:val="uk-UA"/>
        </w:rPr>
        <w:t xml:space="preserve"> - </w:t>
      </w:r>
      <w:r w:rsidRPr="00EE1F7E">
        <w:rPr>
          <w:bCs/>
          <w:sz w:val="28"/>
          <w:szCs w:val="28"/>
          <w:lang w:val="uk-UA"/>
        </w:rPr>
        <w:t>Умовно-постійні витрати підприємства</w:t>
      </w:r>
    </w:p>
    <w:p w14:paraId="21D3C496" w14:textId="77777777" w:rsidR="003D4781" w:rsidRDefault="003D4781" w:rsidP="003D4781">
      <w:pPr>
        <w:rPr>
          <w:b/>
          <w:bCs/>
          <w:sz w:val="28"/>
          <w:szCs w:val="28"/>
          <w:lang w:val="uk-UA"/>
        </w:rPr>
      </w:pPr>
    </w:p>
    <w:tbl>
      <w:tblPr>
        <w:tblW w:w="9380" w:type="dxa"/>
        <w:tblCellMar>
          <w:left w:w="0" w:type="dxa"/>
          <w:right w:w="0" w:type="dxa"/>
        </w:tblCellMar>
        <w:tblLook w:val="0000" w:firstRow="0" w:lastRow="0" w:firstColumn="0" w:lastColumn="0" w:noHBand="0" w:noVBand="0"/>
      </w:tblPr>
      <w:tblGrid>
        <w:gridCol w:w="3698"/>
        <w:gridCol w:w="1328"/>
        <w:gridCol w:w="940"/>
        <w:gridCol w:w="1194"/>
        <w:gridCol w:w="1140"/>
        <w:gridCol w:w="1080"/>
      </w:tblGrid>
      <w:tr w:rsidR="003D4781" w:rsidRPr="00102F43" w14:paraId="3DFFCDFB" w14:textId="77777777" w:rsidTr="00B435D3">
        <w:trPr>
          <w:cantSplit/>
          <w:trHeight w:val="330"/>
        </w:trPr>
        <w:tc>
          <w:tcPr>
            <w:tcW w:w="3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54296B09" w14:textId="77777777" w:rsidR="003D4781" w:rsidRPr="00102F43" w:rsidRDefault="003D4781" w:rsidP="00B435D3">
            <w:pPr>
              <w:jc w:val="center"/>
              <w:rPr>
                <w:rFonts w:eastAsia="Arial Unicode MS"/>
                <w:lang w:val="uk-UA"/>
              </w:rPr>
            </w:pPr>
            <w:r w:rsidRPr="00102F43">
              <w:rPr>
                <w:lang w:val="uk-UA"/>
              </w:rPr>
              <w:t>Статті витрат</w:t>
            </w:r>
          </w:p>
        </w:tc>
        <w:tc>
          <w:tcPr>
            <w:tcW w:w="132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53FC091E" w14:textId="77777777" w:rsidR="003D4781" w:rsidRPr="00102F43" w:rsidRDefault="003D4781" w:rsidP="00B435D3">
            <w:pPr>
              <w:jc w:val="center"/>
              <w:rPr>
                <w:rFonts w:eastAsia="Arial Unicode MS"/>
                <w:lang w:val="uk-UA"/>
              </w:rPr>
            </w:pPr>
            <w:r w:rsidRPr="00102F43">
              <w:rPr>
                <w:lang w:val="uk-UA"/>
              </w:rPr>
              <w:t>Джерела даних</w:t>
            </w:r>
          </w:p>
        </w:tc>
        <w:tc>
          <w:tcPr>
            <w:tcW w:w="435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06F69D5E" w14:textId="77777777" w:rsidR="003D4781" w:rsidRPr="00102F43" w:rsidRDefault="003D4781" w:rsidP="00B435D3">
            <w:pPr>
              <w:jc w:val="center"/>
              <w:rPr>
                <w:rFonts w:eastAsia="Arial Unicode MS"/>
                <w:lang w:val="uk-UA"/>
              </w:rPr>
            </w:pPr>
            <w:r w:rsidRPr="00102F43">
              <w:rPr>
                <w:lang w:val="uk-UA"/>
              </w:rPr>
              <w:t>Витрати</w:t>
            </w:r>
            <w:r>
              <w:rPr>
                <w:lang w:val="uk-UA"/>
              </w:rPr>
              <w:t xml:space="preserve">, </w:t>
            </w:r>
            <w:proofErr w:type="spellStart"/>
            <w:r>
              <w:rPr>
                <w:lang w:val="uk-UA"/>
              </w:rPr>
              <w:t>тис.</w:t>
            </w:r>
            <w:r w:rsidRPr="00102F43">
              <w:rPr>
                <w:lang w:val="uk-UA"/>
              </w:rPr>
              <w:t>грн</w:t>
            </w:r>
            <w:proofErr w:type="spellEnd"/>
          </w:p>
        </w:tc>
      </w:tr>
      <w:tr w:rsidR="003D4781" w:rsidRPr="00102F43" w14:paraId="2AB893B5" w14:textId="77777777" w:rsidTr="00B435D3">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14:paraId="198DDDD1" w14:textId="77777777" w:rsidR="003D4781" w:rsidRPr="00102F43" w:rsidRDefault="003D4781" w:rsidP="00B435D3">
            <w:pPr>
              <w:rPr>
                <w:rFonts w:eastAsia="Arial Unicode MS"/>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72836746" w14:textId="77777777" w:rsidR="003D4781" w:rsidRPr="00102F43" w:rsidRDefault="003D4781" w:rsidP="00B435D3">
            <w:pPr>
              <w:rPr>
                <w:rFonts w:eastAsia="Arial Unicode MS"/>
                <w:lang w:val="uk-UA"/>
              </w:rPr>
            </w:pPr>
          </w:p>
        </w:tc>
        <w:tc>
          <w:tcPr>
            <w:tcW w:w="940" w:type="dxa"/>
            <w:tcBorders>
              <w:top w:val="nil"/>
              <w:left w:val="nil"/>
              <w:bottom w:val="single" w:sz="8" w:space="0" w:color="auto"/>
              <w:right w:val="single" w:sz="8" w:space="0" w:color="auto"/>
            </w:tcBorders>
            <w:tcMar>
              <w:top w:w="20" w:type="dxa"/>
              <w:left w:w="20" w:type="dxa"/>
              <w:bottom w:w="0" w:type="dxa"/>
              <w:right w:w="20" w:type="dxa"/>
            </w:tcMar>
            <w:vAlign w:val="center"/>
          </w:tcPr>
          <w:p w14:paraId="361DEC28" w14:textId="77777777" w:rsidR="003D4781" w:rsidRPr="00102F43" w:rsidRDefault="003D4781" w:rsidP="00B435D3">
            <w:pPr>
              <w:jc w:val="center"/>
              <w:rPr>
                <w:rFonts w:eastAsia="Arial Unicode MS"/>
                <w:lang w:val="uk-UA"/>
              </w:rPr>
            </w:pPr>
            <w:r w:rsidRPr="00102F43">
              <w:rPr>
                <w:lang w:val="uk-UA"/>
              </w:rPr>
              <w:t>на 1 од.</w:t>
            </w:r>
          </w:p>
        </w:tc>
        <w:tc>
          <w:tcPr>
            <w:tcW w:w="1194" w:type="dxa"/>
            <w:tcBorders>
              <w:top w:val="nil"/>
              <w:left w:val="nil"/>
              <w:bottom w:val="single" w:sz="8" w:space="0" w:color="auto"/>
              <w:right w:val="single" w:sz="8" w:space="0" w:color="auto"/>
            </w:tcBorders>
            <w:tcMar>
              <w:top w:w="20" w:type="dxa"/>
              <w:left w:w="20" w:type="dxa"/>
              <w:bottom w:w="0" w:type="dxa"/>
              <w:right w:w="20" w:type="dxa"/>
            </w:tcMar>
            <w:vAlign w:val="center"/>
          </w:tcPr>
          <w:p w14:paraId="34F97A99" w14:textId="77777777" w:rsidR="003D4781" w:rsidRPr="00102F43" w:rsidRDefault="003D4781" w:rsidP="00B435D3">
            <w:pPr>
              <w:jc w:val="center"/>
              <w:rPr>
                <w:rFonts w:eastAsia="Arial Unicode MS"/>
                <w:lang w:val="uk-UA"/>
              </w:rPr>
            </w:pPr>
            <w:r w:rsidRPr="00102F43">
              <w:rPr>
                <w:lang w:val="uk-UA"/>
              </w:rPr>
              <w:t>на місяць</w:t>
            </w:r>
          </w:p>
        </w:tc>
        <w:tc>
          <w:tcPr>
            <w:tcW w:w="1140" w:type="dxa"/>
            <w:tcBorders>
              <w:top w:val="nil"/>
              <w:left w:val="nil"/>
              <w:bottom w:val="single" w:sz="8" w:space="0" w:color="auto"/>
              <w:right w:val="single" w:sz="8" w:space="0" w:color="auto"/>
            </w:tcBorders>
            <w:tcMar>
              <w:top w:w="20" w:type="dxa"/>
              <w:left w:w="20" w:type="dxa"/>
              <w:bottom w:w="0" w:type="dxa"/>
              <w:right w:w="20" w:type="dxa"/>
            </w:tcMar>
            <w:vAlign w:val="center"/>
          </w:tcPr>
          <w:p w14:paraId="61E0FEAB" w14:textId="77777777" w:rsidR="003D4781" w:rsidRPr="00102F43" w:rsidRDefault="003D4781" w:rsidP="00B435D3">
            <w:pPr>
              <w:jc w:val="center"/>
              <w:rPr>
                <w:rFonts w:eastAsia="Arial Unicode MS"/>
                <w:lang w:val="uk-UA"/>
              </w:rPr>
            </w:pPr>
            <w:r w:rsidRPr="00102F43">
              <w:rPr>
                <w:lang w:val="uk-UA"/>
              </w:rPr>
              <w:t>на квартал</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F96E414" w14:textId="77777777" w:rsidR="003D4781" w:rsidRPr="00102F43" w:rsidRDefault="003D4781" w:rsidP="00B435D3">
            <w:pPr>
              <w:jc w:val="center"/>
              <w:rPr>
                <w:rFonts w:eastAsia="Arial Unicode MS"/>
                <w:lang w:val="uk-UA"/>
              </w:rPr>
            </w:pPr>
            <w:r w:rsidRPr="00102F43">
              <w:rPr>
                <w:lang w:val="uk-UA"/>
              </w:rPr>
              <w:t>на рік</w:t>
            </w:r>
          </w:p>
        </w:tc>
      </w:tr>
      <w:tr w:rsidR="003D4781" w:rsidRPr="00102F43" w14:paraId="533FB8B0" w14:textId="77777777" w:rsidTr="00B435D3">
        <w:trPr>
          <w:trHeight w:val="315"/>
        </w:trPr>
        <w:tc>
          <w:tcPr>
            <w:tcW w:w="3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6074253" w14:textId="77777777" w:rsidR="003D4781" w:rsidRPr="00102F43" w:rsidRDefault="003D4781" w:rsidP="00B435D3">
            <w:pPr>
              <w:rPr>
                <w:rFonts w:eastAsia="Arial Unicode MS"/>
                <w:lang w:val="uk-UA"/>
              </w:rPr>
            </w:pPr>
            <w:r w:rsidRPr="00102F43">
              <w:rPr>
                <w:lang w:val="uk-UA"/>
              </w:rPr>
              <w:t>1. ФОП адміністративно-технічного персоналу</w:t>
            </w:r>
          </w:p>
        </w:tc>
        <w:tc>
          <w:tcPr>
            <w:tcW w:w="1328" w:type="dxa"/>
            <w:tcBorders>
              <w:top w:val="nil"/>
              <w:left w:val="nil"/>
              <w:bottom w:val="single" w:sz="8" w:space="0" w:color="auto"/>
              <w:right w:val="single" w:sz="8" w:space="0" w:color="auto"/>
            </w:tcBorders>
            <w:tcMar>
              <w:top w:w="20" w:type="dxa"/>
              <w:left w:w="20" w:type="dxa"/>
              <w:bottom w:w="0" w:type="dxa"/>
              <w:right w:w="20" w:type="dxa"/>
            </w:tcMar>
          </w:tcPr>
          <w:p w14:paraId="5F882D23" w14:textId="77777777" w:rsidR="003D4781" w:rsidRPr="003911A0" w:rsidRDefault="003D4781" w:rsidP="00B435D3">
            <w:pPr>
              <w:jc w:val="center"/>
              <w:rPr>
                <w:rFonts w:eastAsia="Arial Unicode MS"/>
                <w:lang w:val="uk-UA"/>
              </w:rPr>
            </w:pPr>
            <w:r w:rsidRPr="003911A0">
              <w:rPr>
                <w:lang w:val="uk-UA"/>
              </w:rPr>
              <w:t>табл.</w:t>
            </w:r>
            <w:r>
              <w:rPr>
                <w:lang w:val="uk-UA"/>
              </w:rPr>
              <w:t>10</w:t>
            </w:r>
          </w:p>
        </w:tc>
        <w:tc>
          <w:tcPr>
            <w:tcW w:w="940" w:type="dxa"/>
            <w:tcBorders>
              <w:top w:val="nil"/>
              <w:left w:val="nil"/>
              <w:bottom w:val="single" w:sz="8" w:space="0" w:color="auto"/>
              <w:right w:val="single" w:sz="8" w:space="0" w:color="auto"/>
            </w:tcBorders>
            <w:tcMar>
              <w:top w:w="20" w:type="dxa"/>
              <w:left w:w="20" w:type="dxa"/>
              <w:bottom w:w="0" w:type="dxa"/>
              <w:right w:w="20" w:type="dxa"/>
            </w:tcMar>
          </w:tcPr>
          <w:p w14:paraId="06388065" w14:textId="77777777" w:rsidR="003D4781" w:rsidRPr="00102F43" w:rsidRDefault="003D4781" w:rsidP="00B435D3">
            <w:pPr>
              <w:rPr>
                <w:rFonts w:eastAsia="Arial Unicode MS"/>
                <w:lang w:val="uk-UA"/>
              </w:rPr>
            </w:pPr>
            <w:r>
              <w:rPr>
                <w:rFonts w:eastAsia="Arial Unicode MS"/>
                <w:lang w:val="uk-UA"/>
              </w:rPr>
              <w:t>10980,00</w:t>
            </w:r>
          </w:p>
        </w:tc>
        <w:tc>
          <w:tcPr>
            <w:tcW w:w="1194" w:type="dxa"/>
            <w:tcBorders>
              <w:top w:val="nil"/>
              <w:left w:val="nil"/>
              <w:bottom w:val="single" w:sz="8" w:space="0" w:color="auto"/>
              <w:right w:val="single" w:sz="8" w:space="0" w:color="auto"/>
            </w:tcBorders>
            <w:tcMar>
              <w:top w:w="20" w:type="dxa"/>
              <w:left w:w="20" w:type="dxa"/>
              <w:bottom w:w="0" w:type="dxa"/>
              <w:right w:w="20" w:type="dxa"/>
            </w:tcMar>
          </w:tcPr>
          <w:p w14:paraId="40A24CA7" w14:textId="77777777" w:rsidR="003D4781" w:rsidRPr="004A0646" w:rsidRDefault="003D4781" w:rsidP="00B435D3">
            <w:pPr>
              <w:rPr>
                <w:rFonts w:eastAsia="Arial Unicode MS"/>
                <w:lang w:val="uk-UA"/>
              </w:rPr>
            </w:pPr>
            <w:r w:rsidRPr="004A0646">
              <w:rPr>
                <w:rFonts w:eastAsia="Arial Unicode MS"/>
                <w:lang w:val="uk-UA"/>
              </w:rPr>
              <w:t>21960,00</w:t>
            </w:r>
          </w:p>
        </w:tc>
        <w:tc>
          <w:tcPr>
            <w:tcW w:w="1140" w:type="dxa"/>
            <w:tcBorders>
              <w:top w:val="nil"/>
              <w:left w:val="nil"/>
              <w:bottom w:val="single" w:sz="8" w:space="0" w:color="auto"/>
              <w:right w:val="single" w:sz="8" w:space="0" w:color="auto"/>
            </w:tcBorders>
            <w:tcMar>
              <w:top w:w="20" w:type="dxa"/>
              <w:left w:w="20" w:type="dxa"/>
              <w:bottom w:w="0" w:type="dxa"/>
              <w:right w:w="20" w:type="dxa"/>
            </w:tcMar>
          </w:tcPr>
          <w:p w14:paraId="2D6371B8" w14:textId="77777777" w:rsidR="003D4781" w:rsidRPr="004A0646" w:rsidRDefault="003D4781" w:rsidP="00B435D3">
            <w:pPr>
              <w:rPr>
                <w:rFonts w:eastAsia="Arial Unicode MS"/>
                <w:lang w:val="uk-UA"/>
              </w:rPr>
            </w:pPr>
            <w:r w:rsidRPr="004A0646">
              <w:rPr>
                <w:rFonts w:eastAsia="Arial Unicode MS"/>
                <w:lang w:val="uk-UA"/>
              </w:rPr>
              <w:t>65880,00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B0E6B85" w14:textId="77777777" w:rsidR="003D4781" w:rsidRPr="004A0646" w:rsidRDefault="003D4781" w:rsidP="00B435D3">
            <w:pPr>
              <w:rPr>
                <w:rFonts w:eastAsia="Arial Unicode MS"/>
                <w:lang w:val="uk-UA"/>
              </w:rPr>
            </w:pPr>
            <w:r w:rsidRPr="004A0646">
              <w:rPr>
                <w:rFonts w:eastAsia="Arial Unicode MS"/>
                <w:lang w:val="uk-UA"/>
              </w:rPr>
              <w:t>263520,00</w:t>
            </w:r>
          </w:p>
        </w:tc>
      </w:tr>
      <w:tr w:rsidR="003D4781" w:rsidRPr="00102F43" w14:paraId="71B0ABD6" w14:textId="77777777" w:rsidTr="00B435D3">
        <w:trPr>
          <w:trHeight w:val="315"/>
        </w:trPr>
        <w:tc>
          <w:tcPr>
            <w:tcW w:w="3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E9D1CF1" w14:textId="77777777" w:rsidR="003D4781" w:rsidRPr="00102F43" w:rsidRDefault="003D4781" w:rsidP="00B435D3">
            <w:pPr>
              <w:rPr>
                <w:rFonts w:eastAsia="Arial Unicode MS"/>
                <w:lang w:val="uk-UA"/>
              </w:rPr>
            </w:pPr>
            <w:r w:rsidRPr="00102F43">
              <w:rPr>
                <w:lang w:val="uk-UA"/>
              </w:rPr>
              <w:t>2. Амортизаційні відрахування</w:t>
            </w:r>
          </w:p>
        </w:tc>
        <w:tc>
          <w:tcPr>
            <w:tcW w:w="1328" w:type="dxa"/>
            <w:tcBorders>
              <w:top w:val="nil"/>
              <w:left w:val="nil"/>
              <w:bottom w:val="single" w:sz="8" w:space="0" w:color="auto"/>
              <w:right w:val="single" w:sz="8" w:space="0" w:color="auto"/>
            </w:tcBorders>
            <w:tcMar>
              <w:top w:w="20" w:type="dxa"/>
              <w:left w:w="20" w:type="dxa"/>
              <w:bottom w:w="0" w:type="dxa"/>
              <w:right w:w="20" w:type="dxa"/>
            </w:tcMar>
          </w:tcPr>
          <w:p w14:paraId="7C6C1DB1" w14:textId="77777777" w:rsidR="003D4781" w:rsidRPr="003911A0" w:rsidRDefault="003D4781" w:rsidP="00B435D3">
            <w:pPr>
              <w:jc w:val="center"/>
              <w:rPr>
                <w:rFonts w:eastAsia="Arial Unicode MS"/>
                <w:lang w:val="uk-UA"/>
              </w:rPr>
            </w:pPr>
            <w:r w:rsidRPr="003911A0">
              <w:rPr>
                <w:lang w:val="uk-UA"/>
              </w:rPr>
              <w:t xml:space="preserve">табл. </w:t>
            </w:r>
            <w:r>
              <w:rPr>
                <w:lang w:val="uk-UA"/>
              </w:rPr>
              <w:t>11</w:t>
            </w:r>
          </w:p>
        </w:tc>
        <w:tc>
          <w:tcPr>
            <w:tcW w:w="940" w:type="dxa"/>
            <w:tcBorders>
              <w:top w:val="nil"/>
              <w:left w:val="nil"/>
              <w:bottom w:val="single" w:sz="8" w:space="0" w:color="auto"/>
              <w:right w:val="single" w:sz="8" w:space="0" w:color="auto"/>
            </w:tcBorders>
            <w:tcMar>
              <w:top w:w="20" w:type="dxa"/>
              <w:left w:w="20" w:type="dxa"/>
              <w:bottom w:w="0" w:type="dxa"/>
              <w:right w:w="20" w:type="dxa"/>
            </w:tcMar>
          </w:tcPr>
          <w:p w14:paraId="5ABC0ED4" w14:textId="77777777" w:rsidR="003D4781" w:rsidRPr="00102F43" w:rsidRDefault="003D4781" w:rsidP="00B435D3">
            <w:pPr>
              <w:rPr>
                <w:rFonts w:eastAsia="Arial Unicode MS"/>
                <w:lang w:val="uk-UA"/>
              </w:rPr>
            </w:pPr>
            <w:r>
              <w:rPr>
                <w:rFonts w:eastAsia="Arial Unicode MS"/>
                <w:lang w:val="uk-UA"/>
              </w:rPr>
              <w:t>1639,00</w:t>
            </w:r>
          </w:p>
        </w:tc>
        <w:tc>
          <w:tcPr>
            <w:tcW w:w="1194" w:type="dxa"/>
            <w:tcBorders>
              <w:top w:val="nil"/>
              <w:left w:val="nil"/>
              <w:bottom w:val="single" w:sz="8" w:space="0" w:color="auto"/>
              <w:right w:val="single" w:sz="8" w:space="0" w:color="auto"/>
            </w:tcBorders>
            <w:tcMar>
              <w:top w:w="20" w:type="dxa"/>
              <w:left w:w="20" w:type="dxa"/>
              <w:bottom w:w="0" w:type="dxa"/>
              <w:right w:w="20" w:type="dxa"/>
            </w:tcMar>
          </w:tcPr>
          <w:p w14:paraId="7B91BAD8" w14:textId="77777777" w:rsidR="003D4781" w:rsidRPr="00102F43" w:rsidRDefault="003D4781" w:rsidP="00B435D3">
            <w:pPr>
              <w:rPr>
                <w:rFonts w:eastAsia="Arial Unicode MS"/>
                <w:lang w:val="uk-UA"/>
              </w:rPr>
            </w:pPr>
            <w:r>
              <w:rPr>
                <w:rFonts w:eastAsia="Arial Unicode MS"/>
                <w:lang w:val="uk-UA"/>
              </w:rPr>
              <w:t>8333,3</w:t>
            </w:r>
          </w:p>
        </w:tc>
        <w:tc>
          <w:tcPr>
            <w:tcW w:w="1140" w:type="dxa"/>
            <w:tcBorders>
              <w:top w:val="nil"/>
              <w:left w:val="nil"/>
              <w:bottom w:val="single" w:sz="8" w:space="0" w:color="auto"/>
              <w:right w:val="single" w:sz="8" w:space="0" w:color="auto"/>
            </w:tcBorders>
            <w:tcMar>
              <w:top w:w="20" w:type="dxa"/>
              <w:left w:w="20" w:type="dxa"/>
              <w:bottom w:w="0" w:type="dxa"/>
              <w:right w:w="20" w:type="dxa"/>
            </w:tcMar>
          </w:tcPr>
          <w:p w14:paraId="20B9FCE3" w14:textId="77777777" w:rsidR="003D4781" w:rsidRPr="00102F43" w:rsidRDefault="003D4781" w:rsidP="00B435D3">
            <w:pPr>
              <w:rPr>
                <w:rFonts w:eastAsia="Arial Unicode MS"/>
                <w:lang w:val="uk-UA"/>
              </w:rPr>
            </w:pPr>
            <w:r>
              <w:rPr>
                <w:rFonts w:eastAsia="Arial Unicode MS"/>
                <w:lang w:val="uk-UA"/>
              </w:rPr>
              <w:t>25000,00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A27533B" w14:textId="77777777" w:rsidR="003D4781" w:rsidRPr="00102F43" w:rsidRDefault="003D4781" w:rsidP="00B435D3">
            <w:pPr>
              <w:rPr>
                <w:rFonts w:eastAsia="Arial Unicode MS"/>
                <w:lang w:val="uk-UA"/>
              </w:rPr>
            </w:pPr>
            <w:r>
              <w:rPr>
                <w:rFonts w:eastAsia="Arial Unicode MS"/>
                <w:lang w:val="uk-UA"/>
              </w:rPr>
              <w:t>100000,00</w:t>
            </w:r>
          </w:p>
        </w:tc>
      </w:tr>
      <w:tr w:rsidR="003D4781" w:rsidRPr="00102F43" w14:paraId="024638A9" w14:textId="77777777" w:rsidTr="00B435D3">
        <w:trPr>
          <w:trHeight w:val="275"/>
        </w:trPr>
        <w:tc>
          <w:tcPr>
            <w:tcW w:w="3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1BD33CB" w14:textId="77777777" w:rsidR="003D4781" w:rsidRPr="00102F43" w:rsidRDefault="003D4781" w:rsidP="00B435D3">
            <w:pPr>
              <w:rPr>
                <w:rFonts w:eastAsia="Arial Unicode MS"/>
                <w:lang w:val="uk-UA"/>
              </w:rPr>
            </w:pPr>
            <w:r w:rsidRPr="00102F43">
              <w:rPr>
                <w:lang w:val="uk-UA"/>
              </w:rPr>
              <w:t xml:space="preserve">3. Оренда </w:t>
            </w:r>
          </w:p>
        </w:tc>
        <w:tc>
          <w:tcPr>
            <w:tcW w:w="1328" w:type="dxa"/>
            <w:tcBorders>
              <w:top w:val="nil"/>
              <w:left w:val="nil"/>
              <w:bottom w:val="single" w:sz="8" w:space="0" w:color="auto"/>
              <w:right w:val="single" w:sz="8" w:space="0" w:color="auto"/>
            </w:tcBorders>
            <w:tcMar>
              <w:top w:w="20" w:type="dxa"/>
              <w:left w:w="20" w:type="dxa"/>
              <w:bottom w:w="0" w:type="dxa"/>
              <w:right w:w="20" w:type="dxa"/>
            </w:tcMar>
          </w:tcPr>
          <w:p w14:paraId="7278C0BE" w14:textId="77777777" w:rsidR="003D4781" w:rsidRPr="003911A0" w:rsidRDefault="003D4781" w:rsidP="00B435D3">
            <w:pPr>
              <w:jc w:val="center"/>
              <w:rPr>
                <w:rFonts w:eastAsia="Arial Unicode MS"/>
                <w:lang w:val="uk-UA"/>
              </w:rPr>
            </w:pPr>
            <w:r w:rsidRPr="003911A0">
              <w:rPr>
                <w:lang w:val="uk-UA"/>
              </w:rPr>
              <w:t>табл. 1</w:t>
            </w:r>
            <w:r>
              <w:rPr>
                <w:lang w:val="uk-UA"/>
              </w:rPr>
              <w:t>2</w:t>
            </w:r>
          </w:p>
        </w:tc>
        <w:tc>
          <w:tcPr>
            <w:tcW w:w="940" w:type="dxa"/>
            <w:tcBorders>
              <w:top w:val="nil"/>
              <w:left w:val="nil"/>
              <w:bottom w:val="single" w:sz="8" w:space="0" w:color="auto"/>
              <w:right w:val="single" w:sz="8" w:space="0" w:color="auto"/>
            </w:tcBorders>
            <w:tcMar>
              <w:top w:w="20" w:type="dxa"/>
              <w:left w:w="20" w:type="dxa"/>
              <w:bottom w:w="0" w:type="dxa"/>
              <w:right w:w="20" w:type="dxa"/>
            </w:tcMar>
          </w:tcPr>
          <w:p w14:paraId="1D873C9A" w14:textId="77777777" w:rsidR="003D4781" w:rsidRPr="00102F43" w:rsidRDefault="003D4781" w:rsidP="00B435D3">
            <w:pPr>
              <w:rPr>
                <w:rFonts w:eastAsia="Arial Unicode MS"/>
                <w:lang w:val="uk-UA"/>
              </w:rPr>
            </w:pPr>
            <w:r>
              <w:rPr>
                <w:rFonts w:eastAsia="Arial Unicode MS"/>
                <w:lang w:val="uk-UA"/>
              </w:rPr>
              <w:t>3500,00</w:t>
            </w:r>
          </w:p>
        </w:tc>
        <w:tc>
          <w:tcPr>
            <w:tcW w:w="1194" w:type="dxa"/>
            <w:tcBorders>
              <w:top w:val="nil"/>
              <w:left w:val="nil"/>
              <w:bottom w:val="single" w:sz="8" w:space="0" w:color="auto"/>
              <w:right w:val="single" w:sz="8" w:space="0" w:color="auto"/>
            </w:tcBorders>
            <w:tcMar>
              <w:top w:w="20" w:type="dxa"/>
              <w:left w:w="20" w:type="dxa"/>
              <w:bottom w:w="0" w:type="dxa"/>
              <w:right w:w="20" w:type="dxa"/>
            </w:tcMar>
          </w:tcPr>
          <w:p w14:paraId="682C91EC" w14:textId="77777777" w:rsidR="003D4781" w:rsidRPr="00102F43" w:rsidRDefault="003D4781" w:rsidP="00B435D3">
            <w:pPr>
              <w:rPr>
                <w:rFonts w:eastAsia="Arial Unicode MS"/>
                <w:lang w:val="uk-UA"/>
              </w:rPr>
            </w:pPr>
            <w:r>
              <w:rPr>
                <w:rFonts w:eastAsia="Arial Unicode MS"/>
                <w:lang w:val="uk-UA"/>
              </w:rPr>
              <w:t>3500,00</w:t>
            </w:r>
          </w:p>
        </w:tc>
        <w:tc>
          <w:tcPr>
            <w:tcW w:w="1140" w:type="dxa"/>
            <w:tcBorders>
              <w:top w:val="nil"/>
              <w:left w:val="nil"/>
              <w:bottom w:val="single" w:sz="8" w:space="0" w:color="auto"/>
              <w:right w:val="single" w:sz="8" w:space="0" w:color="auto"/>
            </w:tcBorders>
            <w:tcMar>
              <w:top w:w="20" w:type="dxa"/>
              <w:left w:w="20" w:type="dxa"/>
              <w:bottom w:w="0" w:type="dxa"/>
              <w:right w:w="20" w:type="dxa"/>
            </w:tcMar>
          </w:tcPr>
          <w:p w14:paraId="10E6EA7F" w14:textId="77777777" w:rsidR="003D4781" w:rsidRPr="00102F43" w:rsidRDefault="003D4781" w:rsidP="00B435D3">
            <w:pPr>
              <w:rPr>
                <w:rFonts w:eastAsia="Arial Unicode MS"/>
                <w:lang w:val="uk-UA"/>
              </w:rPr>
            </w:pPr>
            <w:r>
              <w:rPr>
                <w:rFonts w:eastAsia="Arial Unicode MS"/>
                <w:lang w:val="uk-UA"/>
              </w:rPr>
              <w:t>10500,00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5BEC2DC" w14:textId="77777777" w:rsidR="003D4781" w:rsidRPr="00102F43" w:rsidRDefault="003D4781" w:rsidP="00B435D3">
            <w:pPr>
              <w:rPr>
                <w:rFonts w:eastAsia="Arial Unicode MS"/>
                <w:lang w:val="uk-UA"/>
              </w:rPr>
            </w:pPr>
            <w:r>
              <w:rPr>
                <w:rFonts w:eastAsia="Arial Unicode MS"/>
                <w:lang w:val="uk-UA"/>
              </w:rPr>
              <w:t>42000,00</w:t>
            </w:r>
          </w:p>
        </w:tc>
      </w:tr>
      <w:tr w:rsidR="003D4781" w:rsidRPr="00102F43" w14:paraId="444B94BA" w14:textId="77777777" w:rsidTr="00B435D3">
        <w:trPr>
          <w:trHeight w:val="275"/>
        </w:trPr>
        <w:tc>
          <w:tcPr>
            <w:tcW w:w="3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AF84A7D" w14:textId="77777777" w:rsidR="003D4781" w:rsidRPr="00102F43" w:rsidRDefault="003D4781" w:rsidP="00B435D3">
            <w:pPr>
              <w:rPr>
                <w:lang w:val="uk-UA"/>
              </w:rPr>
            </w:pPr>
            <w:r>
              <w:rPr>
                <w:lang w:val="uk-UA"/>
              </w:rPr>
              <w:t>4</w:t>
            </w:r>
            <w:r w:rsidRPr="00102F43">
              <w:rPr>
                <w:lang w:val="uk-UA"/>
              </w:rPr>
              <w:t>.Реклама</w:t>
            </w:r>
          </w:p>
        </w:tc>
        <w:tc>
          <w:tcPr>
            <w:tcW w:w="1328" w:type="dxa"/>
            <w:tcBorders>
              <w:top w:val="nil"/>
              <w:left w:val="nil"/>
              <w:bottom w:val="single" w:sz="8" w:space="0" w:color="auto"/>
              <w:right w:val="single" w:sz="8" w:space="0" w:color="auto"/>
            </w:tcBorders>
            <w:tcMar>
              <w:top w:w="20" w:type="dxa"/>
              <w:left w:w="20" w:type="dxa"/>
              <w:bottom w:w="0" w:type="dxa"/>
              <w:right w:w="20" w:type="dxa"/>
            </w:tcMar>
          </w:tcPr>
          <w:p w14:paraId="024E85DE" w14:textId="77777777" w:rsidR="003D4781" w:rsidRPr="003911A0" w:rsidRDefault="003D4781" w:rsidP="00B435D3">
            <w:pPr>
              <w:jc w:val="center"/>
              <w:rPr>
                <w:lang w:val="uk-UA"/>
              </w:rPr>
            </w:pPr>
            <w:r w:rsidRPr="003911A0">
              <w:rPr>
                <w:lang w:val="uk-UA"/>
              </w:rPr>
              <w:t>табл. 1</w:t>
            </w:r>
            <w:r>
              <w:rPr>
                <w:lang w:val="uk-UA"/>
              </w:rPr>
              <w:t>2</w:t>
            </w:r>
          </w:p>
        </w:tc>
        <w:tc>
          <w:tcPr>
            <w:tcW w:w="940" w:type="dxa"/>
            <w:tcBorders>
              <w:top w:val="nil"/>
              <w:left w:val="nil"/>
              <w:bottom w:val="single" w:sz="8" w:space="0" w:color="auto"/>
              <w:right w:val="single" w:sz="8" w:space="0" w:color="auto"/>
            </w:tcBorders>
            <w:tcMar>
              <w:top w:w="20" w:type="dxa"/>
              <w:left w:w="20" w:type="dxa"/>
              <w:bottom w:w="0" w:type="dxa"/>
              <w:right w:w="20" w:type="dxa"/>
            </w:tcMar>
          </w:tcPr>
          <w:p w14:paraId="197241B5" w14:textId="77777777" w:rsidR="003D4781" w:rsidRPr="00102F43" w:rsidRDefault="003D4781" w:rsidP="00B435D3">
            <w:pPr>
              <w:rPr>
                <w:rFonts w:eastAsia="Arial Unicode MS"/>
                <w:lang w:val="uk-UA"/>
              </w:rPr>
            </w:pPr>
            <w:r>
              <w:rPr>
                <w:rFonts w:eastAsia="Arial Unicode MS"/>
                <w:lang w:val="uk-UA"/>
              </w:rPr>
              <w:t>6000,00</w:t>
            </w:r>
          </w:p>
        </w:tc>
        <w:tc>
          <w:tcPr>
            <w:tcW w:w="1194" w:type="dxa"/>
            <w:tcBorders>
              <w:top w:val="nil"/>
              <w:left w:val="nil"/>
              <w:bottom w:val="single" w:sz="8" w:space="0" w:color="auto"/>
              <w:right w:val="single" w:sz="8" w:space="0" w:color="auto"/>
            </w:tcBorders>
            <w:tcMar>
              <w:top w:w="20" w:type="dxa"/>
              <w:left w:w="20" w:type="dxa"/>
              <w:bottom w:w="0" w:type="dxa"/>
              <w:right w:w="20" w:type="dxa"/>
            </w:tcMar>
          </w:tcPr>
          <w:p w14:paraId="4F4F8F1A" w14:textId="77777777" w:rsidR="003D4781" w:rsidRPr="00102F43" w:rsidRDefault="003D4781" w:rsidP="00B435D3">
            <w:pPr>
              <w:rPr>
                <w:rFonts w:eastAsia="Arial Unicode MS"/>
                <w:lang w:val="uk-UA"/>
              </w:rPr>
            </w:pPr>
            <w:r>
              <w:rPr>
                <w:rFonts w:eastAsia="Arial Unicode MS"/>
                <w:lang w:val="uk-UA"/>
              </w:rPr>
              <w:t>6000,00</w:t>
            </w:r>
          </w:p>
        </w:tc>
        <w:tc>
          <w:tcPr>
            <w:tcW w:w="1140" w:type="dxa"/>
            <w:tcBorders>
              <w:top w:val="nil"/>
              <w:left w:val="nil"/>
              <w:bottom w:val="single" w:sz="8" w:space="0" w:color="auto"/>
              <w:right w:val="single" w:sz="8" w:space="0" w:color="auto"/>
            </w:tcBorders>
            <w:tcMar>
              <w:top w:w="20" w:type="dxa"/>
              <w:left w:w="20" w:type="dxa"/>
              <w:bottom w:w="0" w:type="dxa"/>
              <w:right w:w="20" w:type="dxa"/>
            </w:tcMar>
          </w:tcPr>
          <w:p w14:paraId="3A31BAD4" w14:textId="77777777" w:rsidR="003D4781" w:rsidRPr="00102F43" w:rsidRDefault="003D4781" w:rsidP="00B435D3">
            <w:pPr>
              <w:rPr>
                <w:rFonts w:eastAsia="Arial Unicode MS"/>
                <w:lang w:val="uk-UA"/>
              </w:rPr>
            </w:pPr>
            <w:r>
              <w:rPr>
                <w:rFonts w:eastAsia="Arial Unicode MS"/>
                <w:lang w:val="uk-UA"/>
              </w:rPr>
              <w:t>18000,00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0D91D73" w14:textId="77777777" w:rsidR="003D4781" w:rsidRPr="00102F43" w:rsidRDefault="003D4781" w:rsidP="00B435D3">
            <w:pPr>
              <w:rPr>
                <w:rFonts w:eastAsia="Arial Unicode MS"/>
                <w:lang w:val="uk-UA"/>
              </w:rPr>
            </w:pPr>
            <w:r>
              <w:rPr>
                <w:rFonts w:eastAsia="Arial Unicode MS"/>
                <w:lang w:val="uk-UA"/>
              </w:rPr>
              <w:t>72000,00</w:t>
            </w:r>
          </w:p>
        </w:tc>
      </w:tr>
      <w:tr w:rsidR="003D4781" w:rsidRPr="00102F43" w14:paraId="2178D14A" w14:textId="77777777" w:rsidTr="00B435D3">
        <w:trPr>
          <w:trHeight w:val="330"/>
        </w:trPr>
        <w:tc>
          <w:tcPr>
            <w:tcW w:w="5026"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2957625" w14:textId="77777777" w:rsidR="003D4781" w:rsidRPr="00102F43" w:rsidRDefault="003D4781" w:rsidP="00B435D3">
            <w:pPr>
              <w:jc w:val="right"/>
              <w:rPr>
                <w:rFonts w:eastAsia="Arial Unicode MS"/>
                <w:bCs/>
                <w:lang w:val="uk-UA"/>
              </w:rPr>
            </w:pPr>
            <w:r w:rsidRPr="00102F43">
              <w:rPr>
                <w:bCs/>
                <w:lang w:val="uk-UA"/>
              </w:rPr>
              <w:t>всього:</w:t>
            </w:r>
          </w:p>
        </w:tc>
        <w:tc>
          <w:tcPr>
            <w:tcW w:w="940" w:type="dxa"/>
            <w:tcBorders>
              <w:top w:val="nil"/>
              <w:left w:val="nil"/>
              <w:bottom w:val="single" w:sz="8" w:space="0" w:color="auto"/>
              <w:right w:val="single" w:sz="8" w:space="0" w:color="auto"/>
            </w:tcBorders>
            <w:tcMar>
              <w:top w:w="20" w:type="dxa"/>
              <w:left w:w="20" w:type="dxa"/>
              <w:bottom w:w="0" w:type="dxa"/>
              <w:right w:w="20" w:type="dxa"/>
            </w:tcMar>
          </w:tcPr>
          <w:p w14:paraId="5AE2235C" w14:textId="77777777" w:rsidR="003D4781" w:rsidRPr="00F80208" w:rsidRDefault="003D4781" w:rsidP="00B435D3">
            <w:pPr>
              <w:rPr>
                <w:rFonts w:eastAsia="Arial Unicode MS"/>
                <w:b/>
                <w:bCs/>
                <w:lang w:val="uk-UA"/>
              </w:rPr>
            </w:pPr>
            <w:r w:rsidRPr="00F80208">
              <w:rPr>
                <w:rFonts w:eastAsia="Arial Unicode MS"/>
                <w:b/>
                <w:bCs/>
                <w:lang w:val="uk-UA"/>
              </w:rPr>
              <w:t>22119,00</w:t>
            </w:r>
          </w:p>
        </w:tc>
        <w:tc>
          <w:tcPr>
            <w:tcW w:w="1194" w:type="dxa"/>
            <w:tcBorders>
              <w:top w:val="nil"/>
              <w:left w:val="nil"/>
              <w:bottom w:val="single" w:sz="8" w:space="0" w:color="auto"/>
              <w:right w:val="single" w:sz="8" w:space="0" w:color="auto"/>
            </w:tcBorders>
            <w:tcMar>
              <w:top w:w="20" w:type="dxa"/>
              <w:left w:w="20" w:type="dxa"/>
              <w:bottom w:w="0" w:type="dxa"/>
              <w:right w:w="20" w:type="dxa"/>
            </w:tcMar>
          </w:tcPr>
          <w:p w14:paraId="307369EC" w14:textId="77777777" w:rsidR="003D4781" w:rsidRPr="00F80208" w:rsidRDefault="003D4781" w:rsidP="00B435D3">
            <w:pPr>
              <w:rPr>
                <w:rFonts w:eastAsia="Arial Unicode MS"/>
                <w:b/>
                <w:bCs/>
                <w:lang w:val="uk-UA"/>
              </w:rPr>
            </w:pPr>
            <w:r w:rsidRPr="00F80208">
              <w:rPr>
                <w:rFonts w:eastAsia="Arial Unicode MS"/>
                <w:b/>
                <w:bCs/>
                <w:lang w:val="uk-UA"/>
              </w:rPr>
              <w:t>39793,3</w:t>
            </w:r>
          </w:p>
        </w:tc>
        <w:tc>
          <w:tcPr>
            <w:tcW w:w="1140" w:type="dxa"/>
            <w:tcBorders>
              <w:top w:val="nil"/>
              <w:left w:val="nil"/>
              <w:bottom w:val="single" w:sz="8" w:space="0" w:color="auto"/>
              <w:right w:val="single" w:sz="8" w:space="0" w:color="auto"/>
            </w:tcBorders>
            <w:tcMar>
              <w:top w:w="20" w:type="dxa"/>
              <w:left w:w="20" w:type="dxa"/>
              <w:bottom w:w="0" w:type="dxa"/>
              <w:right w:w="20" w:type="dxa"/>
            </w:tcMar>
          </w:tcPr>
          <w:p w14:paraId="56B352FB" w14:textId="77777777" w:rsidR="003D4781" w:rsidRPr="00F80208" w:rsidRDefault="003D4781" w:rsidP="00B435D3">
            <w:pPr>
              <w:rPr>
                <w:rFonts w:eastAsia="Arial Unicode MS"/>
                <w:b/>
                <w:bCs/>
                <w:lang w:val="uk-UA"/>
              </w:rPr>
            </w:pPr>
            <w:r w:rsidRPr="00F80208">
              <w:rPr>
                <w:rFonts w:eastAsia="Arial Unicode MS"/>
                <w:b/>
                <w:bCs/>
                <w:lang w:val="uk-UA"/>
              </w:rPr>
              <w:t>119379,9</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88355A1" w14:textId="77777777" w:rsidR="003D4781" w:rsidRPr="00F80208" w:rsidRDefault="003D4781" w:rsidP="00B435D3">
            <w:pPr>
              <w:rPr>
                <w:rFonts w:eastAsia="Arial Unicode MS"/>
                <w:b/>
                <w:bCs/>
                <w:lang w:val="uk-UA"/>
              </w:rPr>
            </w:pPr>
            <w:r w:rsidRPr="00F80208">
              <w:rPr>
                <w:rFonts w:eastAsia="Arial Unicode MS"/>
                <w:b/>
                <w:bCs/>
                <w:lang w:val="uk-UA"/>
              </w:rPr>
              <w:t>47679,6</w:t>
            </w:r>
          </w:p>
        </w:tc>
      </w:tr>
    </w:tbl>
    <w:p w14:paraId="3301C885" w14:textId="77777777" w:rsidR="003D4781" w:rsidRPr="00F80208" w:rsidRDefault="003D4781" w:rsidP="003D4781">
      <w:pPr>
        <w:ind w:left="851"/>
        <w:rPr>
          <w:b/>
          <w:bCs/>
          <w:sz w:val="28"/>
          <w:szCs w:val="28"/>
          <w:lang w:val="uk-UA"/>
        </w:rPr>
      </w:pPr>
    </w:p>
    <w:p w14:paraId="6676587A" w14:textId="77777777" w:rsidR="003D4781" w:rsidRDefault="003D4781" w:rsidP="003D4781">
      <w:pPr>
        <w:ind w:left="851"/>
        <w:rPr>
          <w:b/>
          <w:bCs/>
          <w:sz w:val="28"/>
          <w:szCs w:val="28"/>
          <w:lang w:val="uk-UA"/>
        </w:rPr>
      </w:pPr>
    </w:p>
    <w:p w14:paraId="652D2911" w14:textId="77777777" w:rsidR="003D4781" w:rsidRPr="00CB5065" w:rsidRDefault="003D4781" w:rsidP="00B200A0">
      <w:pPr>
        <w:pStyle w:val="21"/>
        <w:ind w:firstLine="709"/>
        <w:rPr>
          <w:bCs/>
          <w:iCs/>
          <w:sz w:val="28"/>
          <w:szCs w:val="28"/>
          <w:lang w:val="uk-UA"/>
        </w:rPr>
      </w:pPr>
      <w:r w:rsidRPr="00CB5065">
        <w:rPr>
          <w:bCs/>
          <w:iCs/>
          <w:sz w:val="28"/>
          <w:szCs w:val="28"/>
          <w:lang w:val="uk-UA"/>
        </w:rPr>
        <w:lastRenderedPageBreak/>
        <w:t xml:space="preserve">Таблиця </w:t>
      </w:r>
      <w:r w:rsidR="00B200A0">
        <w:rPr>
          <w:bCs/>
          <w:iCs/>
          <w:sz w:val="28"/>
          <w:szCs w:val="28"/>
          <w:lang w:val="uk-UA"/>
        </w:rPr>
        <w:t>5.</w:t>
      </w:r>
      <w:r w:rsidRPr="00CB5065">
        <w:rPr>
          <w:bCs/>
          <w:iCs/>
          <w:sz w:val="28"/>
          <w:szCs w:val="28"/>
          <w:lang w:val="uk-UA"/>
        </w:rPr>
        <w:t>1</w:t>
      </w:r>
      <w:r w:rsidR="00C677C0">
        <w:rPr>
          <w:bCs/>
          <w:iCs/>
          <w:sz w:val="28"/>
          <w:szCs w:val="28"/>
          <w:lang w:val="uk-UA"/>
        </w:rPr>
        <w:t>5</w:t>
      </w:r>
      <w:r w:rsidR="00B200A0">
        <w:rPr>
          <w:bCs/>
          <w:iCs/>
          <w:sz w:val="28"/>
          <w:szCs w:val="28"/>
          <w:lang w:val="uk-UA"/>
        </w:rPr>
        <w:t xml:space="preserve"> - </w:t>
      </w:r>
      <w:r w:rsidRPr="00CB5065">
        <w:rPr>
          <w:bCs/>
          <w:iCs/>
          <w:sz w:val="28"/>
          <w:szCs w:val="28"/>
          <w:lang w:val="uk-UA"/>
        </w:rPr>
        <w:t>Обґрунтування собівартості товару (послуги), грн.</w:t>
      </w:r>
    </w:p>
    <w:tbl>
      <w:tblPr>
        <w:tblW w:w="9380" w:type="dxa"/>
        <w:tblCellMar>
          <w:left w:w="0" w:type="dxa"/>
          <w:right w:w="0" w:type="dxa"/>
        </w:tblCellMar>
        <w:tblLook w:val="0000" w:firstRow="0" w:lastRow="0" w:firstColumn="0" w:lastColumn="0" w:noHBand="0" w:noVBand="0"/>
      </w:tblPr>
      <w:tblGrid>
        <w:gridCol w:w="2675"/>
        <w:gridCol w:w="1380"/>
        <w:gridCol w:w="1328"/>
        <w:gridCol w:w="1259"/>
        <w:gridCol w:w="1300"/>
        <w:gridCol w:w="1438"/>
      </w:tblGrid>
      <w:tr w:rsidR="003D4781" w:rsidRPr="00102F43" w14:paraId="3854939A" w14:textId="77777777" w:rsidTr="007E73DB">
        <w:trPr>
          <w:cantSplit/>
          <w:trHeight w:val="330"/>
        </w:trPr>
        <w:tc>
          <w:tcPr>
            <w:tcW w:w="2675"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108D6ED5" w14:textId="77777777" w:rsidR="003D4781" w:rsidRPr="00102F43" w:rsidRDefault="003D4781" w:rsidP="00B435D3">
            <w:pPr>
              <w:jc w:val="center"/>
              <w:rPr>
                <w:rFonts w:eastAsia="Arial Unicode MS"/>
                <w:lang w:val="uk-UA"/>
              </w:rPr>
            </w:pPr>
            <w:r w:rsidRPr="00102F43">
              <w:rPr>
                <w:lang w:val="uk-UA"/>
              </w:rPr>
              <w:t>Статті витрат</w:t>
            </w:r>
          </w:p>
        </w:tc>
        <w:tc>
          <w:tcPr>
            <w:tcW w:w="1380"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1CE1AC4F" w14:textId="77777777" w:rsidR="003D4781" w:rsidRPr="00102F43" w:rsidRDefault="003D4781" w:rsidP="00B435D3">
            <w:pPr>
              <w:jc w:val="center"/>
              <w:rPr>
                <w:rFonts w:eastAsia="Arial Unicode MS"/>
                <w:lang w:val="uk-UA"/>
              </w:rPr>
            </w:pPr>
            <w:r w:rsidRPr="00102F43">
              <w:rPr>
                <w:lang w:val="uk-UA"/>
              </w:rPr>
              <w:t>Джерела даних</w:t>
            </w:r>
          </w:p>
        </w:tc>
        <w:tc>
          <w:tcPr>
            <w:tcW w:w="532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189C1EC1" w14:textId="77777777" w:rsidR="003D4781" w:rsidRPr="00102F43" w:rsidRDefault="003D4781" w:rsidP="00B435D3">
            <w:pPr>
              <w:jc w:val="center"/>
              <w:rPr>
                <w:rFonts w:eastAsia="Arial Unicode MS"/>
                <w:lang w:val="uk-UA"/>
              </w:rPr>
            </w:pPr>
            <w:r w:rsidRPr="00102F43">
              <w:rPr>
                <w:lang w:val="uk-UA"/>
              </w:rPr>
              <w:t>В</w:t>
            </w:r>
            <w:r>
              <w:rPr>
                <w:lang w:val="uk-UA"/>
              </w:rPr>
              <w:t xml:space="preserve">итрати, </w:t>
            </w:r>
            <w:proofErr w:type="spellStart"/>
            <w:r>
              <w:rPr>
                <w:lang w:val="uk-UA"/>
              </w:rPr>
              <w:t>тис.грн</w:t>
            </w:r>
            <w:proofErr w:type="spellEnd"/>
          </w:p>
        </w:tc>
      </w:tr>
      <w:tr w:rsidR="003D4781" w:rsidRPr="00102F43" w14:paraId="5D0C0C69" w14:textId="77777777" w:rsidTr="007E73DB">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tcPr>
          <w:p w14:paraId="1FAF4B58" w14:textId="77777777" w:rsidR="003D4781" w:rsidRPr="00102F43" w:rsidRDefault="003D4781" w:rsidP="00B435D3">
            <w:pPr>
              <w:rPr>
                <w:rFonts w:eastAsia="Arial Unicode MS"/>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22EA44FD" w14:textId="77777777" w:rsidR="003D4781" w:rsidRPr="00102F43" w:rsidRDefault="003D4781" w:rsidP="00B435D3">
            <w:pPr>
              <w:rPr>
                <w:rFonts w:eastAsia="Arial Unicode MS"/>
                <w:lang w:val="uk-UA"/>
              </w:rPr>
            </w:pPr>
          </w:p>
        </w:tc>
        <w:tc>
          <w:tcPr>
            <w:tcW w:w="1328" w:type="dxa"/>
            <w:tcBorders>
              <w:top w:val="nil"/>
              <w:left w:val="nil"/>
              <w:bottom w:val="single" w:sz="8" w:space="0" w:color="auto"/>
              <w:right w:val="single" w:sz="8" w:space="0" w:color="auto"/>
            </w:tcBorders>
            <w:tcMar>
              <w:top w:w="20" w:type="dxa"/>
              <w:left w:w="20" w:type="dxa"/>
              <w:bottom w:w="0" w:type="dxa"/>
              <w:right w:w="20" w:type="dxa"/>
            </w:tcMar>
            <w:vAlign w:val="center"/>
          </w:tcPr>
          <w:p w14:paraId="10656578" w14:textId="77777777" w:rsidR="003D4781" w:rsidRPr="00102F43" w:rsidRDefault="003D4781" w:rsidP="00B435D3">
            <w:pPr>
              <w:jc w:val="center"/>
              <w:rPr>
                <w:rFonts w:eastAsia="Arial Unicode MS"/>
                <w:lang w:val="uk-UA"/>
              </w:rPr>
            </w:pPr>
            <w:r w:rsidRPr="00102F43">
              <w:rPr>
                <w:lang w:val="uk-UA"/>
              </w:rPr>
              <w:t>на одиницю</w:t>
            </w:r>
          </w:p>
        </w:tc>
        <w:tc>
          <w:tcPr>
            <w:tcW w:w="1259" w:type="dxa"/>
            <w:tcBorders>
              <w:top w:val="nil"/>
              <w:left w:val="nil"/>
              <w:bottom w:val="single" w:sz="8" w:space="0" w:color="auto"/>
              <w:right w:val="single" w:sz="8" w:space="0" w:color="auto"/>
            </w:tcBorders>
            <w:tcMar>
              <w:top w:w="20" w:type="dxa"/>
              <w:left w:w="20" w:type="dxa"/>
              <w:bottom w:w="0" w:type="dxa"/>
              <w:right w:w="20" w:type="dxa"/>
            </w:tcMar>
            <w:vAlign w:val="center"/>
          </w:tcPr>
          <w:p w14:paraId="1CF271FB" w14:textId="77777777" w:rsidR="003D4781" w:rsidRPr="00102F43" w:rsidRDefault="003D4781" w:rsidP="00B435D3">
            <w:pPr>
              <w:jc w:val="center"/>
              <w:rPr>
                <w:rFonts w:eastAsia="Arial Unicode MS"/>
                <w:lang w:val="uk-UA"/>
              </w:rPr>
            </w:pPr>
            <w:r w:rsidRPr="00102F43">
              <w:rPr>
                <w:lang w:val="uk-UA"/>
              </w:rPr>
              <w:t>на місяць</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14:paraId="1C0B654E" w14:textId="77777777" w:rsidR="003D4781" w:rsidRPr="00102F43" w:rsidRDefault="003D4781" w:rsidP="00B435D3">
            <w:pPr>
              <w:jc w:val="center"/>
              <w:rPr>
                <w:rFonts w:eastAsia="Arial Unicode MS"/>
                <w:lang w:val="uk-UA"/>
              </w:rPr>
            </w:pPr>
            <w:r w:rsidRPr="00102F43">
              <w:rPr>
                <w:lang w:val="uk-UA"/>
              </w:rPr>
              <w:t>на квартал</w:t>
            </w:r>
          </w:p>
        </w:tc>
        <w:tc>
          <w:tcPr>
            <w:tcW w:w="1438"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C3A20DF" w14:textId="77777777" w:rsidR="003D4781" w:rsidRPr="00102F43" w:rsidRDefault="003D4781" w:rsidP="00B435D3">
            <w:pPr>
              <w:jc w:val="center"/>
              <w:rPr>
                <w:rFonts w:eastAsia="Arial Unicode MS"/>
                <w:lang w:val="uk-UA"/>
              </w:rPr>
            </w:pPr>
            <w:r w:rsidRPr="00102F43">
              <w:rPr>
                <w:lang w:val="uk-UA"/>
              </w:rPr>
              <w:t>на рік</w:t>
            </w:r>
          </w:p>
        </w:tc>
      </w:tr>
      <w:tr w:rsidR="003D4781" w:rsidRPr="00102F43" w14:paraId="49F2A0FE" w14:textId="77777777" w:rsidTr="007E73DB">
        <w:trPr>
          <w:cantSplit/>
          <w:trHeight w:val="315"/>
        </w:trPr>
        <w:tc>
          <w:tcPr>
            <w:tcW w:w="267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2450CA9" w14:textId="77777777" w:rsidR="003D4781" w:rsidRPr="00102F43" w:rsidRDefault="003D4781" w:rsidP="00B435D3">
            <w:pPr>
              <w:rPr>
                <w:rFonts w:eastAsia="Arial Unicode MS"/>
                <w:lang w:val="uk-UA"/>
              </w:rPr>
            </w:pPr>
            <w:r w:rsidRPr="00102F43">
              <w:rPr>
                <w:lang w:val="uk-UA"/>
              </w:rPr>
              <w:t>1.Умовно-змінні витрати</w:t>
            </w:r>
          </w:p>
        </w:tc>
        <w:tc>
          <w:tcPr>
            <w:tcW w:w="1380" w:type="dxa"/>
            <w:tcBorders>
              <w:top w:val="nil"/>
              <w:left w:val="nil"/>
              <w:bottom w:val="single" w:sz="8" w:space="0" w:color="auto"/>
              <w:right w:val="single" w:sz="8" w:space="0" w:color="auto"/>
            </w:tcBorders>
            <w:tcMar>
              <w:top w:w="20" w:type="dxa"/>
              <w:left w:w="20" w:type="dxa"/>
              <w:bottom w:w="0" w:type="dxa"/>
              <w:right w:w="20" w:type="dxa"/>
            </w:tcMar>
          </w:tcPr>
          <w:p w14:paraId="1E03742E" w14:textId="77777777" w:rsidR="003D4781" w:rsidRPr="003A63B6" w:rsidRDefault="003D4781" w:rsidP="00B435D3">
            <w:pPr>
              <w:jc w:val="center"/>
              <w:rPr>
                <w:rFonts w:eastAsia="Arial Unicode MS"/>
                <w:lang w:val="uk-UA"/>
              </w:rPr>
            </w:pPr>
            <w:r w:rsidRPr="003A63B6">
              <w:rPr>
                <w:lang w:val="uk-UA"/>
              </w:rPr>
              <w:t>табл. 1</w:t>
            </w:r>
            <w:r>
              <w:rPr>
                <w:lang w:val="uk-UA"/>
              </w:rPr>
              <w:t>4</w:t>
            </w:r>
          </w:p>
        </w:tc>
        <w:tc>
          <w:tcPr>
            <w:tcW w:w="1328" w:type="dxa"/>
            <w:tcBorders>
              <w:top w:val="nil"/>
              <w:left w:val="nil"/>
              <w:bottom w:val="single" w:sz="8" w:space="0" w:color="auto"/>
              <w:right w:val="single" w:sz="8" w:space="0" w:color="auto"/>
            </w:tcBorders>
            <w:tcMar>
              <w:top w:w="20" w:type="dxa"/>
              <w:left w:w="20" w:type="dxa"/>
              <w:bottom w:w="0" w:type="dxa"/>
              <w:right w:w="20" w:type="dxa"/>
            </w:tcMar>
          </w:tcPr>
          <w:p w14:paraId="058CD8D0" w14:textId="77777777" w:rsidR="003D4781" w:rsidRPr="00BB37D4" w:rsidRDefault="003D4781" w:rsidP="00B435D3">
            <w:pPr>
              <w:rPr>
                <w:rFonts w:eastAsia="Arial Unicode MS"/>
                <w:lang w:val="uk-UA"/>
              </w:rPr>
            </w:pPr>
            <w:r w:rsidRPr="00BB37D4">
              <w:rPr>
                <w:rFonts w:eastAsia="Arial Unicode MS"/>
                <w:lang w:val="uk-UA"/>
              </w:rPr>
              <w:t>17334,13</w:t>
            </w:r>
          </w:p>
        </w:tc>
        <w:tc>
          <w:tcPr>
            <w:tcW w:w="1259" w:type="dxa"/>
            <w:tcBorders>
              <w:top w:val="nil"/>
              <w:left w:val="nil"/>
              <w:bottom w:val="single" w:sz="8" w:space="0" w:color="auto"/>
              <w:right w:val="single" w:sz="8" w:space="0" w:color="auto"/>
            </w:tcBorders>
            <w:tcMar>
              <w:top w:w="20" w:type="dxa"/>
              <w:left w:w="20" w:type="dxa"/>
              <w:bottom w:w="0" w:type="dxa"/>
              <w:right w:w="20" w:type="dxa"/>
            </w:tcMar>
          </w:tcPr>
          <w:p w14:paraId="07665DB6" w14:textId="77777777" w:rsidR="003D4781" w:rsidRPr="00BB37D4" w:rsidRDefault="003D4781" w:rsidP="00B435D3">
            <w:pPr>
              <w:rPr>
                <w:rFonts w:eastAsia="Arial Unicode MS"/>
                <w:lang w:val="uk-UA"/>
              </w:rPr>
            </w:pPr>
            <w:r w:rsidRPr="00BB37D4">
              <w:rPr>
                <w:rFonts w:eastAsia="Arial Unicode MS"/>
                <w:lang w:val="uk-UA"/>
              </w:rPr>
              <w:t>4290760,4</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7D25C0CB" w14:textId="77777777" w:rsidR="003D4781" w:rsidRPr="00BB37D4" w:rsidRDefault="003D4781" w:rsidP="00B435D3">
            <w:pPr>
              <w:rPr>
                <w:rFonts w:eastAsia="Arial Unicode MS"/>
                <w:lang w:val="uk-UA"/>
              </w:rPr>
            </w:pPr>
            <w:r w:rsidRPr="00BB37D4">
              <w:rPr>
                <w:rFonts w:eastAsia="Arial Unicode MS"/>
                <w:lang w:val="uk-UA"/>
              </w:rPr>
              <w:t>12872280,5</w:t>
            </w:r>
          </w:p>
        </w:tc>
        <w:tc>
          <w:tcPr>
            <w:tcW w:w="1438"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C6215FF" w14:textId="77777777" w:rsidR="003D4781" w:rsidRPr="00BB37D4" w:rsidRDefault="003D4781" w:rsidP="00B435D3">
            <w:pPr>
              <w:rPr>
                <w:rFonts w:eastAsia="Arial Unicode MS"/>
                <w:lang w:val="uk-UA"/>
              </w:rPr>
            </w:pPr>
            <w:r w:rsidRPr="00BB37D4">
              <w:rPr>
                <w:rFonts w:eastAsia="Arial Unicode MS"/>
                <w:lang w:val="uk-UA"/>
              </w:rPr>
              <w:t>51489124,8</w:t>
            </w:r>
          </w:p>
        </w:tc>
      </w:tr>
      <w:tr w:rsidR="003D4781" w:rsidRPr="00894DF1" w14:paraId="1BC59EB4" w14:textId="77777777" w:rsidTr="007E73DB">
        <w:trPr>
          <w:cantSplit/>
          <w:trHeight w:val="315"/>
        </w:trPr>
        <w:tc>
          <w:tcPr>
            <w:tcW w:w="267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C170371" w14:textId="77777777" w:rsidR="003D4781" w:rsidRPr="00102F43" w:rsidRDefault="003D4781" w:rsidP="00B435D3">
            <w:pPr>
              <w:rPr>
                <w:rFonts w:eastAsia="Arial Unicode MS"/>
                <w:lang w:val="uk-UA"/>
              </w:rPr>
            </w:pPr>
            <w:r w:rsidRPr="00102F43">
              <w:rPr>
                <w:lang w:val="uk-UA"/>
              </w:rPr>
              <w:t xml:space="preserve">2 </w:t>
            </w:r>
            <w:r>
              <w:rPr>
                <w:lang w:val="uk-UA"/>
              </w:rPr>
              <w:t>Умовно-постійні (н</w:t>
            </w:r>
            <w:r w:rsidRPr="00102F43">
              <w:rPr>
                <w:lang w:val="uk-UA"/>
              </w:rPr>
              <w:t>акладні</w:t>
            </w:r>
            <w:r>
              <w:rPr>
                <w:lang w:val="uk-UA"/>
              </w:rPr>
              <w:t>)</w:t>
            </w:r>
            <w:r w:rsidRPr="00102F43">
              <w:rPr>
                <w:lang w:val="uk-UA"/>
              </w:rPr>
              <w:t xml:space="preserve"> витрати</w:t>
            </w:r>
          </w:p>
        </w:tc>
        <w:tc>
          <w:tcPr>
            <w:tcW w:w="1380" w:type="dxa"/>
            <w:tcBorders>
              <w:top w:val="nil"/>
              <w:left w:val="nil"/>
              <w:bottom w:val="single" w:sz="8" w:space="0" w:color="auto"/>
              <w:right w:val="single" w:sz="8" w:space="0" w:color="auto"/>
            </w:tcBorders>
            <w:tcMar>
              <w:top w:w="20" w:type="dxa"/>
              <w:left w:w="20" w:type="dxa"/>
              <w:bottom w:w="0" w:type="dxa"/>
              <w:right w:w="20" w:type="dxa"/>
            </w:tcMar>
          </w:tcPr>
          <w:p w14:paraId="19EBF7B8" w14:textId="77777777" w:rsidR="003D4781" w:rsidRPr="003A63B6" w:rsidRDefault="003D4781" w:rsidP="00B435D3">
            <w:pPr>
              <w:jc w:val="center"/>
              <w:rPr>
                <w:rFonts w:eastAsia="Arial Unicode MS"/>
                <w:lang w:val="uk-UA"/>
              </w:rPr>
            </w:pPr>
            <w:r w:rsidRPr="003A63B6">
              <w:rPr>
                <w:lang w:val="uk-UA"/>
              </w:rPr>
              <w:t xml:space="preserve">табл.15 </w:t>
            </w:r>
          </w:p>
        </w:tc>
        <w:tc>
          <w:tcPr>
            <w:tcW w:w="1328" w:type="dxa"/>
            <w:tcBorders>
              <w:top w:val="nil"/>
              <w:left w:val="nil"/>
              <w:bottom w:val="single" w:sz="8" w:space="0" w:color="auto"/>
              <w:right w:val="single" w:sz="8" w:space="0" w:color="auto"/>
            </w:tcBorders>
            <w:tcMar>
              <w:top w:w="20" w:type="dxa"/>
              <w:left w:w="20" w:type="dxa"/>
              <w:bottom w:w="0" w:type="dxa"/>
              <w:right w:w="20" w:type="dxa"/>
            </w:tcMar>
          </w:tcPr>
          <w:p w14:paraId="0C8B1674" w14:textId="77777777" w:rsidR="003D4781" w:rsidRPr="00BB37D4" w:rsidRDefault="003D4781" w:rsidP="00B435D3">
            <w:pPr>
              <w:rPr>
                <w:rFonts w:eastAsia="Arial Unicode MS"/>
                <w:lang w:val="uk-UA"/>
              </w:rPr>
            </w:pPr>
            <w:r w:rsidRPr="00BB37D4">
              <w:rPr>
                <w:rFonts w:eastAsia="Arial Unicode MS"/>
                <w:lang w:val="uk-UA"/>
              </w:rPr>
              <w:t>22119,00</w:t>
            </w:r>
          </w:p>
        </w:tc>
        <w:tc>
          <w:tcPr>
            <w:tcW w:w="1259" w:type="dxa"/>
            <w:tcBorders>
              <w:top w:val="nil"/>
              <w:left w:val="nil"/>
              <w:bottom w:val="single" w:sz="8" w:space="0" w:color="auto"/>
              <w:right w:val="single" w:sz="8" w:space="0" w:color="auto"/>
            </w:tcBorders>
            <w:tcMar>
              <w:top w:w="20" w:type="dxa"/>
              <w:left w:w="20" w:type="dxa"/>
              <w:bottom w:w="0" w:type="dxa"/>
              <w:right w:w="20" w:type="dxa"/>
            </w:tcMar>
          </w:tcPr>
          <w:p w14:paraId="4EE913FE" w14:textId="77777777" w:rsidR="003D4781" w:rsidRPr="00BB37D4" w:rsidRDefault="003D4781" w:rsidP="00B435D3">
            <w:pPr>
              <w:rPr>
                <w:rFonts w:eastAsia="Arial Unicode MS"/>
                <w:lang w:val="uk-UA"/>
              </w:rPr>
            </w:pPr>
            <w:r w:rsidRPr="00BB37D4">
              <w:rPr>
                <w:rFonts w:eastAsia="Arial Unicode MS"/>
                <w:lang w:val="uk-UA"/>
              </w:rPr>
              <w:t>39793,3</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5EB0C56C" w14:textId="77777777" w:rsidR="003D4781" w:rsidRPr="00BB37D4" w:rsidRDefault="003D4781" w:rsidP="00B435D3">
            <w:pPr>
              <w:rPr>
                <w:rFonts w:eastAsia="Arial Unicode MS"/>
                <w:lang w:val="uk-UA"/>
              </w:rPr>
            </w:pPr>
            <w:r w:rsidRPr="00BB37D4">
              <w:rPr>
                <w:rFonts w:eastAsia="Arial Unicode MS"/>
                <w:lang w:val="uk-UA"/>
              </w:rPr>
              <w:t>119379,9</w:t>
            </w:r>
          </w:p>
        </w:tc>
        <w:tc>
          <w:tcPr>
            <w:tcW w:w="1438"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E92AB62" w14:textId="77777777" w:rsidR="003D4781" w:rsidRPr="00BB37D4" w:rsidRDefault="003D4781" w:rsidP="00B435D3">
            <w:pPr>
              <w:rPr>
                <w:rFonts w:eastAsia="Arial Unicode MS"/>
                <w:lang w:val="uk-UA"/>
              </w:rPr>
            </w:pPr>
            <w:r w:rsidRPr="00BB37D4">
              <w:rPr>
                <w:rFonts w:eastAsia="Arial Unicode MS"/>
                <w:lang w:val="uk-UA"/>
              </w:rPr>
              <w:t>47679,6</w:t>
            </w:r>
          </w:p>
        </w:tc>
      </w:tr>
      <w:tr w:rsidR="003D4781" w:rsidRPr="00894DF1" w14:paraId="5A44AE14" w14:textId="77777777" w:rsidTr="007E73DB">
        <w:trPr>
          <w:cantSplit/>
          <w:trHeight w:val="375"/>
        </w:trPr>
        <w:tc>
          <w:tcPr>
            <w:tcW w:w="2675"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0766198A" w14:textId="77777777" w:rsidR="003D4781" w:rsidRPr="00102F43" w:rsidRDefault="003D4781" w:rsidP="00B435D3">
            <w:pPr>
              <w:rPr>
                <w:rFonts w:eastAsia="Arial Unicode MS"/>
                <w:lang w:val="uk-UA"/>
              </w:rPr>
            </w:pPr>
            <w:r w:rsidRPr="00102F43">
              <w:rPr>
                <w:lang w:val="uk-UA"/>
              </w:rPr>
              <w:t>3. Собівартість</w:t>
            </w:r>
          </w:p>
        </w:tc>
        <w:tc>
          <w:tcPr>
            <w:tcW w:w="1380" w:type="dxa"/>
            <w:tcBorders>
              <w:top w:val="nil"/>
              <w:left w:val="nil"/>
              <w:bottom w:val="single" w:sz="12" w:space="0" w:color="auto"/>
              <w:right w:val="single" w:sz="8" w:space="0" w:color="auto"/>
            </w:tcBorders>
            <w:tcMar>
              <w:top w:w="20" w:type="dxa"/>
              <w:left w:w="20" w:type="dxa"/>
              <w:bottom w:w="0" w:type="dxa"/>
              <w:right w:w="20" w:type="dxa"/>
            </w:tcMar>
          </w:tcPr>
          <w:p w14:paraId="72EE74CF" w14:textId="77777777" w:rsidR="003D4781" w:rsidRPr="003A63B6" w:rsidRDefault="003D4781" w:rsidP="00B435D3">
            <w:pPr>
              <w:jc w:val="center"/>
              <w:rPr>
                <w:rFonts w:eastAsia="Arial Unicode MS"/>
                <w:lang w:val="uk-UA"/>
              </w:rPr>
            </w:pPr>
          </w:p>
        </w:tc>
        <w:tc>
          <w:tcPr>
            <w:tcW w:w="1328" w:type="dxa"/>
            <w:tcBorders>
              <w:top w:val="nil"/>
              <w:left w:val="nil"/>
              <w:bottom w:val="single" w:sz="12" w:space="0" w:color="auto"/>
              <w:right w:val="single" w:sz="8" w:space="0" w:color="auto"/>
            </w:tcBorders>
            <w:tcMar>
              <w:top w:w="20" w:type="dxa"/>
              <w:left w:w="20" w:type="dxa"/>
              <w:bottom w:w="0" w:type="dxa"/>
              <w:right w:w="20" w:type="dxa"/>
            </w:tcMar>
          </w:tcPr>
          <w:p w14:paraId="41041373" w14:textId="77777777" w:rsidR="003D4781" w:rsidRPr="00BB37D4" w:rsidRDefault="003D4781" w:rsidP="00B435D3">
            <w:pPr>
              <w:rPr>
                <w:rFonts w:eastAsia="Arial Unicode MS"/>
                <w:b/>
                <w:bCs/>
                <w:lang w:val="uk-UA"/>
              </w:rPr>
            </w:pPr>
            <w:r w:rsidRPr="00BB37D4">
              <w:rPr>
                <w:rFonts w:eastAsia="Arial Unicode MS"/>
                <w:b/>
                <w:bCs/>
                <w:lang w:val="uk-UA"/>
              </w:rPr>
              <w:t>5400</w:t>
            </w:r>
            <w:r>
              <w:rPr>
                <w:rFonts w:eastAsia="Arial Unicode MS"/>
                <w:b/>
                <w:bCs/>
                <w:lang w:val="uk-UA"/>
              </w:rPr>
              <w:t>,00</w:t>
            </w:r>
          </w:p>
        </w:tc>
        <w:tc>
          <w:tcPr>
            <w:tcW w:w="1259" w:type="dxa"/>
            <w:tcBorders>
              <w:top w:val="nil"/>
              <w:left w:val="nil"/>
              <w:bottom w:val="single" w:sz="12" w:space="0" w:color="auto"/>
              <w:right w:val="single" w:sz="8" w:space="0" w:color="auto"/>
            </w:tcBorders>
            <w:tcMar>
              <w:top w:w="20" w:type="dxa"/>
              <w:left w:w="20" w:type="dxa"/>
              <w:bottom w:w="0" w:type="dxa"/>
              <w:right w:w="20" w:type="dxa"/>
            </w:tcMar>
          </w:tcPr>
          <w:p w14:paraId="546AEC22" w14:textId="77777777" w:rsidR="003D4781" w:rsidRPr="00BB37D4" w:rsidRDefault="003D4781" w:rsidP="00B435D3">
            <w:pPr>
              <w:rPr>
                <w:rFonts w:eastAsia="Arial Unicode MS"/>
                <w:b/>
                <w:bCs/>
                <w:lang w:val="uk-UA"/>
              </w:rPr>
            </w:pPr>
            <w:r w:rsidRPr="00BB37D4">
              <w:rPr>
                <w:rFonts w:eastAsia="Arial Unicode MS"/>
                <w:b/>
                <w:bCs/>
                <w:lang w:val="uk-UA"/>
              </w:rPr>
              <w:t>5400000,00</w:t>
            </w:r>
          </w:p>
        </w:tc>
        <w:tc>
          <w:tcPr>
            <w:tcW w:w="1300" w:type="dxa"/>
            <w:tcBorders>
              <w:top w:val="nil"/>
              <w:left w:val="nil"/>
              <w:bottom w:val="single" w:sz="12" w:space="0" w:color="auto"/>
              <w:right w:val="single" w:sz="8" w:space="0" w:color="auto"/>
            </w:tcBorders>
            <w:tcMar>
              <w:top w:w="20" w:type="dxa"/>
              <w:left w:w="20" w:type="dxa"/>
              <w:bottom w:w="0" w:type="dxa"/>
              <w:right w:w="20" w:type="dxa"/>
            </w:tcMar>
          </w:tcPr>
          <w:p w14:paraId="24F1A786" w14:textId="77777777" w:rsidR="003D4781" w:rsidRPr="00BB37D4" w:rsidRDefault="003D4781" w:rsidP="00B435D3">
            <w:pPr>
              <w:rPr>
                <w:rFonts w:eastAsia="Arial Unicode MS"/>
                <w:b/>
                <w:bCs/>
                <w:lang w:val="uk-UA"/>
              </w:rPr>
            </w:pPr>
            <w:r w:rsidRPr="00BB37D4">
              <w:rPr>
                <w:rFonts w:eastAsia="Arial Unicode MS"/>
                <w:b/>
                <w:bCs/>
                <w:lang w:val="uk-UA"/>
              </w:rPr>
              <w:t>16200000,00</w:t>
            </w:r>
          </w:p>
        </w:tc>
        <w:tc>
          <w:tcPr>
            <w:tcW w:w="1438"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65B48AFB" w14:textId="77777777" w:rsidR="003D4781" w:rsidRPr="00BB37D4" w:rsidRDefault="003D4781" w:rsidP="00B435D3">
            <w:pPr>
              <w:rPr>
                <w:rFonts w:eastAsia="Arial Unicode MS"/>
                <w:b/>
                <w:bCs/>
                <w:lang w:val="uk-UA"/>
              </w:rPr>
            </w:pPr>
            <w:r w:rsidRPr="00BB37D4">
              <w:rPr>
                <w:rFonts w:eastAsia="Arial Unicode MS"/>
                <w:b/>
                <w:bCs/>
                <w:lang w:val="uk-UA"/>
              </w:rPr>
              <w:t>64800000,00</w:t>
            </w:r>
          </w:p>
        </w:tc>
      </w:tr>
    </w:tbl>
    <w:p w14:paraId="17D70884" w14:textId="77777777" w:rsidR="003D4781" w:rsidRPr="00F80208" w:rsidRDefault="003D4781" w:rsidP="003D4781">
      <w:pPr>
        <w:ind w:left="851"/>
        <w:rPr>
          <w:b/>
          <w:bCs/>
          <w:sz w:val="28"/>
          <w:szCs w:val="28"/>
          <w:lang w:val="uk-UA"/>
        </w:rPr>
      </w:pPr>
    </w:p>
    <w:p w14:paraId="2F6E5BDD" w14:textId="77777777" w:rsidR="003D4781" w:rsidRDefault="003D4781" w:rsidP="00B200A0">
      <w:pPr>
        <w:pStyle w:val="1"/>
        <w:keepNext/>
        <w:keepLines/>
        <w:tabs>
          <w:tab w:val="clear" w:pos="-57"/>
          <w:tab w:val="clear" w:pos="2451"/>
        </w:tabs>
        <w:ind w:left="0" w:firstLine="709"/>
        <w:jc w:val="both"/>
        <w:rPr>
          <w:rFonts w:ascii="Times New Roman" w:hAnsi="Times New Roman"/>
          <w:b w:val="0"/>
          <w:sz w:val="28"/>
          <w:szCs w:val="28"/>
          <w:lang w:val="uk-UA"/>
        </w:rPr>
      </w:pPr>
      <w:r w:rsidRPr="00BB37D4">
        <w:rPr>
          <w:rFonts w:ascii="Times New Roman" w:hAnsi="Times New Roman"/>
          <w:sz w:val="28"/>
          <w:szCs w:val="28"/>
          <w:lang w:val="uk-UA"/>
        </w:rPr>
        <w:t>Обґрунтування рівня рентабельності (прибутковості) інноваційної ідеї</w:t>
      </w:r>
      <w:bookmarkEnd w:id="34"/>
      <w:r w:rsidRPr="00BB37D4">
        <w:rPr>
          <w:rFonts w:ascii="Times New Roman" w:hAnsi="Times New Roman"/>
          <w:sz w:val="28"/>
          <w:szCs w:val="28"/>
          <w:lang w:val="uk-UA"/>
        </w:rPr>
        <w:t xml:space="preserve"> (місяць)</w:t>
      </w:r>
      <w:r w:rsidR="00204A32">
        <w:rPr>
          <w:rFonts w:ascii="Times New Roman" w:hAnsi="Times New Roman"/>
          <w:sz w:val="28"/>
          <w:szCs w:val="28"/>
          <w:lang w:val="uk-UA"/>
        </w:rPr>
        <w:t>.</w:t>
      </w:r>
    </w:p>
    <w:p w14:paraId="37C6F1B2" w14:textId="77777777" w:rsidR="003D4781" w:rsidRPr="00750FA5" w:rsidRDefault="003D4781" w:rsidP="003D4781">
      <w:pPr>
        <w:rPr>
          <w:lang w:val="uk-UA"/>
        </w:rPr>
      </w:pPr>
    </w:p>
    <w:p w14:paraId="66330D48" w14:textId="77777777" w:rsidR="003D4781" w:rsidRPr="00102F43" w:rsidRDefault="003D4781" w:rsidP="003D4781">
      <w:pPr>
        <w:pStyle w:val="21"/>
        <w:jc w:val="both"/>
        <w:rPr>
          <w:sz w:val="28"/>
          <w:szCs w:val="28"/>
          <w:lang w:val="uk-UA"/>
        </w:rPr>
      </w:pPr>
      <w:r w:rsidRPr="00102F43">
        <w:rPr>
          <w:sz w:val="28"/>
          <w:szCs w:val="28"/>
          <w:lang w:val="uk-UA"/>
        </w:rPr>
        <w:t>Відносна величина прибутку підприємства характеризується рівнем рентабельності</w:t>
      </w:r>
      <w:r w:rsidR="00204A32">
        <w:rPr>
          <w:sz w:val="28"/>
          <w:szCs w:val="28"/>
          <w:lang w:val="uk-UA"/>
        </w:rPr>
        <w:t xml:space="preserve"> (табл.5.16)</w:t>
      </w:r>
      <w:r w:rsidRPr="00102F43">
        <w:rPr>
          <w:sz w:val="28"/>
          <w:szCs w:val="28"/>
          <w:lang w:val="uk-UA"/>
        </w:rPr>
        <w:t>. Рівень рентабельності це співвідношення прибутку до витрат виробництва, розрахованих у відсотках:</w:t>
      </w:r>
    </w:p>
    <w:p w14:paraId="4F917845" w14:textId="77777777" w:rsidR="003D4781" w:rsidRPr="00102F43" w:rsidRDefault="003D4781" w:rsidP="00BE65FD">
      <w:pPr>
        <w:pStyle w:val="21"/>
        <w:ind w:firstLine="709"/>
        <w:jc w:val="center"/>
        <w:rPr>
          <w:bCs/>
          <w:sz w:val="28"/>
          <w:szCs w:val="28"/>
          <w:lang w:val="uk-UA"/>
        </w:rPr>
      </w:pPr>
      <w:proofErr w:type="spellStart"/>
      <w:r w:rsidRPr="00102F43">
        <w:rPr>
          <w:bCs/>
          <w:sz w:val="28"/>
          <w:szCs w:val="28"/>
          <w:lang w:val="uk-UA"/>
        </w:rPr>
        <w:t>N</w:t>
      </w:r>
      <w:r w:rsidRPr="00102F43">
        <w:rPr>
          <w:bCs/>
          <w:sz w:val="28"/>
          <w:szCs w:val="28"/>
          <w:vertAlign w:val="subscript"/>
          <w:lang w:val="uk-UA"/>
        </w:rPr>
        <w:t>пр</w:t>
      </w:r>
      <w:proofErr w:type="spellEnd"/>
      <w:r w:rsidRPr="00102F43">
        <w:rPr>
          <w:bCs/>
          <w:sz w:val="28"/>
          <w:szCs w:val="28"/>
          <w:vertAlign w:val="subscript"/>
          <w:lang w:val="uk-UA"/>
        </w:rPr>
        <w:t>.</w:t>
      </w:r>
      <w:r w:rsidRPr="00102F43">
        <w:rPr>
          <w:bCs/>
          <w:sz w:val="28"/>
          <w:szCs w:val="28"/>
          <w:lang w:val="uk-UA"/>
        </w:rPr>
        <w:t xml:space="preserve"> = </w:t>
      </w:r>
      <w:r w:rsidRPr="00102F43">
        <w:rPr>
          <w:bCs/>
          <w:position w:val="-24"/>
          <w:sz w:val="28"/>
          <w:szCs w:val="28"/>
          <w:lang w:val="uk-UA"/>
        </w:rPr>
        <w:object w:dxaOrig="420" w:dyaOrig="620" w14:anchorId="734BFD75">
          <v:shape id="_x0000_i1157" type="#_x0000_t75" style="width:21.5pt;height:30.85pt" o:ole="">
            <v:imagedata r:id="rId372" o:title=""/>
          </v:shape>
          <o:OLEObject Type="Embed" ProgID="Equation.3" ShapeID="_x0000_i1157" DrawAspect="Content" ObjectID="_1638131864" r:id="rId373"/>
        </w:object>
      </w:r>
      <w:r w:rsidRPr="00102F43">
        <w:rPr>
          <w:bCs/>
          <w:sz w:val="28"/>
          <w:szCs w:val="28"/>
          <w:lang w:val="uk-UA"/>
        </w:rPr>
        <w:t xml:space="preserve">*100%, </w:t>
      </w:r>
      <w:r w:rsidRPr="00102F43">
        <w:rPr>
          <w:bCs/>
          <w:sz w:val="28"/>
          <w:szCs w:val="28"/>
          <w:lang w:val="uk-UA"/>
        </w:rPr>
        <w:tab/>
      </w:r>
      <w:r>
        <w:rPr>
          <w:bCs/>
          <w:sz w:val="28"/>
          <w:szCs w:val="28"/>
          <w:lang w:val="uk-UA"/>
        </w:rPr>
        <w:tab/>
      </w:r>
      <w:r>
        <w:rPr>
          <w:bCs/>
          <w:sz w:val="28"/>
          <w:szCs w:val="28"/>
          <w:lang w:val="uk-UA"/>
        </w:rPr>
        <w:tab/>
      </w:r>
      <w:r w:rsidRPr="00102F43">
        <w:rPr>
          <w:bCs/>
          <w:sz w:val="28"/>
          <w:szCs w:val="28"/>
          <w:lang w:val="uk-UA"/>
        </w:rPr>
        <w:tab/>
      </w:r>
      <w:r>
        <w:rPr>
          <w:bCs/>
          <w:sz w:val="28"/>
          <w:szCs w:val="28"/>
          <w:lang w:val="uk-UA"/>
        </w:rPr>
        <w:tab/>
      </w:r>
      <w:r w:rsidRPr="00102F43">
        <w:rPr>
          <w:bCs/>
          <w:sz w:val="28"/>
          <w:szCs w:val="28"/>
          <w:lang w:val="uk-UA"/>
        </w:rPr>
        <w:tab/>
      </w:r>
    </w:p>
    <w:p w14:paraId="1ABFC53D" w14:textId="77777777" w:rsidR="003D4781" w:rsidRPr="00D92BD4" w:rsidRDefault="003D4781" w:rsidP="003D4781">
      <w:pPr>
        <w:pStyle w:val="21"/>
        <w:ind w:firstLine="709"/>
        <w:jc w:val="both"/>
        <w:rPr>
          <w:sz w:val="28"/>
          <w:szCs w:val="28"/>
        </w:rPr>
      </w:pPr>
      <w:r w:rsidRPr="00CB5065">
        <w:rPr>
          <w:sz w:val="28"/>
          <w:szCs w:val="28"/>
          <w:lang w:val="uk-UA"/>
        </w:rPr>
        <w:t>де П – прибуток підприємства, ВВ – валові витрати.</w:t>
      </w:r>
    </w:p>
    <w:p w14:paraId="49FE644A" w14:textId="77777777" w:rsidR="003D4781" w:rsidRPr="007E73DB" w:rsidRDefault="00556F81" w:rsidP="007E73DB">
      <w:pPr>
        <w:pStyle w:val="21"/>
        <w:spacing w:line="276" w:lineRule="auto"/>
        <w:ind w:firstLine="709"/>
        <w:jc w:val="center"/>
        <w:rPr>
          <w:rFonts w:eastAsiaTheme="minorEastAsia"/>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rPr>
              <m:t>пр</m:t>
            </m:r>
          </m:sub>
        </m:sSub>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390000</m:t>
            </m:r>
          </m:num>
          <m:den>
            <m:r>
              <w:rPr>
                <w:rFonts w:ascii="Cambria Math" w:hAnsi="Cambria Math"/>
                <w:sz w:val="28"/>
                <w:szCs w:val="28"/>
              </w:rPr>
              <m:t>5400000</m:t>
            </m:r>
          </m:den>
        </m:f>
        <m:r>
          <w:rPr>
            <w:rFonts w:ascii="Cambria Math" w:hAnsi="Cambria Math"/>
            <w:sz w:val="28"/>
            <w:szCs w:val="28"/>
          </w:rPr>
          <m:t>*100%=8,3%</m:t>
        </m:r>
      </m:oMath>
      <w:r w:rsidR="007E73DB">
        <w:rPr>
          <w:rFonts w:eastAsiaTheme="minorEastAsia"/>
          <w:sz w:val="28"/>
          <w:szCs w:val="28"/>
          <w:lang w:val="uk-UA"/>
        </w:rPr>
        <w:t>.</w:t>
      </w:r>
    </w:p>
    <w:p w14:paraId="3F5A4E63" w14:textId="77777777" w:rsidR="00204A32" w:rsidRPr="00460274" w:rsidRDefault="00204A32" w:rsidP="007E73DB">
      <w:pPr>
        <w:pStyle w:val="21"/>
        <w:spacing w:line="240" w:lineRule="auto"/>
        <w:ind w:firstLine="709"/>
        <w:jc w:val="both"/>
        <w:rPr>
          <w:rFonts w:eastAsiaTheme="minorEastAsia"/>
          <w:sz w:val="28"/>
          <w:szCs w:val="28"/>
        </w:rPr>
      </w:pPr>
    </w:p>
    <w:p w14:paraId="067E0E33" w14:textId="77777777" w:rsidR="003D4781" w:rsidRPr="00130E20" w:rsidRDefault="003D4781" w:rsidP="00B200A0">
      <w:pPr>
        <w:pStyle w:val="21"/>
        <w:ind w:firstLine="709"/>
        <w:rPr>
          <w:bCs/>
          <w:iCs/>
          <w:sz w:val="28"/>
          <w:szCs w:val="28"/>
          <w:lang w:val="uk-UA"/>
        </w:rPr>
      </w:pPr>
      <w:r w:rsidRPr="00130E20">
        <w:rPr>
          <w:bCs/>
          <w:iCs/>
          <w:sz w:val="28"/>
          <w:szCs w:val="28"/>
          <w:lang w:val="uk-UA"/>
        </w:rPr>
        <w:t xml:space="preserve">Таблиця </w:t>
      </w:r>
      <w:r w:rsidR="00B200A0">
        <w:rPr>
          <w:bCs/>
          <w:iCs/>
          <w:sz w:val="28"/>
          <w:szCs w:val="28"/>
          <w:lang w:val="uk-UA"/>
        </w:rPr>
        <w:t>5.</w:t>
      </w:r>
      <w:r w:rsidRPr="00130E20">
        <w:rPr>
          <w:bCs/>
          <w:iCs/>
          <w:sz w:val="28"/>
          <w:szCs w:val="28"/>
          <w:lang w:val="uk-UA"/>
        </w:rPr>
        <w:t>1</w:t>
      </w:r>
      <w:r w:rsidR="00B200A0">
        <w:rPr>
          <w:bCs/>
          <w:iCs/>
          <w:sz w:val="28"/>
          <w:szCs w:val="28"/>
          <w:lang w:val="uk-UA"/>
        </w:rPr>
        <w:t xml:space="preserve">6 - </w:t>
      </w:r>
      <w:r w:rsidRPr="00130E20">
        <w:rPr>
          <w:bCs/>
          <w:iCs/>
          <w:sz w:val="28"/>
          <w:szCs w:val="28"/>
          <w:lang w:val="uk-UA"/>
        </w:rPr>
        <w:t>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3D4781" w:rsidRPr="00102F43" w14:paraId="590BE23C" w14:textId="77777777" w:rsidTr="00B435D3">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CF37306" w14:textId="77777777" w:rsidR="003D4781" w:rsidRPr="00102F43" w:rsidRDefault="003D4781" w:rsidP="00B435D3">
            <w:pPr>
              <w:jc w:val="center"/>
              <w:rPr>
                <w:rFonts w:eastAsia="Arial Unicode MS"/>
                <w:lang w:val="uk-UA"/>
              </w:rPr>
            </w:pPr>
            <w:r w:rsidRPr="00750FA5">
              <w:rPr>
                <w:rFonts w:eastAsiaTheme="minorEastAsia"/>
                <w:sz w:val="28"/>
                <w:szCs w:val="28"/>
              </w:rPr>
              <w:br w:type="page"/>
            </w:r>
            <w:r w:rsidRPr="00102F43">
              <w:rPr>
                <w:lang w:val="uk-UA"/>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12908560" w14:textId="77777777" w:rsidR="003D4781" w:rsidRPr="00102F43" w:rsidRDefault="003D4781" w:rsidP="00B435D3">
            <w:pPr>
              <w:jc w:val="center"/>
              <w:rPr>
                <w:rFonts w:eastAsia="Arial Unicode MS"/>
                <w:lang w:val="uk-UA"/>
              </w:rPr>
            </w:pPr>
            <w:r w:rsidRPr="00102F43">
              <w:rPr>
                <w:lang w:val="uk-UA"/>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4D595F55" w14:textId="77777777" w:rsidR="003D4781" w:rsidRPr="00102F43" w:rsidRDefault="003D4781" w:rsidP="00B435D3">
            <w:pPr>
              <w:jc w:val="center"/>
              <w:rPr>
                <w:rFonts w:eastAsia="Arial Unicode MS"/>
                <w:lang w:val="uk-UA"/>
              </w:rPr>
            </w:pPr>
            <w:r w:rsidRPr="00102F43">
              <w:rPr>
                <w:lang w:val="uk-UA"/>
              </w:rPr>
              <w:t>Од</w:t>
            </w:r>
            <w:r>
              <w:rPr>
                <w:lang w:val="uk-UA"/>
              </w:rPr>
              <w:t>.</w:t>
            </w:r>
            <w:r w:rsidRPr="00102F43">
              <w:rPr>
                <w:lang w:val="uk-UA"/>
              </w:rPr>
              <w:t xml:space="preserve"> вимір</w:t>
            </w:r>
            <w:r>
              <w:rPr>
                <w:lang w:val="uk-UA"/>
              </w:rPr>
              <w:t>.</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78AB2734" w14:textId="77777777" w:rsidR="003D4781" w:rsidRPr="00102F43" w:rsidRDefault="003D4781" w:rsidP="00B435D3">
            <w:pPr>
              <w:jc w:val="center"/>
              <w:rPr>
                <w:rFonts w:eastAsia="Arial Unicode MS"/>
                <w:lang w:val="uk-UA"/>
              </w:rPr>
            </w:pPr>
            <w:r w:rsidRPr="00102F43">
              <w:rPr>
                <w:lang w:val="uk-UA"/>
              </w:rPr>
              <w:t>Значення показників.</w:t>
            </w:r>
          </w:p>
        </w:tc>
      </w:tr>
      <w:tr w:rsidR="003D4781" w:rsidRPr="00102F43" w14:paraId="0DDEECC3" w14:textId="77777777" w:rsidTr="00B435D3">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7F30AD0" w14:textId="77777777" w:rsidR="003D4781" w:rsidRPr="00102F43" w:rsidRDefault="003D4781" w:rsidP="00B435D3">
            <w:pPr>
              <w:rPr>
                <w:rFonts w:eastAsia="Arial Unicode MS"/>
                <w:lang w:val="uk-UA"/>
              </w:rPr>
            </w:pPr>
            <w:r w:rsidRPr="00102F43">
              <w:rPr>
                <w:lang w:val="uk-UA"/>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1F2A070" w14:textId="77777777" w:rsidR="003D4781" w:rsidRPr="00102F43" w:rsidRDefault="003D4781" w:rsidP="00B435D3">
            <w:pPr>
              <w:jc w:val="center"/>
              <w:rPr>
                <w:rFonts w:eastAsia="Arial Unicode MS"/>
                <w:lang w:val="uk-UA"/>
              </w:rPr>
            </w:pPr>
            <w:r w:rsidRPr="00102F43">
              <w:rPr>
                <w:lang w:val="uk-UA"/>
              </w:rPr>
              <w:t>табл. 1</w:t>
            </w:r>
            <w:r>
              <w:rPr>
                <w:lang w:val="uk-UA"/>
              </w:rPr>
              <w:t>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401981E" w14:textId="77777777" w:rsidR="003D4781" w:rsidRPr="00102F43" w:rsidRDefault="003D4781" w:rsidP="00B435D3">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C358FEA" w14:textId="77777777" w:rsidR="003D4781" w:rsidRPr="00102F43" w:rsidRDefault="003D4781" w:rsidP="00B435D3">
            <w:pPr>
              <w:jc w:val="right"/>
              <w:rPr>
                <w:rFonts w:eastAsia="Arial Unicode MS"/>
                <w:lang w:val="uk-UA"/>
              </w:rPr>
            </w:pPr>
            <w:r w:rsidRPr="00BB37D4">
              <w:rPr>
                <w:rFonts w:eastAsia="Arial Unicode MS"/>
                <w:b/>
                <w:bCs/>
                <w:lang w:val="uk-UA"/>
              </w:rPr>
              <w:t>5400000,00</w:t>
            </w:r>
          </w:p>
        </w:tc>
      </w:tr>
      <w:tr w:rsidR="003D4781" w:rsidRPr="00102F43" w14:paraId="0996B549" w14:textId="77777777" w:rsidTr="00B435D3">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C2DA5C5" w14:textId="77777777" w:rsidR="003D4781" w:rsidRPr="00102F43" w:rsidRDefault="003D4781" w:rsidP="00B435D3">
            <w:pPr>
              <w:rPr>
                <w:lang w:val="uk-UA"/>
              </w:rPr>
            </w:pPr>
            <w:r w:rsidRPr="00102F43">
              <w:rPr>
                <w:lang w:val="uk-UA"/>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E3D417F" w14:textId="77777777" w:rsidR="003D4781" w:rsidRPr="00102F43" w:rsidRDefault="003D4781" w:rsidP="00B435D3">
            <w:pPr>
              <w:jc w:val="center"/>
              <w:rPr>
                <w:lang w:val="uk-UA"/>
              </w:rPr>
            </w:pPr>
            <w:r>
              <w:rPr>
                <w:lang w:val="uk-UA"/>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F067130" w14:textId="77777777" w:rsidR="003D4781" w:rsidRPr="00102F43" w:rsidRDefault="003D4781" w:rsidP="00B435D3">
            <w:pPr>
              <w:jc w:val="center"/>
              <w:rPr>
                <w:lang w:val="uk-UA"/>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531264A" w14:textId="77777777" w:rsidR="003D4781" w:rsidRPr="00102F43" w:rsidRDefault="003D4781" w:rsidP="00B435D3">
            <w:pPr>
              <w:jc w:val="right"/>
              <w:rPr>
                <w:lang w:val="uk-UA"/>
              </w:rPr>
            </w:pPr>
            <w:r>
              <w:rPr>
                <w:lang w:val="uk-UA"/>
              </w:rPr>
              <w:t>12000,00</w:t>
            </w:r>
          </w:p>
        </w:tc>
      </w:tr>
      <w:tr w:rsidR="003D4781" w:rsidRPr="00102F43" w14:paraId="58A9DDF4" w14:textId="77777777" w:rsidTr="00B435D3">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5B5612C" w14:textId="77777777" w:rsidR="003D4781" w:rsidRPr="00102F43" w:rsidRDefault="003D4781" w:rsidP="00B435D3">
            <w:pPr>
              <w:rPr>
                <w:rFonts w:eastAsia="Arial Unicode MS"/>
                <w:lang w:val="uk-UA"/>
              </w:rPr>
            </w:pPr>
            <w:r w:rsidRPr="00102F43">
              <w:rPr>
                <w:lang w:val="uk-UA"/>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A5DC2E7" w14:textId="77777777" w:rsidR="003D4781" w:rsidRPr="00102F43" w:rsidRDefault="003D4781" w:rsidP="00B435D3">
            <w:pPr>
              <w:jc w:val="center"/>
              <w:rPr>
                <w:rFonts w:eastAsia="Arial Unicode MS"/>
                <w:lang w:val="uk-UA"/>
              </w:rPr>
            </w:pPr>
            <w:r w:rsidRPr="00102F43">
              <w:rPr>
                <w:lang w:val="uk-UA"/>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A0B03BE" w14:textId="77777777" w:rsidR="003D4781" w:rsidRPr="00102F43" w:rsidRDefault="003D4781" w:rsidP="00B435D3">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39B521C" w14:textId="77777777" w:rsidR="003D4781" w:rsidRPr="00102F43" w:rsidRDefault="003D4781" w:rsidP="00B435D3">
            <w:pPr>
              <w:jc w:val="right"/>
              <w:rPr>
                <w:rFonts w:eastAsia="Arial Unicode MS"/>
                <w:lang w:val="uk-UA"/>
              </w:rPr>
            </w:pPr>
            <w:r>
              <w:rPr>
                <w:rFonts w:eastAsia="Arial Unicode MS"/>
                <w:lang w:val="uk-UA"/>
              </w:rPr>
              <w:t>390000,00</w:t>
            </w:r>
          </w:p>
        </w:tc>
      </w:tr>
      <w:tr w:rsidR="003D4781" w:rsidRPr="00102F43" w14:paraId="5F22FDDD" w14:textId="77777777" w:rsidTr="00B435D3">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7B4B50F" w14:textId="77777777" w:rsidR="003D4781" w:rsidRPr="00102F43" w:rsidRDefault="003D4781" w:rsidP="00B435D3">
            <w:pPr>
              <w:rPr>
                <w:lang w:val="uk-UA"/>
              </w:rPr>
            </w:pPr>
            <w:r w:rsidRPr="00102F43">
              <w:rPr>
                <w:lang w:val="uk-UA"/>
              </w:rPr>
              <w:t xml:space="preserve">2.1. </w:t>
            </w:r>
            <w:r>
              <w:rPr>
                <w:lang w:val="uk-UA"/>
              </w:rPr>
              <w:t>К</w:t>
            </w:r>
            <w:r w:rsidRPr="00102F43">
              <w:rPr>
                <w:lang w:val="uk-UA"/>
              </w:rPr>
              <w:t>редитн</w:t>
            </w:r>
            <w:r>
              <w:rPr>
                <w:lang w:val="uk-UA"/>
              </w:rPr>
              <w:t>і</w:t>
            </w:r>
            <w:r w:rsidRPr="00102F43">
              <w:rPr>
                <w:lang w:val="uk-UA"/>
              </w:rPr>
              <w:t xml:space="preserve"> засоб</w:t>
            </w:r>
            <w:r>
              <w:rPr>
                <w:lang w:val="uk-UA"/>
              </w:rPr>
              <w:t>и</w:t>
            </w:r>
            <w:r w:rsidRPr="00102F43">
              <w:rPr>
                <w:lang w:val="uk-UA"/>
              </w:rPr>
              <w:t xml:space="preserve">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A92A4A4" w14:textId="77777777" w:rsidR="003D4781" w:rsidRPr="00102F43" w:rsidRDefault="003D4781" w:rsidP="00B435D3">
            <w:pPr>
              <w:jc w:val="center"/>
              <w:rPr>
                <w:rFonts w:eastAsia="Arial Unicode MS"/>
                <w:lang w:val="uk-UA"/>
              </w:rPr>
            </w:pPr>
            <w:r w:rsidRPr="00102F43">
              <w:rPr>
                <w:lang w:val="uk-UA"/>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6C2F727" w14:textId="77777777" w:rsidR="003D4781" w:rsidRPr="00102F43" w:rsidRDefault="003D4781" w:rsidP="00B435D3">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0906943" w14:textId="77777777" w:rsidR="003D4781" w:rsidRPr="00102F43" w:rsidRDefault="003D4781" w:rsidP="00B435D3">
            <w:pPr>
              <w:jc w:val="right"/>
              <w:rPr>
                <w:lang w:val="uk-UA"/>
              </w:rPr>
            </w:pPr>
            <w:r>
              <w:rPr>
                <w:lang w:val="uk-UA"/>
              </w:rPr>
              <w:t>200000,00</w:t>
            </w:r>
          </w:p>
        </w:tc>
      </w:tr>
      <w:tr w:rsidR="003D4781" w:rsidRPr="00102F43" w14:paraId="627BC5B7" w14:textId="77777777" w:rsidTr="00B435D3">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C71EEE9" w14:textId="77777777" w:rsidR="003D4781" w:rsidRPr="00102F43" w:rsidRDefault="003D4781" w:rsidP="00B435D3">
            <w:pPr>
              <w:rPr>
                <w:rFonts w:eastAsia="Arial Unicode MS"/>
                <w:lang w:val="uk-UA"/>
              </w:rPr>
            </w:pPr>
            <w:r w:rsidRPr="00102F43">
              <w:rPr>
                <w:lang w:val="uk-UA"/>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9E74281" w14:textId="77777777" w:rsidR="003D4781" w:rsidRPr="00102F43" w:rsidRDefault="003D4781" w:rsidP="00B435D3">
            <w:pPr>
              <w:jc w:val="center"/>
              <w:rPr>
                <w:rFonts w:eastAsia="Arial Unicode MS"/>
                <w:lang w:val="uk-UA"/>
              </w:rPr>
            </w:pPr>
            <w:r w:rsidRPr="00102F43">
              <w:rPr>
                <w:rFonts w:eastAsia="Arial Unicode MS"/>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7EF0AE1" w14:textId="77777777" w:rsidR="003D4781" w:rsidRPr="00102F43" w:rsidRDefault="003D4781" w:rsidP="00B435D3">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881468A" w14:textId="77777777" w:rsidR="003D4781" w:rsidRPr="00102F43" w:rsidRDefault="003D4781" w:rsidP="00B435D3">
            <w:pPr>
              <w:jc w:val="right"/>
              <w:rPr>
                <w:rFonts w:eastAsia="Arial Unicode MS"/>
                <w:lang w:val="uk-UA"/>
              </w:rPr>
            </w:pPr>
            <w:r>
              <w:rPr>
                <w:rFonts w:eastAsia="Arial Unicode MS"/>
                <w:lang w:val="uk-UA"/>
              </w:rPr>
              <w:t>50000,00</w:t>
            </w:r>
          </w:p>
        </w:tc>
      </w:tr>
      <w:tr w:rsidR="003D4781" w:rsidRPr="00102F43" w14:paraId="59BF38C6" w14:textId="77777777" w:rsidTr="00B435D3">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15CF66A" w14:textId="77777777" w:rsidR="003D4781" w:rsidRPr="00102F43" w:rsidRDefault="003D4781" w:rsidP="00B435D3">
            <w:pPr>
              <w:rPr>
                <w:rFonts w:eastAsia="Arial Unicode MS"/>
                <w:lang w:val="uk-UA"/>
              </w:rPr>
            </w:pPr>
            <w:r w:rsidRPr="00102F43">
              <w:rPr>
                <w:lang w:val="uk-UA"/>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66620CB" w14:textId="77777777" w:rsidR="003D4781" w:rsidRPr="00102F43" w:rsidRDefault="003D4781" w:rsidP="00B435D3">
            <w:pPr>
              <w:jc w:val="center"/>
              <w:rPr>
                <w:lang w:val="uk-UA"/>
              </w:rPr>
            </w:pPr>
            <w:r w:rsidRPr="00102F43">
              <w:rPr>
                <w:rFonts w:eastAsia="Arial Unicode MS"/>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704CEE2" w14:textId="77777777" w:rsidR="003D4781" w:rsidRPr="00102F43" w:rsidRDefault="003D4781" w:rsidP="00B435D3">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E818459" w14:textId="77777777" w:rsidR="003D4781" w:rsidRPr="00102F43" w:rsidRDefault="003D4781" w:rsidP="00B435D3">
            <w:pPr>
              <w:jc w:val="right"/>
              <w:rPr>
                <w:rFonts w:eastAsia="Arial Unicode MS"/>
                <w:lang w:val="uk-UA"/>
              </w:rPr>
            </w:pPr>
            <w:r>
              <w:rPr>
                <w:rFonts w:eastAsia="Arial Unicode MS"/>
                <w:lang w:val="uk-UA"/>
              </w:rPr>
              <w:t>25000,00</w:t>
            </w:r>
          </w:p>
        </w:tc>
      </w:tr>
      <w:tr w:rsidR="003D4781" w:rsidRPr="00102F43" w14:paraId="59A2A102" w14:textId="77777777" w:rsidTr="00B435D3">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7F1FA18" w14:textId="77777777" w:rsidR="003D4781" w:rsidRPr="00102F43" w:rsidRDefault="003D4781" w:rsidP="00B435D3">
            <w:pPr>
              <w:rPr>
                <w:rFonts w:eastAsia="Arial Unicode MS"/>
                <w:lang w:val="uk-UA"/>
              </w:rPr>
            </w:pPr>
            <w:r w:rsidRPr="00102F43">
              <w:rPr>
                <w:lang w:val="uk-UA"/>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9142F5B" w14:textId="77777777" w:rsidR="003D4781" w:rsidRPr="00102F43" w:rsidRDefault="003D4781" w:rsidP="00B435D3">
            <w:pPr>
              <w:jc w:val="center"/>
              <w:rPr>
                <w:lang w:val="uk-UA"/>
              </w:rPr>
            </w:pPr>
            <w:r w:rsidRPr="00102F43">
              <w:rPr>
                <w:rFonts w:eastAsia="Arial Unicode MS"/>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6697838" w14:textId="77777777" w:rsidR="003D4781" w:rsidRPr="00102F43" w:rsidRDefault="003D4781" w:rsidP="00B435D3">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735E518" w14:textId="77777777" w:rsidR="003D4781" w:rsidRPr="00102F43" w:rsidRDefault="003D4781" w:rsidP="00B435D3">
            <w:pPr>
              <w:jc w:val="right"/>
              <w:rPr>
                <w:rFonts w:eastAsia="Arial Unicode MS"/>
                <w:lang w:val="uk-UA"/>
              </w:rPr>
            </w:pPr>
            <w:r>
              <w:rPr>
                <w:rFonts w:eastAsia="Arial Unicode MS"/>
                <w:lang w:val="uk-UA"/>
              </w:rPr>
              <w:t>20000,00</w:t>
            </w:r>
          </w:p>
        </w:tc>
      </w:tr>
      <w:tr w:rsidR="003D4781" w:rsidRPr="00102F43" w14:paraId="25AD4151" w14:textId="77777777" w:rsidTr="00B435D3">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F07BB04" w14:textId="77777777" w:rsidR="003D4781" w:rsidRPr="00102F43" w:rsidRDefault="003D4781" w:rsidP="00B435D3">
            <w:pPr>
              <w:rPr>
                <w:rFonts w:eastAsia="Arial Unicode MS"/>
                <w:lang w:val="uk-UA"/>
              </w:rPr>
            </w:pPr>
            <w:r w:rsidRPr="00102F43">
              <w:rPr>
                <w:lang w:val="uk-UA"/>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69E7ADE" w14:textId="77777777" w:rsidR="003D4781" w:rsidRPr="00102F43" w:rsidRDefault="003D4781" w:rsidP="00B435D3">
            <w:pPr>
              <w:jc w:val="center"/>
              <w:rPr>
                <w:lang w:val="uk-UA"/>
              </w:rPr>
            </w:pPr>
            <w:r w:rsidRPr="00102F43">
              <w:rPr>
                <w:rFonts w:eastAsia="Arial Unicode MS"/>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8DC7E80" w14:textId="77777777" w:rsidR="003D4781" w:rsidRPr="00102F43" w:rsidRDefault="003D4781" w:rsidP="00B435D3">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DEDC50B" w14:textId="77777777" w:rsidR="003D4781" w:rsidRPr="00102F43" w:rsidRDefault="003D4781" w:rsidP="00B435D3">
            <w:pPr>
              <w:jc w:val="right"/>
              <w:rPr>
                <w:rFonts w:eastAsia="Arial Unicode MS"/>
                <w:lang w:val="uk-UA"/>
              </w:rPr>
            </w:pPr>
            <w:r>
              <w:rPr>
                <w:rFonts w:eastAsia="Arial Unicode MS"/>
                <w:lang w:val="uk-UA"/>
              </w:rPr>
              <w:t>20000,00</w:t>
            </w:r>
          </w:p>
        </w:tc>
      </w:tr>
      <w:tr w:rsidR="003D4781" w:rsidRPr="00102F43" w14:paraId="298CF2A0" w14:textId="77777777" w:rsidTr="00B435D3">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2AF7FE5" w14:textId="77777777" w:rsidR="003D4781" w:rsidRPr="00102F43" w:rsidRDefault="003D4781" w:rsidP="00B435D3">
            <w:pPr>
              <w:rPr>
                <w:rFonts w:eastAsia="Arial Unicode MS"/>
                <w:lang w:val="uk-UA"/>
              </w:rPr>
            </w:pPr>
            <w:r w:rsidRPr="00102F43">
              <w:rPr>
                <w:lang w:val="uk-UA"/>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1CA21E6" w14:textId="77777777" w:rsidR="003D4781" w:rsidRPr="00102F43" w:rsidRDefault="003D4781" w:rsidP="00B435D3">
            <w:pPr>
              <w:jc w:val="center"/>
              <w:rPr>
                <w:rFonts w:eastAsia="Arial Unicode MS"/>
                <w:lang w:val="uk-UA"/>
              </w:rPr>
            </w:pPr>
            <w:r w:rsidRPr="00102F43">
              <w:rPr>
                <w:lang w:val="uk-UA"/>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28346C0" w14:textId="77777777" w:rsidR="003D4781" w:rsidRPr="00102F43" w:rsidRDefault="003D4781" w:rsidP="00B435D3">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13E2E8E" w14:textId="77777777" w:rsidR="003D4781" w:rsidRPr="00102F43" w:rsidRDefault="003D4781" w:rsidP="00B435D3">
            <w:pPr>
              <w:jc w:val="right"/>
              <w:rPr>
                <w:rFonts w:eastAsia="Arial Unicode MS"/>
                <w:lang w:val="uk-UA"/>
              </w:rPr>
            </w:pPr>
            <w:r>
              <w:rPr>
                <w:rFonts w:eastAsia="Arial Unicode MS"/>
                <w:lang w:val="uk-UA"/>
              </w:rPr>
              <w:t>16580,00</w:t>
            </w:r>
          </w:p>
        </w:tc>
      </w:tr>
      <w:tr w:rsidR="003D4781" w:rsidRPr="00102F43" w14:paraId="050A4FF5" w14:textId="77777777" w:rsidTr="00B435D3">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F44B354" w14:textId="77777777" w:rsidR="003D4781" w:rsidRPr="00102F43" w:rsidRDefault="003D4781" w:rsidP="00B435D3">
            <w:pPr>
              <w:rPr>
                <w:rFonts w:eastAsia="Arial Unicode MS"/>
                <w:lang w:val="uk-UA"/>
              </w:rPr>
            </w:pPr>
            <w:r w:rsidRPr="00102F43">
              <w:rPr>
                <w:lang w:val="uk-UA"/>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9A050C5" w14:textId="77777777" w:rsidR="003D4781" w:rsidRPr="00102F43" w:rsidRDefault="003D4781" w:rsidP="00B435D3">
            <w:pPr>
              <w:jc w:val="center"/>
              <w:rPr>
                <w:rFonts w:eastAsia="Arial Unicode MS"/>
                <w:lang w:val="uk-UA"/>
              </w:rPr>
            </w:pPr>
            <w:r w:rsidRPr="00102F43">
              <w:rPr>
                <w:lang w:val="uk-UA"/>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6475256" w14:textId="77777777" w:rsidR="003D4781" w:rsidRPr="00102F43" w:rsidRDefault="003D4781" w:rsidP="00B435D3">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92E6CA1" w14:textId="77777777" w:rsidR="003D4781" w:rsidRPr="00102F43" w:rsidRDefault="003D4781" w:rsidP="00B435D3">
            <w:pPr>
              <w:jc w:val="right"/>
              <w:rPr>
                <w:rFonts w:eastAsia="Arial Unicode MS"/>
                <w:lang w:val="uk-UA"/>
              </w:rPr>
            </w:pPr>
            <w:r>
              <w:rPr>
                <w:rFonts w:eastAsia="Arial Unicode MS"/>
                <w:lang w:val="uk-UA"/>
              </w:rPr>
              <w:t>56700,00</w:t>
            </w:r>
          </w:p>
        </w:tc>
      </w:tr>
      <w:tr w:rsidR="003D4781" w:rsidRPr="00102F43" w14:paraId="080C2A4C" w14:textId="77777777" w:rsidTr="00B435D3">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77AA1A08" w14:textId="77777777" w:rsidR="003D4781" w:rsidRPr="00102F43" w:rsidRDefault="003D4781" w:rsidP="00B435D3">
            <w:pPr>
              <w:pStyle w:val="a7"/>
              <w:rPr>
                <w:rFonts w:ascii="Times New Roman" w:eastAsia="Arial Unicode MS" w:hAnsi="Times New Roman"/>
              </w:rPr>
            </w:pPr>
            <w:r w:rsidRPr="00102F43">
              <w:rPr>
                <w:rFonts w:ascii="Times New Roman" w:hAnsi="Times New Roman"/>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53B58F4E" w14:textId="77777777" w:rsidR="003D4781" w:rsidRPr="00102F43" w:rsidRDefault="003D4781" w:rsidP="00B435D3">
            <w:pPr>
              <w:jc w:val="center"/>
              <w:rPr>
                <w:rFonts w:eastAsia="Arial Unicode MS"/>
                <w:lang w:val="uk-UA"/>
              </w:rPr>
            </w:pPr>
            <w:r w:rsidRPr="00102F43">
              <w:rPr>
                <w:lang w:val="uk-UA"/>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77477A79" w14:textId="77777777" w:rsidR="003D4781" w:rsidRPr="00102F43" w:rsidRDefault="003D4781" w:rsidP="00B435D3">
            <w:pPr>
              <w:jc w:val="center"/>
              <w:rPr>
                <w:rFonts w:eastAsia="Arial Unicode MS"/>
                <w:lang w:val="uk-UA"/>
              </w:rPr>
            </w:pPr>
            <w:r w:rsidRPr="00102F43">
              <w:rPr>
                <w:lang w:val="uk-UA"/>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0C327DAE" w14:textId="77777777" w:rsidR="003D4781" w:rsidRPr="00102F43" w:rsidRDefault="003D4781" w:rsidP="00B435D3">
            <w:pPr>
              <w:jc w:val="right"/>
              <w:rPr>
                <w:rFonts w:eastAsia="Arial Unicode MS"/>
                <w:b/>
                <w:bCs/>
                <w:lang w:val="uk-UA"/>
              </w:rPr>
            </w:pPr>
            <w:r>
              <w:rPr>
                <w:rFonts w:eastAsia="Arial Unicode MS"/>
                <w:b/>
                <w:bCs/>
                <w:lang w:val="uk-UA"/>
              </w:rPr>
              <w:t>8,3</w:t>
            </w:r>
          </w:p>
        </w:tc>
      </w:tr>
    </w:tbl>
    <w:p w14:paraId="55BF4DEB" w14:textId="77777777" w:rsidR="003D4781" w:rsidRDefault="003D4781" w:rsidP="00B200A0">
      <w:pPr>
        <w:pStyle w:val="1"/>
        <w:ind w:left="0" w:firstLine="709"/>
        <w:jc w:val="left"/>
        <w:rPr>
          <w:rFonts w:ascii="Times New Roman" w:hAnsi="Times New Roman"/>
          <w:sz w:val="28"/>
          <w:szCs w:val="28"/>
          <w:lang w:val="uk-UA"/>
        </w:rPr>
      </w:pPr>
      <w:bookmarkStart w:id="35" w:name="_Toc10705847"/>
      <w:r>
        <w:rPr>
          <w:rFonts w:ascii="Times New Roman" w:hAnsi="Times New Roman"/>
          <w:sz w:val="28"/>
          <w:szCs w:val="28"/>
          <w:lang w:val="uk-UA"/>
        </w:rPr>
        <w:lastRenderedPageBreak/>
        <w:t xml:space="preserve">Обґрунтування </w:t>
      </w:r>
      <w:r w:rsidRPr="005D131E">
        <w:rPr>
          <w:rFonts w:ascii="Times New Roman" w:hAnsi="Times New Roman"/>
          <w:sz w:val="28"/>
          <w:szCs w:val="28"/>
          <w:lang w:val="uk-UA"/>
        </w:rPr>
        <w:t xml:space="preserve">вартості виробництва </w:t>
      </w:r>
      <w:r>
        <w:rPr>
          <w:rFonts w:ascii="Times New Roman" w:hAnsi="Times New Roman"/>
          <w:sz w:val="28"/>
          <w:szCs w:val="28"/>
          <w:lang w:val="uk-UA"/>
        </w:rPr>
        <w:t>інноваційної техніки (технології)</w:t>
      </w:r>
      <w:bookmarkEnd w:id="35"/>
      <w:r w:rsidR="00204A32">
        <w:rPr>
          <w:rFonts w:ascii="Times New Roman" w:hAnsi="Times New Roman"/>
          <w:sz w:val="28"/>
          <w:szCs w:val="28"/>
          <w:lang w:val="uk-UA"/>
        </w:rPr>
        <w:t>.</w:t>
      </w:r>
    </w:p>
    <w:p w14:paraId="271D25EF" w14:textId="77777777" w:rsidR="00204A32" w:rsidRPr="00204A32" w:rsidRDefault="00204A32" w:rsidP="00204A32">
      <w:pPr>
        <w:rPr>
          <w:lang w:val="uk-UA"/>
        </w:rPr>
      </w:pPr>
    </w:p>
    <w:p w14:paraId="24451B71" w14:textId="77777777" w:rsidR="003D4781" w:rsidRPr="003B104C" w:rsidRDefault="003D4781" w:rsidP="00204A32">
      <w:pPr>
        <w:spacing w:line="360" w:lineRule="auto"/>
        <w:ind w:firstLine="709"/>
        <w:jc w:val="both"/>
        <w:rPr>
          <w:rFonts w:eastAsia="Calibri"/>
          <w:sz w:val="28"/>
          <w:szCs w:val="28"/>
        </w:rPr>
      </w:pPr>
      <w:r w:rsidRPr="00750FA5">
        <w:rPr>
          <w:rFonts w:eastAsia="Calibri"/>
          <w:sz w:val="28"/>
          <w:szCs w:val="28"/>
          <w:lang w:val="uk-UA"/>
        </w:rPr>
        <w:t>Враховуючи необхідність наповнення виробничих фондів підприємства,</w:t>
      </w:r>
      <w:r w:rsidRPr="00750FA5">
        <w:rPr>
          <w:rFonts w:eastAsia="Calibri"/>
          <w:bCs/>
          <w:sz w:val="28"/>
          <w:szCs w:val="28"/>
          <w:lang w:val="uk-UA"/>
        </w:rPr>
        <w:t xml:space="preserve"> підтримання належного рівня рентабельності,</w:t>
      </w:r>
      <w:r w:rsidRPr="00750FA5">
        <w:rPr>
          <w:rFonts w:eastAsia="Calibri"/>
          <w:sz w:val="28"/>
          <w:szCs w:val="28"/>
          <w:lang w:val="uk-UA"/>
        </w:rPr>
        <w:t xml:space="preserve"> обґрунтуємо вартість обладнання (технології).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w:t>
      </w:r>
      <w:r w:rsidR="00204A32">
        <w:rPr>
          <w:rFonts w:eastAsia="Calibri"/>
          <w:sz w:val="28"/>
          <w:szCs w:val="28"/>
          <w:lang w:val="uk-UA"/>
        </w:rPr>
        <w:t xml:space="preserve"> (табл.5.17 та 5.18)</w:t>
      </w:r>
      <w:r w:rsidRPr="00750FA5">
        <w:rPr>
          <w:rFonts w:eastAsia="Calibri"/>
          <w:sz w:val="28"/>
          <w:szCs w:val="28"/>
          <w:lang w:val="uk-UA"/>
        </w:rPr>
        <w:t>.</w:t>
      </w:r>
      <w:r w:rsidR="00000A4F" w:rsidRPr="003B104C">
        <w:rPr>
          <w:rFonts w:eastAsia="Calibri"/>
          <w:sz w:val="28"/>
          <w:szCs w:val="28"/>
        </w:rPr>
        <w:t xml:space="preserve"> [19]</w:t>
      </w:r>
    </w:p>
    <w:p w14:paraId="0A3A7AD2" w14:textId="77777777" w:rsidR="00B200A0" w:rsidRDefault="00B200A0" w:rsidP="003D4781">
      <w:pPr>
        <w:spacing w:line="360" w:lineRule="auto"/>
        <w:ind w:firstLine="709"/>
        <w:rPr>
          <w:rFonts w:eastAsia="Calibri"/>
          <w:sz w:val="28"/>
          <w:szCs w:val="28"/>
          <w:lang w:val="uk-UA"/>
        </w:rPr>
      </w:pPr>
    </w:p>
    <w:p w14:paraId="008689AF" w14:textId="77777777" w:rsidR="003D4781" w:rsidRPr="00130E20" w:rsidRDefault="003D4781" w:rsidP="003D4781">
      <w:pPr>
        <w:pStyle w:val="21"/>
        <w:spacing w:line="312" w:lineRule="auto"/>
        <w:rPr>
          <w:bCs/>
          <w:sz w:val="28"/>
          <w:szCs w:val="28"/>
          <w:lang w:val="uk-UA"/>
        </w:rPr>
      </w:pPr>
      <w:r w:rsidRPr="00130E20">
        <w:rPr>
          <w:bCs/>
          <w:iCs/>
          <w:sz w:val="28"/>
          <w:szCs w:val="28"/>
          <w:lang w:val="uk-UA"/>
        </w:rPr>
        <w:t xml:space="preserve">Таблиця </w:t>
      </w:r>
      <w:r w:rsidR="00B200A0">
        <w:rPr>
          <w:bCs/>
          <w:iCs/>
          <w:sz w:val="28"/>
          <w:szCs w:val="28"/>
          <w:lang w:val="uk-UA"/>
        </w:rPr>
        <w:t>5.</w:t>
      </w:r>
      <w:r w:rsidRPr="00130E20">
        <w:rPr>
          <w:bCs/>
          <w:iCs/>
          <w:sz w:val="28"/>
          <w:szCs w:val="28"/>
          <w:lang w:val="uk-UA"/>
        </w:rPr>
        <w:t>1</w:t>
      </w:r>
      <w:r w:rsidR="00B200A0">
        <w:rPr>
          <w:bCs/>
          <w:iCs/>
          <w:sz w:val="28"/>
          <w:szCs w:val="28"/>
          <w:lang w:val="uk-UA"/>
        </w:rPr>
        <w:t>7 - О</w:t>
      </w:r>
      <w:r>
        <w:rPr>
          <w:bCs/>
          <w:sz w:val="28"/>
          <w:szCs w:val="28"/>
          <w:lang w:val="uk-UA"/>
        </w:rPr>
        <w:t>бґрунтування вартості та ціни</w:t>
      </w:r>
    </w:p>
    <w:p w14:paraId="445CA550" w14:textId="77777777" w:rsidR="003D4781" w:rsidRPr="00940842" w:rsidRDefault="003D4781" w:rsidP="003D4781">
      <w:pPr>
        <w:rPr>
          <w:lang w:val="uk-UA"/>
        </w:rPr>
      </w:pP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3D4781" w:rsidRPr="00102F43" w14:paraId="7077D7F7" w14:textId="77777777" w:rsidTr="00B435D3">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13EC462" w14:textId="77777777" w:rsidR="003D4781" w:rsidRPr="00102F43" w:rsidRDefault="003D4781" w:rsidP="00B435D3">
            <w:pPr>
              <w:jc w:val="center"/>
              <w:rPr>
                <w:rFonts w:eastAsia="Arial Unicode MS"/>
                <w:lang w:val="uk-UA"/>
              </w:rPr>
            </w:pPr>
            <w:r w:rsidRPr="00102F43">
              <w:rPr>
                <w:lang w:val="uk-UA"/>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000AC22" w14:textId="77777777" w:rsidR="003D4781" w:rsidRPr="00102F43" w:rsidRDefault="003D4781" w:rsidP="00B435D3">
            <w:pPr>
              <w:jc w:val="center"/>
              <w:rPr>
                <w:rFonts w:eastAsia="Arial Unicode MS"/>
                <w:lang w:val="uk-UA"/>
              </w:rPr>
            </w:pPr>
            <w:r w:rsidRPr="00102F43">
              <w:rPr>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44D86799" w14:textId="77777777" w:rsidR="003D4781" w:rsidRPr="00102F43" w:rsidRDefault="003D4781" w:rsidP="00B435D3">
            <w:pPr>
              <w:jc w:val="center"/>
              <w:rPr>
                <w:rFonts w:eastAsia="Arial Unicode MS"/>
                <w:lang w:val="uk-UA"/>
              </w:rPr>
            </w:pPr>
            <w:r w:rsidRPr="00102F43">
              <w:rPr>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3D0B2ADB" w14:textId="77777777" w:rsidR="003D4781" w:rsidRPr="00102F43" w:rsidRDefault="003D4781" w:rsidP="00B435D3">
            <w:pPr>
              <w:jc w:val="center"/>
              <w:rPr>
                <w:rFonts w:eastAsia="Arial Unicode MS"/>
                <w:lang w:val="uk-UA"/>
              </w:rPr>
            </w:pPr>
            <w:r w:rsidRPr="00102F43">
              <w:rPr>
                <w:lang w:val="uk-UA"/>
              </w:rPr>
              <w:t>Значення показників</w:t>
            </w:r>
          </w:p>
        </w:tc>
      </w:tr>
      <w:tr w:rsidR="003D4781" w:rsidRPr="00102F43" w14:paraId="6DCEE544" w14:textId="77777777" w:rsidTr="00B435D3">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0A518B7" w14:textId="77777777" w:rsidR="003D4781" w:rsidRPr="00102F43" w:rsidRDefault="003D4781" w:rsidP="00B435D3">
            <w:pPr>
              <w:rPr>
                <w:rFonts w:eastAsia="Arial Unicode MS"/>
                <w:lang w:val="uk-UA"/>
              </w:rPr>
            </w:pPr>
            <w:r w:rsidRPr="00102F43">
              <w:rPr>
                <w:lang w:val="uk-UA"/>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8B1F33C" w14:textId="77777777" w:rsidR="003D4781" w:rsidRPr="00102F43" w:rsidRDefault="003D4781" w:rsidP="00B435D3">
            <w:pPr>
              <w:jc w:val="center"/>
              <w:rPr>
                <w:rFonts w:eastAsia="Arial Unicode MS"/>
                <w:lang w:val="uk-UA"/>
              </w:rPr>
            </w:pPr>
            <w:r w:rsidRPr="00102F43">
              <w:rPr>
                <w:lang w:val="uk-UA"/>
              </w:rPr>
              <w:t>табл. 1</w:t>
            </w:r>
            <w:r>
              <w:rPr>
                <w:lang w:val="uk-UA"/>
              </w:rPr>
              <w:t>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DCCF499" w14:textId="77777777" w:rsidR="003D4781" w:rsidRPr="00102F43" w:rsidRDefault="003D4781" w:rsidP="00B435D3">
            <w:pPr>
              <w:jc w:val="center"/>
              <w:rPr>
                <w:rFonts w:eastAsia="Arial Unicode MS"/>
                <w:lang w:val="uk-UA"/>
              </w:rPr>
            </w:pPr>
            <w:r w:rsidRPr="00102F43">
              <w:rPr>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AD08D70" w14:textId="77777777" w:rsidR="003D4781" w:rsidRPr="00102F43" w:rsidRDefault="003D4781" w:rsidP="00B435D3">
            <w:pPr>
              <w:jc w:val="right"/>
              <w:rPr>
                <w:rFonts w:eastAsia="Arial Unicode MS"/>
                <w:lang w:val="uk-UA"/>
              </w:rPr>
            </w:pPr>
            <w:r>
              <w:rPr>
                <w:rFonts w:eastAsia="Arial Unicode MS"/>
                <w:lang w:val="uk-UA"/>
              </w:rPr>
              <w:t>5400,00</w:t>
            </w:r>
          </w:p>
        </w:tc>
      </w:tr>
      <w:tr w:rsidR="003D4781" w:rsidRPr="00102F43" w14:paraId="2FC44ED3" w14:textId="77777777" w:rsidTr="00B435D3">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53E4AE7" w14:textId="77777777" w:rsidR="003D4781" w:rsidRPr="00102F43" w:rsidRDefault="003D4781" w:rsidP="00B435D3">
            <w:pPr>
              <w:rPr>
                <w:rFonts w:eastAsia="Arial Unicode MS"/>
                <w:lang w:val="uk-UA"/>
              </w:rPr>
            </w:pPr>
            <w:r w:rsidRPr="00102F43">
              <w:rPr>
                <w:lang w:val="uk-UA"/>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1CC5AA8" w14:textId="77777777" w:rsidR="003D4781" w:rsidRPr="00102F43" w:rsidRDefault="003D4781" w:rsidP="00B435D3">
            <w:pPr>
              <w:jc w:val="center"/>
              <w:rPr>
                <w:rFonts w:eastAsia="Arial Unicode MS"/>
                <w:lang w:val="uk-UA"/>
              </w:rPr>
            </w:pPr>
            <w:r w:rsidRPr="00102F43">
              <w:rPr>
                <w:bCs/>
                <w:iCs/>
                <w:lang w:val="uk-UA"/>
              </w:rPr>
              <w:t>табл. 1</w:t>
            </w:r>
            <w:r>
              <w:rPr>
                <w:bCs/>
                <w:iCs/>
                <w:lang w:val="uk-UA"/>
              </w:rPr>
              <w:t>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7BEB79A" w14:textId="77777777" w:rsidR="003D4781" w:rsidRPr="00102F43" w:rsidRDefault="003D4781" w:rsidP="00B435D3">
            <w:pPr>
              <w:jc w:val="center"/>
              <w:rPr>
                <w:rFonts w:eastAsia="Arial Unicode MS"/>
                <w:lang w:val="uk-UA"/>
              </w:rPr>
            </w:pPr>
            <w:r w:rsidRPr="00102F43">
              <w:rPr>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A9636E2" w14:textId="77777777" w:rsidR="003D4781" w:rsidRPr="00102F43" w:rsidRDefault="003D4781" w:rsidP="00B435D3">
            <w:pPr>
              <w:jc w:val="right"/>
              <w:rPr>
                <w:rFonts w:eastAsia="Arial Unicode MS"/>
                <w:lang w:val="uk-UA"/>
              </w:rPr>
            </w:pPr>
            <w:r>
              <w:rPr>
                <w:rFonts w:eastAsia="Arial Unicode MS"/>
                <w:lang w:val="uk-UA"/>
              </w:rPr>
              <w:t>8,3</w:t>
            </w:r>
          </w:p>
        </w:tc>
      </w:tr>
      <w:tr w:rsidR="003D4781" w:rsidRPr="00102F43" w14:paraId="0217AD03" w14:textId="77777777" w:rsidTr="00B435D3">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910BC83" w14:textId="77777777" w:rsidR="003D4781" w:rsidRPr="00102F43" w:rsidRDefault="003D4781" w:rsidP="00B435D3">
            <w:pPr>
              <w:rPr>
                <w:rFonts w:eastAsia="Arial Unicode MS"/>
                <w:lang w:val="uk-UA"/>
              </w:rPr>
            </w:pPr>
            <w:r w:rsidRPr="00102F43">
              <w:rPr>
                <w:lang w:val="uk-UA"/>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21CA87C" w14:textId="77777777" w:rsidR="003D4781" w:rsidRPr="00102F43" w:rsidRDefault="003D4781" w:rsidP="00B435D3">
            <w:pPr>
              <w:jc w:val="center"/>
              <w:rPr>
                <w:rFonts w:eastAsia="Arial Unicode MS"/>
                <w:lang w:val="uk-UA"/>
              </w:rPr>
            </w:pPr>
            <w:r w:rsidRPr="00102F43">
              <w:rPr>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0786E0C" w14:textId="77777777" w:rsidR="003D4781" w:rsidRPr="00102F43" w:rsidRDefault="003D4781" w:rsidP="00B435D3">
            <w:pPr>
              <w:jc w:val="center"/>
              <w:rPr>
                <w:rFonts w:eastAsia="Arial Unicode MS"/>
                <w:lang w:val="uk-UA"/>
              </w:rPr>
            </w:pPr>
            <w:r w:rsidRPr="00102F43">
              <w:rPr>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7228365" w14:textId="77777777" w:rsidR="003D4781" w:rsidRPr="00102F43" w:rsidRDefault="003D4781" w:rsidP="00B435D3">
            <w:pPr>
              <w:jc w:val="right"/>
              <w:rPr>
                <w:rFonts w:eastAsia="Arial Unicode MS"/>
                <w:lang w:val="uk-UA"/>
              </w:rPr>
            </w:pPr>
            <w:r>
              <w:rPr>
                <w:rFonts w:eastAsia="Arial Unicode MS"/>
                <w:lang w:val="uk-UA"/>
              </w:rPr>
              <w:t>448,2</w:t>
            </w:r>
          </w:p>
        </w:tc>
      </w:tr>
      <w:tr w:rsidR="003D4781" w:rsidRPr="00102F43" w14:paraId="58DA19E7" w14:textId="77777777" w:rsidTr="00B435D3">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6154EE2E" w14:textId="77777777" w:rsidR="003D4781" w:rsidRPr="00102F43" w:rsidRDefault="003D4781" w:rsidP="00B435D3">
            <w:pPr>
              <w:rPr>
                <w:rFonts w:eastAsia="Arial Unicode MS"/>
                <w:lang w:val="uk-UA"/>
              </w:rPr>
            </w:pPr>
            <w:r w:rsidRPr="00102F43">
              <w:rPr>
                <w:lang w:val="uk-UA"/>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2424D5B" w14:textId="77777777" w:rsidR="003D4781" w:rsidRPr="00102F43" w:rsidRDefault="003D4781" w:rsidP="00B435D3">
            <w:pPr>
              <w:jc w:val="center"/>
              <w:rPr>
                <w:rFonts w:eastAsia="Arial Unicode MS"/>
                <w:lang w:val="uk-UA"/>
              </w:rPr>
            </w:pPr>
            <w:r w:rsidRPr="00102F43">
              <w:rPr>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49E6318" w14:textId="77777777" w:rsidR="003D4781" w:rsidRPr="00102F43" w:rsidRDefault="003D4781" w:rsidP="00B435D3">
            <w:pPr>
              <w:jc w:val="center"/>
              <w:rPr>
                <w:rFonts w:eastAsia="Arial Unicode MS"/>
                <w:lang w:val="uk-UA"/>
              </w:rPr>
            </w:pPr>
            <w:r w:rsidRPr="00102F43">
              <w:rPr>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1B4C4AB1" w14:textId="77777777" w:rsidR="003D4781" w:rsidRPr="00102F43" w:rsidRDefault="003D4781" w:rsidP="00B435D3">
            <w:pPr>
              <w:jc w:val="right"/>
              <w:rPr>
                <w:rFonts w:eastAsia="Arial Unicode MS"/>
                <w:lang w:val="uk-UA"/>
              </w:rPr>
            </w:pPr>
            <w:r>
              <w:rPr>
                <w:rFonts w:eastAsia="Arial Unicode MS"/>
                <w:lang w:val="uk-UA"/>
              </w:rPr>
              <w:t>5848,2</w:t>
            </w:r>
          </w:p>
        </w:tc>
      </w:tr>
      <w:tr w:rsidR="003D4781" w:rsidRPr="00102F43" w14:paraId="21F62772" w14:textId="77777777" w:rsidTr="00B435D3">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42209633" w14:textId="77777777" w:rsidR="003D4781" w:rsidRPr="00102F43" w:rsidRDefault="003D4781" w:rsidP="00B435D3">
            <w:pPr>
              <w:rPr>
                <w:lang w:val="uk-UA"/>
              </w:rPr>
            </w:pPr>
            <w:r w:rsidRPr="00102F43">
              <w:rPr>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772EEFDA" w14:textId="77777777" w:rsidR="003D4781" w:rsidRPr="00102F43" w:rsidRDefault="003D4781" w:rsidP="00B435D3">
            <w:pPr>
              <w:jc w:val="center"/>
              <w:rPr>
                <w:lang w:val="uk-UA"/>
              </w:rPr>
            </w:pPr>
            <w:r w:rsidRPr="00102F43">
              <w:rPr>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5EB4696B" w14:textId="77777777" w:rsidR="003D4781" w:rsidRPr="00102F43" w:rsidRDefault="003D4781" w:rsidP="00B435D3">
            <w:pPr>
              <w:jc w:val="center"/>
              <w:rPr>
                <w:lang w:val="uk-UA"/>
              </w:rPr>
            </w:pPr>
            <w:r w:rsidRPr="00102F43">
              <w:rPr>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4A3D0503" w14:textId="77777777" w:rsidR="003D4781" w:rsidRPr="00102F43" w:rsidRDefault="003D4781" w:rsidP="00B435D3">
            <w:pPr>
              <w:jc w:val="right"/>
              <w:rPr>
                <w:rFonts w:eastAsia="Arial Unicode MS"/>
                <w:lang w:val="uk-UA"/>
              </w:rPr>
            </w:pPr>
            <w:r>
              <w:rPr>
                <w:rFonts w:eastAsia="Arial Unicode MS"/>
                <w:lang w:val="uk-UA"/>
              </w:rPr>
              <w:t>1169,64</w:t>
            </w:r>
          </w:p>
        </w:tc>
      </w:tr>
      <w:tr w:rsidR="003D4781" w:rsidRPr="00102F43" w14:paraId="3CAFA376" w14:textId="77777777" w:rsidTr="00B435D3">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7B5414B5" w14:textId="77777777" w:rsidR="003D4781" w:rsidRPr="00102F43" w:rsidRDefault="003D4781" w:rsidP="00B435D3">
            <w:pPr>
              <w:rPr>
                <w:lang w:val="uk-UA"/>
              </w:rPr>
            </w:pPr>
            <w:r w:rsidRPr="00102F43">
              <w:rPr>
                <w:lang w:val="uk-UA"/>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63AB4ADA" w14:textId="77777777" w:rsidR="003D4781" w:rsidRPr="00102F43" w:rsidRDefault="003D4781" w:rsidP="00B435D3">
            <w:pPr>
              <w:jc w:val="center"/>
              <w:rPr>
                <w:lang w:val="uk-UA"/>
              </w:rPr>
            </w:pPr>
            <w:r>
              <w:rPr>
                <w:lang w:val="uk-UA"/>
              </w:rPr>
              <w:t>п.4+п</w:t>
            </w:r>
            <w:r w:rsidRPr="00102F43">
              <w:rPr>
                <w:lang w:val="uk-UA"/>
              </w:rPr>
              <w:t>.5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3D638B00" w14:textId="77777777" w:rsidR="003D4781" w:rsidRPr="00102F43" w:rsidRDefault="003D4781" w:rsidP="00B435D3">
            <w:pPr>
              <w:jc w:val="center"/>
              <w:rPr>
                <w:lang w:val="uk-UA"/>
              </w:rPr>
            </w:pPr>
            <w:r w:rsidRPr="00102F43">
              <w:rPr>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2ED857DE" w14:textId="77777777" w:rsidR="003D4781" w:rsidRPr="00102F43" w:rsidRDefault="003D4781" w:rsidP="00B435D3">
            <w:pPr>
              <w:jc w:val="right"/>
              <w:rPr>
                <w:rFonts w:eastAsia="Arial Unicode MS"/>
                <w:lang w:val="uk-UA"/>
              </w:rPr>
            </w:pPr>
            <w:r>
              <w:rPr>
                <w:rFonts w:eastAsia="Arial Unicode MS"/>
                <w:lang w:val="uk-UA"/>
              </w:rPr>
              <w:t>7017,84</w:t>
            </w:r>
          </w:p>
        </w:tc>
      </w:tr>
    </w:tbl>
    <w:p w14:paraId="391EA81B" w14:textId="77777777" w:rsidR="003D4781" w:rsidRDefault="003D4781" w:rsidP="003D4781">
      <w:pPr>
        <w:pStyle w:val="21"/>
        <w:ind w:left="432"/>
        <w:jc w:val="both"/>
        <w:rPr>
          <w:b/>
          <w:bCs/>
          <w:sz w:val="28"/>
          <w:szCs w:val="28"/>
        </w:rPr>
      </w:pPr>
    </w:p>
    <w:p w14:paraId="6823DD29" w14:textId="77777777" w:rsidR="003D4781" w:rsidRPr="00130E20" w:rsidRDefault="003D4781" w:rsidP="003D4781">
      <w:pPr>
        <w:pStyle w:val="21"/>
        <w:rPr>
          <w:i/>
          <w:iCs/>
          <w:sz w:val="28"/>
          <w:szCs w:val="28"/>
          <w:lang w:val="uk-UA"/>
        </w:rPr>
      </w:pPr>
      <w:r w:rsidRPr="00130E20">
        <w:rPr>
          <w:bCs/>
          <w:iCs/>
          <w:sz w:val="28"/>
          <w:szCs w:val="28"/>
          <w:lang w:val="uk-UA"/>
        </w:rPr>
        <w:t xml:space="preserve">Таблиця </w:t>
      </w:r>
      <w:r w:rsidR="00B200A0">
        <w:rPr>
          <w:bCs/>
          <w:iCs/>
          <w:sz w:val="28"/>
          <w:szCs w:val="28"/>
          <w:lang w:val="uk-UA"/>
        </w:rPr>
        <w:t>5.</w:t>
      </w:r>
      <w:r>
        <w:rPr>
          <w:bCs/>
          <w:iCs/>
          <w:sz w:val="28"/>
          <w:szCs w:val="28"/>
          <w:lang w:val="uk-UA"/>
        </w:rPr>
        <w:t>1</w:t>
      </w:r>
      <w:r w:rsidR="00B200A0">
        <w:rPr>
          <w:bCs/>
          <w:iCs/>
          <w:sz w:val="28"/>
          <w:szCs w:val="28"/>
          <w:lang w:val="uk-UA"/>
        </w:rPr>
        <w:t xml:space="preserve">8 - </w:t>
      </w:r>
      <w:r w:rsidRPr="00130E20">
        <w:rPr>
          <w:bCs/>
          <w:iCs/>
          <w:sz w:val="28"/>
          <w:szCs w:val="28"/>
          <w:lang w:val="uk-UA"/>
        </w:rPr>
        <w:t xml:space="preserve">Порівняльний аналіз сформованої ціни з </w:t>
      </w:r>
      <w:r w:rsidRPr="00130E20">
        <w:rPr>
          <w:bCs/>
          <w:sz w:val="28"/>
          <w:szCs w:val="28"/>
          <w:lang w:val="uk-UA"/>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3D4781" w:rsidRPr="00102F43" w14:paraId="1E176045" w14:textId="77777777" w:rsidTr="00B435D3">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42E8676E" w14:textId="77777777" w:rsidR="003D4781" w:rsidRPr="00102F43" w:rsidRDefault="003D4781" w:rsidP="00B435D3">
            <w:pPr>
              <w:jc w:val="center"/>
              <w:rPr>
                <w:rFonts w:eastAsia="Arial Unicode MS"/>
                <w:lang w:val="uk-UA"/>
              </w:rPr>
            </w:pPr>
            <w:r w:rsidRPr="00102F43">
              <w:rPr>
                <w:lang w:val="uk-UA"/>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68D4B243" w14:textId="77777777" w:rsidR="003D4781" w:rsidRPr="00102F43" w:rsidRDefault="003D4781" w:rsidP="00B435D3">
            <w:pPr>
              <w:jc w:val="center"/>
              <w:rPr>
                <w:rFonts w:eastAsia="Arial Unicode MS"/>
                <w:lang w:val="uk-UA"/>
              </w:rPr>
            </w:pPr>
            <w:r w:rsidRPr="00102F43">
              <w:rPr>
                <w:lang w:val="uk-UA"/>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42C7A33C" w14:textId="77777777" w:rsidR="003D4781" w:rsidRPr="00102F43" w:rsidRDefault="003D4781" w:rsidP="00B435D3">
            <w:pPr>
              <w:jc w:val="center"/>
              <w:rPr>
                <w:rFonts w:eastAsia="Arial Unicode MS"/>
                <w:lang w:val="uk-UA"/>
              </w:rPr>
            </w:pPr>
            <w:r w:rsidRPr="00102F43">
              <w:rPr>
                <w:lang w:val="uk-UA"/>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7FCE080A" w14:textId="77777777" w:rsidR="003D4781" w:rsidRPr="00102F43" w:rsidRDefault="003D4781" w:rsidP="00B435D3">
            <w:pPr>
              <w:jc w:val="center"/>
              <w:rPr>
                <w:rFonts w:eastAsia="Arial Unicode MS"/>
                <w:lang w:val="uk-UA"/>
              </w:rPr>
            </w:pPr>
            <w:r w:rsidRPr="00102F43">
              <w:rPr>
                <w:lang w:val="uk-UA"/>
              </w:rPr>
              <w:t>Показники</w:t>
            </w:r>
          </w:p>
        </w:tc>
      </w:tr>
      <w:tr w:rsidR="003D4781" w:rsidRPr="00102F43" w14:paraId="5317FF9B" w14:textId="77777777" w:rsidTr="00B435D3">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1D4FBA1" w14:textId="77777777" w:rsidR="003D4781" w:rsidRPr="00102F43" w:rsidRDefault="003D4781" w:rsidP="00B435D3">
            <w:pPr>
              <w:rPr>
                <w:rFonts w:eastAsia="Arial Unicode MS"/>
                <w:lang w:val="uk-UA"/>
              </w:rPr>
            </w:pPr>
            <w:r w:rsidRPr="00102F43">
              <w:rPr>
                <w:lang w:val="uk-UA"/>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2C60AAE" w14:textId="77777777" w:rsidR="003D4781" w:rsidRPr="00102F43" w:rsidRDefault="003D4781" w:rsidP="00B435D3">
            <w:pPr>
              <w:jc w:val="center"/>
              <w:rPr>
                <w:rFonts w:eastAsia="Arial Unicode MS"/>
                <w:lang w:val="uk-UA"/>
              </w:rPr>
            </w:pPr>
            <w:r w:rsidRPr="00102F43">
              <w:rPr>
                <w:lang w:val="uk-UA"/>
              </w:rPr>
              <w:t xml:space="preserve">Табл. </w:t>
            </w:r>
            <w:r>
              <w:rPr>
                <w:lang w:val="uk-UA"/>
              </w:rPr>
              <w:t>19</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294A215" w14:textId="77777777" w:rsidR="003D4781" w:rsidRPr="00102F43" w:rsidRDefault="003D4781" w:rsidP="00B435D3">
            <w:pPr>
              <w:jc w:val="center"/>
              <w:rPr>
                <w:rFonts w:eastAsia="Arial Unicode MS"/>
                <w:lang w:val="uk-UA"/>
              </w:rPr>
            </w:pPr>
            <w:r w:rsidRPr="00102F43">
              <w:rPr>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B1AED8C" w14:textId="77777777" w:rsidR="003D4781" w:rsidRPr="00102F43" w:rsidRDefault="003D4781" w:rsidP="00B435D3">
            <w:pPr>
              <w:jc w:val="right"/>
              <w:rPr>
                <w:rFonts w:eastAsia="Arial Unicode MS"/>
                <w:lang w:val="uk-UA"/>
              </w:rPr>
            </w:pPr>
            <w:r>
              <w:rPr>
                <w:rFonts w:eastAsia="Arial Unicode MS"/>
                <w:lang w:val="uk-UA"/>
              </w:rPr>
              <w:t>7017,84</w:t>
            </w:r>
          </w:p>
        </w:tc>
      </w:tr>
      <w:tr w:rsidR="003D4781" w:rsidRPr="00102F43" w14:paraId="04769D1A" w14:textId="77777777" w:rsidTr="00B435D3">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AB5BEF0" w14:textId="77777777" w:rsidR="003D4781" w:rsidRPr="00102F43" w:rsidRDefault="003D4781" w:rsidP="00B435D3">
            <w:pPr>
              <w:rPr>
                <w:rFonts w:eastAsia="Arial Unicode MS"/>
                <w:lang w:val="uk-UA"/>
              </w:rPr>
            </w:pPr>
            <w:r w:rsidRPr="00102F43">
              <w:rPr>
                <w:lang w:val="uk-UA"/>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14:paraId="096AF108" w14:textId="77777777" w:rsidR="003D4781" w:rsidRPr="00102F43" w:rsidRDefault="003D4781" w:rsidP="00B435D3">
            <w:pPr>
              <w:jc w:val="center"/>
              <w:rPr>
                <w:rFonts w:eastAsia="Arial Unicode MS"/>
                <w:lang w:val="uk-UA"/>
              </w:rPr>
            </w:pPr>
            <w:r w:rsidRPr="00102F43">
              <w:rPr>
                <w:lang w:val="uk-UA"/>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6AD6C56" w14:textId="77777777" w:rsidR="003D4781" w:rsidRPr="00102F43" w:rsidRDefault="003D4781" w:rsidP="00B435D3">
            <w:pPr>
              <w:jc w:val="center"/>
              <w:rPr>
                <w:rFonts w:eastAsia="Arial Unicode MS"/>
                <w:lang w:val="uk-UA"/>
              </w:rPr>
            </w:pPr>
            <w:r w:rsidRPr="00102F43">
              <w:rPr>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622146F" w14:textId="77777777" w:rsidR="003D4781" w:rsidRPr="00102F43" w:rsidRDefault="003D4781" w:rsidP="00B435D3">
            <w:pPr>
              <w:jc w:val="right"/>
              <w:rPr>
                <w:rFonts w:eastAsia="Arial Unicode MS"/>
                <w:lang w:val="uk-UA"/>
              </w:rPr>
            </w:pPr>
          </w:p>
        </w:tc>
      </w:tr>
      <w:tr w:rsidR="003D4781" w:rsidRPr="00102F43" w14:paraId="200463AD" w14:textId="77777777" w:rsidTr="00B435D3">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5759974" w14:textId="77777777" w:rsidR="003D4781" w:rsidRPr="00102F43" w:rsidRDefault="003D4781" w:rsidP="00100312">
            <w:pPr>
              <w:numPr>
                <w:ilvl w:val="0"/>
                <w:numId w:val="26"/>
              </w:numPr>
              <w:tabs>
                <w:tab w:val="clear" w:pos="1068"/>
                <w:tab w:val="num" w:pos="720"/>
              </w:tabs>
              <w:ind w:left="0"/>
              <w:rPr>
                <w:rFonts w:eastAsia="Arial Unicode MS"/>
                <w:lang w:val="uk-UA"/>
              </w:rPr>
            </w:pPr>
            <w:r w:rsidRPr="00102F43">
              <w:rPr>
                <w:lang w:val="uk-UA"/>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14:paraId="1B8CDB06" w14:textId="77777777" w:rsidR="003D4781" w:rsidRPr="00102F43" w:rsidRDefault="003D4781" w:rsidP="00B435D3">
            <w:pPr>
              <w:rPr>
                <w:rFonts w:eastAsia="Arial Unicode MS"/>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5BB2D88" w14:textId="77777777" w:rsidR="003D4781" w:rsidRPr="00102F43" w:rsidRDefault="003D4781" w:rsidP="00B435D3">
            <w:pPr>
              <w:jc w:val="center"/>
              <w:rPr>
                <w:rFonts w:eastAsia="Arial Unicode MS"/>
                <w:lang w:val="uk-UA"/>
              </w:rPr>
            </w:pPr>
            <w:r w:rsidRPr="00102F43">
              <w:rPr>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8CE5E4B" w14:textId="77777777" w:rsidR="003D4781" w:rsidRPr="00102F43" w:rsidRDefault="003D4781" w:rsidP="00B435D3">
            <w:pPr>
              <w:jc w:val="right"/>
              <w:rPr>
                <w:rFonts w:eastAsia="Arial Unicode MS"/>
                <w:lang w:val="uk-UA"/>
              </w:rPr>
            </w:pPr>
            <w:r>
              <w:rPr>
                <w:rFonts w:eastAsia="Arial Unicode MS"/>
                <w:lang w:val="uk-UA"/>
              </w:rPr>
              <w:t>3200,00</w:t>
            </w:r>
          </w:p>
        </w:tc>
      </w:tr>
      <w:tr w:rsidR="003D4781" w:rsidRPr="00102F43" w14:paraId="6C15D1CC" w14:textId="77777777" w:rsidTr="00B435D3">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370A436" w14:textId="77777777" w:rsidR="003D4781" w:rsidRPr="00102F43" w:rsidRDefault="003D4781" w:rsidP="00100312">
            <w:pPr>
              <w:numPr>
                <w:ilvl w:val="0"/>
                <w:numId w:val="26"/>
              </w:numPr>
              <w:tabs>
                <w:tab w:val="clear" w:pos="1068"/>
                <w:tab w:val="num" w:pos="720"/>
              </w:tabs>
              <w:ind w:left="0"/>
              <w:rPr>
                <w:rFonts w:eastAsia="Arial Unicode MS"/>
                <w:lang w:val="uk-UA"/>
              </w:rPr>
            </w:pPr>
            <w:r w:rsidRPr="00102F43">
              <w:rPr>
                <w:lang w:val="uk-UA"/>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14:paraId="73588694" w14:textId="77777777" w:rsidR="003D4781" w:rsidRPr="00102F43" w:rsidRDefault="003D4781" w:rsidP="00B435D3">
            <w:pPr>
              <w:rPr>
                <w:rFonts w:eastAsia="Arial Unicode MS"/>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62FC93D" w14:textId="77777777" w:rsidR="003D4781" w:rsidRPr="00102F43" w:rsidRDefault="003D4781" w:rsidP="00B435D3">
            <w:pPr>
              <w:jc w:val="center"/>
              <w:rPr>
                <w:rFonts w:eastAsia="Arial Unicode MS"/>
                <w:lang w:val="uk-UA"/>
              </w:rPr>
            </w:pPr>
            <w:r w:rsidRPr="00102F43">
              <w:rPr>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247EB2D" w14:textId="77777777" w:rsidR="003D4781" w:rsidRPr="00102F43" w:rsidRDefault="003D4781" w:rsidP="00B435D3">
            <w:pPr>
              <w:jc w:val="right"/>
              <w:rPr>
                <w:rFonts w:eastAsia="Arial Unicode MS"/>
                <w:lang w:val="uk-UA"/>
              </w:rPr>
            </w:pPr>
            <w:r>
              <w:rPr>
                <w:rFonts w:eastAsia="Arial Unicode MS"/>
                <w:lang w:val="uk-UA"/>
              </w:rPr>
              <w:t>10400,00</w:t>
            </w:r>
          </w:p>
        </w:tc>
      </w:tr>
      <w:tr w:rsidR="003D4781" w:rsidRPr="00102F43" w14:paraId="25D0F255" w14:textId="77777777" w:rsidTr="00B435D3">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C1E5EA5" w14:textId="77777777" w:rsidR="003D4781" w:rsidRPr="00102F43" w:rsidRDefault="003D4781" w:rsidP="00100312">
            <w:pPr>
              <w:numPr>
                <w:ilvl w:val="0"/>
                <w:numId w:val="26"/>
              </w:numPr>
              <w:tabs>
                <w:tab w:val="clear" w:pos="1068"/>
                <w:tab w:val="num" w:pos="720"/>
              </w:tabs>
              <w:ind w:left="0"/>
              <w:rPr>
                <w:rFonts w:eastAsia="Arial Unicode MS"/>
                <w:lang w:val="uk-UA"/>
              </w:rPr>
            </w:pPr>
            <w:r w:rsidRPr="00102F43">
              <w:rPr>
                <w:rFonts w:eastAsia="Arial Unicode MS"/>
                <w:lang w:val="uk-UA"/>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14:paraId="5421AA32" w14:textId="77777777" w:rsidR="003D4781" w:rsidRPr="00102F43" w:rsidRDefault="003D4781" w:rsidP="00B435D3">
            <w:pPr>
              <w:rPr>
                <w:rFonts w:eastAsia="Arial Unicode MS"/>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A8B1A3B" w14:textId="77777777" w:rsidR="003D4781" w:rsidRPr="00102F43" w:rsidRDefault="003D4781" w:rsidP="00B435D3">
            <w:pPr>
              <w:jc w:val="center"/>
              <w:rPr>
                <w:rFonts w:eastAsia="Arial Unicode MS"/>
                <w:lang w:val="uk-UA"/>
              </w:rPr>
            </w:pPr>
            <w:r w:rsidRPr="00102F43">
              <w:rPr>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57A09A6" w14:textId="77777777" w:rsidR="003D4781" w:rsidRPr="00102F43" w:rsidRDefault="003D4781" w:rsidP="00B435D3">
            <w:pPr>
              <w:jc w:val="right"/>
              <w:rPr>
                <w:rFonts w:eastAsia="Arial Unicode MS"/>
                <w:lang w:val="uk-UA"/>
              </w:rPr>
            </w:pPr>
            <w:r>
              <w:rPr>
                <w:rFonts w:eastAsia="Arial Unicode MS"/>
                <w:lang w:val="uk-UA"/>
              </w:rPr>
              <w:t>8500,00</w:t>
            </w:r>
          </w:p>
        </w:tc>
      </w:tr>
      <w:tr w:rsidR="003D4781" w:rsidRPr="00102F43" w14:paraId="4F0EA542" w14:textId="77777777" w:rsidTr="00B435D3">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5BED763A" w14:textId="77777777" w:rsidR="003D4781" w:rsidRPr="00102F43" w:rsidRDefault="003D4781" w:rsidP="00B435D3">
            <w:pPr>
              <w:rPr>
                <w:lang w:val="uk-UA"/>
              </w:rPr>
            </w:pPr>
            <w:r w:rsidRPr="00102F43">
              <w:rPr>
                <w:lang w:val="uk-UA"/>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14:paraId="3FDD769F" w14:textId="77777777" w:rsidR="003D4781" w:rsidRPr="00102F43" w:rsidRDefault="003D4781" w:rsidP="00B435D3">
            <w:pPr>
              <w:rPr>
                <w:rFonts w:eastAsia="Arial Unicode MS"/>
                <w:lang w:val="uk-UA"/>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2E1C8CA7" w14:textId="77777777" w:rsidR="003D4781" w:rsidRPr="00102F43" w:rsidRDefault="003D4781" w:rsidP="00B435D3">
            <w:pPr>
              <w:jc w:val="center"/>
              <w:rPr>
                <w:lang w:val="uk-UA"/>
              </w:rPr>
            </w:pPr>
            <w:r>
              <w:rPr>
                <w:lang w:val="uk-UA"/>
              </w:rPr>
              <w:t>Грн.</w:t>
            </w: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184CA2CF" w14:textId="77777777" w:rsidR="003D4781" w:rsidRPr="00102F43" w:rsidRDefault="003D4781" w:rsidP="00B435D3">
            <w:pPr>
              <w:jc w:val="right"/>
              <w:rPr>
                <w:lang w:val="uk-UA"/>
              </w:rPr>
            </w:pPr>
            <w:r>
              <w:rPr>
                <w:lang w:val="uk-UA"/>
              </w:rPr>
              <w:t>7020,00</w:t>
            </w:r>
          </w:p>
        </w:tc>
      </w:tr>
    </w:tbl>
    <w:p w14:paraId="7FE6A871" w14:textId="77777777" w:rsidR="003D4781" w:rsidRDefault="003D4781" w:rsidP="003D4781">
      <w:pPr>
        <w:pStyle w:val="21"/>
        <w:ind w:left="432"/>
        <w:rPr>
          <w:b/>
          <w:bCs/>
          <w:sz w:val="28"/>
          <w:szCs w:val="28"/>
          <w:lang w:val="uk-UA"/>
        </w:rPr>
      </w:pPr>
    </w:p>
    <w:p w14:paraId="4ED90497" w14:textId="77777777" w:rsidR="003D4781" w:rsidRDefault="003D4781" w:rsidP="00B200A0">
      <w:pPr>
        <w:pStyle w:val="1"/>
        <w:keepNext/>
        <w:keepLines/>
        <w:tabs>
          <w:tab w:val="clear" w:pos="-57"/>
          <w:tab w:val="clear" w:pos="2451"/>
        </w:tabs>
        <w:ind w:left="0" w:firstLine="709"/>
        <w:jc w:val="left"/>
        <w:rPr>
          <w:rFonts w:ascii="Times New Roman" w:hAnsi="Times New Roman"/>
          <w:sz w:val="28"/>
          <w:szCs w:val="28"/>
          <w:lang w:val="uk-UA"/>
        </w:rPr>
      </w:pPr>
      <w:bookmarkStart w:id="36" w:name="_Toc10705848"/>
      <w:r>
        <w:rPr>
          <w:rFonts w:ascii="Times New Roman" w:hAnsi="Times New Roman"/>
          <w:sz w:val="28"/>
          <w:szCs w:val="28"/>
          <w:lang w:val="uk-UA"/>
        </w:rPr>
        <w:lastRenderedPageBreak/>
        <w:t>Цільові</w:t>
      </w:r>
      <w:r w:rsidRPr="003043F6">
        <w:rPr>
          <w:rFonts w:ascii="Times New Roman" w:hAnsi="Times New Roman"/>
          <w:sz w:val="28"/>
          <w:szCs w:val="28"/>
          <w:lang w:val="uk-UA"/>
        </w:rPr>
        <w:t xml:space="preserve"> груп</w:t>
      </w:r>
      <w:r>
        <w:rPr>
          <w:rFonts w:ascii="Times New Roman" w:hAnsi="Times New Roman"/>
          <w:sz w:val="28"/>
          <w:szCs w:val="28"/>
          <w:lang w:val="uk-UA"/>
        </w:rPr>
        <w:t>и</w:t>
      </w:r>
      <w:r w:rsidRPr="003043F6">
        <w:rPr>
          <w:rFonts w:ascii="Times New Roman" w:hAnsi="Times New Roman"/>
          <w:sz w:val="28"/>
          <w:szCs w:val="28"/>
          <w:lang w:val="uk-UA"/>
        </w:rPr>
        <w:t xml:space="preserve"> потенційних споживачів</w:t>
      </w:r>
      <w:bookmarkEnd w:id="36"/>
      <w:r w:rsidR="00204A32">
        <w:rPr>
          <w:rFonts w:ascii="Times New Roman" w:hAnsi="Times New Roman"/>
          <w:sz w:val="28"/>
          <w:szCs w:val="28"/>
          <w:lang w:val="uk-UA"/>
        </w:rPr>
        <w:t>.</w:t>
      </w:r>
    </w:p>
    <w:p w14:paraId="7691F356" w14:textId="77777777" w:rsidR="00B200A0" w:rsidRPr="00B200A0" w:rsidRDefault="00B200A0" w:rsidP="00B200A0">
      <w:pPr>
        <w:rPr>
          <w:lang w:val="uk-UA"/>
        </w:rPr>
      </w:pPr>
    </w:p>
    <w:p w14:paraId="58312C51" w14:textId="77777777" w:rsidR="003D4781" w:rsidRPr="00750FA5" w:rsidRDefault="003D4781" w:rsidP="003D4781">
      <w:pPr>
        <w:spacing w:line="360" w:lineRule="auto"/>
        <w:ind w:firstLine="709"/>
        <w:jc w:val="both"/>
        <w:rPr>
          <w:sz w:val="28"/>
          <w:szCs w:val="28"/>
          <w:lang w:val="uk-UA"/>
        </w:rPr>
      </w:pPr>
      <w:r w:rsidRPr="00750FA5">
        <w:rPr>
          <w:sz w:val="28"/>
          <w:szCs w:val="28"/>
          <w:lang w:val="uk-UA"/>
        </w:rPr>
        <w:t>В обґрунтуванні потенційних споживачів доцільно виявити цільові групи, яким будуть пропонуватися створені обладнання або технології, а також визначити відповідну стратегію охоплення ринку</w:t>
      </w:r>
      <w:r w:rsidR="00204A32">
        <w:rPr>
          <w:sz w:val="28"/>
          <w:szCs w:val="28"/>
          <w:lang w:val="uk-UA"/>
        </w:rPr>
        <w:t xml:space="preserve"> (табл.5.19) </w:t>
      </w:r>
      <w:r w:rsidRPr="00750FA5">
        <w:rPr>
          <w:sz w:val="28"/>
          <w:szCs w:val="28"/>
          <w:lang w:val="uk-UA"/>
        </w:rPr>
        <w:t xml:space="preserve">: </w:t>
      </w:r>
    </w:p>
    <w:p w14:paraId="717E05DA" w14:textId="77777777" w:rsidR="003D4781" w:rsidRPr="00750FA5" w:rsidRDefault="003D4781" w:rsidP="003D4781">
      <w:pPr>
        <w:rPr>
          <w:lang w:val="uk-UA"/>
        </w:rPr>
      </w:pPr>
    </w:p>
    <w:p w14:paraId="0AB361A7" w14:textId="77777777" w:rsidR="00B200A0" w:rsidRDefault="00B200A0" w:rsidP="003D4781">
      <w:pPr>
        <w:spacing w:line="360" w:lineRule="auto"/>
        <w:rPr>
          <w:sz w:val="28"/>
          <w:szCs w:val="28"/>
          <w:lang w:val="uk-UA"/>
        </w:rPr>
      </w:pPr>
    </w:p>
    <w:p w14:paraId="1EB5F50C" w14:textId="77777777" w:rsidR="003D4781" w:rsidRPr="00750FA5" w:rsidRDefault="003D4781" w:rsidP="00B200A0">
      <w:pPr>
        <w:spacing w:line="360" w:lineRule="auto"/>
        <w:ind w:firstLine="709"/>
        <w:rPr>
          <w:sz w:val="28"/>
          <w:szCs w:val="28"/>
          <w:lang w:val="uk-UA"/>
        </w:rPr>
      </w:pPr>
      <w:r w:rsidRPr="00750FA5">
        <w:rPr>
          <w:sz w:val="28"/>
          <w:szCs w:val="28"/>
          <w:lang w:val="uk-UA"/>
        </w:rPr>
        <w:t xml:space="preserve">Таблиця </w:t>
      </w:r>
      <w:r w:rsidR="00B200A0">
        <w:rPr>
          <w:sz w:val="28"/>
          <w:szCs w:val="28"/>
          <w:lang w:val="uk-UA"/>
        </w:rPr>
        <w:t xml:space="preserve">5.19 - </w:t>
      </w:r>
      <w:r w:rsidRPr="00750FA5">
        <w:rPr>
          <w:sz w:val="28"/>
          <w:szCs w:val="28"/>
          <w:lang w:val="uk-UA"/>
        </w:rPr>
        <w:t>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74"/>
        <w:gridCol w:w="2188"/>
        <w:gridCol w:w="3057"/>
        <w:gridCol w:w="2036"/>
      </w:tblGrid>
      <w:tr w:rsidR="003D4781" w:rsidRPr="00102F43" w14:paraId="62479CE0" w14:textId="77777777" w:rsidTr="00B435D3">
        <w:trPr>
          <w:jc w:val="center"/>
        </w:trPr>
        <w:tc>
          <w:tcPr>
            <w:tcW w:w="1306" w:type="pct"/>
            <w:vAlign w:val="center"/>
          </w:tcPr>
          <w:p w14:paraId="45869BBC" w14:textId="77777777" w:rsidR="003D4781" w:rsidRPr="00102F43" w:rsidRDefault="003D4781" w:rsidP="00B435D3">
            <w:pPr>
              <w:pStyle w:val="afffc"/>
              <w:jc w:val="center"/>
              <w:rPr>
                <w:rFonts w:ascii="Times New Roman" w:hAnsi="Times New Roman" w:cs="Times New Roman"/>
              </w:rPr>
            </w:pPr>
            <w:r w:rsidRPr="00102F43">
              <w:rPr>
                <w:rFonts w:ascii="Times New Roman" w:hAnsi="Times New Roman" w:cs="Times New Roman"/>
              </w:rPr>
              <w:t>Обрана альтернатива розвитку проекту</w:t>
            </w:r>
          </w:p>
        </w:tc>
        <w:tc>
          <w:tcPr>
            <w:tcW w:w="1110" w:type="pct"/>
            <w:vAlign w:val="center"/>
          </w:tcPr>
          <w:p w14:paraId="581154FC" w14:textId="77777777" w:rsidR="003D4781" w:rsidRPr="00102F43" w:rsidRDefault="003D4781" w:rsidP="00B435D3">
            <w:pPr>
              <w:pStyle w:val="afffc"/>
              <w:jc w:val="center"/>
              <w:rPr>
                <w:rFonts w:ascii="Times New Roman" w:hAnsi="Times New Roman" w:cs="Times New Roman"/>
              </w:rPr>
            </w:pPr>
            <w:r w:rsidRPr="00102F43">
              <w:rPr>
                <w:rFonts w:ascii="Times New Roman" w:hAnsi="Times New Roman" w:cs="Times New Roman"/>
              </w:rPr>
              <w:t>Стратегія охоплення ринку</w:t>
            </w:r>
          </w:p>
        </w:tc>
        <w:tc>
          <w:tcPr>
            <w:tcW w:w="1551" w:type="pct"/>
            <w:vAlign w:val="center"/>
          </w:tcPr>
          <w:p w14:paraId="2BF631A6" w14:textId="77777777" w:rsidR="003D4781" w:rsidRPr="00102F43" w:rsidRDefault="003D4781" w:rsidP="00B435D3">
            <w:pPr>
              <w:pStyle w:val="afffc"/>
              <w:jc w:val="center"/>
              <w:rPr>
                <w:rFonts w:ascii="Times New Roman" w:hAnsi="Times New Roman" w:cs="Times New Roman"/>
              </w:rPr>
            </w:pPr>
            <w:r w:rsidRPr="00102F43">
              <w:rPr>
                <w:rFonts w:ascii="Times New Roman" w:hAnsi="Times New Roman" w:cs="Times New Roman"/>
              </w:rPr>
              <w:t>Ключові конкурентні позиції відповідно до обраної стратегії</w:t>
            </w:r>
          </w:p>
        </w:tc>
        <w:tc>
          <w:tcPr>
            <w:tcW w:w="1033" w:type="pct"/>
            <w:vAlign w:val="center"/>
          </w:tcPr>
          <w:p w14:paraId="1EDB6893" w14:textId="77777777" w:rsidR="003D4781" w:rsidRPr="00102F43" w:rsidRDefault="003D4781" w:rsidP="00B435D3">
            <w:pPr>
              <w:pStyle w:val="afffc"/>
              <w:jc w:val="center"/>
              <w:rPr>
                <w:rFonts w:ascii="Times New Roman" w:hAnsi="Times New Roman" w:cs="Times New Roman"/>
              </w:rPr>
            </w:pPr>
            <w:r w:rsidRPr="00102F43">
              <w:rPr>
                <w:rFonts w:ascii="Times New Roman" w:hAnsi="Times New Roman" w:cs="Times New Roman"/>
              </w:rPr>
              <w:t>Базова стратегія розвитку*</w:t>
            </w:r>
          </w:p>
        </w:tc>
      </w:tr>
      <w:tr w:rsidR="003D4781" w:rsidRPr="00102F43" w14:paraId="16380BD8" w14:textId="77777777" w:rsidTr="00B435D3">
        <w:trPr>
          <w:trHeight w:val="132"/>
          <w:jc w:val="center"/>
        </w:trPr>
        <w:tc>
          <w:tcPr>
            <w:tcW w:w="1306" w:type="pct"/>
            <w:vAlign w:val="center"/>
          </w:tcPr>
          <w:p w14:paraId="705A3688" w14:textId="77777777" w:rsidR="003D4781" w:rsidRPr="00087797" w:rsidRDefault="003D4781" w:rsidP="00B435D3">
            <w:pPr>
              <w:pStyle w:val="afffc"/>
              <w:jc w:val="both"/>
              <w:rPr>
                <w:rFonts w:ascii="Times New Roman" w:hAnsi="Times New Roman" w:cs="Times New Roman"/>
                <w:iCs/>
                <w:lang w:val="ru-RU"/>
              </w:rPr>
            </w:pPr>
            <w:proofErr w:type="spellStart"/>
            <w:r>
              <w:rPr>
                <w:rFonts w:ascii="Times New Roman" w:hAnsi="Times New Roman" w:cs="Times New Roman"/>
                <w:iCs/>
                <w:lang w:val="ru-RU"/>
              </w:rPr>
              <w:t>Покращений</w:t>
            </w:r>
            <w:proofErr w:type="spellEnd"/>
            <w:r>
              <w:rPr>
                <w:rFonts w:ascii="Times New Roman" w:hAnsi="Times New Roman" w:cs="Times New Roman"/>
                <w:iCs/>
                <w:lang w:val="ru-RU"/>
              </w:rPr>
              <w:t xml:space="preserve"> </w:t>
            </w:r>
            <w:proofErr w:type="spellStart"/>
            <w:r>
              <w:rPr>
                <w:rFonts w:ascii="Times New Roman" w:hAnsi="Times New Roman" w:cs="Times New Roman"/>
                <w:iCs/>
                <w:lang w:val="ru-RU"/>
              </w:rPr>
              <w:t>сервіс</w:t>
            </w:r>
            <w:proofErr w:type="spellEnd"/>
            <w:r>
              <w:rPr>
                <w:rFonts w:ascii="Times New Roman" w:hAnsi="Times New Roman" w:cs="Times New Roman"/>
                <w:iCs/>
                <w:lang w:val="ru-RU"/>
              </w:rPr>
              <w:t xml:space="preserve"> та </w:t>
            </w:r>
            <w:proofErr w:type="spellStart"/>
            <w:r>
              <w:rPr>
                <w:rFonts w:ascii="Times New Roman" w:hAnsi="Times New Roman" w:cs="Times New Roman"/>
                <w:iCs/>
                <w:lang w:val="ru-RU"/>
              </w:rPr>
              <w:t>оригінальність</w:t>
            </w:r>
            <w:proofErr w:type="spellEnd"/>
            <w:r>
              <w:rPr>
                <w:rFonts w:ascii="Times New Roman" w:hAnsi="Times New Roman" w:cs="Times New Roman"/>
                <w:iCs/>
                <w:lang w:val="ru-RU"/>
              </w:rPr>
              <w:t xml:space="preserve"> </w:t>
            </w:r>
            <w:proofErr w:type="spellStart"/>
            <w:r>
              <w:rPr>
                <w:rFonts w:ascii="Times New Roman" w:hAnsi="Times New Roman" w:cs="Times New Roman"/>
                <w:iCs/>
                <w:lang w:val="ru-RU"/>
              </w:rPr>
              <w:t>ідеї</w:t>
            </w:r>
            <w:proofErr w:type="spellEnd"/>
          </w:p>
        </w:tc>
        <w:tc>
          <w:tcPr>
            <w:tcW w:w="1110" w:type="pct"/>
            <w:vAlign w:val="center"/>
          </w:tcPr>
          <w:p w14:paraId="4FEAF498" w14:textId="77777777" w:rsidR="003D4781" w:rsidRPr="00087797" w:rsidRDefault="003D4781" w:rsidP="00B435D3">
            <w:pPr>
              <w:pStyle w:val="afffc"/>
              <w:rPr>
                <w:rFonts w:ascii="Times New Roman" w:hAnsi="Times New Roman" w:cs="Times New Roman"/>
                <w:iCs/>
                <w:lang w:val="ru-RU"/>
              </w:rPr>
            </w:pPr>
            <w:proofErr w:type="spellStart"/>
            <w:r w:rsidRPr="00087797">
              <w:rPr>
                <w:rFonts w:ascii="Times New Roman" w:hAnsi="Times New Roman" w:cs="Times New Roman"/>
                <w:iCs/>
                <w:lang w:val="ru-RU"/>
              </w:rPr>
              <w:t>Концентрований</w:t>
            </w:r>
            <w:proofErr w:type="spellEnd"/>
            <w:r w:rsidRPr="00087797">
              <w:rPr>
                <w:rFonts w:ascii="Times New Roman" w:hAnsi="Times New Roman" w:cs="Times New Roman"/>
                <w:iCs/>
                <w:lang w:val="ru-RU"/>
              </w:rPr>
              <w:t xml:space="preserve"> маркетинг</w:t>
            </w:r>
          </w:p>
        </w:tc>
        <w:tc>
          <w:tcPr>
            <w:tcW w:w="1551" w:type="pct"/>
            <w:vAlign w:val="center"/>
          </w:tcPr>
          <w:p w14:paraId="03B6485C" w14:textId="77777777" w:rsidR="003D4781" w:rsidRPr="00102F43" w:rsidRDefault="003D4781" w:rsidP="00B435D3">
            <w:pPr>
              <w:pStyle w:val="afffc"/>
              <w:rPr>
                <w:rFonts w:ascii="Times New Roman" w:hAnsi="Times New Roman" w:cs="Times New Roman"/>
                <w:i/>
              </w:rPr>
            </w:pPr>
            <w:proofErr w:type="spellStart"/>
            <w:r>
              <w:rPr>
                <w:rFonts w:ascii="Times New Roman" w:hAnsi="Times New Roman" w:cs="Times New Roman"/>
                <w:iCs/>
                <w:lang w:val="ru-RU"/>
              </w:rPr>
              <w:t>Конкурентна</w:t>
            </w:r>
            <w:proofErr w:type="spellEnd"/>
            <w:r>
              <w:rPr>
                <w:rFonts w:ascii="Times New Roman" w:hAnsi="Times New Roman" w:cs="Times New Roman"/>
                <w:iCs/>
                <w:lang w:val="ru-RU"/>
              </w:rPr>
              <w:t xml:space="preserve"> </w:t>
            </w:r>
            <w:proofErr w:type="spellStart"/>
            <w:r>
              <w:rPr>
                <w:rFonts w:ascii="Times New Roman" w:hAnsi="Times New Roman" w:cs="Times New Roman"/>
                <w:iCs/>
                <w:lang w:val="ru-RU"/>
              </w:rPr>
              <w:t>ціна</w:t>
            </w:r>
            <w:proofErr w:type="spellEnd"/>
            <w:r>
              <w:rPr>
                <w:rFonts w:ascii="Times New Roman" w:hAnsi="Times New Roman" w:cs="Times New Roman"/>
                <w:iCs/>
                <w:lang w:val="ru-RU"/>
              </w:rPr>
              <w:t xml:space="preserve">, </w:t>
            </w:r>
            <w:proofErr w:type="spellStart"/>
            <w:r>
              <w:rPr>
                <w:rFonts w:ascii="Times New Roman" w:hAnsi="Times New Roman" w:cs="Times New Roman"/>
                <w:iCs/>
                <w:lang w:val="ru-RU"/>
              </w:rPr>
              <w:t>якісне</w:t>
            </w:r>
            <w:proofErr w:type="spellEnd"/>
            <w:r>
              <w:rPr>
                <w:rFonts w:ascii="Times New Roman" w:hAnsi="Times New Roman" w:cs="Times New Roman"/>
                <w:iCs/>
                <w:lang w:val="ru-RU"/>
              </w:rPr>
              <w:t xml:space="preserve"> </w:t>
            </w:r>
            <w:proofErr w:type="spellStart"/>
            <w:r>
              <w:rPr>
                <w:rFonts w:ascii="Times New Roman" w:hAnsi="Times New Roman" w:cs="Times New Roman"/>
                <w:iCs/>
                <w:lang w:val="ru-RU"/>
              </w:rPr>
              <w:t>обладнання</w:t>
            </w:r>
            <w:proofErr w:type="spellEnd"/>
            <w:r>
              <w:rPr>
                <w:rFonts w:ascii="Times New Roman" w:hAnsi="Times New Roman" w:cs="Times New Roman"/>
                <w:iCs/>
                <w:lang w:val="ru-RU"/>
              </w:rPr>
              <w:t xml:space="preserve">, </w:t>
            </w:r>
            <w:proofErr w:type="spellStart"/>
            <w:r>
              <w:rPr>
                <w:rFonts w:ascii="Times New Roman" w:hAnsi="Times New Roman" w:cs="Times New Roman"/>
                <w:iCs/>
                <w:lang w:val="ru-RU"/>
              </w:rPr>
              <w:t>вітчизняний</w:t>
            </w:r>
            <w:proofErr w:type="spellEnd"/>
            <w:r>
              <w:rPr>
                <w:rFonts w:ascii="Times New Roman" w:hAnsi="Times New Roman" w:cs="Times New Roman"/>
                <w:iCs/>
                <w:lang w:val="ru-RU"/>
              </w:rPr>
              <w:t xml:space="preserve"> </w:t>
            </w:r>
            <w:proofErr w:type="spellStart"/>
            <w:r>
              <w:rPr>
                <w:rFonts w:ascii="Times New Roman" w:hAnsi="Times New Roman" w:cs="Times New Roman"/>
                <w:iCs/>
                <w:lang w:val="ru-RU"/>
              </w:rPr>
              <w:t>виробник</w:t>
            </w:r>
            <w:proofErr w:type="spellEnd"/>
            <w:r w:rsidRPr="00102F43">
              <w:rPr>
                <w:rFonts w:ascii="Times New Roman" w:hAnsi="Times New Roman" w:cs="Times New Roman"/>
                <w:i/>
              </w:rPr>
              <w:t>.</w:t>
            </w:r>
          </w:p>
        </w:tc>
        <w:tc>
          <w:tcPr>
            <w:tcW w:w="1033" w:type="pct"/>
            <w:vAlign w:val="center"/>
          </w:tcPr>
          <w:p w14:paraId="03029C6F" w14:textId="77777777" w:rsidR="003D4781" w:rsidRPr="00087797" w:rsidRDefault="003D4781" w:rsidP="00B435D3">
            <w:pPr>
              <w:pStyle w:val="afffc"/>
              <w:rPr>
                <w:rFonts w:ascii="Times New Roman" w:hAnsi="Times New Roman" w:cs="Times New Roman"/>
                <w:iCs/>
                <w:lang w:val="ru-RU"/>
              </w:rPr>
            </w:pPr>
            <w:proofErr w:type="spellStart"/>
            <w:r w:rsidRPr="00087797">
              <w:rPr>
                <w:rFonts w:ascii="Times New Roman" w:hAnsi="Times New Roman" w:cs="Times New Roman"/>
                <w:iCs/>
                <w:lang w:val="ru-RU"/>
              </w:rPr>
              <w:t>Стратегія</w:t>
            </w:r>
            <w:proofErr w:type="spellEnd"/>
            <w:r w:rsidRPr="00087797">
              <w:rPr>
                <w:rFonts w:ascii="Times New Roman" w:hAnsi="Times New Roman" w:cs="Times New Roman"/>
                <w:iCs/>
                <w:lang w:val="ru-RU"/>
              </w:rPr>
              <w:t xml:space="preserve"> </w:t>
            </w:r>
            <w:proofErr w:type="spellStart"/>
            <w:r w:rsidRPr="00087797">
              <w:rPr>
                <w:rFonts w:ascii="Times New Roman" w:hAnsi="Times New Roman" w:cs="Times New Roman"/>
                <w:iCs/>
                <w:lang w:val="ru-RU"/>
              </w:rPr>
              <w:t>концентрованого</w:t>
            </w:r>
            <w:proofErr w:type="spellEnd"/>
            <w:r w:rsidRPr="00087797">
              <w:rPr>
                <w:rFonts w:ascii="Times New Roman" w:hAnsi="Times New Roman" w:cs="Times New Roman"/>
                <w:iCs/>
                <w:lang w:val="ru-RU"/>
              </w:rPr>
              <w:t xml:space="preserve"> маркетингу</w:t>
            </w:r>
          </w:p>
        </w:tc>
      </w:tr>
    </w:tbl>
    <w:p w14:paraId="7F2B15D0" w14:textId="77777777" w:rsidR="00B200A0" w:rsidRDefault="00B200A0" w:rsidP="00B200A0">
      <w:pPr>
        <w:pStyle w:val="1"/>
        <w:keepNext/>
        <w:keepLines/>
        <w:tabs>
          <w:tab w:val="clear" w:pos="-57"/>
          <w:tab w:val="clear" w:pos="2451"/>
        </w:tabs>
        <w:ind w:left="0" w:firstLine="0"/>
        <w:jc w:val="left"/>
        <w:rPr>
          <w:rFonts w:ascii="Times New Roman" w:hAnsi="Times New Roman"/>
          <w:sz w:val="28"/>
          <w:szCs w:val="28"/>
          <w:lang w:val="uk-UA"/>
        </w:rPr>
      </w:pPr>
      <w:bookmarkStart w:id="37" w:name="_Toc10705849"/>
    </w:p>
    <w:p w14:paraId="32F0D42F" w14:textId="77777777" w:rsidR="003D4781" w:rsidRDefault="003D4781" w:rsidP="00B200A0">
      <w:pPr>
        <w:pStyle w:val="1"/>
        <w:keepNext/>
        <w:keepLines/>
        <w:tabs>
          <w:tab w:val="clear" w:pos="-57"/>
          <w:tab w:val="clear" w:pos="2451"/>
        </w:tabs>
        <w:ind w:left="0" w:firstLine="709"/>
        <w:jc w:val="left"/>
        <w:rPr>
          <w:rFonts w:ascii="Times New Roman" w:hAnsi="Times New Roman"/>
          <w:sz w:val="28"/>
          <w:szCs w:val="28"/>
          <w:lang w:val="uk-UA"/>
        </w:rPr>
      </w:pPr>
      <w:r w:rsidRPr="00B200A0">
        <w:rPr>
          <w:rFonts w:ascii="Times New Roman" w:hAnsi="Times New Roman"/>
          <w:sz w:val="28"/>
          <w:szCs w:val="28"/>
          <w:lang w:val="uk-UA"/>
        </w:rPr>
        <w:t>Канали збуту</w:t>
      </w:r>
      <w:bookmarkEnd w:id="37"/>
      <w:r w:rsidR="00204A32">
        <w:rPr>
          <w:rFonts w:ascii="Times New Roman" w:hAnsi="Times New Roman"/>
          <w:sz w:val="28"/>
          <w:szCs w:val="28"/>
          <w:lang w:val="uk-UA"/>
        </w:rPr>
        <w:t>.</w:t>
      </w:r>
    </w:p>
    <w:p w14:paraId="5C08E038" w14:textId="77777777" w:rsidR="00B200A0" w:rsidRPr="00B200A0" w:rsidRDefault="00B200A0" w:rsidP="00B200A0">
      <w:pPr>
        <w:rPr>
          <w:lang w:val="uk-UA"/>
        </w:rPr>
      </w:pPr>
    </w:p>
    <w:p w14:paraId="5B8EB9AE" w14:textId="77777777" w:rsidR="003D4781" w:rsidRDefault="003D4781" w:rsidP="00204A32">
      <w:pPr>
        <w:spacing w:line="360" w:lineRule="auto"/>
        <w:ind w:firstLine="709"/>
        <w:jc w:val="both"/>
        <w:rPr>
          <w:snapToGrid w:val="0"/>
          <w:color w:val="000000"/>
          <w:spacing w:val="-3"/>
          <w:sz w:val="28"/>
          <w:szCs w:val="28"/>
          <w:lang w:val="uk-UA"/>
        </w:rPr>
      </w:pPr>
      <w:r w:rsidRPr="00102F43">
        <w:rPr>
          <w:snapToGrid w:val="0"/>
          <w:spacing w:val="-5"/>
          <w:sz w:val="28"/>
          <w:szCs w:val="28"/>
          <w:lang w:val="uk-UA"/>
        </w:rPr>
        <w:t xml:space="preserve">Канали збуту — це сукупність фірм або окремих осіб, які виконують </w:t>
      </w:r>
      <w:r w:rsidRPr="00102F43">
        <w:rPr>
          <w:snapToGrid w:val="0"/>
          <w:spacing w:val="-2"/>
          <w:sz w:val="28"/>
          <w:szCs w:val="28"/>
          <w:lang w:val="uk-UA"/>
        </w:rPr>
        <w:t xml:space="preserve">посередницькі функції щодо фізичного переміщення товарів і перебирають на </w:t>
      </w:r>
      <w:r w:rsidRPr="00102F43">
        <w:rPr>
          <w:snapToGrid w:val="0"/>
          <w:color w:val="000000"/>
          <w:spacing w:val="-5"/>
          <w:sz w:val="28"/>
          <w:szCs w:val="28"/>
          <w:lang w:val="uk-UA"/>
        </w:rPr>
        <w:t xml:space="preserve">себе або сприяють переданню права власності на товари на шляху їх просування </w:t>
      </w:r>
      <w:r w:rsidRPr="00102F43">
        <w:rPr>
          <w:snapToGrid w:val="0"/>
          <w:color w:val="000000"/>
          <w:spacing w:val="-3"/>
          <w:sz w:val="28"/>
          <w:szCs w:val="28"/>
          <w:lang w:val="uk-UA"/>
        </w:rPr>
        <w:t>від виробника до споживача</w:t>
      </w:r>
      <w:r w:rsidR="00204A32">
        <w:rPr>
          <w:snapToGrid w:val="0"/>
          <w:color w:val="000000"/>
          <w:spacing w:val="-3"/>
          <w:sz w:val="28"/>
          <w:szCs w:val="28"/>
          <w:lang w:val="uk-UA"/>
        </w:rPr>
        <w:t xml:space="preserve"> (табл. 5.20)</w:t>
      </w:r>
      <w:r w:rsidRPr="00102F43">
        <w:rPr>
          <w:snapToGrid w:val="0"/>
          <w:color w:val="000000"/>
          <w:spacing w:val="-3"/>
          <w:sz w:val="28"/>
          <w:szCs w:val="28"/>
          <w:lang w:val="uk-UA"/>
        </w:rPr>
        <w:t>.</w:t>
      </w:r>
    </w:p>
    <w:p w14:paraId="0D763349" w14:textId="77777777" w:rsidR="00B200A0" w:rsidRPr="00750FA5" w:rsidRDefault="00B200A0" w:rsidP="003D4781">
      <w:pPr>
        <w:spacing w:line="360" w:lineRule="auto"/>
        <w:ind w:firstLine="709"/>
        <w:rPr>
          <w:lang w:val="uk-UA"/>
        </w:rPr>
      </w:pPr>
    </w:p>
    <w:p w14:paraId="0A9A40A7" w14:textId="77777777" w:rsidR="003D4781" w:rsidRPr="00102F43" w:rsidRDefault="003D4781" w:rsidP="00204A32">
      <w:pPr>
        <w:pStyle w:val="afffe"/>
        <w:numPr>
          <w:ilvl w:val="12"/>
          <w:numId w:val="27"/>
        </w:numPr>
        <w:tabs>
          <w:tab w:val="clear" w:pos="360"/>
          <w:tab w:val="num" w:pos="709"/>
        </w:tabs>
        <w:spacing w:before="0" w:after="0" w:line="360" w:lineRule="auto"/>
        <w:ind w:left="0" w:firstLine="709"/>
        <w:rPr>
          <w:rFonts w:ascii="Times New Roman" w:hAnsi="Times New Roman" w:cs="Times New Roman"/>
          <w:b w:val="0"/>
          <w:i w:val="0"/>
          <w:color w:val="auto"/>
          <w:sz w:val="28"/>
          <w:szCs w:val="28"/>
        </w:rPr>
      </w:pPr>
      <w:r w:rsidRPr="00102F43">
        <w:rPr>
          <w:rFonts w:ascii="Times New Roman" w:hAnsi="Times New Roman" w:cs="Times New Roman"/>
          <w:b w:val="0"/>
          <w:i w:val="0"/>
          <w:color w:val="auto"/>
          <w:sz w:val="28"/>
          <w:szCs w:val="28"/>
        </w:rPr>
        <w:t xml:space="preserve">Таблиця </w:t>
      </w:r>
      <w:r w:rsidR="00B200A0">
        <w:rPr>
          <w:rFonts w:ascii="Times New Roman" w:hAnsi="Times New Roman" w:cs="Times New Roman"/>
          <w:b w:val="0"/>
          <w:i w:val="0"/>
          <w:color w:val="auto"/>
          <w:sz w:val="28"/>
          <w:szCs w:val="28"/>
          <w:lang w:val="ru-RU"/>
        </w:rPr>
        <w:t>5.</w:t>
      </w:r>
      <w:r>
        <w:rPr>
          <w:rFonts w:ascii="Times New Roman" w:hAnsi="Times New Roman" w:cs="Times New Roman"/>
          <w:b w:val="0"/>
          <w:i w:val="0"/>
          <w:color w:val="auto"/>
          <w:sz w:val="28"/>
          <w:szCs w:val="28"/>
        </w:rPr>
        <w:t>2</w:t>
      </w:r>
      <w:r w:rsidR="00B200A0">
        <w:rPr>
          <w:rFonts w:ascii="Times New Roman" w:hAnsi="Times New Roman" w:cs="Times New Roman"/>
          <w:b w:val="0"/>
          <w:i w:val="0"/>
          <w:color w:val="auto"/>
          <w:sz w:val="28"/>
          <w:szCs w:val="28"/>
          <w:lang w:val="ru-RU"/>
        </w:rPr>
        <w:t xml:space="preserve">0 - </w:t>
      </w:r>
      <w:r w:rsidRPr="00102F43">
        <w:rPr>
          <w:rFonts w:ascii="Times New Roman" w:hAnsi="Times New Roman" w:cs="Times New Roman"/>
          <w:b w:val="0"/>
          <w:i w:val="0"/>
          <w:color w:val="auto"/>
          <w:sz w:val="28"/>
          <w:szCs w:val="28"/>
        </w:rPr>
        <w:t>Формування системи збуту</w:t>
      </w:r>
    </w:p>
    <w:p w14:paraId="5AAF04EF" w14:textId="77777777" w:rsidR="003D4781" w:rsidRDefault="003D4781" w:rsidP="003D4781">
      <w:pPr>
        <w:pStyle w:val="21"/>
        <w:ind w:left="432"/>
        <w:rPr>
          <w:b/>
          <w:bCs/>
          <w:sz w:val="28"/>
          <w:szCs w:val="28"/>
        </w:rPr>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3D4781" w:rsidRPr="00102F43" w14:paraId="74B857C8" w14:textId="77777777" w:rsidTr="00B435D3">
        <w:tc>
          <w:tcPr>
            <w:tcW w:w="595" w:type="dxa"/>
            <w:vAlign w:val="center"/>
          </w:tcPr>
          <w:p w14:paraId="075D1C7E" w14:textId="77777777" w:rsidR="003D4781" w:rsidRPr="00102F43" w:rsidRDefault="003D4781" w:rsidP="00B435D3">
            <w:pPr>
              <w:pStyle w:val="afffc"/>
              <w:jc w:val="center"/>
              <w:rPr>
                <w:rFonts w:ascii="Times New Roman" w:hAnsi="Times New Roman" w:cs="Times New Roman"/>
              </w:rPr>
            </w:pPr>
            <w:r w:rsidRPr="00102F43">
              <w:rPr>
                <w:rFonts w:ascii="Times New Roman" w:hAnsi="Times New Roman" w:cs="Times New Roman"/>
              </w:rPr>
              <w:t>№ п/п</w:t>
            </w:r>
          </w:p>
        </w:tc>
        <w:tc>
          <w:tcPr>
            <w:tcW w:w="2826" w:type="dxa"/>
            <w:vAlign w:val="center"/>
          </w:tcPr>
          <w:p w14:paraId="1A1AD52F" w14:textId="77777777" w:rsidR="003D4781" w:rsidRPr="00102F43" w:rsidRDefault="003D4781" w:rsidP="00B435D3">
            <w:pPr>
              <w:pStyle w:val="afffc"/>
              <w:jc w:val="center"/>
              <w:rPr>
                <w:rFonts w:ascii="Times New Roman" w:hAnsi="Times New Roman" w:cs="Times New Roman"/>
              </w:rPr>
            </w:pPr>
            <w:r w:rsidRPr="00102F43">
              <w:rPr>
                <w:rFonts w:ascii="Times New Roman" w:hAnsi="Times New Roman" w:cs="Times New Roman"/>
              </w:rPr>
              <w:t>Специфіка закупівельної поведінки цільових клієнтів</w:t>
            </w:r>
          </w:p>
        </w:tc>
        <w:tc>
          <w:tcPr>
            <w:tcW w:w="3270" w:type="dxa"/>
            <w:vAlign w:val="center"/>
          </w:tcPr>
          <w:p w14:paraId="12712386" w14:textId="77777777" w:rsidR="003D4781" w:rsidRPr="00102F43" w:rsidRDefault="003D4781" w:rsidP="00B435D3">
            <w:pPr>
              <w:pStyle w:val="afffc"/>
              <w:jc w:val="center"/>
              <w:rPr>
                <w:rFonts w:ascii="Times New Roman" w:hAnsi="Times New Roman" w:cs="Times New Roman"/>
              </w:rPr>
            </w:pPr>
            <w:r w:rsidRPr="00102F43">
              <w:rPr>
                <w:rFonts w:ascii="Times New Roman" w:hAnsi="Times New Roman" w:cs="Times New Roman"/>
              </w:rPr>
              <w:t>Функції збуту, які має виконувати постачальник товару</w:t>
            </w:r>
          </w:p>
        </w:tc>
        <w:tc>
          <w:tcPr>
            <w:tcW w:w="2410" w:type="dxa"/>
            <w:vAlign w:val="center"/>
          </w:tcPr>
          <w:p w14:paraId="196C8F0B" w14:textId="77777777" w:rsidR="003D4781" w:rsidRPr="00102F43" w:rsidRDefault="003D4781" w:rsidP="00B435D3">
            <w:pPr>
              <w:pStyle w:val="afffc"/>
              <w:jc w:val="center"/>
              <w:rPr>
                <w:rFonts w:ascii="Times New Roman" w:hAnsi="Times New Roman" w:cs="Times New Roman"/>
              </w:rPr>
            </w:pPr>
            <w:r w:rsidRPr="00102F43">
              <w:rPr>
                <w:rFonts w:ascii="Times New Roman" w:hAnsi="Times New Roman" w:cs="Times New Roman"/>
              </w:rPr>
              <w:t>Оптимальна система збуту</w:t>
            </w:r>
          </w:p>
        </w:tc>
      </w:tr>
      <w:tr w:rsidR="003D4781" w:rsidRPr="00102F43" w14:paraId="2EFF7B1B" w14:textId="77777777" w:rsidTr="00B435D3">
        <w:tc>
          <w:tcPr>
            <w:tcW w:w="595" w:type="dxa"/>
          </w:tcPr>
          <w:p w14:paraId="5F0C9C19" w14:textId="77777777" w:rsidR="003D4781" w:rsidRPr="00302BD5" w:rsidRDefault="003D4781" w:rsidP="00B435D3">
            <w:pPr>
              <w:pStyle w:val="afffc"/>
              <w:rPr>
                <w:rFonts w:ascii="Times New Roman" w:hAnsi="Times New Roman" w:cs="Times New Roman"/>
                <w:lang w:val="ru-RU"/>
              </w:rPr>
            </w:pPr>
            <w:r>
              <w:rPr>
                <w:rFonts w:ascii="Times New Roman" w:hAnsi="Times New Roman" w:cs="Times New Roman"/>
                <w:lang w:val="ru-RU"/>
              </w:rPr>
              <w:t>1</w:t>
            </w:r>
          </w:p>
        </w:tc>
        <w:tc>
          <w:tcPr>
            <w:tcW w:w="2826" w:type="dxa"/>
          </w:tcPr>
          <w:p w14:paraId="01CD6272" w14:textId="77777777" w:rsidR="003D4781" w:rsidRPr="00302BD5" w:rsidRDefault="003D4781" w:rsidP="00B435D3">
            <w:pPr>
              <w:pStyle w:val="afffc"/>
              <w:rPr>
                <w:rFonts w:ascii="Times New Roman" w:hAnsi="Times New Roman" w:cs="Times New Roman"/>
                <w:lang w:val="ru-RU"/>
              </w:rPr>
            </w:pPr>
            <w:proofErr w:type="spellStart"/>
            <w:r>
              <w:rPr>
                <w:rFonts w:ascii="Times New Roman" w:hAnsi="Times New Roman" w:cs="Times New Roman"/>
                <w:lang w:val="ru-RU"/>
              </w:rPr>
              <w:t>Вітчизняний</w:t>
            </w:r>
            <w:proofErr w:type="spellEnd"/>
            <w:r>
              <w:rPr>
                <w:rFonts w:ascii="Times New Roman" w:hAnsi="Times New Roman" w:cs="Times New Roman"/>
                <w:lang w:val="ru-RU"/>
              </w:rPr>
              <w:t xml:space="preserve"> та </w:t>
            </w:r>
            <w:proofErr w:type="spellStart"/>
            <w:r>
              <w:rPr>
                <w:rFonts w:ascii="Times New Roman" w:hAnsi="Times New Roman" w:cs="Times New Roman"/>
                <w:lang w:val="ru-RU"/>
              </w:rPr>
              <w:t>міжнародний</w:t>
            </w:r>
            <w:proofErr w:type="spellEnd"/>
            <w:r>
              <w:rPr>
                <w:rFonts w:ascii="Times New Roman" w:hAnsi="Times New Roman" w:cs="Times New Roman"/>
                <w:lang w:val="ru-RU"/>
              </w:rPr>
              <w:t xml:space="preserve"> </w:t>
            </w:r>
            <w:proofErr w:type="spellStart"/>
            <w:r>
              <w:rPr>
                <w:rFonts w:ascii="Times New Roman" w:hAnsi="Times New Roman" w:cs="Times New Roman"/>
                <w:lang w:val="ru-RU"/>
              </w:rPr>
              <w:t>ринок</w:t>
            </w:r>
            <w:proofErr w:type="spellEnd"/>
          </w:p>
        </w:tc>
        <w:tc>
          <w:tcPr>
            <w:tcW w:w="3270" w:type="dxa"/>
          </w:tcPr>
          <w:p w14:paraId="3F467074" w14:textId="77777777" w:rsidR="003D4781" w:rsidRPr="00302BD5" w:rsidRDefault="003D4781" w:rsidP="00B435D3">
            <w:pPr>
              <w:pStyle w:val="afffc"/>
              <w:rPr>
                <w:rFonts w:ascii="Times New Roman" w:hAnsi="Times New Roman" w:cs="Times New Roman"/>
                <w:lang w:val="ru-RU"/>
              </w:rPr>
            </w:pPr>
            <w:proofErr w:type="spellStart"/>
            <w:r>
              <w:rPr>
                <w:rFonts w:ascii="Times New Roman" w:hAnsi="Times New Roman" w:cs="Times New Roman"/>
                <w:lang w:val="ru-RU"/>
              </w:rPr>
              <w:t>Транспортування</w:t>
            </w:r>
            <w:proofErr w:type="spellEnd"/>
            <w:r>
              <w:rPr>
                <w:rFonts w:ascii="Times New Roman" w:hAnsi="Times New Roman" w:cs="Times New Roman"/>
                <w:lang w:val="ru-RU"/>
              </w:rPr>
              <w:t xml:space="preserve">, </w:t>
            </w:r>
            <w:proofErr w:type="spellStart"/>
            <w:r>
              <w:rPr>
                <w:rFonts w:ascii="Times New Roman" w:hAnsi="Times New Roman" w:cs="Times New Roman"/>
                <w:lang w:val="ru-RU"/>
              </w:rPr>
              <w:t>зберігання</w:t>
            </w:r>
            <w:proofErr w:type="spellEnd"/>
            <w:r>
              <w:rPr>
                <w:rFonts w:ascii="Times New Roman" w:hAnsi="Times New Roman" w:cs="Times New Roman"/>
                <w:lang w:val="ru-RU"/>
              </w:rPr>
              <w:t xml:space="preserve">, </w:t>
            </w:r>
            <w:proofErr w:type="spellStart"/>
            <w:r>
              <w:rPr>
                <w:rFonts w:ascii="Times New Roman" w:hAnsi="Times New Roman" w:cs="Times New Roman"/>
                <w:lang w:val="ru-RU"/>
              </w:rPr>
              <w:t>сортування</w:t>
            </w:r>
            <w:proofErr w:type="spellEnd"/>
            <w:r>
              <w:rPr>
                <w:rFonts w:ascii="Times New Roman" w:hAnsi="Times New Roman" w:cs="Times New Roman"/>
                <w:lang w:val="ru-RU"/>
              </w:rPr>
              <w:t xml:space="preserve">, </w:t>
            </w:r>
            <w:proofErr w:type="spellStart"/>
            <w:r>
              <w:rPr>
                <w:rFonts w:ascii="Times New Roman" w:hAnsi="Times New Roman" w:cs="Times New Roman"/>
                <w:lang w:val="ru-RU"/>
              </w:rPr>
              <w:t>встановлення</w:t>
            </w:r>
            <w:proofErr w:type="spellEnd"/>
            <w:r>
              <w:rPr>
                <w:rFonts w:ascii="Times New Roman" w:hAnsi="Times New Roman" w:cs="Times New Roman"/>
                <w:lang w:val="ru-RU"/>
              </w:rPr>
              <w:t xml:space="preserve"> контакту</w:t>
            </w:r>
          </w:p>
        </w:tc>
        <w:tc>
          <w:tcPr>
            <w:tcW w:w="2410" w:type="dxa"/>
          </w:tcPr>
          <w:p w14:paraId="0C54DF19" w14:textId="77777777" w:rsidR="003D4781" w:rsidRPr="00302BD5" w:rsidRDefault="003D4781" w:rsidP="00B435D3">
            <w:pPr>
              <w:pStyle w:val="afffc"/>
              <w:rPr>
                <w:rFonts w:ascii="Times New Roman" w:hAnsi="Times New Roman" w:cs="Times New Roman"/>
                <w:lang w:val="ru-RU"/>
              </w:rPr>
            </w:pPr>
            <w:proofErr w:type="spellStart"/>
            <w:r>
              <w:rPr>
                <w:rFonts w:ascii="Times New Roman" w:hAnsi="Times New Roman" w:cs="Times New Roman"/>
                <w:lang w:val="ru-RU"/>
              </w:rPr>
              <w:t>Традиційна</w:t>
            </w:r>
            <w:proofErr w:type="spellEnd"/>
            <w:r>
              <w:rPr>
                <w:rFonts w:ascii="Times New Roman" w:hAnsi="Times New Roman" w:cs="Times New Roman"/>
                <w:lang w:val="ru-RU"/>
              </w:rPr>
              <w:t xml:space="preserve"> – </w:t>
            </w:r>
            <w:proofErr w:type="spellStart"/>
            <w:r>
              <w:rPr>
                <w:rFonts w:ascii="Times New Roman" w:hAnsi="Times New Roman" w:cs="Times New Roman"/>
                <w:lang w:val="ru-RU"/>
              </w:rPr>
              <w:t>незалежні</w:t>
            </w:r>
            <w:proofErr w:type="spellEnd"/>
            <w:r>
              <w:rPr>
                <w:rFonts w:ascii="Times New Roman" w:hAnsi="Times New Roman" w:cs="Times New Roman"/>
                <w:lang w:val="ru-RU"/>
              </w:rPr>
              <w:t xml:space="preserve"> один </w:t>
            </w:r>
            <w:proofErr w:type="spellStart"/>
            <w:r>
              <w:rPr>
                <w:rFonts w:ascii="Times New Roman" w:hAnsi="Times New Roman" w:cs="Times New Roman"/>
                <w:lang w:val="ru-RU"/>
              </w:rPr>
              <w:t>від</w:t>
            </w:r>
            <w:proofErr w:type="spellEnd"/>
            <w:r>
              <w:rPr>
                <w:rFonts w:ascii="Times New Roman" w:hAnsi="Times New Roman" w:cs="Times New Roman"/>
                <w:lang w:val="ru-RU"/>
              </w:rPr>
              <w:t xml:space="preserve"> одного </w:t>
            </w:r>
            <w:proofErr w:type="spellStart"/>
            <w:r>
              <w:rPr>
                <w:rFonts w:ascii="Times New Roman" w:hAnsi="Times New Roman" w:cs="Times New Roman"/>
                <w:lang w:val="ru-RU"/>
              </w:rPr>
              <w:t>виробники</w:t>
            </w:r>
            <w:proofErr w:type="spellEnd"/>
            <w:r>
              <w:rPr>
                <w:rFonts w:ascii="Times New Roman" w:hAnsi="Times New Roman" w:cs="Times New Roman"/>
                <w:lang w:val="ru-RU"/>
              </w:rPr>
              <w:t xml:space="preserve"> та </w:t>
            </w:r>
            <w:proofErr w:type="spellStart"/>
            <w:r>
              <w:rPr>
                <w:rFonts w:ascii="Times New Roman" w:hAnsi="Times New Roman" w:cs="Times New Roman"/>
                <w:lang w:val="ru-RU"/>
              </w:rPr>
              <w:t>посередники</w:t>
            </w:r>
            <w:proofErr w:type="spellEnd"/>
          </w:p>
        </w:tc>
      </w:tr>
    </w:tbl>
    <w:p w14:paraId="1A22770E" w14:textId="77777777" w:rsidR="003D4781" w:rsidRDefault="003D4781" w:rsidP="003D4781">
      <w:pPr>
        <w:pStyle w:val="1"/>
        <w:jc w:val="both"/>
        <w:rPr>
          <w:rFonts w:ascii="Times New Roman" w:hAnsi="Times New Roman"/>
          <w:b w:val="0"/>
          <w:sz w:val="28"/>
          <w:szCs w:val="28"/>
          <w:lang w:val="uk-UA"/>
        </w:rPr>
      </w:pPr>
      <w:bookmarkStart w:id="38" w:name="_Toc10705850"/>
    </w:p>
    <w:p w14:paraId="373E0910" w14:textId="77777777" w:rsidR="003D4781" w:rsidRDefault="003D4781" w:rsidP="00B200A0">
      <w:pPr>
        <w:pStyle w:val="1"/>
        <w:ind w:left="0" w:firstLine="709"/>
        <w:jc w:val="both"/>
        <w:rPr>
          <w:rFonts w:ascii="Times New Roman" w:hAnsi="Times New Roman"/>
          <w:sz w:val="28"/>
          <w:szCs w:val="28"/>
        </w:rPr>
      </w:pPr>
      <w:r>
        <w:rPr>
          <w:rFonts w:ascii="Times New Roman" w:hAnsi="Times New Roman"/>
          <w:sz w:val="28"/>
          <w:szCs w:val="28"/>
        </w:rPr>
        <w:t>Б</w:t>
      </w:r>
      <w:r w:rsidRPr="008649F5">
        <w:rPr>
          <w:rFonts w:ascii="Times New Roman" w:hAnsi="Times New Roman"/>
          <w:sz w:val="28"/>
          <w:szCs w:val="28"/>
        </w:rPr>
        <w:t>ізнес-модель проекту (обладнання, технології)</w:t>
      </w:r>
      <w:bookmarkEnd w:id="38"/>
      <w:r w:rsidR="00204A32">
        <w:rPr>
          <w:rFonts w:ascii="Times New Roman" w:hAnsi="Times New Roman"/>
          <w:sz w:val="28"/>
          <w:szCs w:val="28"/>
        </w:rPr>
        <w:t>.</w:t>
      </w:r>
    </w:p>
    <w:p w14:paraId="61EE6E65" w14:textId="77777777" w:rsidR="00204A32" w:rsidRPr="00204A32" w:rsidRDefault="00204A32" w:rsidP="00204A32"/>
    <w:p w14:paraId="130E12C1" w14:textId="77777777" w:rsidR="00204A32" w:rsidRDefault="003D4781" w:rsidP="00204A32">
      <w:pPr>
        <w:spacing w:line="360" w:lineRule="auto"/>
        <w:ind w:firstLine="709"/>
        <w:jc w:val="both"/>
        <w:rPr>
          <w:sz w:val="28"/>
          <w:lang w:val="uk-UA"/>
        </w:rPr>
      </w:pPr>
      <w:r w:rsidRPr="00102F43">
        <w:rPr>
          <w:sz w:val="28"/>
          <w:szCs w:val="28"/>
          <w:lang w:val="uk-UA"/>
        </w:rPr>
        <w:t xml:space="preserve">Побудова конкурентної бізнес-моделі </w:t>
      </w:r>
      <w:r w:rsidRPr="00102F43">
        <w:rPr>
          <w:sz w:val="28"/>
          <w:lang w:val="uk-UA"/>
        </w:rPr>
        <w:t xml:space="preserve">є ефективним інструментом вирішення поставлених у роботі задач і представляє структуру найважливіших </w:t>
      </w:r>
      <w:r w:rsidRPr="00102F43">
        <w:rPr>
          <w:sz w:val="28"/>
          <w:lang w:val="uk-UA"/>
        </w:rPr>
        <w:lastRenderedPageBreak/>
        <w:t>елементів бізнес-проекту та є джерелом інноваційних ідей і підходів, які можуть бути застосовані в унікальному поєднанні компонентів</w:t>
      </w:r>
      <w:r w:rsidR="00204A32">
        <w:rPr>
          <w:sz w:val="28"/>
          <w:lang w:val="uk-UA"/>
        </w:rPr>
        <w:t xml:space="preserve"> (табл. 5.21)</w:t>
      </w:r>
    </w:p>
    <w:p w14:paraId="1DF22578" w14:textId="77777777" w:rsidR="00204A32" w:rsidRDefault="00204A32" w:rsidP="00204A32">
      <w:pPr>
        <w:spacing w:line="360" w:lineRule="auto"/>
        <w:ind w:firstLine="709"/>
        <w:jc w:val="both"/>
        <w:rPr>
          <w:sz w:val="28"/>
          <w:lang w:val="uk-UA"/>
        </w:rPr>
      </w:pPr>
    </w:p>
    <w:p w14:paraId="6D943EA3" w14:textId="77777777" w:rsidR="003D4781" w:rsidRDefault="003D4781" w:rsidP="00204A32">
      <w:pPr>
        <w:spacing w:line="360" w:lineRule="auto"/>
        <w:ind w:firstLine="709"/>
        <w:jc w:val="both"/>
        <w:rPr>
          <w:sz w:val="28"/>
          <w:lang w:val="uk-UA"/>
        </w:rPr>
      </w:pPr>
      <w:r w:rsidRPr="00102F43">
        <w:rPr>
          <w:rFonts w:eastAsia="Calibri"/>
          <w:sz w:val="28"/>
          <w:lang w:val="uk-UA"/>
        </w:rPr>
        <w:t xml:space="preserve">Таблиця </w:t>
      </w:r>
      <w:r w:rsidR="00B200A0">
        <w:rPr>
          <w:rFonts w:eastAsia="Calibri"/>
          <w:sz w:val="28"/>
          <w:lang w:val="uk-UA"/>
        </w:rPr>
        <w:t xml:space="preserve">5. </w:t>
      </w:r>
      <w:r>
        <w:rPr>
          <w:rFonts w:eastAsia="Calibri"/>
          <w:sz w:val="28"/>
          <w:lang w:val="uk-UA"/>
        </w:rPr>
        <w:t>2</w:t>
      </w:r>
      <w:r w:rsidR="00B200A0">
        <w:rPr>
          <w:rFonts w:eastAsia="Calibri"/>
          <w:sz w:val="28"/>
          <w:lang w:val="uk-UA"/>
        </w:rPr>
        <w:t xml:space="preserve">1 - </w:t>
      </w:r>
      <w:r w:rsidRPr="00102F43">
        <w:rPr>
          <w:sz w:val="28"/>
          <w:lang w:val="uk-UA"/>
        </w:rPr>
        <w:t>Структура бізнес моделі обладнання (технології)</w:t>
      </w:r>
    </w:p>
    <w:tbl>
      <w:tblPr>
        <w:tblStyle w:val="aff0"/>
        <w:tblW w:w="9928" w:type="dxa"/>
        <w:tblLayout w:type="fixed"/>
        <w:tblLook w:val="04A0" w:firstRow="1" w:lastRow="0" w:firstColumn="1" w:lastColumn="0" w:noHBand="0" w:noVBand="1"/>
      </w:tblPr>
      <w:tblGrid>
        <w:gridCol w:w="2188"/>
        <w:gridCol w:w="2328"/>
        <w:gridCol w:w="1003"/>
        <w:gridCol w:w="747"/>
        <w:gridCol w:w="1872"/>
        <w:gridCol w:w="1790"/>
      </w:tblGrid>
      <w:tr w:rsidR="00B50CBB" w:rsidRPr="00102F43" w14:paraId="7197A123" w14:textId="77777777" w:rsidTr="00954DCA">
        <w:trPr>
          <w:trHeight w:val="273"/>
        </w:trPr>
        <w:tc>
          <w:tcPr>
            <w:tcW w:w="2188" w:type="dxa"/>
            <w:vMerge w:val="restart"/>
            <w:tcBorders>
              <w:bottom w:val="single" w:sz="4" w:space="0" w:color="auto"/>
            </w:tcBorders>
          </w:tcPr>
          <w:p w14:paraId="6B33EF72" w14:textId="77777777" w:rsidR="003D4781" w:rsidRPr="00102F43" w:rsidRDefault="003D4781" w:rsidP="00B50CBB">
            <w:pPr>
              <w:rPr>
                <w:lang w:val="uk-UA"/>
              </w:rPr>
            </w:pPr>
            <w:r w:rsidRPr="00102F43">
              <w:rPr>
                <w:lang w:val="uk-UA"/>
              </w:rPr>
              <w:t>Ключові партнери</w:t>
            </w:r>
          </w:p>
          <w:p w14:paraId="4275C88C" w14:textId="77777777" w:rsidR="003D4781" w:rsidRPr="00302BD5" w:rsidRDefault="003D4781" w:rsidP="00B50CBB">
            <w:pPr>
              <w:rPr>
                <w:lang w:val="uk-UA"/>
              </w:rPr>
            </w:pPr>
            <w:r>
              <w:rPr>
                <w:lang w:val="uk-UA"/>
              </w:rPr>
              <w:t xml:space="preserve">Компанії, що займаються </w:t>
            </w:r>
            <w:proofErr w:type="spellStart"/>
            <w:r>
              <w:rPr>
                <w:lang w:val="uk-UA"/>
              </w:rPr>
              <w:t>продажем</w:t>
            </w:r>
            <w:proofErr w:type="spellEnd"/>
            <w:r>
              <w:rPr>
                <w:lang w:val="uk-UA"/>
              </w:rPr>
              <w:t xml:space="preserve"> електротехнічного обладнання</w:t>
            </w:r>
            <w:r w:rsidR="00100312">
              <w:rPr>
                <w:lang w:val="uk-UA"/>
              </w:rPr>
              <w:t>:</w:t>
            </w:r>
          </w:p>
          <w:p w14:paraId="3B9B7E7F" w14:textId="77777777" w:rsidR="003D4781" w:rsidRPr="00100312" w:rsidRDefault="00100312" w:rsidP="00B50CBB">
            <w:pPr>
              <w:pStyle w:val="aff1"/>
              <w:numPr>
                <w:ilvl w:val="0"/>
                <w:numId w:val="29"/>
              </w:numPr>
              <w:rPr>
                <w:sz w:val="24"/>
                <w:szCs w:val="24"/>
              </w:rPr>
            </w:pPr>
            <w:r w:rsidRPr="00100312">
              <w:rPr>
                <w:sz w:val="24"/>
                <w:szCs w:val="24"/>
                <w:lang w:val="ru-RU"/>
              </w:rPr>
              <w:t>«</w:t>
            </w:r>
            <w:proofErr w:type="spellStart"/>
            <w:r w:rsidRPr="00100312">
              <w:rPr>
                <w:sz w:val="24"/>
                <w:szCs w:val="24"/>
                <w:lang w:val="ru-RU"/>
              </w:rPr>
              <w:t>Електромонтаж</w:t>
            </w:r>
            <w:proofErr w:type="spellEnd"/>
            <w:r w:rsidRPr="00100312">
              <w:rPr>
                <w:sz w:val="24"/>
                <w:szCs w:val="24"/>
                <w:lang w:val="ru-RU"/>
              </w:rPr>
              <w:t xml:space="preserve"> </w:t>
            </w:r>
            <w:proofErr w:type="spellStart"/>
            <w:r w:rsidRPr="00100312">
              <w:rPr>
                <w:sz w:val="24"/>
                <w:szCs w:val="24"/>
                <w:lang w:val="ru-RU"/>
              </w:rPr>
              <w:t>ассоціація</w:t>
            </w:r>
            <w:proofErr w:type="spellEnd"/>
            <w:r w:rsidRPr="00100312">
              <w:rPr>
                <w:sz w:val="24"/>
                <w:szCs w:val="24"/>
                <w:lang w:val="ru-RU"/>
              </w:rPr>
              <w:t>»</w:t>
            </w:r>
          </w:p>
          <w:p w14:paraId="5750AD98" w14:textId="77777777" w:rsidR="00100312" w:rsidRPr="00100312" w:rsidRDefault="00100312" w:rsidP="00B50CBB">
            <w:pPr>
              <w:pStyle w:val="aff1"/>
              <w:numPr>
                <w:ilvl w:val="0"/>
                <w:numId w:val="29"/>
              </w:numPr>
              <w:rPr>
                <w:sz w:val="24"/>
                <w:szCs w:val="24"/>
              </w:rPr>
            </w:pPr>
            <w:r w:rsidRPr="00100312">
              <w:rPr>
                <w:sz w:val="24"/>
                <w:szCs w:val="24"/>
                <w:lang w:val="ru-RU"/>
              </w:rPr>
              <w:t>«Поло-</w:t>
            </w:r>
            <w:proofErr w:type="spellStart"/>
            <w:r w:rsidRPr="00100312">
              <w:rPr>
                <w:sz w:val="24"/>
                <w:szCs w:val="24"/>
                <w:lang w:val="ru-RU"/>
              </w:rPr>
              <w:t>Електро</w:t>
            </w:r>
            <w:proofErr w:type="spellEnd"/>
            <w:r w:rsidRPr="00100312">
              <w:rPr>
                <w:sz w:val="24"/>
                <w:szCs w:val="24"/>
                <w:lang w:val="ru-RU"/>
              </w:rPr>
              <w:t>»</w:t>
            </w:r>
          </w:p>
          <w:p w14:paraId="4D2089CB" w14:textId="77777777" w:rsidR="003D4781" w:rsidRPr="00102F43" w:rsidRDefault="003D4781" w:rsidP="00B50CBB">
            <w:pPr>
              <w:rPr>
                <w:lang w:val="uk-UA"/>
              </w:rPr>
            </w:pPr>
          </w:p>
        </w:tc>
        <w:tc>
          <w:tcPr>
            <w:tcW w:w="2328" w:type="dxa"/>
            <w:tcBorders>
              <w:bottom w:val="single" w:sz="4" w:space="0" w:color="auto"/>
            </w:tcBorders>
          </w:tcPr>
          <w:p w14:paraId="745307F6" w14:textId="77777777" w:rsidR="003D4781" w:rsidRDefault="003D4781" w:rsidP="00B50CBB">
            <w:pPr>
              <w:rPr>
                <w:lang w:val="uk-UA"/>
              </w:rPr>
            </w:pPr>
            <w:r w:rsidRPr="00102F43">
              <w:rPr>
                <w:lang w:val="uk-UA"/>
              </w:rPr>
              <w:t>Ключові види діяльності</w:t>
            </w:r>
            <w:r w:rsidR="00100312">
              <w:rPr>
                <w:lang w:val="uk-UA"/>
              </w:rPr>
              <w:t>:</w:t>
            </w:r>
          </w:p>
          <w:p w14:paraId="306552B1" w14:textId="77777777" w:rsidR="00100312" w:rsidRPr="00102F43" w:rsidRDefault="00100312" w:rsidP="00B50CBB">
            <w:pPr>
              <w:rPr>
                <w:lang w:val="uk-UA"/>
              </w:rPr>
            </w:pPr>
            <w:r>
              <w:rPr>
                <w:lang w:val="uk-UA"/>
              </w:rPr>
              <w:t>Виробництво,</w:t>
            </w:r>
          </w:p>
          <w:p w14:paraId="3A22208D" w14:textId="77777777" w:rsidR="003D4781" w:rsidRPr="00102F43" w:rsidRDefault="00100312" w:rsidP="00B50CBB">
            <w:pPr>
              <w:rPr>
                <w:lang w:val="uk-UA"/>
              </w:rPr>
            </w:pPr>
            <w:r>
              <w:rPr>
                <w:lang w:val="uk-UA"/>
              </w:rPr>
              <w:t>п</w:t>
            </w:r>
            <w:r w:rsidR="003D4781">
              <w:rPr>
                <w:lang w:val="uk-UA"/>
              </w:rPr>
              <w:t>родаж обладнання, монтаж, сервіс</w:t>
            </w:r>
            <w:r>
              <w:rPr>
                <w:lang w:val="uk-UA"/>
              </w:rPr>
              <w:t>.</w:t>
            </w:r>
          </w:p>
          <w:p w14:paraId="4A47894E" w14:textId="77777777" w:rsidR="003D4781" w:rsidRPr="00102F43" w:rsidRDefault="003D4781" w:rsidP="00B50CBB">
            <w:pPr>
              <w:rPr>
                <w:lang w:val="uk-UA"/>
              </w:rPr>
            </w:pPr>
          </w:p>
          <w:p w14:paraId="356B4523" w14:textId="77777777" w:rsidR="003D4781" w:rsidRPr="00102F43" w:rsidRDefault="003D4781" w:rsidP="00B50CBB">
            <w:pPr>
              <w:rPr>
                <w:lang w:val="uk-UA"/>
              </w:rPr>
            </w:pPr>
          </w:p>
          <w:p w14:paraId="6F481459" w14:textId="77777777" w:rsidR="003D4781" w:rsidRPr="00102F43" w:rsidRDefault="003D4781" w:rsidP="00B50CBB">
            <w:pPr>
              <w:rPr>
                <w:lang w:val="uk-UA"/>
              </w:rPr>
            </w:pPr>
          </w:p>
          <w:p w14:paraId="3B4182DC" w14:textId="77777777" w:rsidR="003D4781" w:rsidRPr="00102F43" w:rsidRDefault="003D4781" w:rsidP="00B50CBB">
            <w:pPr>
              <w:rPr>
                <w:lang w:val="uk-UA"/>
              </w:rPr>
            </w:pPr>
          </w:p>
        </w:tc>
        <w:tc>
          <w:tcPr>
            <w:tcW w:w="1750" w:type="dxa"/>
            <w:gridSpan w:val="2"/>
            <w:vMerge w:val="restart"/>
            <w:tcBorders>
              <w:bottom w:val="single" w:sz="4" w:space="0" w:color="auto"/>
            </w:tcBorders>
          </w:tcPr>
          <w:p w14:paraId="5B45F462" w14:textId="77777777" w:rsidR="003D4781" w:rsidRPr="00102F43" w:rsidRDefault="003D4781" w:rsidP="00B50CBB">
            <w:pPr>
              <w:rPr>
                <w:lang w:val="uk-UA"/>
              </w:rPr>
            </w:pPr>
            <w:r w:rsidRPr="00102F43">
              <w:rPr>
                <w:lang w:val="uk-UA"/>
              </w:rPr>
              <w:t>Цінність пропозиції</w:t>
            </w:r>
            <w:r w:rsidR="00B50CBB">
              <w:rPr>
                <w:lang w:val="uk-UA"/>
              </w:rPr>
              <w:t>:</w:t>
            </w:r>
          </w:p>
          <w:p w14:paraId="25BD31DD" w14:textId="77777777" w:rsidR="003D4781" w:rsidRPr="00102F43" w:rsidRDefault="00B50CBB" w:rsidP="00B50CBB">
            <w:pPr>
              <w:rPr>
                <w:lang w:val="uk-UA"/>
              </w:rPr>
            </w:pPr>
            <w:r>
              <w:rPr>
                <w:lang w:val="uk-UA"/>
              </w:rPr>
              <w:t xml:space="preserve">Відривне позиціонування – </w:t>
            </w:r>
            <w:proofErr w:type="spellStart"/>
            <w:r>
              <w:rPr>
                <w:lang w:val="uk-UA"/>
              </w:rPr>
              <w:t>привязка</w:t>
            </w:r>
            <w:proofErr w:type="spellEnd"/>
            <w:r>
              <w:rPr>
                <w:lang w:val="uk-UA"/>
              </w:rPr>
              <w:t xml:space="preserve"> продукту до нової товарної категорії</w:t>
            </w:r>
          </w:p>
        </w:tc>
        <w:tc>
          <w:tcPr>
            <w:tcW w:w="1872" w:type="dxa"/>
            <w:tcBorders>
              <w:bottom w:val="single" w:sz="4" w:space="0" w:color="auto"/>
            </w:tcBorders>
          </w:tcPr>
          <w:p w14:paraId="662EB217" w14:textId="77777777" w:rsidR="003D4781" w:rsidRPr="00102F43" w:rsidRDefault="003D4781" w:rsidP="00B50CBB">
            <w:pPr>
              <w:rPr>
                <w:lang w:val="uk-UA"/>
              </w:rPr>
            </w:pPr>
            <w:r w:rsidRPr="00102F43">
              <w:rPr>
                <w:lang w:val="uk-UA"/>
              </w:rPr>
              <w:t>Взаємовідносини з клієнтами</w:t>
            </w:r>
          </w:p>
          <w:p w14:paraId="28730F26" w14:textId="77777777" w:rsidR="003D4781" w:rsidRPr="00102F43" w:rsidRDefault="003D4781" w:rsidP="00B50CBB">
            <w:pPr>
              <w:rPr>
                <w:lang w:val="uk-UA"/>
              </w:rPr>
            </w:pPr>
            <w:r>
              <w:rPr>
                <w:lang w:val="uk-UA"/>
              </w:rPr>
              <w:t>Згідно встановленого договору з обох сторін</w:t>
            </w:r>
            <w:r w:rsidR="00B50CBB">
              <w:rPr>
                <w:lang w:val="uk-UA"/>
              </w:rPr>
              <w:t xml:space="preserve">     </w:t>
            </w:r>
            <w:r>
              <w:rPr>
                <w:lang w:val="uk-UA"/>
              </w:rPr>
              <w:t xml:space="preserve"> (споживача та постачальника)</w:t>
            </w:r>
          </w:p>
          <w:p w14:paraId="6118E2C5" w14:textId="77777777" w:rsidR="003D4781" w:rsidRPr="00102F43" w:rsidRDefault="003D4781" w:rsidP="00B50CBB">
            <w:pPr>
              <w:rPr>
                <w:lang w:val="uk-UA"/>
              </w:rPr>
            </w:pPr>
          </w:p>
          <w:p w14:paraId="12C081BA" w14:textId="77777777" w:rsidR="003D4781" w:rsidRPr="00102F43" w:rsidRDefault="003D4781" w:rsidP="00B50CBB">
            <w:pPr>
              <w:rPr>
                <w:lang w:val="uk-UA"/>
              </w:rPr>
            </w:pPr>
          </w:p>
        </w:tc>
        <w:tc>
          <w:tcPr>
            <w:tcW w:w="1789" w:type="dxa"/>
            <w:vMerge w:val="restart"/>
            <w:tcBorders>
              <w:bottom w:val="single" w:sz="4" w:space="0" w:color="auto"/>
            </w:tcBorders>
          </w:tcPr>
          <w:p w14:paraId="7E3D6E18" w14:textId="77777777" w:rsidR="003D4781" w:rsidRPr="00102F43" w:rsidRDefault="003D4781" w:rsidP="00B50CBB">
            <w:pPr>
              <w:rPr>
                <w:lang w:val="uk-UA"/>
              </w:rPr>
            </w:pPr>
            <w:r w:rsidRPr="00102F43">
              <w:rPr>
                <w:lang w:val="uk-UA"/>
              </w:rPr>
              <w:t>Спожив</w:t>
            </w:r>
            <w:r>
              <w:rPr>
                <w:lang w:val="uk-UA"/>
              </w:rPr>
              <w:t xml:space="preserve">чі </w:t>
            </w:r>
            <w:r w:rsidRPr="00102F43">
              <w:rPr>
                <w:lang w:val="uk-UA"/>
              </w:rPr>
              <w:t>сегменти</w:t>
            </w:r>
          </w:p>
          <w:p w14:paraId="15B59166" w14:textId="77777777" w:rsidR="003D4781" w:rsidRPr="00102F43" w:rsidRDefault="003D4781" w:rsidP="00B50CBB">
            <w:pPr>
              <w:rPr>
                <w:lang w:val="uk-UA"/>
              </w:rPr>
            </w:pPr>
            <w:r>
              <w:rPr>
                <w:lang w:val="uk-UA"/>
              </w:rPr>
              <w:t>Адміністративні будівлі, квартири, приватні сектори, офіси</w:t>
            </w:r>
          </w:p>
        </w:tc>
      </w:tr>
      <w:tr w:rsidR="00B50CBB" w:rsidRPr="00102F43" w14:paraId="73E5DAC4" w14:textId="77777777" w:rsidTr="00954DCA">
        <w:trPr>
          <w:trHeight w:val="273"/>
        </w:trPr>
        <w:tc>
          <w:tcPr>
            <w:tcW w:w="2188" w:type="dxa"/>
            <w:vMerge/>
            <w:tcBorders>
              <w:bottom w:val="single" w:sz="4" w:space="0" w:color="auto"/>
            </w:tcBorders>
          </w:tcPr>
          <w:p w14:paraId="610DA690" w14:textId="77777777" w:rsidR="003D4781" w:rsidRPr="00102F43" w:rsidRDefault="003D4781" w:rsidP="00B435D3">
            <w:pPr>
              <w:jc w:val="both"/>
              <w:rPr>
                <w:lang w:val="uk-UA"/>
              </w:rPr>
            </w:pPr>
          </w:p>
        </w:tc>
        <w:tc>
          <w:tcPr>
            <w:tcW w:w="2328" w:type="dxa"/>
            <w:tcBorders>
              <w:bottom w:val="single" w:sz="4" w:space="0" w:color="auto"/>
            </w:tcBorders>
          </w:tcPr>
          <w:p w14:paraId="63BBBD0C" w14:textId="77777777" w:rsidR="003D4781" w:rsidRPr="00102F43" w:rsidRDefault="003D4781" w:rsidP="00B50CBB">
            <w:pPr>
              <w:rPr>
                <w:lang w:val="uk-UA"/>
              </w:rPr>
            </w:pPr>
            <w:r w:rsidRPr="00102F43">
              <w:rPr>
                <w:lang w:val="uk-UA"/>
              </w:rPr>
              <w:t>Ключові ресурси</w:t>
            </w:r>
          </w:p>
          <w:p w14:paraId="3450744A" w14:textId="77777777" w:rsidR="00B50CBB" w:rsidRDefault="003D4781" w:rsidP="00B50CBB">
            <w:pPr>
              <w:rPr>
                <w:lang w:val="uk-UA"/>
              </w:rPr>
            </w:pPr>
            <w:r>
              <w:rPr>
                <w:lang w:val="uk-UA"/>
              </w:rPr>
              <w:t>Трудові</w:t>
            </w:r>
            <w:r w:rsidR="00B50CBB">
              <w:rPr>
                <w:lang w:val="uk-UA"/>
              </w:rPr>
              <w:t xml:space="preserve"> (робітники)</w:t>
            </w:r>
            <w:r>
              <w:rPr>
                <w:lang w:val="uk-UA"/>
              </w:rPr>
              <w:br/>
              <w:t>Фінансові</w:t>
            </w:r>
            <w:r w:rsidR="00B50CBB">
              <w:rPr>
                <w:lang w:val="uk-UA"/>
              </w:rPr>
              <w:t>(капітал)</w:t>
            </w:r>
            <w:r>
              <w:rPr>
                <w:lang w:val="uk-UA"/>
              </w:rPr>
              <w:br/>
              <w:t>Інформаційні</w:t>
            </w:r>
            <w:r w:rsidR="00B50CBB">
              <w:rPr>
                <w:lang w:val="uk-UA"/>
              </w:rPr>
              <w:t xml:space="preserve"> </w:t>
            </w:r>
          </w:p>
          <w:p w14:paraId="0D8A0930" w14:textId="77777777" w:rsidR="003D4781" w:rsidRPr="00102F43" w:rsidRDefault="00B50CBB" w:rsidP="00B50CBB">
            <w:pPr>
              <w:rPr>
                <w:lang w:val="uk-UA"/>
              </w:rPr>
            </w:pPr>
            <w:r>
              <w:rPr>
                <w:lang w:val="uk-UA"/>
              </w:rPr>
              <w:t>(дослідження)</w:t>
            </w:r>
          </w:p>
          <w:p w14:paraId="038F22CD" w14:textId="77777777" w:rsidR="003D4781" w:rsidRPr="00102F43" w:rsidRDefault="003D4781" w:rsidP="00B50CBB">
            <w:pPr>
              <w:rPr>
                <w:lang w:val="uk-UA"/>
              </w:rPr>
            </w:pPr>
          </w:p>
          <w:p w14:paraId="2536B3F8" w14:textId="77777777" w:rsidR="003D4781" w:rsidRPr="00102F43" w:rsidRDefault="003D4781" w:rsidP="00B435D3">
            <w:pPr>
              <w:jc w:val="both"/>
              <w:rPr>
                <w:lang w:val="uk-UA"/>
              </w:rPr>
            </w:pPr>
          </w:p>
          <w:p w14:paraId="3EA2EBFD" w14:textId="77777777" w:rsidR="003D4781" w:rsidRPr="00102F43" w:rsidRDefault="003D4781" w:rsidP="00B435D3">
            <w:pPr>
              <w:jc w:val="both"/>
              <w:rPr>
                <w:lang w:val="uk-UA"/>
              </w:rPr>
            </w:pPr>
          </w:p>
          <w:p w14:paraId="0B4419E9" w14:textId="77777777" w:rsidR="003D4781" w:rsidRPr="00102F43" w:rsidRDefault="003D4781" w:rsidP="00B435D3">
            <w:pPr>
              <w:jc w:val="both"/>
              <w:rPr>
                <w:lang w:val="uk-UA"/>
              </w:rPr>
            </w:pPr>
          </w:p>
          <w:p w14:paraId="4EA2C0AF" w14:textId="77777777" w:rsidR="003D4781" w:rsidRPr="00102F43" w:rsidRDefault="003D4781" w:rsidP="00B435D3">
            <w:pPr>
              <w:jc w:val="both"/>
              <w:rPr>
                <w:lang w:val="uk-UA"/>
              </w:rPr>
            </w:pPr>
          </w:p>
        </w:tc>
        <w:tc>
          <w:tcPr>
            <w:tcW w:w="1750" w:type="dxa"/>
            <w:gridSpan w:val="2"/>
            <w:vMerge/>
            <w:tcBorders>
              <w:bottom w:val="single" w:sz="4" w:space="0" w:color="auto"/>
            </w:tcBorders>
          </w:tcPr>
          <w:p w14:paraId="54C6C686" w14:textId="77777777" w:rsidR="003D4781" w:rsidRPr="00102F43" w:rsidRDefault="003D4781" w:rsidP="00B435D3">
            <w:pPr>
              <w:jc w:val="both"/>
              <w:rPr>
                <w:lang w:val="uk-UA"/>
              </w:rPr>
            </w:pPr>
          </w:p>
        </w:tc>
        <w:tc>
          <w:tcPr>
            <w:tcW w:w="1872" w:type="dxa"/>
            <w:tcBorders>
              <w:bottom w:val="single" w:sz="4" w:space="0" w:color="auto"/>
            </w:tcBorders>
          </w:tcPr>
          <w:p w14:paraId="68BAF16C" w14:textId="77777777" w:rsidR="003D4781" w:rsidRPr="00102F43" w:rsidRDefault="003D4781" w:rsidP="00B435D3">
            <w:pPr>
              <w:jc w:val="both"/>
              <w:rPr>
                <w:lang w:val="uk-UA"/>
              </w:rPr>
            </w:pPr>
            <w:r w:rsidRPr="00102F43">
              <w:rPr>
                <w:lang w:val="uk-UA"/>
              </w:rPr>
              <w:t>Канали збуту</w:t>
            </w:r>
          </w:p>
          <w:p w14:paraId="66CCA7E7" w14:textId="77777777" w:rsidR="003D4781" w:rsidRPr="00102F43" w:rsidRDefault="00B50CBB" w:rsidP="00B435D3">
            <w:pPr>
              <w:jc w:val="both"/>
              <w:rPr>
                <w:lang w:val="uk-UA"/>
              </w:rPr>
            </w:pPr>
            <w:r>
              <w:rPr>
                <w:lang w:val="uk-UA"/>
              </w:rPr>
              <w:t>Первинні посередники</w:t>
            </w:r>
          </w:p>
        </w:tc>
        <w:tc>
          <w:tcPr>
            <w:tcW w:w="1789" w:type="dxa"/>
            <w:vMerge/>
            <w:tcBorders>
              <w:bottom w:val="single" w:sz="4" w:space="0" w:color="auto"/>
            </w:tcBorders>
          </w:tcPr>
          <w:p w14:paraId="545249CB" w14:textId="77777777" w:rsidR="003D4781" w:rsidRPr="00102F43" w:rsidRDefault="003D4781" w:rsidP="00B435D3">
            <w:pPr>
              <w:jc w:val="both"/>
              <w:rPr>
                <w:lang w:val="uk-UA"/>
              </w:rPr>
            </w:pPr>
          </w:p>
        </w:tc>
      </w:tr>
      <w:tr w:rsidR="003D4781" w:rsidRPr="00102F43" w14:paraId="512F2166" w14:textId="77777777" w:rsidTr="00954DCA">
        <w:trPr>
          <w:trHeight w:val="900"/>
        </w:trPr>
        <w:tc>
          <w:tcPr>
            <w:tcW w:w="5519" w:type="dxa"/>
            <w:gridSpan w:val="3"/>
          </w:tcPr>
          <w:p w14:paraId="5406923B" w14:textId="77777777" w:rsidR="003D4781" w:rsidRPr="00102F43" w:rsidRDefault="003D4781" w:rsidP="00B435D3">
            <w:pPr>
              <w:jc w:val="both"/>
              <w:rPr>
                <w:lang w:val="uk-UA"/>
              </w:rPr>
            </w:pPr>
            <w:r w:rsidRPr="00102F43">
              <w:rPr>
                <w:lang w:val="uk-UA"/>
              </w:rPr>
              <w:t>Структура собівартості</w:t>
            </w:r>
          </w:p>
          <w:p w14:paraId="1B24B32F" w14:textId="77777777" w:rsidR="003D4781" w:rsidRPr="00102F43" w:rsidRDefault="003D4781" w:rsidP="00B435D3">
            <w:pPr>
              <w:jc w:val="both"/>
              <w:rPr>
                <w:lang w:val="uk-UA"/>
              </w:rPr>
            </w:pPr>
            <w:r w:rsidRPr="00102F43">
              <w:rPr>
                <w:lang w:val="uk-UA"/>
              </w:rPr>
              <w:t xml:space="preserve">1.Витрати разові (капітальні): </w:t>
            </w:r>
            <w:r>
              <w:rPr>
                <w:lang w:val="uk-UA"/>
              </w:rPr>
              <w:t>500000,00 грн</w:t>
            </w:r>
          </w:p>
          <w:p w14:paraId="69FACC11" w14:textId="77777777" w:rsidR="003D4781" w:rsidRPr="00102F43" w:rsidRDefault="003D4781" w:rsidP="00B435D3">
            <w:pPr>
              <w:jc w:val="both"/>
              <w:rPr>
                <w:lang w:val="uk-UA"/>
              </w:rPr>
            </w:pPr>
            <w:r w:rsidRPr="00102F43">
              <w:rPr>
                <w:lang w:val="uk-UA"/>
              </w:rPr>
              <w:t>2.Витрати постійні</w:t>
            </w:r>
            <w:r>
              <w:rPr>
                <w:lang w:val="uk-UA"/>
              </w:rPr>
              <w:t xml:space="preserve"> 300000,00 грн</w:t>
            </w:r>
          </w:p>
          <w:p w14:paraId="557398A4" w14:textId="77777777" w:rsidR="003D4781" w:rsidRPr="00102F43" w:rsidRDefault="003D4781" w:rsidP="00B435D3">
            <w:pPr>
              <w:jc w:val="both"/>
              <w:rPr>
                <w:lang w:val="uk-UA"/>
              </w:rPr>
            </w:pPr>
            <w:r w:rsidRPr="00102F43">
              <w:rPr>
                <w:lang w:val="uk-UA"/>
              </w:rPr>
              <w:t xml:space="preserve">3.Витрати змінні: </w:t>
            </w:r>
            <w:r>
              <w:rPr>
                <w:lang w:val="uk-UA"/>
              </w:rPr>
              <w:t>100000 грн</w:t>
            </w:r>
          </w:p>
        </w:tc>
        <w:tc>
          <w:tcPr>
            <w:tcW w:w="4409" w:type="dxa"/>
            <w:gridSpan w:val="3"/>
          </w:tcPr>
          <w:p w14:paraId="4EB3BE11" w14:textId="77777777" w:rsidR="003D4781" w:rsidRDefault="003D4781" w:rsidP="00B435D3">
            <w:pPr>
              <w:jc w:val="both"/>
              <w:rPr>
                <w:lang w:val="uk-UA"/>
              </w:rPr>
            </w:pPr>
            <w:r w:rsidRPr="00102F43">
              <w:rPr>
                <w:lang w:val="uk-UA"/>
              </w:rPr>
              <w:t>Потоки надходження доходу</w:t>
            </w:r>
          </w:p>
          <w:p w14:paraId="608F80FE" w14:textId="77777777" w:rsidR="003D4781" w:rsidRPr="00102F43" w:rsidRDefault="003D4781" w:rsidP="00B435D3">
            <w:pPr>
              <w:jc w:val="both"/>
              <w:rPr>
                <w:lang w:val="uk-UA"/>
              </w:rPr>
            </w:pPr>
            <w:r>
              <w:rPr>
                <w:lang w:val="uk-UA"/>
              </w:rPr>
              <w:t>Ринок збуту</w:t>
            </w:r>
          </w:p>
          <w:p w14:paraId="7C5482E9" w14:textId="77777777" w:rsidR="003D4781" w:rsidRPr="00102F43" w:rsidRDefault="003D4781" w:rsidP="00B435D3">
            <w:pPr>
              <w:jc w:val="both"/>
              <w:rPr>
                <w:lang w:val="uk-UA"/>
              </w:rPr>
            </w:pPr>
          </w:p>
        </w:tc>
      </w:tr>
    </w:tbl>
    <w:p w14:paraId="18213088" w14:textId="77777777" w:rsidR="00954DCA" w:rsidRDefault="00954DCA" w:rsidP="00954DCA">
      <w:pPr>
        <w:pStyle w:val="21"/>
        <w:ind w:firstLine="709"/>
        <w:rPr>
          <w:bCs/>
          <w:sz w:val="28"/>
          <w:szCs w:val="28"/>
          <w:lang w:val="uk-UA"/>
        </w:rPr>
      </w:pPr>
    </w:p>
    <w:p w14:paraId="4C4F8927" w14:textId="77777777" w:rsidR="00204A32" w:rsidRPr="00204A32" w:rsidRDefault="00204A32" w:rsidP="008E4EB5">
      <w:pPr>
        <w:pStyle w:val="21"/>
        <w:ind w:firstLine="709"/>
        <w:rPr>
          <w:b/>
          <w:sz w:val="28"/>
          <w:szCs w:val="28"/>
          <w:lang w:val="uk-UA"/>
        </w:rPr>
      </w:pPr>
      <w:r>
        <w:rPr>
          <w:bCs/>
          <w:sz w:val="28"/>
          <w:szCs w:val="28"/>
          <w:lang w:val="uk-UA"/>
        </w:rPr>
        <w:br w:type="column"/>
      </w:r>
      <w:r w:rsidRPr="00204A32">
        <w:rPr>
          <w:b/>
          <w:sz w:val="28"/>
          <w:szCs w:val="28"/>
          <w:lang w:val="uk-UA"/>
        </w:rPr>
        <w:lastRenderedPageBreak/>
        <w:t>Виснов</w:t>
      </w:r>
      <w:r w:rsidR="007E73DB">
        <w:rPr>
          <w:b/>
          <w:sz w:val="28"/>
          <w:szCs w:val="28"/>
          <w:lang w:val="uk-UA"/>
        </w:rPr>
        <w:t>ки</w:t>
      </w:r>
      <w:r w:rsidRPr="00204A32">
        <w:rPr>
          <w:b/>
          <w:sz w:val="28"/>
          <w:szCs w:val="28"/>
          <w:lang w:val="uk-UA"/>
        </w:rPr>
        <w:t xml:space="preserve"> до розділу </w:t>
      </w:r>
    </w:p>
    <w:p w14:paraId="224D7C67" w14:textId="77777777" w:rsidR="00204A32" w:rsidRDefault="00204A32" w:rsidP="008E4EB5">
      <w:pPr>
        <w:pStyle w:val="21"/>
        <w:ind w:firstLine="709"/>
        <w:rPr>
          <w:bCs/>
          <w:sz w:val="28"/>
          <w:szCs w:val="28"/>
          <w:lang w:val="uk-UA"/>
        </w:rPr>
      </w:pPr>
    </w:p>
    <w:p w14:paraId="11AA5017" w14:textId="77777777" w:rsidR="00954DCA" w:rsidRDefault="00954DCA" w:rsidP="008E4EB5">
      <w:pPr>
        <w:pStyle w:val="21"/>
        <w:ind w:firstLine="709"/>
        <w:rPr>
          <w:bCs/>
          <w:sz w:val="28"/>
          <w:szCs w:val="28"/>
          <w:lang w:val="uk-UA"/>
        </w:rPr>
      </w:pPr>
      <w:r>
        <w:rPr>
          <w:bCs/>
          <w:sz w:val="28"/>
          <w:szCs w:val="28"/>
          <w:lang w:val="uk-UA"/>
        </w:rPr>
        <w:t>Стартап ідея є дуже актуальною для вирішення проблеми економічного та необхідного якісного обладнання на ринку. Попит на дану продукцію буде дуже високим, оскільки є задовільна ціна та відповідна якість продукції. Нові інвестиції також будуть доцільні при даному проекті, оскільки високе значення прибутку та конкурентоспроможна ціна продукту. Тому перспективи даного стартап-проекту існують та реальні до впровадження</w:t>
      </w:r>
      <w:r w:rsidR="001D1B65">
        <w:rPr>
          <w:bCs/>
          <w:sz w:val="28"/>
          <w:szCs w:val="28"/>
          <w:lang w:val="uk-UA"/>
        </w:rPr>
        <w:t xml:space="preserve"> (табл.5.22)</w:t>
      </w:r>
      <w:r>
        <w:rPr>
          <w:bCs/>
          <w:sz w:val="28"/>
          <w:szCs w:val="28"/>
          <w:lang w:val="uk-UA"/>
        </w:rPr>
        <w:t xml:space="preserve"> </w:t>
      </w:r>
    </w:p>
    <w:p w14:paraId="4DCF3F92" w14:textId="77777777" w:rsidR="001D1B65" w:rsidRDefault="001D1B65" w:rsidP="008E4EB5">
      <w:pPr>
        <w:pStyle w:val="21"/>
        <w:ind w:firstLine="709"/>
        <w:rPr>
          <w:bCs/>
          <w:sz w:val="28"/>
          <w:szCs w:val="28"/>
          <w:lang w:val="uk-UA"/>
        </w:rPr>
      </w:pPr>
    </w:p>
    <w:p w14:paraId="22C6AD3E" w14:textId="77777777" w:rsidR="00954DCA" w:rsidRPr="00BF3F28" w:rsidRDefault="00954DCA" w:rsidP="008E4EB5">
      <w:pPr>
        <w:spacing w:line="360" w:lineRule="auto"/>
        <w:ind w:firstLine="709"/>
        <w:rPr>
          <w:sz w:val="28"/>
          <w:szCs w:val="28"/>
          <w:lang w:val="uk-UA"/>
        </w:rPr>
      </w:pPr>
      <w:r w:rsidRPr="00BF3F28">
        <w:rPr>
          <w:sz w:val="28"/>
          <w:szCs w:val="28"/>
          <w:lang w:val="uk-UA"/>
        </w:rPr>
        <w:t xml:space="preserve">Таблиця </w:t>
      </w:r>
      <w:r>
        <w:rPr>
          <w:sz w:val="28"/>
          <w:szCs w:val="28"/>
          <w:lang w:val="uk-UA"/>
        </w:rPr>
        <w:t>5.</w:t>
      </w:r>
      <w:r w:rsidRPr="00BF3F28">
        <w:rPr>
          <w:sz w:val="28"/>
          <w:szCs w:val="28"/>
          <w:lang w:val="uk-UA"/>
        </w:rPr>
        <w:t>2</w:t>
      </w:r>
      <w:r>
        <w:rPr>
          <w:sz w:val="28"/>
          <w:szCs w:val="28"/>
          <w:lang w:val="uk-UA"/>
        </w:rPr>
        <w:t xml:space="preserve">2 - </w:t>
      </w:r>
      <w:r w:rsidRPr="00BF3F28">
        <w:rPr>
          <w:sz w:val="28"/>
          <w:szCs w:val="28"/>
          <w:lang w:val="uk-UA"/>
        </w:rPr>
        <w:t>Узагальнюючі техніко-економічні показники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954DCA" w:rsidRPr="0003219D" w14:paraId="7FF5528F" w14:textId="77777777" w:rsidTr="00A23A44">
        <w:tc>
          <w:tcPr>
            <w:tcW w:w="4957" w:type="dxa"/>
            <w:tcBorders>
              <w:top w:val="single" w:sz="4" w:space="0" w:color="auto"/>
              <w:left w:val="single" w:sz="4" w:space="0" w:color="auto"/>
              <w:bottom w:val="single" w:sz="4" w:space="0" w:color="auto"/>
              <w:right w:val="single" w:sz="4" w:space="0" w:color="auto"/>
            </w:tcBorders>
            <w:vAlign w:val="center"/>
          </w:tcPr>
          <w:p w14:paraId="3AF0D7E6" w14:textId="77777777" w:rsidR="00954DCA" w:rsidRPr="0003219D" w:rsidRDefault="00954DCA" w:rsidP="00A23A44">
            <w:pPr>
              <w:spacing w:line="312" w:lineRule="auto"/>
              <w:jc w:val="center"/>
              <w:rPr>
                <w:sz w:val="28"/>
                <w:szCs w:val="28"/>
                <w:lang w:val="uk-UA"/>
              </w:rPr>
            </w:pPr>
            <w:r w:rsidRPr="0003219D">
              <w:rPr>
                <w:sz w:val="28"/>
                <w:szCs w:val="28"/>
                <w:lang w:val="uk-UA"/>
              </w:rPr>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14:paraId="44976B1F" w14:textId="77777777" w:rsidR="00954DCA" w:rsidRPr="0003219D" w:rsidRDefault="00954DCA" w:rsidP="00A23A44">
            <w:pPr>
              <w:spacing w:line="312" w:lineRule="auto"/>
              <w:jc w:val="center"/>
              <w:rPr>
                <w:sz w:val="28"/>
                <w:szCs w:val="28"/>
                <w:lang w:val="uk-UA"/>
              </w:rPr>
            </w:pPr>
            <w:r w:rsidRPr="0003219D">
              <w:rPr>
                <w:sz w:val="28"/>
                <w:szCs w:val="28"/>
                <w:lang w:val="uk-UA"/>
              </w:rPr>
              <w:t>Значення</w:t>
            </w:r>
          </w:p>
        </w:tc>
      </w:tr>
      <w:tr w:rsidR="00954DCA" w:rsidRPr="00954DCA" w14:paraId="530222E2" w14:textId="77777777" w:rsidTr="00A23A44">
        <w:tc>
          <w:tcPr>
            <w:tcW w:w="4957" w:type="dxa"/>
            <w:tcBorders>
              <w:top w:val="single" w:sz="4" w:space="0" w:color="auto"/>
              <w:left w:val="single" w:sz="4" w:space="0" w:color="auto"/>
              <w:bottom w:val="single" w:sz="4" w:space="0" w:color="auto"/>
              <w:right w:val="single" w:sz="4" w:space="0" w:color="auto"/>
            </w:tcBorders>
            <w:vAlign w:val="center"/>
            <w:hideMark/>
          </w:tcPr>
          <w:p w14:paraId="016D310A" w14:textId="77777777" w:rsidR="00954DCA" w:rsidRPr="00954DCA" w:rsidRDefault="00954DCA" w:rsidP="00A23A44">
            <w:pPr>
              <w:spacing w:line="312" w:lineRule="auto"/>
              <w:jc w:val="both"/>
              <w:rPr>
                <w:lang w:val="uk-UA"/>
              </w:rPr>
            </w:pPr>
            <w:r w:rsidRPr="00954DCA">
              <w:rPr>
                <w:lang w:val="uk-UA"/>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14:paraId="54FEEE20" w14:textId="77777777" w:rsidR="00954DCA" w:rsidRPr="00954DCA" w:rsidRDefault="00954DCA" w:rsidP="00A23A44">
            <w:pPr>
              <w:spacing w:line="312" w:lineRule="auto"/>
              <w:jc w:val="both"/>
              <w:rPr>
                <w:lang w:val="uk-UA"/>
              </w:rPr>
            </w:pPr>
            <w:r w:rsidRPr="00954DCA">
              <w:rPr>
                <w:lang w:val="uk-UA"/>
              </w:rPr>
              <w:t>12 000,00</w:t>
            </w:r>
          </w:p>
        </w:tc>
      </w:tr>
      <w:tr w:rsidR="00954DCA" w:rsidRPr="00954DCA" w14:paraId="005A0A46" w14:textId="77777777" w:rsidTr="00A23A44">
        <w:tc>
          <w:tcPr>
            <w:tcW w:w="4957" w:type="dxa"/>
            <w:tcBorders>
              <w:top w:val="single" w:sz="4" w:space="0" w:color="auto"/>
              <w:left w:val="single" w:sz="4" w:space="0" w:color="auto"/>
              <w:bottom w:val="single" w:sz="4" w:space="0" w:color="auto"/>
              <w:right w:val="single" w:sz="4" w:space="0" w:color="auto"/>
            </w:tcBorders>
            <w:vAlign w:val="center"/>
            <w:hideMark/>
          </w:tcPr>
          <w:p w14:paraId="14011491" w14:textId="77777777" w:rsidR="00954DCA" w:rsidRPr="00954DCA" w:rsidRDefault="00954DCA" w:rsidP="00A23A44">
            <w:pPr>
              <w:spacing w:line="312" w:lineRule="auto"/>
              <w:ind w:firstLine="22"/>
              <w:jc w:val="both"/>
              <w:rPr>
                <w:lang w:val="uk-UA"/>
              </w:rPr>
            </w:pPr>
            <w:r w:rsidRPr="00954DCA">
              <w:rPr>
                <w:lang w:val="uk-UA"/>
              </w:rPr>
              <w:t>Капіталовкладення,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087EB7B3" w14:textId="77777777" w:rsidR="00954DCA" w:rsidRPr="00954DCA" w:rsidRDefault="00954DCA" w:rsidP="00A23A44">
            <w:pPr>
              <w:spacing w:line="312" w:lineRule="auto"/>
              <w:jc w:val="both"/>
              <w:rPr>
                <w:color w:val="000000"/>
                <w:lang w:val="uk-UA"/>
              </w:rPr>
            </w:pPr>
            <w:r w:rsidRPr="00954DCA">
              <w:rPr>
                <w:color w:val="000000"/>
                <w:lang w:val="uk-UA"/>
              </w:rPr>
              <w:t>900 000, 00</w:t>
            </w:r>
          </w:p>
        </w:tc>
      </w:tr>
      <w:tr w:rsidR="00954DCA" w:rsidRPr="00954DCA" w14:paraId="744FC135" w14:textId="77777777" w:rsidTr="00A23A44">
        <w:tc>
          <w:tcPr>
            <w:tcW w:w="4957" w:type="dxa"/>
            <w:tcBorders>
              <w:top w:val="single" w:sz="4" w:space="0" w:color="auto"/>
              <w:left w:val="single" w:sz="4" w:space="0" w:color="auto"/>
              <w:bottom w:val="single" w:sz="4" w:space="0" w:color="auto"/>
              <w:right w:val="single" w:sz="4" w:space="0" w:color="auto"/>
            </w:tcBorders>
            <w:vAlign w:val="center"/>
            <w:hideMark/>
          </w:tcPr>
          <w:p w14:paraId="1948D468" w14:textId="77777777" w:rsidR="00954DCA" w:rsidRPr="00954DCA" w:rsidRDefault="00954DCA" w:rsidP="00A23A44">
            <w:pPr>
              <w:spacing w:line="312" w:lineRule="auto"/>
              <w:jc w:val="both"/>
              <w:rPr>
                <w:lang w:val="uk-UA"/>
              </w:rPr>
            </w:pPr>
            <w:r w:rsidRPr="00954DCA">
              <w:rPr>
                <w:lang w:val="uk-UA"/>
              </w:rPr>
              <w:t>Собівартість продукції,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1A095D5F" w14:textId="77777777" w:rsidR="00954DCA" w:rsidRPr="00954DCA" w:rsidRDefault="00954DCA" w:rsidP="00A23A44">
            <w:pPr>
              <w:spacing w:line="312" w:lineRule="auto"/>
              <w:jc w:val="both"/>
              <w:rPr>
                <w:lang w:val="uk-UA"/>
              </w:rPr>
            </w:pPr>
            <w:r w:rsidRPr="00954DCA">
              <w:rPr>
                <w:lang w:val="uk-UA"/>
              </w:rPr>
              <w:t>5400 ,00 ( за од.)</w:t>
            </w:r>
          </w:p>
        </w:tc>
      </w:tr>
      <w:tr w:rsidR="00954DCA" w:rsidRPr="00954DCA" w14:paraId="02C09AC4" w14:textId="77777777" w:rsidTr="00A23A44">
        <w:tc>
          <w:tcPr>
            <w:tcW w:w="4957" w:type="dxa"/>
            <w:tcBorders>
              <w:top w:val="single" w:sz="4" w:space="0" w:color="auto"/>
              <w:left w:val="single" w:sz="4" w:space="0" w:color="auto"/>
              <w:bottom w:val="single" w:sz="4" w:space="0" w:color="auto"/>
              <w:right w:val="single" w:sz="4" w:space="0" w:color="auto"/>
            </w:tcBorders>
            <w:vAlign w:val="center"/>
            <w:hideMark/>
          </w:tcPr>
          <w:p w14:paraId="32B40D64" w14:textId="77777777" w:rsidR="00954DCA" w:rsidRPr="00954DCA" w:rsidRDefault="00954DCA" w:rsidP="00A23A44">
            <w:pPr>
              <w:spacing w:line="312" w:lineRule="auto"/>
              <w:jc w:val="both"/>
              <w:rPr>
                <w:lang w:val="uk-UA"/>
              </w:rPr>
            </w:pPr>
            <w:r w:rsidRPr="00954DCA">
              <w:rPr>
                <w:lang w:val="uk-UA"/>
              </w:rPr>
              <w:t>Ціна продукту, грн</w:t>
            </w:r>
          </w:p>
        </w:tc>
        <w:tc>
          <w:tcPr>
            <w:tcW w:w="4388" w:type="dxa"/>
            <w:tcBorders>
              <w:top w:val="single" w:sz="4" w:space="0" w:color="auto"/>
              <w:left w:val="single" w:sz="4" w:space="0" w:color="auto"/>
              <w:bottom w:val="single" w:sz="4" w:space="0" w:color="auto"/>
              <w:right w:val="single" w:sz="4" w:space="0" w:color="auto"/>
            </w:tcBorders>
            <w:vAlign w:val="center"/>
          </w:tcPr>
          <w:p w14:paraId="40727A0A" w14:textId="77777777" w:rsidR="00954DCA" w:rsidRPr="00954DCA" w:rsidRDefault="00954DCA" w:rsidP="00A23A44">
            <w:pPr>
              <w:spacing w:line="312" w:lineRule="auto"/>
              <w:jc w:val="both"/>
              <w:rPr>
                <w:lang w:val="uk-UA"/>
              </w:rPr>
            </w:pPr>
            <w:r w:rsidRPr="00954DCA">
              <w:rPr>
                <w:lang w:val="uk-UA"/>
              </w:rPr>
              <w:t>7 100,00</w:t>
            </w:r>
          </w:p>
        </w:tc>
      </w:tr>
      <w:tr w:rsidR="00954DCA" w:rsidRPr="00954DCA" w14:paraId="0B2856C1" w14:textId="77777777" w:rsidTr="00A23A44">
        <w:tc>
          <w:tcPr>
            <w:tcW w:w="4957" w:type="dxa"/>
            <w:tcBorders>
              <w:top w:val="single" w:sz="4" w:space="0" w:color="auto"/>
              <w:left w:val="single" w:sz="4" w:space="0" w:color="auto"/>
              <w:bottom w:val="single" w:sz="4" w:space="0" w:color="auto"/>
              <w:right w:val="single" w:sz="4" w:space="0" w:color="auto"/>
            </w:tcBorders>
            <w:vAlign w:val="center"/>
            <w:hideMark/>
          </w:tcPr>
          <w:p w14:paraId="31FE0F78" w14:textId="77777777" w:rsidR="00954DCA" w:rsidRPr="00954DCA" w:rsidRDefault="00954DCA" w:rsidP="00A23A44">
            <w:pPr>
              <w:spacing w:line="312" w:lineRule="auto"/>
              <w:jc w:val="both"/>
              <w:rPr>
                <w:lang w:val="uk-UA"/>
              </w:rPr>
            </w:pPr>
            <w:r w:rsidRPr="00954DCA">
              <w:rPr>
                <w:lang w:val="uk-UA"/>
              </w:rPr>
              <w:t>Прибуток,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7AA44642" w14:textId="77777777" w:rsidR="00954DCA" w:rsidRPr="00954DCA" w:rsidRDefault="00954DCA" w:rsidP="00A23A44">
            <w:pPr>
              <w:spacing w:line="312" w:lineRule="auto"/>
              <w:jc w:val="both"/>
              <w:rPr>
                <w:lang w:val="uk-UA"/>
              </w:rPr>
            </w:pPr>
            <w:r w:rsidRPr="00954DCA">
              <w:rPr>
                <w:lang w:val="uk-UA"/>
              </w:rPr>
              <w:t xml:space="preserve">1 500 000,00 ( міс) </w:t>
            </w:r>
          </w:p>
        </w:tc>
      </w:tr>
      <w:tr w:rsidR="00954DCA" w:rsidRPr="00954DCA" w14:paraId="3B43E2DE" w14:textId="77777777" w:rsidTr="00A23A44">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14:paraId="2594D87F" w14:textId="77777777" w:rsidR="00954DCA" w:rsidRPr="00954DCA" w:rsidRDefault="00954DCA" w:rsidP="00A23A44">
            <w:pPr>
              <w:spacing w:line="312" w:lineRule="auto"/>
              <w:jc w:val="both"/>
              <w:rPr>
                <w:lang w:val="uk-UA"/>
              </w:rPr>
            </w:pPr>
            <w:r w:rsidRPr="00954DCA">
              <w:rPr>
                <w:lang w:val="uk-UA"/>
              </w:rPr>
              <w:t>Рентабельність, %</w:t>
            </w:r>
          </w:p>
        </w:tc>
        <w:tc>
          <w:tcPr>
            <w:tcW w:w="4388" w:type="dxa"/>
            <w:tcBorders>
              <w:top w:val="single" w:sz="4" w:space="0" w:color="auto"/>
              <w:left w:val="single" w:sz="4" w:space="0" w:color="auto"/>
              <w:bottom w:val="single" w:sz="4" w:space="0" w:color="auto"/>
              <w:right w:val="single" w:sz="4" w:space="0" w:color="auto"/>
            </w:tcBorders>
            <w:vAlign w:val="center"/>
          </w:tcPr>
          <w:p w14:paraId="5A424452" w14:textId="77777777" w:rsidR="00954DCA" w:rsidRPr="00954DCA" w:rsidRDefault="00954DCA" w:rsidP="00A23A44">
            <w:pPr>
              <w:spacing w:line="312" w:lineRule="auto"/>
              <w:jc w:val="both"/>
              <w:rPr>
                <w:lang w:val="uk-UA"/>
              </w:rPr>
            </w:pPr>
            <w:r w:rsidRPr="00954DCA">
              <w:rPr>
                <w:lang w:val="uk-UA"/>
              </w:rPr>
              <w:t xml:space="preserve">8,3 </w:t>
            </w:r>
          </w:p>
        </w:tc>
      </w:tr>
    </w:tbl>
    <w:p w14:paraId="366339C3" w14:textId="77777777" w:rsidR="008F666B" w:rsidRDefault="008F666B" w:rsidP="008E4EB5">
      <w:pPr>
        <w:pStyle w:val="21"/>
        <w:ind w:firstLine="0"/>
        <w:rPr>
          <w:b/>
          <w:sz w:val="28"/>
          <w:szCs w:val="28"/>
          <w:lang w:val="uk-UA"/>
        </w:rPr>
      </w:pPr>
    </w:p>
    <w:p w14:paraId="17ABC2E3" w14:textId="77777777" w:rsidR="008F666B" w:rsidRDefault="008F666B" w:rsidP="008F666B">
      <w:pPr>
        <w:pStyle w:val="21"/>
        <w:ind w:firstLine="0"/>
        <w:jc w:val="center"/>
        <w:rPr>
          <w:b/>
          <w:sz w:val="28"/>
          <w:szCs w:val="28"/>
          <w:lang w:val="uk-UA"/>
        </w:rPr>
      </w:pPr>
      <w:r>
        <w:rPr>
          <w:b/>
          <w:sz w:val="28"/>
          <w:szCs w:val="28"/>
          <w:lang w:val="uk-UA"/>
        </w:rPr>
        <w:br w:type="column"/>
      </w:r>
      <w:r>
        <w:rPr>
          <w:b/>
          <w:sz w:val="28"/>
          <w:szCs w:val="28"/>
          <w:lang w:val="uk-UA"/>
        </w:rPr>
        <w:lastRenderedPageBreak/>
        <w:t>ВИСНОВК</w:t>
      </w:r>
      <w:r w:rsidR="00460274">
        <w:rPr>
          <w:b/>
          <w:sz w:val="28"/>
          <w:szCs w:val="28"/>
          <w:lang w:val="uk-UA"/>
        </w:rPr>
        <w:t>И</w:t>
      </w:r>
    </w:p>
    <w:p w14:paraId="33603829" w14:textId="77777777" w:rsidR="00986526" w:rsidRDefault="00986526" w:rsidP="008F666B">
      <w:pPr>
        <w:pStyle w:val="21"/>
        <w:ind w:firstLine="0"/>
        <w:jc w:val="center"/>
        <w:rPr>
          <w:b/>
          <w:sz w:val="28"/>
          <w:szCs w:val="28"/>
          <w:lang w:val="uk-UA"/>
        </w:rPr>
      </w:pPr>
    </w:p>
    <w:p w14:paraId="0D57517E" w14:textId="77777777" w:rsidR="00986526" w:rsidRPr="00986526" w:rsidRDefault="00986526" w:rsidP="006B3EC2">
      <w:pPr>
        <w:spacing w:line="360" w:lineRule="auto"/>
        <w:ind w:firstLine="709"/>
        <w:jc w:val="both"/>
        <w:rPr>
          <w:sz w:val="28"/>
          <w:szCs w:val="28"/>
          <w:lang w:val="uk-UA"/>
        </w:rPr>
      </w:pPr>
      <w:r w:rsidRPr="00986526">
        <w:rPr>
          <w:sz w:val="28"/>
          <w:szCs w:val="28"/>
          <w:lang w:val="uk-UA"/>
        </w:rPr>
        <w:t xml:space="preserve">В процесі роботи над магістерською дисертацією були виявлені можливості підвищення рівня енергоефективності </w:t>
      </w:r>
      <w:r>
        <w:rPr>
          <w:sz w:val="28"/>
          <w:szCs w:val="28"/>
          <w:lang w:val="uk-UA"/>
        </w:rPr>
        <w:t>адміністративної будівлі</w:t>
      </w:r>
      <w:r w:rsidRPr="00986526">
        <w:rPr>
          <w:sz w:val="28"/>
          <w:szCs w:val="28"/>
          <w:lang w:val="uk-UA"/>
        </w:rPr>
        <w:t xml:space="preserve"> після реконструкції, за рахунок заходів, що не потребують значних витрат та досить швидко </w:t>
      </w:r>
      <w:proofErr w:type="spellStart"/>
      <w:r w:rsidRPr="00986526">
        <w:rPr>
          <w:sz w:val="28"/>
          <w:szCs w:val="28"/>
          <w:lang w:val="uk-UA"/>
        </w:rPr>
        <w:t>окуповуються</w:t>
      </w:r>
      <w:proofErr w:type="spellEnd"/>
      <w:r w:rsidRPr="00986526">
        <w:rPr>
          <w:sz w:val="28"/>
          <w:szCs w:val="28"/>
          <w:lang w:val="uk-UA"/>
        </w:rPr>
        <w:t>.</w:t>
      </w:r>
    </w:p>
    <w:p w14:paraId="69DE0505" w14:textId="77777777" w:rsidR="00986526" w:rsidRPr="00986526" w:rsidRDefault="00986526" w:rsidP="006B3EC2">
      <w:pPr>
        <w:spacing w:line="360" w:lineRule="auto"/>
        <w:ind w:firstLine="709"/>
        <w:jc w:val="both"/>
        <w:rPr>
          <w:sz w:val="28"/>
          <w:szCs w:val="28"/>
          <w:lang w:val="uk-UA"/>
        </w:rPr>
      </w:pPr>
      <w:r w:rsidRPr="00986526">
        <w:rPr>
          <w:sz w:val="28"/>
          <w:szCs w:val="28"/>
          <w:lang w:val="uk-UA"/>
        </w:rPr>
        <w:t xml:space="preserve">Основною проблемою будівлі було визначено великі тепловтрати </w:t>
      </w:r>
      <w:r>
        <w:rPr>
          <w:sz w:val="28"/>
          <w:szCs w:val="28"/>
          <w:lang w:val="uk-UA"/>
        </w:rPr>
        <w:t xml:space="preserve">через </w:t>
      </w:r>
      <w:proofErr w:type="spellStart"/>
      <w:r>
        <w:rPr>
          <w:sz w:val="28"/>
          <w:szCs w:val="28"/>
          <w:lang w:val="uk-UA"/>
        </w:rPr>
        <w:t>огороджуючі</w:t>
      </w:r>
      <w:proofErr w:type="spellEnd"/>
      <w:r>
        <w:rPr>
          <w:sz w:val="28"/>
          <w:szCs w:val="28"/>
          <w:lang w:val="uk-UA"/>
        </w:rPr>
        <w:t xml:space="preserve"> конструкції та інфільтрацію.</w:t>
      </w:r>
    </w:p>
    <w:p w14:paraId="05737E24" w14:textId="77777777" w:rsidR="006B3EC2" w:rsidRPr="00850A36" w:rsidRDefault="006B3EC2" w:rsidP="006B3EC2">
      <w:pPr>
        <w:spacing w:line="360" w:lineRule="auto"/>
        <w:ind w:firstLine="708"/>
        <w:jc w:val="both"/>
        <w:rPr>
          <w:sz w:val="28"/>
          <w:szCs w:val="28"/>
          <w:lang w:val="uk-UA"/>
        </w:rPr>
      </w:pPr>
      <w:r w:rsidRPr="00850A36">
        <w:rPr>
          <w:sz w:val="28"/>
          <w:szCs w:val="28"/>
          <w:lang w:val="uk-UA"/>
        </w:rPr>
        <w:t>Після рекомендованих заходів з енергозбереження вдалося знизити споживання теплової та електричній енергії, а отже і заощадити значну суму грошових коштів, а саме:</w:t>
      </w:r>
    </w:p>
    <w:p w14:paraId="3ABADF14" w14:textId="77777777" w:rsidR="006B3EC2" w:rsidRPr="00850A36" w:rsidRDefault="006B3EC2" w:rsidP="006B3EC2">
      <w:pPr>
        <w:widowControl w:val="0"/>
        <w:numPr>
          <w:ilvl w:val="0"/>
          <w:numId w:val="32"/>
        </w:numPr>
        <w:shd w:val="clear" w:color="auto" w:fill="FFFFFF"/>
        <w:autoSpaceDE w:val="0"/>
        <w:autoSpaceDN w:val="0"/>
        <w:adjustRightInd w:val="0"/>
        <w:spacing w:line="360" w:lineRule="auto"/>
        <w:jc w:val="both"/>
        <w:rPr>
          <w:rFonts w:eastAsia="Calibri"/>
          <w:sz w:val="28"/>
          <w:szCs w:val="28"/>
          <w:lang w:val="uk-UA"/>
        </w:rPr>
      </w:pPr>
      <w:r w:rsidRPr="00850A36">
        <w:rPr>
          <w:rFonts w:eastAsia="Calibri"/>
          <w:color w:val="000000"/>
          <w:spacing w:val="1"/>
          <w:w w:val="102"/>
          <w:sz w:val="28"/>
          <w:szCs w:val="28"/>
          <w:lang w:val="uk-UA"/>
        </w:rPr>
        <w:t>комплексне утеплення будівлі: передбачає утеплення зовнішніх стін, підлоги,  даху;</w:t>
      </w:r>
    </w:p>
    <w:p w14:paraId="2E0CDE5B" w14:textId="77777777" w:rsidR="006B3EC2" w:rsidRPr="00850A36" w:rsidRDefault="006B3EC2" w:rsidP="006B3EC2">
      <w:pPr>
        <w:widowControl w:val="0"/>
        <w:numPr>
          <w:ilvl w:val="0"/>
          <w:numId w:val="32"/>
        </w:numPr>
        <w:shd w:val="clear" w:color="auto" w:fill="FFFFFF"/>
        <w:autoSpaceDE w:val="0"/>
        <w:autoSpaceDN w:val="0"/>
        <w:adjustRightInd w:val="0"/>
        <w:spacing w:line="360" w:lineRule="auto"/>
        <w:jc w:val="both"/>
        <w:rPr>
          <w:rFonts w:eastAsia="Calibri"/>
          <w:sz w:val="28"/>
          <w:szCs w:val="28"/>
          <w:lang w:val="uk-UA"/>
        </w:rPr>
      </w:pPr>
      <w:r w:rsidRPr="00850A36">
        <w:rPr>
          <w:rFonts w:eastAsia="Calibri"/>
          <w:color w:val="000000"/>
          <w:spacing w:val="1"/>
          <w:w w:val="102"/>
          <w:sz w:val="28"/>
          <w:szCs w:val="28"/>
          <w:lang w:val="uk-UA"/>
        </w:rPr>
        <w:t>модернізація системи ГВП, за допомогою терморегуляторів;</w:t>
      </w:r>
    </w:p>
    <w:p w14:paraId="3EBB059A" w14:textId="77777777" w:rsidR="006B3EC2" w:rsidRPr="00850A36" w:rsidRDefault="006B3EC2" w:rsidP="006B3EC2">
      <w:pPr>
        <w:widowControl w:val="0"/>
        <w:numPr>
          <w:ilvl w:val="0"/>
          <w:numId w:val="32"/>
        </w:numPr>
        <w:shd w:val="clear" w:color="auto" w:fill="FFFFFF"/>
        <w:autoSpaceDE w:val="0"/>
        <w:autoSpaceDN w:val="0"/>
        <w:adjustRightInd w:val="0"/>
        <w:spacing w:line="360" w:lineRule="auto"/>
        <w:jc w:val="both"/>
        <w:rPr>
          <w:rFonts w:eastAsia="Calibri"/>
          <w:sz w:val="28"/>
          <w:szCs w:val="28"/>
          <w:lang w:val="uk-UA"/>
        </w:rPr>
      </w:pPr>
      <w:r w:rsidRPr="00850A36">
        <w:rPr>
          <w:rFonts w:eastAsia="Calibri"/>
          <w:color w:val="000000"/>
          <w:spacing w:val="1"/>
          <w:w w:val="102"/>
          <w:sz w:val="28"/>
          <w:szCs w:val="28"/>
          <w:lang w:val="uk-UA"/>
        </w:rPr>
        <w:t>улаштування децентралізованої системи вентиляції з рекуперацією тепла.</w:t>
      </w:r>
    </w:p>
    <w:p w14:paraId="27D2B5CB" w14:textId="77777777" w:rsidR="006B3EC2" w:rsidRPr="00850A36" w:rsidRDefault="006B3EC2" w:rsidP="006B3EC2">
      <w:pPr>
        <w:spacing w:line="360" w:lineRule="auto"/>
        <w:ind w:firstLine="708"/>
        <w:jc w:val="both"/>
        <w:rPr>
          <w:sz w:val="28"/>
          <w:szCs w:val="28"/>
          <w:lang w:val="uk-UA"/>
        </w:rPr>
      </w:pPr>
      <w:r w:rsidRPr="00850A36">
        <w:rPr>
          <w:sz w:val="28"/>
          <w:szCs w:val="28"/>
          <w:lang w:val="uk-UA"/>
        </w:rPr>
        <w:t>Результати від впровадження енергозберігаючих заходів зведемо у таб</w:t>
      </w:r>
      <w:r>
        <w:rPr>
          <w:sz w:val="28"/>
          <w:szCs w:val="28"/>
          <w:lang w:val="uk-UA"/>
        </w:rPr>
        <w:t>л. 1</w:t>
      </w:r>
    </w:p>
    <w:p w14:paraId="59950636" w14:textId="77777777" w:rsidR="00986526" w:rsidRDefault="00986526" w:rsidP="006B3EC2">
      <w:pPr>
        <w:pStyle w:val="aff1"/>
        <w:spacing w:after="0" w:line="360" w:lineRule="auto"/>
        <w:ind w:left="709"/>
        <w:jc w:val="both"/>
        <w:rPr>
          <w:szCs w:val="28"/>
        </w:rPr>
      </w:pPr>
    </w:p>
    <w:p w14:paraId="451C1AD0" w14:textId="77777777" w:rsidR="006B3EC2" w:rsidRPr="006B3EC2" w:rsidRDefault="006B3EC2" w:rsidP="006B3EC2">
      <w:pPr>
        <w:pStyle w:val="aff1"/>
        <w:spacing w:after="0" w:line="360" w:lineRule="auto"/>
        <w:ind w:left="0" w:firstLine="709"/>
        <w:jc w:val="both"/>
        <w:rPr>
          <w:szCs w:val="28"/>
          <w:lang w:val="ru-RU"/>
        </w:rPr>
      </w:pPr>
      <w:proofErr w:type="spellStart"/>
      <w:r>
        <w:rPr>
          <w:szCs w:val="28"/>
          <w:lang w:val="ru-RU"/>
        </w:rPr>
        <w:t>Таблиця</w:t>
      </w:r>
      <w:proofErr w:type="spellEnd"/>
      <w:r>
        <w:rPr>
          <w:szCs w:val="28"/>
          <w:lang w:val="ru-RU"/>
        </w:rPr>
        <w:t xml:space="preserve"> 1 – </w:t>
      </w:r>
      <w:proofErr w:type="spellStart"/>
      <w:r>
        <w:rPr>
          <w:szCs w:val="28"/>
          <w:lang w:val="ru-RU"/>
        </w:rPr>
        <w:t>Результати</w:t>
      </w:r>
      <w:proofErr w:type="spellEnd"/>
      <w:r>
        <w:rPr>
          <w:szCs w:val="28"/>
          <w:lang w:val="ru-RU"/>
        </w:rPr>
        <w:t xml:space="preserve"> </w:t>
      </w:r>
      <w:proofErr w:type="spellStart"/>
      <w:r>
        <w:rPr>
          <w:szCs w:val="28"/>
          <w:lang w:val="ru-RU"/>
        </w:rPr>
        <w:t>впроваджених</w:t>
      </w:r>
      <w:proofErr w:type="spellEnd"/>
      <w:r>
        <w:rPr>
          <w:szCs w:val="28"/>
          <w:lang w:val="ru-RU"/>
        </w:rPr>
        <w:t xml:space="preserve"> </w:t>
      </w:r>
      <w:proofErr w:type="spellStart"/>
      <w:r>
        <w:rPr>
          <w:szCs w:val="28"/>
          <w:lang w:val="ru-RU"/>
        </w:rPr>
        <w:t>енергозберігаючих</w:t>
      </w:r>
      <w:proofErr w:type="spellEnd"/>
      <w:r>
        <w:rPr>
          <w:szCs w:val="28"/>
          <w:lang w:val="ru-RU"/>
        </w:rPr>
        <w:t xml:space="preserve"> </w:t>
      </w:r>
      <w:proofErr w:type="spellStart"/>
      <w:r>
        <w:rPr>
          <w:szCs w:val="28"/>
          <w:lang w:val="ru-RU"/>
        </w:rPr>
        <w:t>заходів</w:t>
      </w:r>
      <w:proofErr w:type="spellEnd"/>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1843"/>
        <w:gridCol w:w="1842"/>
        <w:gridCol w:w="2127"/>
      </w:tblGrid>
      <w:tr w:rsidR="006B3EC2" w:rsidRPr="00850A36" w14:paraId="09E3A119" w14:textId="77777777" w:rsidTr="006B3EC2">
        <w:tc>
          <w:tcPr>
            <w:tcW w:w="3652" w:type="dxa"/>
            <w:shd w:val="clear" w:color="auto" w:fill="auto"/>
            <w:vAlign w:val="center"/>
          </w:tcPr>
          <w:p w14:paraId="623D6531" w14:textId="77777777" w:rsidR="006B3EC2" w:rsidRPr="00850A36" w:rsidRDefault="006B3EC2" w:rsidP="006B3EC2">
            <w:pPr>
              <w:jc w:val="center"/>
              <w:rPr>
                <w:sz w:val="28"/>
                <w:szCs w:val="28"/>
                <w:lang w:val="uk-UA"/>
              </w:rPr>
            </w:pPr>
            <w:r w:rsidRPr="00850A36">
              <w:rPr>
                <w:sz w:val="28"/>
                <w:szCs w:val="28"/>
                <w:lang w:val="uk-UA"/>
              </w:rPr>
              <w:t>Назва заходу</w:t>
            </w:r>
          </w:p>
        </w:tc>
        <w:tc>
          <w:tcPr>
            <w:tcW w:w="1843" w:type="dxa"/>
            <w:shd w:val="clear" w:color="auto" w:fill="auto"/>
            <w:vAlign w:val="center"/>
          </w:tcPr>
          <w:p w14:paraId="685FFB84" w14:textId="77777777" w:rsidR="006B3EC2" w:rsidRPr="00850A36" w:rsidRDefault="006B3EC2" w:rsidP="006B3EC2">
            <w:pPr>
              <w:jc w:val="center"/>
              <w:rPr>
                <w:sz w:val="28"/>
                <w:szCs w:val="28"/>
                <w:lang w:val="uk-UA"/>
              </w:rPr>
            </w:pPr>
            <w:r w:rsidRPr="00850A36">
              <w:rPr>
                <w:sz w:val="28"/>
                <w:szCs w:val="28"/>
                <w:lang w:val="uk-UA"/>
              </w:rPr>
              <w:t>Термін</w:t>
            </w:r>
          </w:p>
          <w:p w14:paraId="4540D450" w14:textId="77777777" w:rsidR="006B3EC2" w:rsidRPr="00850A36" w:rsidRDefault="006B3EC2" w:rsidP="006B3EC2">
            <w:pPr>
              <w:jc w:val="center"/>
              <w:rPr>
                <w:sz w:val="28"/>
                <w:szCs w:val="28"/>
                <w:lang w:val="uk-UA"/>
              </w:rPr>
            </w:pPr>
            <w:r w:rsidRPr="00850A36">
              <w:rPr>
                <w:sz w:val="28"/>
                <w:szCs w:val="28"/>
                <w:lang w:val="uk-UA"/>
              </w:rPr>
              <w:t>окупності</w:t>
            </w:r>
          </w:p>
        </w:tc>
        <w:tc>
          <w:tcPr>
            <w:tcW w:w="1842" w:type="dxa"/>
            <w:shd w:val="clear" w:color="auto" w:fill="auto"/>
            <w:vAlign w:val="center"/>
          </w:tcPr>
          <w:p w14:paraId="631DE756" w14:textId="77777777" w:rsidR="006B3EC2" w:rsidRPr="00850A36" w:rsidRDefault="006B3EC2" w:rsidP="006B3EC2">
            <w:pPr>
              <w:jc w:val="center"/>
              <w:rPr>
                <w:sz w:val="28"/>
                <w:szCs w:val="28"/>
                <w:lang w:val="uk-UA"/>
              </w:rPr>
            </w:pPr>
            <w:r w:rsidRPr="00850A36">
              <w:rPr>
                <w:sz w:val="28"/>
                <w:szCs w:val="28"/>
                <w:lang w:val="uk-UA"/>
              </w:rPr>
              <w:t xml:space="preserve">Економія, </w:t>
            </w:r>
            <w:proofErr w:type="spellStart"/>
            <w:r w:rsidRPr="00850A36">
              <w:rPr>
                <w:sz w:val="28"/>
                <w:szCs w:val="28"/>
                <w:lang w:val="uk-UA"/>
              </w:rPr>
              <w:t>Гкал</w:t>
            </w:r>
            <w:proofErr w:type="spellEnd"/>
            <w:r w:rsidRPr="00850A36">
              <w:rPr>
                <w:sz w:val="28"/>
                <w:szCs w:val="28"/>
                <w:lang w:val="uk-UA"/>
              </w:rPr>
              <w:t>/рік</w:t>
            </w:r>
          </w:p>
        </w:tc>
        <w:tc>
          <w:tcPr>
            <w:tcW w:w="2127" w:type="dxa"/>
            <w:shd w:val="clear" w:color="auto" w:fill="auto"/>
            <w:vAlign w:val="center"/>
          </w:tcPr>
          <w:p w14:paraId="0D40CC20" w14:textId="77777777" w:rsidR="006B3EC2" w:rsidRPr="00850A36" w:rsidRDefault="006B3EC2" w:rsidP="006B3EC2">
            <w:pPr>
              <w:jc w:val="center"/>
              <w:rPr>
                <w:sz w:val="28"/>
                <w:szCs w:val="28"/>
                <w:lang w:val="uk-UA"/>
              </w:rPr>
            </w:pPr>
            <w:r w:rsidRPr="00850A36">
              <w:rPr>
                <w:sz w:val="28"/>
                <w:szCs w:val="28"/>
                <w:lang w:val="uk-UA"/>
              </w:rPr>
              <w:t>Річна економія, грн</w:t>
            </w:r>
          </w:p>
        </w:tc>
      </w:tr>
      <w:tr w:rsidR="006B3EC2" w:rsidRPr="00850A36" w14:paraId="3EE0F67B" w14:textId="77777777" w:rsidTr="006B3EC2">
        <w:tc>
          <w:tcPr>
            <w:tcW w:w="3652" w:type="dxa"/>
            <w:shd w:val="clear" w:color="auto" w:fill="auto"/>
            <w:vAlign w:val="center"/>
          </w:tcPr>
          <w:p w14:paraId="7CA7FBC5" w14:textId="77777777" w:rsidR="006B3EC2" w:rsidRPr="00850A36" w:rsidRDefault="006B3EC2" w:rsidP="006B3EC2">
            <w:pPr>
              <w:jc w:val="center"/>
              <w:rPr>
                <w:sz w:val="28"/>
                <w:szCs w:val="28"/>
                <w:lang w:val="uk-UA"/>
              </w:rPr>
            </w:pPr>
            <w:r w:rsidRPr="00850A36">
              <w:rPr>
                <w:sz w:val="28"/>
                <w:szCs w:val="28"/>
                <w:lang w:val="uk-UA"/>
              </w:rPr>
              <w:t>1</w:t>
            </w:r>
          </w:p>
        </w:tc>
        <w:tc>
          <w:tcPr>
            <w:tcW w:w="1843" w:type="dxa"/>
            <w:shd w:val="clear" w:color="auto" w:fill="auto"/>
            <w:vAlign w:val="center"/>
          </w:tcPr>
          <w:p w14:paraId="53729D8A" w14:textId="77777777" w:rsidR="006B3EC2" w:rsidRPr="00850A36" w:rsidRDefault="006B3EC2" w:rsidP="006B3EC2">
            <w:pPr>
              <w:jc w:val="center"/>
              <w:rPr>
                <w:sz w:val="28"/>
                <w:szCs w:val="28"/>
                <w:lang w:val="uk-UA"/>
              </w:rPr>
            </w:pPr>
            <w:r w:rsidRPr="00850A36">
              <w:rPr>
                <w:sz w:val="28"/>
                <w:szCs w:val="28"/>
                <w:lang w:val="uk-UA"/>
              </w:rPr>
              <w:t>2</w:t>
            </w:r>
          </w:p>
        </w:tc>
        <w:tc>
          <w:tcPr>
            <w:tcW w:w="1842" w:type="dxa"/>
            <w:shd w:val="clear" w:color="auto" w:fill="auto"/>
            <w:vAlign w:val="center"/>
          </w:tcPr>
          <w:p w14:paraId="6F12A367" w14:textId="77777777" w:rsidR="006B3EC2" w:rsidRPr="00850A36" w:rsidRDefault="006B3EC2" w:rsidP="006B3EC2">
            <w:pPr>
              <w:jc w:val="center"/>
              <w:rPr>
                <w:sz w:val="28"/>
                <w:szCs w:val="28"/>
                <w:lang w:val="uk-UA"/>
              </w:rPr>
            </w:pPr>
            <w:r w:rsidRPr="00850A36">
              <w:rPr>
                <w:sz w:val="28"/>
                <w:szCs w:val="28"/>
                <w:lang w:val="uk-UA"/>
              </w:rPr>
              <w:t>3</w:t>
            </w:r>
          </w:p>
        </w:tc>
        <w:tc>
          <w:tcPr>
            <w:tcW w:w="2127" w:type="dxa"/>
            <w:shd w:val="clear" w:color="auto" w:fill="auto"/>
            <w:vAlign w:val="center"/>
          </w:tcPr>
          <w:p w14:paraId="39139251" w14:textId="77777777" w:rsidR="006B3EC2" w:rsidRPr="00850A36" w:rsidRDefault="006B3EC2" w:rsidP="006B3EC2">
            <w:pPr>
              <w:jc w:val="center"/>
              <w:rPr>
                <w:sz w:val="28"/>
                <w:szCs w:val="28"/>
                <w:lang w:val="uk-UA"/>
              </w:rPr>
            </w:pPr>
            <w:r w:rsidRPr="00850A36">
              <w:rPr>
                <w:sz w:val="28"/>
                <w:szCs w:val="28"/>
                <w:lang w:val="uk-UA"/>
              </w:rPr>
              <w:t>4</w:t>
            </w:r>
          </w:p>
        </w:tc>
      </w:tr>
      <w:tr w:rsidR="006B3EC2" w:rsidRPr="00850A36" w14:paraId="2FC313EB" w14:textId="77777777" w:rsidTr="006B3EC2">
        <w:tc>
          <w:tcPr>
            <w:tcW w:w="3652" w:type="dxa"/>
            <w:shd w:val="clear" w:color="auto" w:fill="auto"/>
            <w:vAlign w:val="center"/>
          </w:tcPr>
          <w:p w14:paraId="575CAA58" w14:textId="77777777" w:rsidR="006B3EC2" w:rsidRPr="00850A36" w:rsidRDefault="006B3EC2" w:rsidP="006B3EC2">
            <w:pPr>
              <w:jc w:val="center"/>
              <w:rPr>
                <w:sz w:val="28"/>
                <w:szCs w:val="28"/>
                <w:lang w:val="uk-UA"/>
              </w:rPr>
            </w:pPr>
            <w:r w:rsidRPr="00850A36">
              <w:rPr>
                <w:sz w:val="28"/>
                <w:szCs w:val="28"/>
                <w:lang w:val="uk-UA"/>
              </w:rPr>
              <w:t>Утеплення зовнішніх стін</w:t>
            </w:r>
          </w:p>
        </w:tc>
        <w:tc>
          <w:tcPr>
            <w:tcW w:w="1843" w:type="dxa"/>
            <w:shd w:val="clear" w:color="auto" w:fill="auto"/>
            <w:vAlign w:val="center"/>
          </w:tcPr>
          <w:p w14:paraId="18FFCDC2" w14:textId="77777777" w:rsidR="006B3EC2" w:rsidRPr="00850A36" w:rsidRDefault="006B3EC2" w:rsidP="006B3EC2">
            <w:pPr>
              <w:jc w:val="center"/>
              <w:rPr>
                <w:sz w:val="28"/>
                <w:szCs w:val="28"/>
                <w:lang w:val="uk-UA"/>
              </w:rPr>
            </w:pPr>
            <w:r w:rsidRPr="00850A36">
              <w:rPr>
                <w:sz w:val="28"/>
                <w:szCs w:val="28"/>
                <w:lang w:val="uk-UA"/>
              </w:rPr>
              <w:t>6 років            2 місяці</w:t>
            </w:r>
          </w:p>
        </w:tc>
        <w:tc>
          <w:tcPr>
            <w:tcW w:w="1842" w:type="dxa"/>
            <w:shd w:val="clear" w:color="auto" w:fill="auto"/>
            <w:vAlign w:val="center"/>
          </w:tcPr>
          <w:p w14:paraId="28855283" w14:textId="77777777" w:rsidR="006B3EC2" w:rsidRPr="00850A36" w:rsidRDefault="006B3EC2" w:rsidP="006B3EC2">
            <w:pPr>
              <w:jc w:val="center"/>
              <w:rPr>
                <w:sz w:val="28"/>
                <w:szCs w:val="28"/>
                <w:lang w:val="uk-UA"/>
              </w:rPr>
            </w:pPr>
            <w:r w:rsidRPr="00850A36">
              <w:rPr>
                <w:sz w:val="28"/>
                <w:szCs w:val="28"/>
                <w:lang w:val="uk-UA"/>
              </w:rPr>
              <w:t>231,4</w:t>
            </w:r>
          </w:p>
        </w:tc>
        <w:tc>
          <w:tcPr>
            <w:tcW w:w="2127" w:type="dxa"/>
            <w:shd w:val="clear" w:color="auto" w:fill="auto"/>
            <w:vAlign w:val="center"/>
          </w:tcPr>
          <w:p w14:paraId="1DBB2690" w14:textId="77777777" w:rsidR="006B3EC2" w:rsidRPr="00850A36" w:rsidRDefault="006B3EC2" w:rsidP="006B3EC2">
            <w:pPr>
              <w:jc w:val="center"/>
              <w:rPr>
                <w:sz w:val="28"/>
                <w:szCs w:val="28"/>
                <w:lang w:val="uk-UA"/>
              </w:rPr>
            </w:pPr>
            <w:r w:rsidRPr="00850A36">
              <w:rPr>
                <w:sz w:val="28"/>
                <w:szCs w:val="28"/>
                <w:lang w:val="uk-UA"/>
              </w:rPr>
              <w:t>313 799</w:t>
            </w:r>
          </w:p>
        </w:tc>
      </w:tr>
      <w:tr w:rsidR="006B3EC2" w:rsidRPr="00850A36" w14:paraId="6046F05A" w14:textId="77777777" w:rsidTr="006B3EC2">
        <w:tc>
          <w:tcPr>
            <w:tcW w:w="3652" w:type="dxa"/>
            <w:shd w:val="clear" w:color="auto" w:fill="auto"/>
            <w:vAlign w:val="center"/>
          </w:tcPr>
          <w:p w14:paraId="69DFDB49" w14:textId="77777777" w:rsidR="006B3EC2" w:rsidRPr="00850A36" w:rsidRDefault="006B3EC2" w:rsidP="006B3EC2">
            <w:pPr>
              <w:jc w:val="center"/>
              <w:rPr>
                <w:sz w:val="28"/>
                <w:szCs w:val="28"/>
              </w:rPr>
            </w:pPr>
            <w:r w:rsidRPr="00850A36">
              <w:rPr>
                <w:sz w:val="28"/>
                <w:szCs w:val="28"/>
                <w:lang w:val="uk-UA"/>
              </w:rPr>
              <w:t>Утеплення підлоги</w:t>
            </w:r>
          </w:p>
        </w:tc>
        <w:tc>
          <w:tcPr>
            <w:tcW w:w="1843" w:type="dxa"/>
            <w:shd w:val="clear" w:color="auto" w:fill="auto"/>
            <w:vAlign w:val="center"/>
          </w:tcPr>
          <w:p w14:paraId="4BEC7335" w14:textId="77777777" w:rsidR="006B3EC2" w:rsidRPr="00850A36" w:rsidRDefault="006B3EC2" w:rsidP="006B3EC2">
            <w:pPr>
              <w:jc w:val="center"/>
              <w:rPr>
                <w:sz w:val="28"/>
                <w:szCs w:val="28"/>
                <w:lang w:val="uk-UA"/>
              </w:rPr>
            </w:pPr>
            <w:r w:rsidRPr="00850A36">
              <w:rPr>
                <w:sz w:val="28"/>
                <w:szCs w:val="28"/>
                <w:lang w:val="uk-UA"/>
              </w:rPr>
              <w:t>3 роки            1 місяць</w:t>
            </w:r>
          </w:p>
        </w:tc>
        <w:tc>
          <w:tcPr>
            <w:tcW w:w="1842" w:type="dxa"/>
            <w:shd w:val="clear" w:color="auto" w:fill="auto"/>
            <w:vAlign w:val="center"/>
          </w:tcPr>
          <w:p w14:paraId="490CA37A" w14:textId="77777777" w:rsidR="006B3EC2" w:rsidRPr="00850A36" w:rsidRDefault="006B3EC2" w:rsidP="006B3EC2">
            <w:pPr>
              <w:jc w:val="center"/>
              <w:rPr>
                <w:sz w:val="28"/>
                <w:szCs w:val="28"/>
                <w:lang w:val="uk-UA"/>
              </w:rPr>
            </w:pPr>
            <w:r w:rsidRPr="00850A36">
              <w:rPr>
                <w:sz w:val="28"/>
                <w:szCs w:val="28"/>
                <w:lang w:val="uk-UA"/>
              </w:rPr>
              <w:t>244,5</w:t>
            </w:r>
          </w:p>
        </w:tc>
        <w:tc>
          <w:tcPr>
            <w:tcW w:w="2127" w:type="dxa"/>
            <w:shd w:val="clear" w:color="auto" w:fill="auto"/>
            <w:vAlign w:val="center"/>
          </w:tcPr>
          <w:p w14:paraId="04E85664" w14:textId="77777777" w:rsidR="006B3EC2" w:rsidRPr="00850A36" w:rsidRDefault="006B3EC2" w:rsidP="006B3EC2">
            <w:pPr>
              <w:jc w:val="center"/>
              <w:rPr>
                <w:sz w:val="28"/>
                <w:szCs w:val="28"/>
                <w:lang w:val="uk-UA"/>
              </w:rPr>
            </w:pPr>
            <w:r w:rsidRPr="00850A36">
              <w:rPr>
                <w:sz w:val="28"/>
                <w:szCs w:val="28"/>
                <w:lang w:val="uk-UA"/>
              </w:rPr>
              <w:t>467 107</w:t>
            </w:r>
          </w:p>
        </w:tc>
      </w:tr>
      <w:tr w:rsidR="006B3EC2" w:rsidRPr="00850A36" w14:paraId="23424789" w14:textId="77777777" w:rsidTr="006B3EC2">
        <w:tc>
          <w:tcPr>
            <w:tcW w:w="3652" w:type="dxa"/>
            <w:shd w:val="clear" w:color="auto" w:fill="auto"/>
            <w:vAlign w:val="center"/>
          </w:tcPr>
          <w:p w14:paraId="1C7F851D" w14:textId="77777777" w:rsidR="006B3EC2" w:rsidRPr="00850A36" w:rsidRDefault="006B3EC2" w:rsidP="006B3EC2">
            <w:pPr>
              <w:jc w:val="center"/>
              <w:rPr>
                <w:sz w:val="28"/>
                <w:szCs w:val="28"/>
                <w:lang w:val="uk-UA"/>
              </w:rPr>
            </w:pPr>
            <w:r w:rsidRPr="00850A36">
              <w:rPr>
                <w:sz w:val="28"/>
                <w:szCs w:val="28"/>
                <w:lang w:val="uk-UA"/>
              </w:rPr>
              <w:t>Утеплення горища</w:t>
            </w:r>
          </w:p>
        </w:tc>
        <w:tc>
          <w:tcPr>
            <w:tcW w:w="1843" w:type="dxa"/>
            <w:shd w:val="clear" w:color="auto" w:fill="auto"/>
            <w:vAlign w:val="center"/>
          </w:tcPr>
          <w:p w14:paraId="632269E6" w14:textId="77777777" w:rsidR="006B3EC2" w:rsidRPr="00850A36" w:rsidRDefault="006B3EC2" w:rsidP="006B3EC2">
            <w:pPr>
              <w:jc w:val="center"/>
              <w:rPr>
                <w:sz w:val="28"/>
                <w:szCs w:val="28"/>
                <w:lang w:val="uk-UA"/>
              </w:rPr>
            </w:pPr>
            <w:r w:rsidRPr="00850A36">
              <w:rPr>
                <w:sz w:val="28"/>
                <w:szCs w:val="28"/>
                <w:lang w:val="uk-UA"/>
              </w:rPr>
              <w:t>3 років          4 місяці</w:t>
            </w:r>
          </w:p>
        </w:tc>
        <w:tc>
          <w:tcPr>
            <w:tcW w:w="1842" w:type="dxa"/>
            <w:shd w:val="clear" w:color="auto" w:fill="auto"/>
            <w:vAlign w:val="center"/>
          </w:tcPr>
          <w:p w14:paraId="3A457785" w14:textId="77777777" w:rsidR="006B3EC2" w:rsidRPr="00850A36" w:rsidRDefault="006B3EC2" w:rsidP="006B3EC2">
            <w:pPr>
              <w:jc w:val="center"/>
              <w:rPr>
                <w:sz w:val="28"/>
                <w:szCs w:val="28"/>
                <w:lang w:val="uk-UA"/>
              </w:rPr>
            </w:pPr>
            <w:r w:rsidRPr="00850A36">
              <w:rPr>
                <w:sz w:val="28"/>
                <w:szCs w:val="28"/>
                <w:lang w:val="uk-UA"/>
              </w:rPr>
              <w:t>175,9</w:t>
            </w:r>
          </w:p>
        </w:tc>
        <w:tc>
          <w:tcPr>
            <w:tcW w:w="2127" w:type="dxa"/>
            <w:shd w:val="clear" w:color="auto" w:fill="auto"/>
            <w:vAlign w:val="center"/>
          </w:tcPr>
          <w:p w14:paraId="1606F06D" w14:textId="77777777" w:rsidR="006B3EC2" w:rsidRPr="00850A36" w:rsidRDefault="006B3EC2" w:rsidP="006B3EC2">
            <w:pPr>
              <w:jc w:val="center"/>
              <w:rPr>
                <w:position w:val="-10"/>
                <w:sz w:val="28"/>
                <w:szCs w:val="28"/>
                <w:lang w:val="uk-UA"/>
              </w:rPr>
            </w:pPr>
            <w:r w:rsidRPr="00850A36">
              <w:rPr>
                <w:position w:val="-10"/>
                <w:sz w:val="28"/>
                <w:szCs w:val="28"/>
                <w:lang w:val="uk-UA"/>
              </w:rPr>
              <w:t>238 469</w:t>
            </w:r>
          </w:p>
        </w:tc>
      </w:tr>
      <w:tr w:rsidR="006B3EC2" w:rsidRPr="00850A36" w14:paraId="56973EEC" w14:textId="77777777" w:rsidTr="006B3EC2">
        <w:tc>
          <w:tcPr>
            <w:tcW w:w="3652" w:type="dxa"/>
            <w:shd w:val="clear" w:color="auto" w:fill="auto"/>
            <w:vAlign w:val="center"/>
          </w:tcPr>
          <w:p w14:paraId="40BF269D" w14:textId="77777777" w:rsidR="006B3EC2" w:rsidRPr="00850A36" w:rsidRDefault="006B3EC2" w:rsidP="006B3EC2">
            <w:pPr>
              <w:jc w:val="center"/>
              <w:rPr>
                <w:sz w:val="28"/>
                <w:szCs w:val="28"/>
                <w:lang w:val="uk-UA"/>
              </w:rPr>
            </w:pPr>
            <w:r w:rsidRPr="00850A36">
              <w:rPr>
                <w:sz w:val="28"/>
                <w:szCs w:val="28"/>
                <w:lang w:val="uk-UA"/>
              </w:rPr>
              <w:t>Встановлення терморегуляторів</w:t>
            </w:r>
          </w:p>
        </w:tc>
        <w:tc>
          <w:tcPr>
            <w:tcW w:w="1843" w:type="dxa"/>
            <w:shd w:val="clear" w:color="auto" w:fill="auto"/>
            <w:vAlign w:val="center"/>
          </w:tcPr>
          <w:p w14:paraId="003938B2" w14:textId="77777777" w:rsidR="006B3EC2" w:rsidRPr="00850A36" w:rsidRDefault="006B3EC2" w:rsidP="006B3EC2">
            <w:pPr>
              <w:jc w:val="center"/>
              <w:rPr>
                <w:sz w:val="28"/>
                <w:szCs w:val="28"/>
                <w:lang w:val="uk-UA"/>
              </w:rPr>
            </w:pPr>
            <w:r w:rsidRPr="00850A36">
              <w:rPr>
                <w:sz w:val="28"/>
                <w:szCs w:val="28"/>
                <w:lang w:val="uk-UA"/>
              </w:rPr>
              <w:t>1 рік              6 місяців</w:t>
            </w:r>
          </w:p>
        </w:tc>
        <w:tc>
          <w:tcPr>
            <w:tcW w:w="1842" w:type="dxa"/>
            <w:shd w:val="clear" w:color="auto" w:fill="auto"/>
            <w:vAlign w:val="center"/>
          </w:tcPr>
          <w:p w14:paraId="2E40A81B" w14:textId="77777777" w:rsidR="006B3EC2" w:rsidRPr="00850A36" w:rsidRDefault="006B3EC2" w:rsidP="006B3EC2">
            <w:pPr>
              <w:jc w:val="center"/>
              <w:rPr>
                <w:sz w:val="28"/>
                <w:szCs w:val="28"/>
                <w:lang w:val="uk-UA"/>
              </w:rPr>
            </w:pPr>
            <w:r w:rsidRPr="00850A36">
              <w:rPr>
                <w:sz w:val="28"/>
                <w:szCs w:val="28"/>
                <w:lang w:val="uk-UA"/>
              </w:rPr>
              <w:t>63,62</w:t>
            </w:r>
          </w:p>
        </w:tc>
        <w:tc>
          <w:tcPr>
            <w:tcW w:w="2127" w:type="dxa"/>
            <w:shd w:val="clear" w:color="auto" w:fill="auto"/>
            <w:vAlign w:val="center"/>
          </w:tcPr>
          <w:p w14:paraId="017DEA6E" w14:textId="77777777" w:rsidR="006B3EC2" w:rsidRPr="00850A36" w:rsidRDefault="006B3EC2" w:rsidP="006B3EC2">
            <w:pPr>
              <w:jc w:val="center"/>
              <w:rPr>
                <w:sz w:val="28"/>
                <w:szCs w:val="28"/>
                <w:lang w:val="uk-UA"/>
              </w:rPr>
            </w:pPr>
            <w:r w:rsidRPr="00850A36">
              <w:rPr>
                <w:sz w:val="28"/>
                <w:szCs w:val="28"/>
                <w:lang w:val="uk-UA"/>
              </w:rPr>
              <w:t>88 115</w:t>
            </w:r>
          </w:p>
        </w:tc>
      </w:tr>
      <w:tr w:rsidR="006B3EC2" w:rsidRPr="00850A36" w14:paraId="7A45F3DF" w14:textId="77777777" w:rsidTr="006B3EC2">
        <w:tc>
          <w:tcPr>
            <w:tcW w:w="3652" w:type="dxa"/>
            <w:shd w:val="clear" w:color="auto" w:fill="auto"/>
            <w:vAlign w:val="center"/>
          </w:tcPr>
          <w:p w14:paraId="0355D016" w14:textId="77777777" w:rsidR="006B3EC2" w:rsidRPr="00850A36" w:rsidRDefault="006B3EC2" w:rsidP="006B3EC2">
            <w:pPr>
              <w:jc w:val="center"/>
              <w:rPr>
                <w:sz w:val="28"/>
                <w:szCs w:val="28"/>
                <w:lang w:val="uk-UA"/>
              </w:rPr>
            </w:pPr>
            <w:r w:rsidRPr="00850A36">
              <w:rPr>
                <w:sz w:val="28"/>
                <w:szCs w:val="28"/>
                <w:lang w:val="uk-UA"/>
              </w:rPr>
              <w:t>Модернізація системи вентиляції</w:t>
            </w:r>
          </w:p>
        </w:tc>
        <w:tc>
          <w:tcPr>
            <w:tcW w:w="1843" w:type="dxa"/>
            <w:shd w:val="clear" w:color="auto" w:fill="auto"/>
            <w:vAlign w:val="center"/>
          </w:tcPr>
          <w:p w14:paraId="0E1C8D99" w14:textId="77777777" w:rsidR="006B3EC2" w:rsidRPr="00850A36" w:rsidRDefault="006B3EC2" w:rsidP="006B3EC2">
            <w:pPr>
              <w:jc w:val="center"/>
              <w:rPr>
                <w:sz w:val="28"/>
                <w:szCs w:val="28"/>
                <w:lang w:val="uk-UA"/>
              </w:rPr>
            </w:pPr>
            <w:r w:rsidRPr="00850A36">
              <w:rPr>
                <w:sz w:val="28"/>
                <w:szCs w:val="28"/>
                <w:lang w:val="uk-UA"/>
              </w:rPr>
              <w:t>6 років 2 місяці</w:t>
            </w:r>
          </w:p>
        </w:tc>
        <w:tc>
          <w:tcPr>
            <w:tcW w:w="1842" w:type="dxa"/>
            <w:shd w:val="clear" w:color="auto" w:fill="auto"/>
            <w:vAlign w:val="center"/>
          </w:tcPr>
          <w:p w14:paraId="7870E37F" w14:textId="77777777" w:rsidR="006B3EC2" w:rsidRPr="00850A36" w:rsidRDefault="006B3EC2" w:rsidP="006B3EC2">
            <w:pPr>
              <w:jc w:val="center"/>
              <w:rPr>
                <w:sz w:val="28"/>
                <w:szCs w:val="28"/>
                <w:lang w:val="uk-UA"/>
              </w:rPr>
            </w:pPr>
            <w:r w:rsidRPr="00850A36">
              <w:rPr>
                <w:sz w:val="28"/>
                <w:szCs w:val="28"/>
                <w:lang w:val="uk-UA"/>
              </w:rPr>
              <w:t>53,34</w:t>
            </w:r>
          </w:p>
        </w:tc>
        <w:tc>
          <w:tcPr>
            <w:tcW w:w="2127" w:type="dxa"/>
            <w:shd w:val="clear" w:color="auto" w:fill="auto"/>
            <w:vAlign w:val="center"/>
          </w:tcPr>
          <w:p w14:paraId="1DD472D4" w14:textId="77777777" w:rsidR="006B3EC2" w:rsidRPr="00850A36" w:rsidRDefault="006B3EC2" w:rsidP="006B3EC2">
            <w:pPr>
              <w:jc w:val="center"/>
              <w:rPr>
                <w:position w:val="-10"/>
                <w:sz w:val="28"/>
                <w:szCs w:val="28"/>
                <w:lang w:val="uk-UA"/>
              </w:rPr>
            </w:pPr>
            <w:r w:rsidRPr="00850A36">
              <w:rPr>
                <w:position w:val="-10"/>
                <w:sz w:val="28"/>
                <w:szCs w:val="28"/>
                <w:lang w:val="uk-UA"/>
              </w:rPr>
              <w:t>72 320</w:t>
            </w:r>
          </w:p>
        </w:tc>
      </w:tr>
    </w:tbl>
    <w:p w14:paraId="68A9AF71" w14:textId="77777777" w:rsidR="00416CE5" w:rsidRDefault="008F666B" w:rsidP="00416CE5">
      <w:pPr>
        <w:pStyle w:val="21"/>
        <w:ind w:firstLine="0"/>
        <w:jc w:val="center"/>
        <w:rPr>
          <w:b/>
          <w:noProof/>
          <w:sz w:val="28"/>
          <w:szCs w:val="28"/>
          <w:lang w:val="uk-UA"/>
        </w:rPr>
      </w:pPr>
      <w:r w:rsidRPr="00986526">
        <w:rPr>
          <w:b/>
          <w:sz w:val="28"/>
          <w:szCs w:val="28"/>
          <w:lang w:val="uk-UA"/>
        </w:rPr>
        <w:br w:type="column"/>
      </w:r>
      <w:r w:rsidR="00416CE5" w:rsidRPr="00AC7177">
        <w:rPr>
          <w:b/>
          <w:noProof/>
          <w:sz w:val="28"/>
          <w:szCs w:val="28"/>
          <w:lang w:val="uk-UA"/>
        </w:rPr>
        <w:lastRenderedPageBreak/>
        <w:t>ПЕРЕЛІК ВИКОРИСТАНИХ ДЖЕРЕЛ</w:t>
      </w:r>
    </w:p>
    <w:p w14:paraId="50BC5E96" w14:textId="77777777" w:rsidR="00416CE5" w:rsidRPr="00F50FA2" w:rsidRDefault="00416CE5" w:rsidP="00416CE5">
      <w:pPr>
        <w:pStyle w:val="21"/>
        <w:ind w:firstLine="0"/>
        <w:jc w:val="center"/>
        <w:rPr>
          <w:b/>
          <w:noProof/>
          <w:sz w:val="28"/>
          <w:szCs w:val="28"/>
        </w:rPr>
      </w:pPr>
    </w:p>
    <w:p w14:paraId="658586D8" w14:textId="77777777" w:rsidR="00416CE5" w:rsidRPr="00D60484" w:rsidRDefault="00416CE5" w:rsidP="00416CE5">
      <w:pPr>
        <w:pStyle w:val="aff1"/>
        <w:numPr>
          <w:ilvl w:val="0"/>
          <w:numId w:val="30"/>
        </w:numPr>
        <w:spacing w:after="0" w:line="360" w:lineRule="auto"/>
        <w:ind w:left="0" w:firstLine="709"/>
        <w:jc w:val="both"/>
        <w:rPr>
          <w:szCs w:val="28"/>
        </w:rPr>
      </w:pPr>
      <w:r w:rsidRPr="00D60484">
        <w:rPr>
          <w:szCs w:val="28"/>
        </w:rPr>
        <w:t xml:space="preserve">Теплова ізоляція будівель: ДБН В.2.6-31:2016. - [Чинний від 2017-04-01] // </w:t>
      </w:r>
      <w:proofErr w:type="spellStart"/>
      <w:r w:rsidRPr="00D60484">
        <w:rPr>
          <w:szCs w:val="28"/>
        </w:rPr>
        <w:t>Мінбуд</w:t>
      </w:r>
      <w:proofErr w:type="spellEnd"/>
      <w:r w:rsidRPr="00D60484">
        <w:rPr>
          <w:szCs w:val="28"/>
        </w:rPr>
        <w:t xml:space="preserve"> України. – К.: </w:t>
      </w:r>
      <w:proofErr w:type="spellStart"/>
      <w:r w:rsidRPr="00D60484">
        <w:rPr>
          <w:szCs w:val="28"/>
        </w:rPr>
        <w:t>Укрархбудінформ</w:t>
      </w:r>
      <w:proofErr w:type="spellEnd"/>
      <w:r w:rsidRPr="00D60484">
        <w:rPr>
          <w:szCs w:val="28"/>
        </w:rPr>
        <w:t>, 2016. – 31 с. – (Дер</w:t>
      </w:r>
      <w:r>
        <w:rPr>
          <w:szCs w:val="28"/>
        </w:rPr>
        <w:t>жавні будівельні норми України).</w:t>
      </w:r>
    </w:p>
    <w:p w14:paraId="4E92EAF4" w14:textId="77777777" w:rsidR="00416CE5" w:rsidRPr="003300BE" w:rsidRDefault="00416CE5" w:rsidP="00416CE5">
      <w:pPr>
        <w:pStyle w:val="aff1"/>
        <w:numPr>
          <w:ilvl w:val="0"/>
          <w:numId w:val="30"/>
        </w:numPr>
        <w:spacing w:after="0" w:line="360" w:lineRule="auto"/>
        <w:ind w:left="0" w:firstLine="709"/>
        <w:jc w:val="both"/>
        <w:rPr>
          <w:szCs w:val="28"/>
        </w:rPr>
      </w:pPr>
      <w:r>
        <w:rPr>
          <w:szCs w:val="28"/>
          <w:lang w:val="ru-RU"/>
        </w:rPr>
        <w:t xml:space="preserve"> </w:t>
      </w:r>
      <w:r w:rsidRPr="003300BE">
        <w:rPr>
          <w:szCs w:val="28"/>
        </w:rPr>
        <w:t xml:space="preserve">Опалення, вентиляція та кондиціонування: ДБН В.2.5-67:2013–[Чинний від 2014-01-01]– К.: </w:t>
      </w:r>
      <w:proofErr w:type="spellStart"/>
      <w:r w:rsidRPr="003300BE">
        <w:rPr>
          <w:szCs w:val="28"/>
        </w:rPr>
        <w:t>Мінрегіон</w:t>
      </w:r>
      <w:proofErr w:type="spellEnd"/>
      <w:r w:rsidRPr="003300BE">
        <w:rPr>
          <w:szCs w:val="28"/>
        </w:rPr>
        <w:t>, 2013. – 141 с. – (Національний стандарт України).</w:t>
      </w:r>
    </w:p>
    <w:p w14:paraId="754C6E5A" w14:textId="77777777" w:rsidR="00416CE5" w:rsidRPr="003300BE" w:rsidRDefault="00416CE5" w:rsidP="00416CE5">
      <w:pPr>
        <w:pStyle w:val="aff1"/>
        <w:numPr>
          <w:ilvl w:val="0"/>
          <w:numId w:val="30"/>
        </w:numPr>
        <w:spacing w:after="0" w:line="360" w:lineRule="auto"/>
        <w:ind w:left="0" w:firstLine="709"/>
        <w:jc w:val="both"/>
        <w:rPr>
          <w:szCs w:val="28"/>
        </w:rPr>
      </w:pPr>
      <w:r w:rsidRPr="003300BE">
        <w:rPr>
          <w:szCs w:val="28"/>
        </w:rPr>
        <w:t xml:space="preserve"> Енергетична ефективність. Метод розрахунку енергоспоживання при опаленні, охолодженні, вентиляції, освітленні та гарячому водопостачанні:  ДСТУ Б А.2.2-12:2015. [Чин. від 2016-01-01]– К.: </w:t>
      </w:r>
      <w:proofErr w:type="spellStart"/>
      <w:r w:rsidRPr="003300BE">
        <w:rPr>
          <w:szCs w:val="28"/>
        </w:rPr>
        <w:t>Мінрегіон</w:t>
      </w:r>
      <w:proofErr w:type="spellEnd"/>
      <w:r w:rsidRPr="003300BE">
        <w:rPr>
          <w:szCs w:val="28"/>
        </w:rPr>
        <w:t>, 2015. – 140 с. – (Державний стандарт України).</w:t>
      </w:r>
    </w:p>
    <w:p w14:paraId="10325920" w14:textId="77777777" w:rsidR="00416CE5" w:rsidRPr="003300BE" w:rsidRDefault="00416CE5" w:rsidP="00416CE5">
      <w:pPr>
        <w:pStyle w:val="aff1"/>
        <w:numPr>
          <w:ilvl w:val="0"/>
          <w:numId w:val="30"/>
        </w:numPr>
        <w:spacing w:after="0" w:line="360" w:lineRule="auto"/>
        <w:ind w:left="0" w:firstLine="709"/>
        <w:jc w:val="both"/>
        <w:rPr>
          <w:szCs w:val="28"/>
        </w:rPr>
      </w:pPr>
      <w:r w:rsidRPr="003300BE">
        <w:rPr>
          <w:szCs w:val="28"/>
          <w:lang w:val="ru-RU"/>
        </w:rPr>
        <w:t xml:space="preserve"> </w:t>
      </w:r>
      <w:r w:rsidRPr="003300BE">
        <w:rPr>
          <w:szCs w:val="28"/>
        </w:rPr>
        <w:t>Норми та вказівки по нормуванню витрат палива та теплової енергії на опалення житлових та громадських споруд, а також на господарсько– побутові потреби в Україні.   КТМ 204 Україна 244–94. – К.:ЗАТ „ВІПОЛ”. – 2001. – 376с. – (Нормативний документ Державного комітету по житлово-комунальному господарству).</w:t>
      </w:r>
    </w:p>
    <w:p w14:paraId="7691DFC9" w14:textId="77777777" w:rsidR="00416CE5" w:rsidRPr="005B12FC" w:rsidRDefault="00416CE5" w:rsidP="00416CE5">
      <w:pPr>
        <w:pStyle w:val="aff1"/>
        <w:numPr>
          <w:ilvl w:val="0"/>
          <w:numId w:val="30"/>
        </w:numPr>
        <w:spacing w:after="0" w:line="360" w:lineRule="auto"/>
        <w:ind w:left="0" w:firstLine="709"/>
        <w:jc w:val="both"/>
        <w:rPr>
          <w:szCs w:val="28"/>
        </w:rPr>
      </w:pPr>
      <w:r w:rsidRPr="005B12FC">
        <w:rPr>
          <w:szCs w:val="28"/>
          <w:lang w:val="ru-RU"/>
        </w:rPr>
        <w:t xml:space="preserve"> </w:t>
      </w:r>
      <w:proofErr w:type="spellStart"/>
      <w:r w:rsidRPr="005B12FC">
        <w:rPr>
          <w:szCs w:val="28"/>
        </w:rPr>
        <w:t>СНиП</w:t>
      </w:r>
      <w:proofErr w:type="spellEnd"/>
      <w:r w:rsidRPr="005B12FC">
        <w:rPr>
          <w:szCs w:val="28"/>
        </w:rPr>
        <w:t xml:space="preserve"> 2.04.05-91 "</w:t>
      </w:r>
      <w:proofErr w:type="spellStart"/>
      <w:r w:rsidRPr="005B12FC">
        <w:rPr>
          <w:szCs w:val="28"/>
        </w:rPr>
        <w:t>Отопление</w:t>
      </w:r>
      <w:proofErr w:type="spellEnd"/>
      <w:r w:rsidRPr="005B12FC">
        <w:rPr>
          <w:szCs w:val="28"/>
        </w:rPr>
        <w:t xml:space="preserve">, </w:t>
      </w:r>
      <w:proofErr w:type="spellStart"/>
      <w:r w:rsidRPr="005B12FC">
        <w:rPr>
          <w:szCs w:val="28"/>
        </w:rPr>
        <w:t>вентиляция</w:t>
      </w:r>
      <w:proofErr w:type="spellEnd"/>
      <w:r w:rsidRPr="005B12FC">
        <w:rPr>
          <w:szCs w:val="28"/>
        </w:rPr>
        <w:t xml:space="preserve"> и </w:t>
      </w:r>
      <w:proofErr w:type="spellStart"/>
      <w:r w:rsidRPr="005B12FC">
        <w:rPr>
          <w:szCs w:val="28"/>
        </w:rPr>
        <w:t>кондиционирование</w:t>
      </w:r>
      <w:proofErr w:type="spellEnd"/>
      <w:r w:rsidRPr="005B12FC">
        <w:rPr>
          <w:szCs w:val="28"/>
        </w:rPr>
        <w:t xml:space="preserve">" - М.: </w:t>
      </w:r>
      <w:proofErr w:type="spellStart"/>
      <w:r w:rsidRPr="005B12FC">
        <w:rPr>
          <w:szCs w:val="28"/>
        </w:rPr>
        <w:t>Стройиздат</w:t>
      </w:r>
      <w:proofErr w:type="spellEnd"/>
      <w:r w:rsidRPr="005B12FC">
        <w:rPr>
          <w:szCs w:val="28"/>
        </w:rPr>
        <w:t xml:space="preserve">, 1988. - 64 с. </w:t>
      </w:r>
    </w:p>
    <w:p w14:paraId="554326F1" w14:textId="77777777" w:rsidR="00416CE5" w:rsidRPr="005B12FC" w:rsidRDefault="00416CE5" w:rsidP="00416CE5">
      <w:pPr>
        <w:pStyle w:val="aff1"/>
        <w:numPr>
          <w:ilvl w:val="0"/>
          <w:numId w:val="30"/>
        </w:numPr>
        <w:spacing w:after="0" w:line="360" w:lineRule="auto"/>
        <w:ind w:left="0" w:firstLine="709"/>
        <w:jc w:val="both"/>
        <w:rPr>
          <w:szCs w:val="28"/>
        </w:rPr>
      </w:pPr>
      <w:r>
        <w:rPr>
          <w:szCs w:val="28"/>
        </w:rPr>
        <w:t xml:space="preserve"> </w:t>
      </w:r>
      <w:r w:rsidRPr="005B12FC">
        <w:rPr>
          <w:szCs w:val="28"/>
        </w:rPr>
        <w:t xml:space="preserve">Енергетичні системи та комплекси. Системи виробництва та розподілу енергії: Визначення теплового навантаження будівель та вибір системи теплопостачання: навчальний посібник для студентів напрямів підготовки 6.050701 "Електротехніка та </w:t>
      </w:r>
      <w:proofErr w:type="spellStart"/>
      <w:r w:rsidRPr="005B12FC">
        <w:rPr>
          <w:szCs w:val="28"/>
        </w:rPr>
        <w:t>електротехнології</w:t>
      </w:r>
      <w:proofErr w:type="spellEnd"/>
      <w:r w:rsidRPr="005B12FC">
        <w:rPr>
          <w:szCs w:val="28"/>
        </w:rPr>
        <w:t>", 6.050601 "Теплоенергетика" / В.В.</w:t>
      </w:r>
      <w:r>
        <w:rPr>
          <w:szCs w:val="28"/>
        </w:rPr>
        <w:t xml:space="preserve"> </w:t>
      </w:r>
      <w:r w:rsidRPr="005B12FC">
        <w:rPr>
          <w:szCs w:val="28"/>
        </w:rPr>
        <w:t>Дубровська, В.І Шкляр. – К.: НТУУ «КПІ», 2010. – 112 с..</w:t>
      </w:r>
    </w:p>
    <w:p w14:paraId="0C39CE62" w14:textId="77777777" w:rsidR="00416CE5" w:rsidRPr="005B12FC" w:rsidRDefault="00416CE5" w:rsidP="00416CE5">
      <w:pPr>
        <w:pStyle w:val="aff1"/>
        <w:numPr>
          <w:ilvl w:val="0"/>
          <w:numId w:val="30"/>
        </w:numPr>
        <w:spacing w:after="0" w:line="360" w:lineRule="auto"/>
        <w:ind w:left="0" w:firstLine="709"/>
        <w:jc w:val="both"/>
        <w:rPr>
          <w:szCs w:val="28"/>
        </w:rPr>
      </w:pPr>
      <w:r>
        <w:rPr>
          <w:szCs w:val="28"/>
        </w:rPr>
        <w:t xml:space="preserve"> </w:t>
      </w:r>
      <w:r w:rsidRPr="005B12FC">
        <w:rPr>
          <w:szCs w:val="28"/>
        </w:rPr>
        <w:t>Норми та вказівки по нормуванню витрат палива та теплової енергії на опалення житлових та громадських споруд, а також на господарсько– побутові потреби в Україні.   КТМ 204 Україна 244–94. – К.:ЗАТ „ВІПОЛ”. – 2001. – 376с. – (Нормативний документ Державного комітету по житлово-комунальному господарству).</w:t>
      </w:r>
    </w:p>
    <w:p w14:paraId="20AF4F7C" w14:textId="77777777" w:rsidR="00416CE5" w:rsidRPr="005B12FC" w:rsidRDefault="00416CE5" w:rsidP="00416CE5">
      <w:pPr>
        <w:pStyle w:val="aff1"/>
        <w:numPr>
          <w:ilvl w:val="0"/>
          <w:numId w:val="30"/>
        </w:numPr>
        <w:spacing w:after="0" w:line="360" w:lineRule="auto"/>
        <w:ind w:left="0" w:firstLine="709"/>
        <w:jc w:val="both"/>
        <w:rPr>
          <w:szCs w:val="28"/>
        </w:rPr>
      </w:pPr>
      <w:r>
        <w:rPr>
          <w:szCs w:val="28"/>
        </w:rPr>
        <w:lastRenderedPageBreak/>
        <w:t xml:space="preserve"> </w:t>
      </w:r>
      <w:proofErr w:type="spellStart"/>
      <w:r w:rsidRPr="005B12FC">
        <w:rPr>
          <w:szCs w:val="28"/>
        </w:rPr>
        <w:t>Расчет</w:t>
      </w:r>
      <w:proofErr w:type="spellEnd"/>
      <w:r w:rsidRPr="005B12FC">
        <w:rPr>
          <w:szCs w:val="28"/>
        </w:rPr>
        <w:t xml:space="preserve"> и </w:t>
      </w:r>
      <w:proofErr w:type="spellStart"/>
      <w:r w:rsidRPr="005B12FC">
        <w:rPr>
          <w:szCs w:val="28"/>
        </w:rPr>
        <w:t>проектирование</w:t>
      </w:r>
      <w:proofErr w:type="spellEnd"/>
      <w:r w:rsidRPr="005B12FC">
        <w:rPr>
          <w:szCs w:val="28"/>
        </w:rPr>
        <w:t xml:space="preserve"> систем </w:t>
      </w:r>
      <w:proofErr w:type="spellStart"/>
      <w:r w:rsidRPr="005B12FC">
        <w:rPr>
          <w:szCs w:val="28"/>
        </w:rPr>
        <w:t>электроснабения</w:t>
      </w:r>
      <w:proofErr w:type="spellEnd"/>
      <w:r w:rsidRPr="005B12FC">
        <w:rPr>
          <w:szCs w:val="28"/>
        </w:rPr>
        <w:t xml:space="preserve">: </w:t>
      </w:r>
      <w:proofErr w:type="spellStart"/>
      <w:r w:rsidRPr="005B12FC">
        <w:rPr>
          <w:szCs w:val="28"/>
        </w:rPr>
        <w:t>справочные</w:t>
      </w:r>
      <w:proofErr w:type="spellEnd"/>
      <w:r w:rsidRPr="005B12FC">
        <w:rPr>
          <w:szCs w:val="28"/>
        </w:rPr>
        <w:t xml:space="preserve"> </w:t>
      </w:r>
      <w:proofErr w:type="spellStart"/>
      <w:r w:rsidRPr="005B12FC">
        <w:rPr>
          <w:szCs w:val="28"/>
        </w:rPr>
        <w:t>материалы</w:t>
      </w:r>
      <w:proofErr w:type="spellEnd"/>
      <w:r w:rsidRPr="005B12FC">
        <w:rPr>
          <w:szCs w:val="28"/>
        </w:rPr>
        <w:t xml:space="preserve"> по </w:t>
      </w:r>
      <w:proofErr w:type="spellStart"/>
      <w:r w:rsidRPr="005B12FC">
        <w:rPr>
          <w:szCs w:val="28"/>
        </w:rPr>
        <w:t>електрооборудованию</w:t>
      </w:r>
      <w:proofErr w:type="spellEnd"/>
      <w:r w:rsidRPr="005B12FC">
        <w:rPr>
          <w:szCs w:val="28"/>
        </w:rPr>
        <w:t xml:space="preserve">, А.В. </w:t>
      </w:r>
      <w:proofErr w:type="spellStart"/>
      <w:r w:rsidRPr="005B12FC">
        <w:rPr>
          <w:szCs w:val="28"/>
        </w:rPr>
        <w:t>Кабышев</w:t>
      </w:r>
      <w:proofErr w:type="spellEnd"/>
      <w:r w:rsidRPr="005B12FC">
        <w:rPr>
          <w:szCs w:val="28"/>
        </w:rPr>
        <w:t xml:space="preserve"> </w:t>
      </w:r>
      <w:proofErr w:type="spellStart"/>
      <w:r w:rsidRPr="005B12FC">
        <w:rPr>
          <w:szCs w:val="28"/>
        </w:rPr>
        <w:t>Томск</w:t>
      </w:r>
      <w:proofErr w:type="spellEnd"/>
      <w:r w:rsidRPr="005B12FC">
        <w:rPr>
          <w:szCs w:val="28"/>
        </w:rPr>
        <w:t xml:space="preserve"> 2005 год.</w:t>
      </w:r>
    </w:p>
    <w:p w14:paraId="0088FF46" w14:textId="77777777" w:rsidR="00416CE5" w:rsidRPr="005B12FC" w:rsidRDefault="00416CE5" w:rsidP="00416CE5">
      <w:pPr>
        <w:pStyle w:val="aff1"/>
        <w:numPr>
          <w:ilvl w:val="0"/>
          <w:numId w:val="30"/>
        </w:numPr>
        <w:spacing w:after="0" w:line="360" w:lineRule="auto"/>
        <w:ind w:left="0" w:firstLine="709"/>
        <w:jc w:val="both"/>
        <w:rPr>
          <w:szCs w:val="28"/>
        </w:rPr>
      </w:pPr>
      <w:r w:rsidRPr="005B12FC">
        <w:rPr>
          <w:szCs w:val="28"/>
          <w:lang w:val="ru-RU"/>
        </w:rPr>
        <w:t xml:space="preserve"> </w:t>
      </w:r>
      <w:r>
        <w:rPr>
          <w:szCs w:val="28"/>
        </w:rPr>
        <w:t xml:space="preserve">Закон України «Про ринок електричної </w:t>
      </w:r>
      <w:proofErr w:type="spellStart"/>
      <w:r>
        <w:rPr>
          <w:szCs w:val="28"/>
        </w:rPr>
        <w:t>еенергії</w:t>
      </w:r>
      <w:proofErr w:type="spellEnd"/>
      <w:r>
        <w:rPr>
          <w:szCs w:val="28"/>
        </w:rPr>
        <w:t xml:space="preserve">». (останнє оновлення 1 липня 2019 року) Доступно : </w:t>
      </w:r>
      <w:hyperlink r:id="rId374" w:history="1">
        <w:r>
          <w:rPr>
            <w:rStyle w:val="af6"/>
          </w:rPr>
          <w:t>https://zakon.rada.gov.ua/laws/show/2019-19</w:t>
        </w:r>
      </w:hyperlink>
    </w:p>
    <w:p w14:paraId="22B5CEE3" w14:textId="77777777" w:rsidR="00416CE5" w:rsidRPr="00BB38A1" w:rsidRDefault="00416CE5" w:rsidP="00416CE5">
      <w:pPr>
        <w:pStyle w:val="aff1"/>
        <w:numPr>
          <w:ilvl w:val="0"/>
          <w:numId w:val="30"/>
        </w:numPr>
        <w:spacing w:after="0" w:line="360" w:lineRule="auto"/>
        <w:ind w:left="0" w:firstLine="709"/>
        <w:jc w:val="both"/>
        <w:rPr>
          <w:spacing w:val="-10"/>
          <w:szCs w:val="28"/>
        </w:rPr>
      </w:pPr>
      <w:r w:rsidRPr="00BB38A1">
        <w:rPr>
          <w:szCs w:val="28"/>
          <w:lang w:val="ru-RU"/>
        </w:rPr>
        <w:t xml:space="preserve"> </w:t>
      </w:r>
      <w:proofErr w:type="spellStart"/>
      <w:r w:rsidRPr="00BB38A1">
        <w:rPr>
          <w:spacing w:val="-10"/>
          <w:szCs w:val="28"/>
        </w:rPr>
        <w:t>Приточно</w:t>
      </w:r>
      <w:proofErr w:type="spellEnd"/>
      <w:r w:rsidRPr="00BB38A1">
        <w:rPr>
          <w:spacing w:val="-10"/>
          <w:szCs w:val="28"/>
        </w:rPr>
        <w:t xml:space="preserve">-витяжна установка. Доступно: </w:t>
      </w:r>
      <w:hyperlink r:id="rId375" w:history="1">
        <w:r w:rsidRPr="00BB38A1">
          <w:rPr>
            <w:rStyle w:val="af6"/>
            <w:spacing w:val="-10"/>
          </w:rPr>
          <w:t>https://vents.ua/series/dvut-pb-ec</w:t>
        </w:r>
      </w:hyperlink>
    </w:p>
    <w:p w14:paraId="33CEA59F" w14:textId="77777777" w:rsidR="00416CE5" w:rsidRPr="00BB38A1" w:rsidRDefault="00416CE5" w:rsidP="00416CE5">
      <w:pPr>
        <w:pStyle w:val="aff1"/>
        <w:numPr>
          <w:ilvl w:val="0"/>
          <w:numId w:val="30"/>
        </w:numPr>
        <w:spacing w:after="0" w:line="360" w:lineRule="auto"/>
        <w:ind w:left="0" w:firstLine="709"/>
        <w:jc w:val="both"/>
        <w:rPr>
          <w:szCs w:val="28"/>
        </w:rPr>
      </w:pPr>
      <w:r>
        <w:rPr>
          <w:szCs w:val="28"/>
        </w:rPr>
        <w:t xml:space="preserve"> </w:t>
      </w:r>
      <w:r w:rsidRPr="00BB38A1">
        <w:rPr>
          <w:szCs w:val="28"/>
        </w:rPr>
        <w:t>Проектування електрообладнання об’єктів цивільного призначення: ДБН В.2.5-23:2010 –[чинний від 01-10-2010] – К.:Мінрегіон,2010 – 163 с. – (Державний стандарт України).</w:t>
      </w:r>
    </w:p>
    <w:p w14:paraId="19B48ADC" w14:textId="77777777" w:rsidR="00416CE5" w:rsidRPr="00BB38A1" w:rsidRDefault="00416CE5" w:rsidP="00416CE5">
      <w:pPr>
        <w:pStyle w:val="aff1"/>
        <w:numPr>
          <w:ilvl w:val="0"/>
          <w:numId w:val="30"/>
        </w:numPr>
        <w:spacing w:after="0" w:line="360" w:lineRule="auto"/>
        <w:ind w:left="0" w:firstLine="709"/>
        <w:jc w:val="both"/>
        <w:rPr>
          <w:szCs w:val="28"/>
        </w:rPr>
      </w:pPr>
      <w:r>
        <w:rPr>
          <w:szCs w:val="28"/>
        </w:rPr>
        <w:t xml:space="preserve"> </w:t>
      </w:r>
      <w:r w:rsidRPr="00BB38A1">
        <w:rPr>
          <w:szCs w:val="28"/>
        </w:rPr>
        <w:t>Проектування електрообладнання об’єктів цивільного призначення: ДБН В.2.5-23:2010 –[чинний від 01-10-2010] – К.:Мінрегіон,2010 – 163 с. – (Державний стандарт України).</w:t>
      </w:r>
    </w:p>
    <w:p w14:paraId="3E3FDDB2" w14:textId="77777777" w:rsidR="00416CE5" w:rsidRPr="00BB38A1" w:rsidRDefault="00416CE5" w:rsidP="00416CE5">
      <w:pPr>
        <w:pStyle w:val="aff1"/>
        <w:numPr>
          <w:ilvl w:val="0"/>
          <w:numId w:val="30"/>
        </w:numPr>
        <w:spacing w:line="360" w:lineRule="auto"/>
        <w:ind w:left="0" w:firstLine="709"/>
        <w:jc w:val="both"/>
        <w:rPr>
          <w:szCs w:val="28"/>
        </w:rPr>
      </w:pPr>
      <w:r w:rsidRPr="00BB38A1">
        <w:rPr>
          <w:szCs w:val="28"/>
          <w:lang w:val="ru-RU"/>
        </w:rPr>
        <w:t xml:space="preserve"> </w:t>
      </w:r>
      <w:proofErr w:type="spellStart"/>
      <w:r w:rsidRPr="00BB38A1">
        <w:rPr>
          <w:szCs w:val="28"/>
          <w:lang w:val="ru-RU"/>
        </w:rPr>
        <w:t>Дослідження</w:t>
      </w:r>
      <w:proofErr w:type="spellEnd"/>
      <w:r w:rsidRPr="00BB38A1">
        <w:rPr>
          <w:szCs w:val="28"/>
          <w:lang w:val="ru-RU"/>
        </w:rPr>
        <w:t xml:space="preserve"> стану </w:t>
      </w:r>
      <w:proofErr w:type="spellStart"/>
      <w:r w:rsidRPr="00BB38A1">
        <w:rPr>
          <w:szCs w:val="28"/>
          <w:lang w:val="ru-RU"/>
        </w:rPr>
        <w:t>комфортності</w:t>
      </w:r>
      <w:proofErr w:type="spellEnd"/>
      <w:r w:rsidRPr="00BB38A1">
        <w:rPr>
          <w:szCs w:val="28"/>
          <w:lang w:val="ru-RU"/>
        </w:rPr>
        <w:t xml:space="preserve"> </w:t>
      </w:r>
      <w:proofErr w:type="gramStart"/>
      <w:r w:rsidRPr="00BB38A1">
        <w:rPr>
          <w:szCs w:val="28"/>
          <w:lang w:val="ru-RU"/>
        </w:rPr>
        <w:t xml:space="preserve">в  </w:t>
      </w:r>
      <w:proofErr w:type="spellStart"/>
      <w:r w:rsidRPr="00BB38A1">
        <w:rPr>
          <w:szCs w:val="28"/>
          <w:lang w:val="ru-RU"/>
        </w:rPr>
        <w:t>приміщеннях</w:t>
      </w:r>
      <w:proofErr w:type="spellEnd"/>
      <w:proofErr w:type="gramEnd"/>
      <w:r w:rsidRPr="00BB38A1">
        <w:rPr>
          <w:szCs w:val="28"/>
          <w:lang w:val="ru-RU"/>
        </w:rPr>
        <w:t xml:space="preserve"> </w:t>
      </w:r>
      <w:proofErr w:type="spellStart"/>
      <w:r w:rsidRPr="00BB38A1">
        <w:rPr>
          <w:szCs w:val="28"/>
          <w:lang w:val="ru-RU"/>
        </w:rPr>
        <w:t>спеціалізованої</w:t>
      </w:r>
      <w:proofErr w:type="spellEnd"/>
      <w:r w:rsidRPr="00BB38A1">
        <w:rPr>
          <w:szCs w:val="28"/>
          <w:lang w:val="ru-RU"/>
        </w:rPr>
        <w:t xml:space="preserve"> </w:t>
      </w:r>
      <w:proofErr w:type="spellStart"/>
      <w:r w:rsidRPr="00BB38A1">
        <w:rPr>
          <w:szCs w:val="28"/>
          <w:lang w:val="ru-RU"/>
        </w:rPr>
        <w:t>школи</w:t>
      </w:r>
      <w:proofErr w:type="spellEnd"/>
      <w:r w:rsidRPr="00BB38A1">
        <w:rPr>
          <w:szCs w:val="28"/>
          <w:lang w:val="ru-RU"/>
        </w:rPr>
        <w:t xml:space="preserve"> «Грааль»; </w:t>
      </w:r>
      <w:proofErr w:type="spellStart"/>
      <w:r w:rsidRPr="00BB38A1">
        <w:rPr>
          <w:szCs w:val="28"/>
          <w:lang w:val="ru-RU"/>
        </w:rPr>
        <w:t>Автори</w:t>
      </w:r>
      <w:proofErr w:type="spellEnd"/>
      <w:r w:rsidRPr="00BB38A1">
        <w:rPr>
          <w:szCs w:val="28"/>
          <w:lang w:val="ru-RU"/>
        </w:rPr>
        <w:t xml:space="preserve"> - Чубенко Д.Е., Виноградов-</w:t>
      </w:r>
      <w:proofErr w:type="spellStart"/>
      <w:r w:rsidRPr="00BB38A1">
        <w:rPr>
          <w:szCs w:val="28"/>
          <w:lang w:val="ru-RU"/>
        </w:rPr>
        <w:t>Салтиков</w:t>
      </w:r>
      <w:proofErr w:type="spellEnd"/>
      <w:r w:rsidRPr="00BB38A1">
        <w:rPr>
          <w:szCs w:val="28"/>
          <w:lang w:val="ru-RU"/>
        </w:rPr>
        <w:t xml:space="preserve"> В.О; </w:t>
      </w:r>
      <w:proofErr w:type="spellStart"/>
      <w:r w:rsidRPr="00BB38A1">
        <w:rPr>
          <w:szCs w:val="28"/>
          <w:lang w:val="ru-RU"/>
        </w:rPr>
        <w:t>Матеріали</w:t>
      </w:r>
      <w:proofErr w:type="spellEnd"/>
      <w:r w:rsidRPr="00BB38A1">
        <w:rPr>
          <w:szCs w:val="28"/>
          <w:lang w:val="ru-RU"/>
        </w:rPr>
        <w:t xml:space="preserve"> Х</w:t>
      </w:r>
      <w:r w:rsidRPr="00BB38A1">
        <w:rPr>
          <w:szCs w:val="28"/>
          <w:lang w:val="en-US"/>
        </w:rPr>
        <w:t>I</w:t>
      </w:r>
      <w:r w:rsidRPr="00BB38A1">
        <w:rPr>
          <w:szCs w:val="28"/>
          <w:lang w:val="ru-RU"/>
        </w:rPr>
        <w:t xml:space="preserve"> </w:t>
      </w:r>
      <w:proofErr w:type="spellStart"/>
      <w:r w:rsidRPr="00BB38A1">
        <w:rPr>
          <w:szCs w:val="28"/>
          <w:lang w:val="ru-RU"/>
        </w:rPr>
        <w:t>Міжнар</w:t>
      </w:r>
      <w:proofErr w:type="spellEnd"/>
      <w:r w:rsidRPr="00BB38A1">
        <w:rPr>
          <w:szCs w:val="28"/>
          <w:lang w:val="ru-RU"/>
        </w:rPr>
        <w:t>. наук.-</w:t>
      </w:r>
      <w:proofErr w:type="spellStart"/>
      <w:r w:rsidRPr="00BB38A1">
        <w:rPr>
          <w:szCs w:val="28"/>
          <w:lang w:val="ru-RU"/>
        </w:rPr>
        <w:t>техн</w:t>
      </w:r>
      <w:proofErr w:type="spellEnd"/>
      <w:r w:rsidRPr="00BB38A1">
        <w:rPr>
          <w:szCs w:val="28"/>
          <w:lang w:val="ru-RU"/>
        </w:rPr>
        <w:t xml:space="preserve">. </w:t>
      </w:r>
      <w:proofErr w:type="spellStart"/>
      <w:r w:rsidRPr="00BB38A1">
        <w:rPr>
          <w:szCs w:val="28"/>
          <w:lang w:val="ru-RU"/>
        </w:rPr>
        <w:t>Конф</w:t>
      </w:r>
      <w:proofErr w:type="spellEnd"/>
      <w:r w:rsidRPr="00BB38A1">
        <w:rPr>
          <w:szCs w:val="28"/>
          <w:lang w:val="ru-RU"/>
        </w:rPr>
        <w:t>. «</w:t>
      </w:r>
      <w:proofErr w:type="spellStart"/>
      <w:r w:rsidRPr="00BB38A1">
        <w:rPr>
          <w:szCs w:val="28"/>
          <w:lang w:val="ru-RU"/>
        </w:rPr>
        <w:t>Енергетика</w:t>
      </w:r>
      <w:proofErr w:type="spellEnd"/>
      <w:r w:rsidRPr="00BB38A1">
        <w:rPr>
          <w:szCs w:val="28"/>
          <w:lang w:val="ru-RU"/>
        </w:rPr>
        <w:t xml:space="preserve">. </w:t>
      </w:r>
      <w:proofErr w:type="spellStart"/>
      <w:r w:rsidRPr="00BB38A1">
        <w:rPr>
          <w:szCs w:val="28"/>
          <w:lang w:val="ru-RU"/>
        </w:rPr>
        <w:t>Екологія</w:t>
      </w:r>
      <w:proofErr w:type="spellEnd"/>
      <w:r w:rsidRPr="00BB38A1">
        <w:rPr>
          <w:szCs w:val="28"/>
          <w:lang w:val="ru-RU"/>
        </w:rPr>
        <w:t xml:space="preserve">. </w:t>
      </w:r>
      <w:proofErr w:type="gramStart"/>
      <w:r w:rsidRPr="00BB38A1">
        <w:rPr>
          <w:szCs w:val="28"/>
          <w:lang w:val="ru-RU"/>
        </w:rPr>
        <w:t>Людина.-</w:t>
      </w:r>
      <w:proofErr w:type="gramEnd"/>
      <w:r w:rsidRPr="00BB38A1">
        <w:rPr>
          <w:szCs w:val="28"/>
          <w:lang w:val="ru-RU"/>
        </w:rPr>
        <w:t xml:space="preserve"> </w:t>
      </w:r>
      <w:proofErr w:type="spellStart"/>
      <w:r w:rsidRPr="00BB38A1">
        <w:rPr>
          <w:szCs w:val="28"/>
          <w:lang w:val="ru-RU"/>
        </w:rPr>
        <w:t>м.Київ</w:t>
      </w:r>
      <w:proofErr w:type="spellEnd"/>
      <w:r w:rsidRPr="00BB38A1">
        <w:rPr>
          <w:szCs w:val="28"/>
          <w:lang w:val="ru-RU"/>
        </w:rPr>
        <w:t xml:space="preserve">, 24-25 </w:t>
      </w:r>
      <w:proofErr w:type="spellStart"/>
      <w:r w:rsidRPr="00BB38A1">
        <w:rPr>
          <w:szCs w:val="28"/>
          <w:lang w:val="ru-RU"/>
        </w:rPr>
        <w:t>квіт</w:t>
      </w:r>
      <w:proofErr w:type="spellEnd"/>
      <w:r w:rsidRPr="00BB38A1">
        <w:rPr>
          <w:szCs w:val="28"/>
          <w:lang w:val="ru-RU"/>
        </w:rPr>
        <w:t xml:space="preserve">. 2019 р. </w:t>
      </w:r>
      <w:proofErr w:type="spellStart"/>
      <w:r w:rsidRPr="00BB38A1">
        <w:rPr>
          <w:szCs w:val="28"/>
          <w:lang w:val="ru-RU"/>
        </w:rPr>
        <w:t>Київ</w:t>
      </w:r>
      <w:proofErr w:type="spellEnd"/>
      <w:r w:rsidRPr="00BB38A1">
        <w:rPr>
          <w:szCs w:val="28"/>
          <w:lang w:val="ru-RU"/>
        </w:rPr>
        <w:t xml:space="preserve">: КПІ </w:t>
      </w:r>
      <w:proofErr w:type="spellStart"/>
      <w:r w:rsidRPr="00BB38A1">
        <w:rPr>
          <w:szCs w:val="28"/>
          <w:lang w:val="ru-RU"/>
        </w:rPr>
        <w:t>ім</w:t>
      </w:r>
      <w:proofErr w:type="spellEnd"/>
      <w:r w:rsidRPr="00BB38A1">
        <w:rPr>
          <w:szCs w:val="28"/>
          <w:lang w:val="ru-RU"/>
        </w:rPr>
        <w:t xml:space="preserve">. </w:t>
      </w:r>
      <w:proofErr w:type="spellStart"/>
      <w:r w:rsidRPr="00BB38A1">
        <w:rPr>
          <w:szCs w:val="28"/>
          <w:lang w:val="ru-RU"/>
        </w:rPr>
        <w:t>Ігоря</w:t>
      </w:r>
      <w:proofErr w:type="spellEnd"/>
      <w:r w:rsidRPr="00BB38A1">
        <w:rPr>
          <w:szCs w:val="28"/>
          <w:lang w:val="ru-RU"/>
        </w:rPr>
        <w:t xml:space="preserve"> </w:t>
      </w:r>
      <w:proofErr w:type="spellStart"/>
      <w:r w:rsidRPr="00BB38A1">
        <w:rPr>
          <w:szCs w:val="28"/>
          <w:lang w:val="ru-RU"/>
        </w:rPr>
        <w:t>Сікорського</w:t>
      </w:r>
      <w:proofErr w:type="spellEnd"/>
      <w:r w:rsidRPr="00BB38A1">
        <w:rPr>
          <w:szCs w:val="28"/>
          <w:lang w:val="ru-RU"/>
        </w:rPr>
        <w:t xml:space="preserve"> ІЕЕ, 2019.; </w:t>
      </w:r>
      <w:proofErr w:type="spellStart"/>
      <w:r w:rsidRPr="00BB38A1">
        <w:rPr>
          <w:szCs w:val="28"/>
          <w:lang w:val="en-US"/>
        </w:rPr>
        <w:t>Url</w:t>
      </w:r>
      <w:proofErr w:type="spellEnd"/>
      <w:r w:rsidRPr="00BB38A1">
        <w:rPr>
          <w:szCs w:val="28"/>
          <w:lang w:val="ru-RU"/>
        </w:rPr>
        <w:t xml:space="preserve"> - </w:t>
      </w:r>
      <w:hyperlink r:id="rId376" w:history="1">
        <w:r w:rsidRPr="00142743">
          <w:rPr>
            <w:rStyle w:val="af6"/>
            <w:szCs w:val="28"/>
            <w:lang w:val="en-US"/>
          </w:rPr>
          <w:t>http</w:t>
        </w:r>
        <w:r w:rsidRPr="00142743">
          <w:rPr>
            <w:rStyle w:val="af6"/>
            <w:szCs w:val="28"/>
            <w:lang w:val="ru-RU"/>
          </w:rPr>
          <w:t>://</w:t>
        </w:r>
        <w:proofErr w:type="spellStart"/>
        <w:r w:rsidRPr="00142743">
          <w:rPr>
            <w:rStyle w:val="af6"/>
            <w:szCs w:val="28"/>
            <w:lang w:val="en-US"/>
          </w:rPr>
          <w:t>en</w:t>
        </w:r>
        <w:proofErr w:type="spellEnd"/>
        <w:r w:rsidRPr="00142743">
          <w:rPr>
            <w:rStyle w:val="af6"/>
            <w:szCs w:val="28"/>
            <w:lang w:val="ru-RU"/>
          </w:rPr>
          <w:t>.</w:t>
        </w:r>
        <w:proofErr w:type="spellStart"/>
        <w:r w:rsidRPr="00142743">
          <w:rPr>
            <w:rStyle w:val="af6"/>
            <w:szCs w:val="28"/>
            <w:lang w:val="en-US"/>
          </w:rPr>
          <w:t>iee</w:t>
        </w:r>
        <w:proofErr w:type="spellEnd"/>
        <w:r w:rsidRPr="00142743">
          <w:rPr>
            <w:rStyle w:val="af6"/>
            <w:szCs w:val="28"/>
            <w:lang w:val="ru-RU"/>
          </w:rPr>
          <w:t>.</w:t>
        </w:r>
        <w:proofErr w:type="spellStart"/>
        <w:r w:rsidRPr="00142743">
          <w:rPr>
            <w:rStyle w:val="af6"/>
            <w:szCs w:val="28"/>
            <w:lang w:val="en-US"/>
          </w:rPr>
          <w:t>kpi</w:t>
        </w:r>
        <w:proofErr w:type="spellEnd"/>
        <w:r w:rsidRPr="00142743">
          <w:rPr>
            <w:rStyle w:val="af6"/>
            <w:szCs w:val="28"/>
            <w:lang w:val="ru-RU"/>
          </w:rPr>
          <w:t>.</w:t>
        </w:r>
        <w:proofErr w:type="spellStart"/>
        <w:r w:rsidRPr="00142743">
          <w:rPr>
            <w:rStyle w:val="af6"/>
            <w:szCs w:val="28"/>
            <w:lang w:val="en-US"/>
          </w:rPr>
          <w:t>ua</w:t>
        </w:r>
        <w:proofErr w:type="spellEnd"/>
        <w:r w:rsidRPr="00142743">
          <w:rPr>
            <w:rStyle w:val="af6"/>
            <w:szCs w:val="28"/>
            <w:lang w:val="ru-RU"/>
          </w:rPr>
          <w:t>/</w:t>
        </w:r>
        <w:r w:rsidRPr="00142743">
          <w:rPr>
            <w:rStyle w:val="af6"/>
            <w:szCs w:val="28"/>
            <w:lang w:val="en-US"/>
          </w:rPr>
          <w:t>files</w:t>
        </w:r>
        <w:r w:rsidRPr="00142743">
          <w:rPr>
            <w:rStyle w:val="af6"/>
            <w:szCs w:val="28"/>
            <w:lang w:val="ru-RU"/>
          </w:rPr>
          <w:t>/2019/</w:t>
        </w:r>
        <w:proofErr w:type="spellStart"/>
        <w:r w:rsidRPr="00142743">
          <w:rPr>
            <w:rStyle w:val="af6"/>
            <w:szCs w:val="28"/>
            <w:lang w:val="en-US"/>
          </w:rPr>
          <w:t>dopovidi</w:t>
        </w:r>
        <w:proofErr w:type="spellEnd"/>
        <w:r w:rsidRPr="00142743">
          <w:rPr>
            <w:rStyle w:val="af6"/>
            <w:szCs w:val="28"/>
            <w:lang w:val="ru-RU"/>
          </w:rPr>
          <w:t>2019.</w:t>
        </w:r>
        <w:r w:rsidRPr="00142743">
          <w:rPr>
            <w:rStyle w:val="af6"/>
            <w:szCs w:val="28"/>
            <w:lang w:val="en-US"/>
          </w:rPr>
          <w:t>pdf</w:t>
        </w:r>
      </w:hyperlink>
    </w:p>
    <w:p w14:paraId="3328C799" w14:textId="77777777" w:rsidR="00416CE5" w:rsidRPr="00E26C16" w:rsidRDefault="00416CE5" w:rsidP="00416CE5">
      <w:pPr>
        <w:pStyle w:val="aff1"/>
        <w:numPr>
          <w:ilvl w:val="0"/>
          <w:numId w:val="30"/>
        </w:numPr>
        <w:spacing w:line="360" w:lineRule="auto"/>
        <w:ind w:left="0" w:firstLine="709"/>
        <w:jc w:val="both"/>
        <w:rPr>
          <w:szCs w:val="28"/>
        </w:rPr>
      </w:pPr>
      <w:r w:rsidRPr="00BB38A1">
        <w:rPr>
          <w:szCs w:val="28"/>
          <w:lang w:val="ru-RU"/>
        </w:rPr>
        <w:t xml:space="preserve"> </w:t>
      </w:r>
      <w:proofErr w:type="spellStart"/>
      <w:r w:rsidRPr="00BB38A1">
        <w:rPr>
          <w:szCs w:val="28"/>
          <w:lang w:val="ru-RU"/>
        </w:rPr>
        <w:t>ДСанПіН</w:t>
      </w:r>
      <w:proofErr w:type="spellEnd"/>
      <w:r w:rsidRPr="00BB38A1">
        <w:rPr>
          <w:szCs w:val="28"/>
          <w:lang w:val="ru-RU"/>
        </w:rPr>
        <w:t xml:space="preserve"> 5,5,2,008-01 </w:t>
      </w:r>
      <w:proofErr w:type="spellStart"/>
      <w:r w:rsidRPr="00BB38A1">
        <w:rPr>
          <w:szCs w:val="28"/>
          <w:lang w:val="ru-RU"/>
        </w:rPr>
        <w:t>Влаштування</w:t>
      </w:r>
      <w:proofErr w:type="spellEnd"/>
      <w:r w:rsidRPr="00BB38A1">
        <w:rPr>
          <w:szCs w:val="28"/>
          <w:lang w:val="ru-RU"/>
        </w:rPr>
        <w:t xml:space="preserve">, </w:t>
      </w:r>
      <w:proofErr w:type="spellStart"/>
      <w:r w:rsidRPr="00BB38A1">
        <w:rPr>
          <w:szCs w:val="28"/>
          <w:lang w:val="ru-RU"/>
        </w:rPr>
        <w:t>утримання</w:t>
      </w:r>
      <w:proofErr w:type="spellEnd"/>
      <w:r w:rsidRPr="00BB38A1">
        <w:rPr>
          <w:szCs w:val="28"/>
          <w:lang w:val="ru-RU"/>
        </w:rPr>
        <w:t xml:space="preserve"> </w:t>
      </w:r>
      <w:proofErr w:type="spellStart"/>
      <w:r w:rsidRPr="00BB38A1">
        <w:rPr>
          <w:szCs w:val="28"/>
          <w:lang w:val="ru-RU"/>
        </w:rPr>
        <w:t>загальноосвітніх</w:t>
      </w:r>
      <w:proofErr w:type="spellEnd"/>
      <w:r w:rsidRPr="00BB38A1">
        <w:rPr>
          <w:szCs w:val="28"/>
          <w:lang w:val="ru-RU"/>
        </w:rPr>
        <w:t xml:space="preserve"> </w:t>
      </w:r>
      <w:proofErr w:type="spellStart"/>
      <w:r w:rsidRPr="00BB38A1">
        <w:rPr>
          <w:szCs w:val="28"/>
          <w:lang w:val="ru-RU"/>
        </w:rPr>
        <w:t>навчальних</w:t>
      </w:r>
      <w:proofErr w:type="spellEnd"/>
      <w:r w:rsidRPr="00BB38A1">
        <w:rPr>
          <w:szCs w:val="28"/>
          <w:lang w:val="ru-RU"/>
        </w:rPr>
        <w:t xml:space="preserve"> </w:t>
      </w:r>
      <w:proofErr w:type="spellStart"/>
      <w:r w:rsidRPr="00BB38A1">
        <w:rPr>
          <w:szCs w:val="28"/>
          <w:lang w:val="ru-RU"/>
        </w:rPr>
        <w:t>закладів</w:t>
      </w:r>
      <w:proofErr w:type="spellEnd"/>
      <w:r w:rsidRPr="00BB38A1">
        <w:rPr>
          <w:szCs w:val="28"/>
          <w:lang w:val="ru-RU"/>
        </w:rPr>
        <w:t xml:space="preserve"> та </w:t>
      </w:r>
      <w:proofErr w:type="spellStart"/>
      <w:r w:rsidRPr="00BB38A1">
        <w:rPr>
          <w:szCs w:val="28"/>
          <w:lang w:val="ru-RU"/>
        </w:rPr>
        <w:t>організація</w:t>
      </w:r>
      <w:proofErr w:type="spellEnd"/>
      <w:r w:rsidRPr="00BB38A1">
        <w:rPr>
          <w:szCs w:val="28"/>
          <w:lang w:val="ru-RU"/>
        </w:rPr>
        <w:t xml:space="preserve"> </w:t>
      </w:r>
      <w:proofErr w:type="spellStart"/>
      <w:r w:rsidRPr="00BB38A1">
        <w:rPr>
          <w:szCs w:val="28"/>
          <w:lang w:val="ru-RU"/>
        </w:rPr>
        <w:t>навчального-виховного</w:t>
      </w:r>
      <w:proofErr w:type="spellEnd"/>
      <w:r w:rsidRPr="00BB38A1">
        <w:rPr>
          <w:szCs w:val="28"/>
          <w:lang w:val="ru-RU"/>
        </w:rPr>
        <w:t xml:space="preserve"> процесу.14.08.2001 №63. 49 с.</w:t>
      </w:r>
    </w:p>
    <w:p w14:paraId="3E7E1724" w14:textId="77777777" w:rsidR="00416CE5" w:rsidRPr="00E26C16" w:rsidRDefault="00416CE5" w:rsidP="00416CE5">
      <w:pPr>
        <w:pStyle w:val="aff1"/>
        <w:numPr>
          <w:ilvl w:val="0"/>
          <w:numId w:val="30"/>
        </w:numPr>
        <w:spacing w:line="360" w:lineRule="auto"/>
        <w:ind w:left="0" w:firstLine="709"/>
        <w:jc w:val="both"/>
        <w:rPr>
          <w:szCs w:val="28"/>
        </w:rPr>
      </w:pPr>
      <w:r w:rsidRPr="00E26C16">
        <w:rPr>
          <w:szCs w:val="28"/>
          <w:lang w:val="ru-RU"/>
        </w:rPr>
        <w:t xml:space="preserve"> ДБН В.2.2-3:2018. </w:t>
      </w:r>
      <w:proofErr w:type="spellStart"/>
      <w:r w:rsidRPr="00E26C16">
        <w:rPr>
          <w:szCs w:val="28"/>
          <w:lang w:val="ru-RU"/>
        </w:rPr>
        <w:t>Будинки</w:t>
      </w:r>
      <w:proofErr w:type="spellEnd"/>
      <w:r w:rsidRPr="00E26C16">
        <w:rPr>
          <w:szCs w:val="28"/>
          <w:lang w:val="ru-RU"/>
        </w:rPr>
        <w:t xml:space="preserve"> і </w:t>
      </w:r>
      <w:proofErr w:type="spellStart"/>
      <w:r w:rsidRPr="00E26C16">
        <w:rPr>
          <w:szCs w:val="28"/>
          <w:lang w:val="ru-RU"/>
        </w:rPr>
        <w:t>споруді</w:t>
      </w:r>
      <w:proofErr w:type="spellEnd"/>
      <w:r w:rsidRPr="00E26C16">
        <w:rPr>
          <w:szCs w:val="28"/>
          <w:lang w:val="ru-RU"/>
        </w:rPr>
        <w:t xml:space="preserve">. </w:t>
      </w:r>
      <w:proofErr w:type="spellStart"/>
      <w:r w:rsidRPr="00E26C16">
        <w:rPr>
          <w:szCs w:val="28"/>
          <w:lang w:val="en-US"/>
        </w:rPr>
        <w:t>Заклади</w:t>
      </w:r>
      <w:proofErr w:type="spellEnd"/>
      <w:r w:rsidRPr="00E26C16">
        <w:rPr>
          <w:szCs w:val="28"/>
          <w:lang w:val="en-US"/>
        </w:rPr>
        <w:t xml:space="preserve"> </w:t>
      </w:r>
      <w:proofErr w:type="spellStart"/>
      <w:r w:rsidRPr="00E26C16">
        <w:rPr>
          <w:szCs w:val="28"/>
          <w:lang w:val="en-US"/>
        </w:rPr>
        <w:t>освіти</w:t>
      </w:r>
      <w:proofErr w:type="spellEnd"/>
      <w:r w:rsidRPr="00E26C16">
        <w:rPr>
          <w:szCs w:val="28"/>
          <w:lang w:val="en-US"/>
        </w:rPr>
        <w:t>. 61 с.</w:t>
      </w:r>
    </w:p>
    <w:p w14:paraId="064AA2C3" w14:textId="77777777" w:rsidR="00416CE5" w:rsidRPr="00E26C16" w:rsidRDefault="00416CE5" w:rsidP="00416CE5">
      <w:pPr>
        <w:pStyle w:val="aff1"/>
        <w:numPr>
          <w:ilvl w:val="0"/>
          <w:numId w:val="30"/>
        </w:numPr>
        <w:spacing w:line="360" w:lineRule="auto"/>
        <w:ind w:left="0" w:firstLine="709"/>
        <w:jc w:val="both"/>
        <w:rPr>
          <w:szCs w:val="28"/>
        </w:rPr>
      </w:pPr>
      <w:r w:rsidRPr="00E26C16">
        <w:rPr>
          <w:szCs w:val="28"/>
          <w:lang w:val="ru-RU"/>
        </w:rPr>
        <w:t xml:space="preserve"> </w:t>
      </w:r>
      <w:r w:rsidRPr="00E26C16">
        <w:rPr>
          <w:szCs w:val="28"/>
        </w:rPr>
        <w:t xml:space="preserve">Енергозбереження. Системи енергетичного менеджменту. Загальні вимоги: ДСТУ 4472:2005.  – [Чин. від 2006-07-01]– К.: </w:t>
      </w:r>
      <w:proofErr w:type="spellStart"/>
      <w:r w:rsidRPr="00E26C16">
        <w:rPr>
          <w:szCs w:val="28"/>
        </w:rPr>
        <w:t>Мінрегіон</w:t>
      </w:r>
      <w:proofErr w:type="spellEnd"/>
      <w:r w:rsidRPr="00E26C16">
        <w:rPr>
          <w:szCs w:val="28"/>
        </w:rPr>
        <w:t>, 2005. – 123 с. – (Державний стандарт України);</w:t>
      </w:r>
    </w:p>
    <w:p w14:paraId="7852CEC8" w14:textId="77777777" w:rsidR="00416CE5" w:rsidRPr="00E26C16" w:rsidRDefault="00416CE5" w:rsidP="00416CE5">
      <w:pPr>
        <w:pStyle w:val="aff1"/>
        <w:numPr>
          <w:ilvl w:val="0"/>
          <w:numId w:val="30"/>
        </w:numPr>
        <w:spacing w:line="360" w:lineRule="auto"/>
        <w:ind w:left="0" w:firstLine="709"/>
        <w:jc w:val="both"/>
        <w:rPr>
          <w:szCs w:val="28"/>
        </w:rPr>
      </w:pPr>
      <w:r w:rsidRPr="00E26C16">
        <w:rPr>
          <w:szCs w:val="28"/>
          <w:lang w:val="ru-RU"/>
        </w:rPr>
        <w:t xml:space="preserve"> </w:t>
      </w:r>
      <w:r w:rsidRPr="00E26C16">
        <w:rPr>
          <w:szCs w:val="28"/>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w:t>
      </w:r>
      <w:proofErr w:type="spellStart"/>
      <w:r w:rsidRPr="00E26C16">
        <w:rPr>
          <w:szCs w:val="28"/>
        </w:rPr>
        <w:t>заг</w:t>
      </w:r>
      <w:proofErr w:type="spellEnd"/>
      <w:r w:rsidRPr="00E26C16">
        <w:rPr>
          <w:szCs w:val="28"/>
        </w:rPr>
        <w:t xml:space="preserve">. ред. О.А. Гавриша. – Київ : НТУУ «КПІ», 2016. – 28 с. </w:t>
      </w:r>
    </w:p>
    <w:p w14:paraId="1BD3B47D" w14:textId="77777777" w:rsidR="00416CE5" w:rsidRPr="00E26C16" w:rsidRDefault="00416CE5" w:rsidP="00416CE5">
      <w:pPr>
        <w:pStyle w:val="aff1"/>
        <w:numPr>
          <w:ilvl w:val="0"/>
          <w:numId w:val="30"/>
        </w:numPr>
        <w:spacing w:line="360" w:lineRule="auto"/>
        <w:ind w:left="0" w:firstLine="709"/>
        <w:jc w:val="both"/>
        <w:rPr>
          <w:szCs w:val="28"/>
        </w:rPr>
      </w:pPr>
      <w:r w:rsidRPr="00E26C16">
        <w:rPr>
          <w:szCs w:val="28"/>
        </w:rPr>
        <w:t xml:space="preserve"> Шевчук Н.А., </w:t>
      </w:r>
      <w:proofErr w:type="spellStart"/>
      <w:r w:rsidRPr="00E26C16">
        <w:rPr>
          <w:szCs w:val="28"/>
        </w:rPr>
        <w:t>Зайченко</w:t>
      </w:r>
      <w:proofErr w:type="spellEnd"/>
      <w:r w:rsidRPr="00E26C16">
        <w:rPr>
          <w:szCs w:val="28"/>
        </w:rPr>
        <w:t xml:space="preserve"> С.В., Кривда О.В. Впровадження та реалізація стартап проекту </w:t>
      </w:r>
      <w:proofErr w:type="spellStart"/>
      <w:r w:rsidRPr="00E26C16">
        <w:rPr>
          <w:szCs w:val="28"/>
        </w:rPr>
        <w:t>геомехатронного</w:t>
      </w:r>
      <w:proofErr w:type="spellEnd"/>
      <w:r w:rsidRPr="00E26C16">
        <w:rPr>
          <w:szCs w:val="28"/>
        </w:rPr>
        <w:t xml:space="preserve"> комплексу</w:t>
      </w:r>
      <w:hyperlink w:anchor="_Toc479929793" w:history="1">
        <w:r w:rsidRPr="00E26C16">
          <w:rPr>
            <w:rStyle w:val="af6"/>
            <w:webHidden/>
            <w:szCs w:val="28"/>
          </w:rPr>
          <w:t xml:space="preserve"> // </w:t>
        </w:r>
        <w:r w:rsidRPr="00E26C16">
          <w:rPr>
            <w:rStyle w:val="af6"/>
            <w:szCs w:val="28"/>
          </w:rPr>
          <w:t xml:space="preserve">Сучасні проблеми економіки і </w:t>
        </w:r>
        <w:r w:rsidRPr="00E26C16">
          <w:rPr>
            <w:rStyle w:val="af6"/>
            <w:szCs w:val="28"/>
          </w:rPr>
          <w:lastRenderedPageBreak/>
          <w:t xml:space="preserve">підприємництво [Текст]: Збірник наукових праць. – </w:t>
        </w:r>
        <w:proofErr w:type="spellStart"/>
        <w:r w:rsidRPr="00E26C16">
          <w:rPr>
            <w:rStyle w:val="af6"/>
            <w:szCs w:val="28"/>
          </w:rPr>
          <w:t>Вип</w:t>
        </w:r>
        <w:proofErr w:type="spellEnd"/>
        <w:r w:rsidRPr="00E26C16">
          <w:rPr>
            <w:rStyle w:val="af6"/>
            <w:szCs w:val="28"/>
          </w:rPr>
          <w:t>. 21. – К.: ІВЦ Видавництво «Політехніка», 2018 C.</w:t>
        </w:r>
        <w:r w:rsidRPr="00E26C16">
          <w:rPr>
            <w:rStyle w:val="af6"/>
            <w:webHidden/>
            <w:szCs w:val="28"/>
          </w:rPr>
          <w:t>94-101</w:t>
        </w:r>
      </w:hyperlink>
      <w:r w:rsidRPr="00E26C16">
        <w:rPr>
          <w:szCs w:val="28"/>
        </w:rPr>
        <w:t xml:space="preserve">(Міжнародна індексація: </w:t>
      </w:r>
      <w:hyperlink r:id="rId377" w:tgtFrame="_blank" w:history="1">
        <w:proofErr w:type="spellStart"/>
        <w:r w:rsidRPr="00E26C16">
          <w:rPr>
            <w:rStyle w:val="af6"/>
            <w:szCs w:val="28"/>
          </w:rPr>
          <w:t>Index</w:t>
        </w:r>
        <w:proofErr w:type="spellEnd"/>
        <w:r w:rsidRPr="00E26C16">
          <w:rPr>
            <w:rStyle w:val="af6"/>
            <w:szCs w:val="28"/>
          </w:rPr>
          <w:t xml:space="preserve"> </w:t>
        </w:r>
        <w:proofErr w:type="spellStart"/>
        <w:r w:rsidRPr="00E26C16">
          <w:rPr>
            <w:rStyle w:val="af6"/>
            <w:szCs w:val="28"/>
          </w:rPr>
          <w:t>Copernicus</w:t>
        </w:r>
        <w:proofErr w:type="spellEnd"/>
      </w:hyperlink>
      <w:r w:rsidRPr="00E26C16">
        <w:rPr>
          <w:szCs w:val="28"/>
        </w:rPr>
        <w:t xml:space="preserve">, </w:t>
      </w:r>
      <w:hyperlink r:id="rId378" w:history="1">
        <w:proofErr w:type="spellStart"/>
        <w:r w:rsidRPr="00E26C16">
          <w:rPr>
            <w:rStyle w:val="af6"/>
            <w:szCs w:val="28"/>
          </w:rPr>
          <w:t>Google</w:t>
        </w:r>
        <w:proofErr w:type="spellEnd"/>
        <w:r w:rsidRPr="00E26C16">
          <w:rPr>
            <w:rStyle w:val="af6"/>
            <w:szCs w:val="28"/>
          </w:rPr>
          <w:t xml:space="preserve"> </w:t>
        </w:r>
        <w:proofErr w:type="spellStart"/>
        <w:r w:rsidRPr="00E26C16">
          <w:rPr>
            <w:rStyle w:val="af6"/>
            <w:szCs w:val="28"/>
          </w:rPr>
          <w:t>Scholar</w:t>
        </w:r>
        <w:proofErr w:type="spellEnd"/>
      </w:hyperlink>
      <w:r w:rsidRPr="00E26C16">
        <w:rPr>
          <w:szCs w:val="28"/>
        </w:rPr>
        <w:t xml:space="preserve">, </w:t>
      </w:r>
      <w:hyperlink r:id="rId379" w:tgtFrame="_blank" w:history="1">
        <w:r w:rsidRPr="00E26C16">
          <w:rPr>
            <w:rStyle w:val="af6"/>
            <w:szCs w:val="28"/>
          </w:rPr>
          <w:t>SIS</w:t>
        </w:r>
      </w:hyperlink>
      <w:r w:rsidRPr="00E26C16">
        <w:rPr>
          <w:szCs w:val="28"/>
        </w:rPr>
        <w:t>).</w:t>
      </w:r>
    </w:p>
    <w:p w14:paraId="23BFCD32" w14:textId="77777777" w:rsidR="00416CE5" w:rsidRPr="00E26C16" w:rsidRDefault="00416CE5" w:rsidP="00416CE5">
      <w:pPr>
        <w:pStyle w:val="aff1"/>
        <w:numPr>
          <w:ilvl w:val="0"/>
          <w:numId w:val="30"/>
        </w:numPr>
        <w:spacing w:line="360" w:lineRule="auto"/>
        <w:ind w:left="0" w:firstLine="709"/>
        <w:jc w:val="both"/>
        <w:rPr>
          <w:szCs w:val="28"/>
        </w:rPr>
      </w:pPr>
      <w:r w:rsidRPr="00E26C16">
        <w:rPr>
          <w:szCs w:val="28"/>
        </w:rPr>
        <w:t xml:space="preserve"> Шевчук Н.А. Впровадження та реалізація стартапів в гірництві / Шевчук Н.А. / Міжнародна науково-технічна конференція, присвячена 120 –річчю КПІ «ПРОБЛЕМИ ГЕОІНЖЕНЕРІЇ ТА ПІДЗЕМНОЇ УРБАНІСТИКИ»</w:t>
      </w:r>
      <w:hyperlink w:anchor="_Toc402792759" w:history="1">
        <w:r w:rsidRPr="00E26C16">
          <w:rPr>
            <w:rStyle w:val="af6"/>
            <w:szCs w:val="28"/>
          </w:rPr>
          <w:t xml:space="preserve">, м. Київ, 17-18 травня 2018 р.– К.: НТУУ «КПІ», 2018. – С. </w:t>
        </w:r>
      </w:hyperlink>
      <w:r w:rsidRPr="00E26C16">
        <w:rPr>
          <w:szCs w:val="28"/>
        </w:rPr>
        <w:t>89-90.</w:t>
      </w:r>
    </w:p>
    <w:p w14:paraId="102FA9F8" w14:textId="77777777" w:rsidR="008F666B" w:rsidRPr="008E4EB5" w:rsidRDefault="008F666B" w:rsidP="00416CE5">
      <w:pPr>
        <w:pStyle w:val="21"/>
        <w:ind w:firstLine="0"/>
        <w:jc w:val="center"/>
        <w:rPr>
          <w:b/>
          <w:sz w:val="28"/>
          <w:szCs w:val="28"/>
          <w:lang w:val="uk-UA"/>
        </w:rPr>
      </w:pPr>
    </w:p>
    <w:sectPr w:rsidR="008F666B" w:rsidRPr="008E4EB5" w:rsidSect="007050E2">
      <w:headerReference w:type="default" r:id="rId380"/>
      <w:footerReference w:type="default" r:id="rId381"/>
      <w:pgSz w:w="11906" w:h="16838" w:code="9"/>
      <w:pgMar w:top="1021" w:right="566" w:bottom="1418" w:left="1701" w:header="709" w:footer="709" w:gutter="0"/>
      <w:pgNumType w:start="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3C1A6B" w14:textId="77777777" w:rsidR="00615A7B" w:rsidRDefault="00615A7B">
      <w:r>
        <w:separator/>
      </w:r>
    </w:p>
  </w:endnote>
  <w:endnote w:type="continuationSeparator" w:id="0">
    <w:p w14:paraId="02498823" w14:textId="77777777" w:rsidR="00615A7B" w:rsidRDefault="00615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mic Sans MS">
    <w:panose1 w:val="030F0702030302020204"/>
    <w:charset w:val="CC"/>
    <w:family w:val="script"/>
    <w:pitch w:val="variable"/>
    <w:sig w:usb0="00000287" w:usb1="00000013"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1E41EE" w14:textId="77777777" w:rsidR="00615A7B" w:rsidRDefault="00615A7B">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14:paraId="07D424E6" w14:textId="77777777" w:rsidR="00615A7B" w:rsidRDefault="00615A7B">
    <w:pPr>
      <w:pStyle w:val="a7"/>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9F6616" w14:textId="77777777" w:rsidR="00615A7B" w:rsidRPr="00F937FE" w:rsidRDefault="00615A7B" w:rsidP="001C05B7">
    <w:pPr>
      <w:pStyle w:val="a7"/>
      <w:ind w:right="360"/>
      <w:rPr>
        <w:rFonts w:ascii="Times New Roman" w:hAnsi="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AEEF67" w14:textId="77777777" w:rsidR="00615A7B" w:rsidRPr="00F937FE" w:rsidRDefault="00615A7B" w:rsidP="00F937FE">
    <w:pPr>
      <w:pStyle w:val="a7"/>
      <w:ind w:right="360"/>
      <w:rPr>
        <w:rFonts w:ascii="Times New Roman" w:hAnsi="Times New Roman"/>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F9AF81" w14:textId="77777777" w:rsidR="00615A7B" w:rsidRDefault="00615A7B">
    <w:pPr>
      <w:pStyle w:val="a7"/>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1B98B7" w14:textId="77777777" w:rsidR="00615A7B" w:rsidRDefault="00615A7B">
    <w:pPr>
      <w:pStyle w:val="a7"/>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F6E5D0" w14:textId="77777777" w:rsidR="00615A7B" w:rsidRPr="00F937FE" w:rsidRDefault="00615A7B" w:rsidP="00F937FE">
    <w:pPr>
      <w:pStyle w:val="a7"/>
      <w:ind w:right="360"/>
      <w:rPr>
        <w:rFonts w:ascii="Times New Roman" w:hAnsi="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25E529" w14:textId="77777777" w:rsidR="00615A7B" w:rsidRDefault="00615A7B">
      <w:r>
        <w:separator/>
      </w:r>
    </w:p>
  </w:footnote>
  <w:footnote w:type="continuationSeparator" w:id="0">
    <w:p w14:paraId="1BEEAF7E" w14:textId="77777777" w:rsidR="00615A7B" w:rsidRDefault="00615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6547493"/>
      <w:docPartObj>
        <w:docPartGallery w:val="Page Numbers (Top of Page)"/>
        <w:docPartUnique/>
      </w:docPartObj>
    </w:sdtPr>
    <w:sdtEndPr/>
    <w:sdtContent>
      <w:p w14:paraId="25B4B1FB" w14:textId="77777777" w:rsidR="00615A7B" w:rsidRDefault="00556F81">
        <w:pPr>
          <w:pStyle w:val="a5"/>
          <w:jc w:val="right"/>
        </w:pPr>
      </w:p>
    </w:sdtContent>
  </w:sdt>
  <w:p w14:paraId="201CA860" w14:textId="77777777" w:rsidR="00615A7B" w:rsidRDefault="00615A7B">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952133"/>
      <w:docPartObj>
        <w:docPartGallery w:val="Page Numbers (Top of Page)"/>
        <w:docPartUnique/>
      </w:docPartObj>
    </w:sdtPr>
    <w:sdtEndPr/>
    <w:sdtContent>
      <w:p w14:paraId="2434BB25" w14:textId="77777777" w:rsidR="00615A7B" w:rsidRDefault="00556F81">
        <w:pPr>
          <w:pStyle w:val="a5"/>
          <w:jc w:val="right"/>
        </w:pPr>
      </w:p>
    </w:sdtContent>
  </w:sdt>
  <w:p w14:paraId="15FC4AB1" w14:textId="77777777" w:rsidR="00615A7B" w:rsidRDefault="00615A7B">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26640" w14:textId="77777777" w:rsidR="00615A7B" w:rsidRPr="007050E2" w:rsidRDefault="00615A7B" w:rsidP="007050E2">
    <w:pPr>
      <w:pStyle w:val="a5"/>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952140"/>
      <w:docPartObj>
        <w:docPartGallery w:val="Page Numbers (Top of Page)"/>
        <w:docPartUnique/>
      </w:docPartObj>
    </w:sdtPr>
    <w:sdtEndPr/>
    <w:sdtContent>
      <w:p w14:paraId="7F6D9F94" w14:textId="77777777" w:rsidR="00615A7B" w:rsidRDefault="00556F81">
        <w:pPr>
          <w:pStyle w:val="a5"/>
          <w:jc w:val="right"/>
        </w:pPr>
      </w:p>
    </w:sdtContent>
  </w:sdt>
  <w:p w14:paraId="2B8FFEFB" w14:textId="77777777" w:rsidR="00615A7B" w:rsidRDefault="00615A7B">
    <w:pPr>
      <w:pStyle w:val="a5"/>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3CF0E2" w14:textId="77777777" w:rsidR="00615A7B" w:rsidRDefault="00615A7B">
    <w:pPr>
      <w:pStyle w:val="a5"/>
      <w:jc w:val="right"/>
    </w:pPr>
  </w:p>
  <w:p w14:paraId="25F21A25" w14:textId="77777777" w:rsidR="00615A7B" w:rsidRDefault="00615A7B">
    <w:pPr>
      <w:pStyle w:val="a5"/>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952143"/>
      <w:docPartObj>
        <w:docPartGallery w:val="Page Numbers (Top of Page)"/>
        <w:docPartUnique/>
      </w:docPartObj>
    </w:sdtPr>
    <w:sdtEndPr/>
    <w:sdtContent>
      <w:p w14:paraId="5A049AE1" w14:textId="77777777" w:rsidR="00615A7B" w:rsidRDefault="00615A7B">
        <w:pPr>
          <w:pStyle w:val="a5"/>
          <w:jc w:val="right"/>
        </w:pPr>
        <w:r>
          <w:fldChar w:fldCharType="begin"/>
        </w:r>
        <w:r>
          <w:instrText xml:space="preserve"> PAGE   \* MERGEFORMAT </w:instrText>
        </w:r>
        <w:r>
          <w:fldChar w:fldCharType="separate"/>
        </w:r>
        <w:r>
          <w:rPr>
            <w:noProof/>
          </w:rPr>
          <w:t>105</w:t>
        </w:r>
        <w:r>
          <w:rPr>
            <w:noProof/>
          </w:rPr>
          <w:fldChar w:fldCharType="end"/>
        </w:r>
      </w:p>
    </w:sdtContent>
  </w:sdt>
  <w:p w14:paraId="7DB69DCC" w14:textId="77777777" w:rsidR="00615A7B" w:rsidRDefault="00615A7B">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5B868AAE"/>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3904E6A"/>
    <w:multiLevelType w:val="hybridMultilevel"/>
    <w:tmpl w:val="FF9234A0"/>
    <w:lvl w:ilvl="0" w:tplc="6E08C2CE">
      <w:numFmt w:val="bullet"/>
      <w:lvlText w:val="–"/>
      <w:lvlJc w:val="left"/>
      <w:pPr>
        <w:ind w:left="720" w:hanging="360"/>
      </w:pPr>
      <w:rPr>
        <w:rFonts w:ascii="Times New Roman" w:hAnsi="Times New Roman" w:cs="Times New Roman" w:hint="default"/>
        <w:b w:val="0"/>
        <w:caps/>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15:restartNumberingAfterBreak="0">
    <w:nsid w:val="072F34F0"/>
    <w:multiLevelType w:val="hybridMultilevel"/>
    <w:tmpl w:val="576E6AA2"/>
    <w:lvl w:ilvl="0" w:tplc="B1F6D15A">
      <w:start w:val="1"/>
      <w:numFmt w:val="bullet"/>
      <w:lvlText w:val=""/>
      <w:lvlJc w:val="left"/>
      <w:pPr>
        <w:ind w:left="720" w:hanging="360"/>
      </w:pPr>
      <w:rPr>
        <w:rFonts w:ascii="Symbol" w:hAnsi="Symbol"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10CD4779"/>
    <w:multiLevelType w:val="hybridMultilevel"/>
    <w:tmpl w:val="176E5E30"/>
    <w:lvl w:ilvl="0" w:tplc="CBD2F1DC">
      <w:start w:val="1"/>
      <w:numFmt w:val="decimal"/>
      <w:lvlText w:val="%1)"/>
      <w:lvlJc w:val="left"/>
      <w:pPr>
        <w:ind w:left="930" w:hanging="39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7" w15:restartNumberingAfterBreak="0">
    <w:nsid w:val="139C6AE3"/>
    <w:multiLevelType w:val="multilevel"/>
    <w:tmpl w:val="C6A2E3A8"/>
    <w:lvl w:ilvl="0">
      <w:start w:val="2"/>
      <w:numFmt w:val="decimal"/>
      <w:lvlText w:val="%1"/>
      <w:lvlJc w:val="left"/>
      <w:pPr>
        <w:ind w:left="720" w:hanging="360"/>
      </w:pPr>
      <w:rPr>
        <w:rFonts w:hint="default"/>
      </w:rPr>
    </w:lvl>
    <w:lvl w:ilvl="1">
      <w:start w:val="1"/>
      <w:numFmt w:val="decimal"/>
      <w:isLgl/>
      <w:lvlText w:val="%1.%2"/>
      <w:lvlJc w:val="left"/>
      <w:pPr>
        <w:ind w:left="1209" w:hanging="675"/>
      </w:pPr>
      <w:rPr>
        <w:rFonts w:hint="default"/>
      </w:rPr>
    </w:lvl>
    <w:lvl w:ilvl="2">
      <w:start w:val="3"/>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8"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9"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341126B"/>
    <w:multiLevelType w:val="hybridMultilevel"/>
    <w:tmpl w:val="A1C0DD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5C92570"/>
    <w:multiLevelType w:val="hybridMultilevel"/>
    <w:tmpl w:val="41581F42"/>
    <w:lvl w:ilvl="0" w:tplc="EA52C9A4">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39A951E2"/>
    <w:multiLevelType w:val="hybridMultilevel"/>
    <w:tmpl w:val="07F0FC7C"/>
    <w:lvl w:ilvl="0" w:tplc="6E08C2CE">
      <w:numFmt w:val="bullet"/>
      <w:lvlText w:val="–"/>
      <w:lvlJc w:val="left"/>
      <w:pPr>
        <w:ind w:left="360" w:hanging="360"/>
      </w:pPr>
      <w:rPr>
        <w:rFonts w:ascii="Times New Roman" w:hAnsi="Times New Roman" w:cs="Times New Roman" w:hint="default"/>
        <w:b w:val="0"/>
        <w:caps/>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491283E"/>
    <w:multiLevelType w:val="hybridMultilevel"/>
    <w:tmpl w:val="129C35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5C25973"/>
    <w:multiLevelType w:val="hybridMultilevel"/>
    <w:tmpl w:val="41581F42"/>
    <w:lvl w:ilvl="0" w:tplc="EA52C9A4">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49685C04"/>
    <w:multiLevelType w:val="hybridMultilevel"/>
    <w:tmpl w:val="A23EBFFA"/>
    <w:lvl w:ilvl="0" w:tplc="64269E0E">
      <w:numFmt w:val="bullet"/>
      <w:lvlText w:val="—"/>
      <w:lvlJc w:val="left"/>
      <w:pPr>
        <w:ind w:left="720" w:hanging="360"/>
      </w:pPr>
      <w:rPr>
        <w:rFonts w:ascii="Arial" w:hAnsi="Arial" w:cs="Times New Roman"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18" w15:restartNumberingAfterBreak="0">
    <w:nsid w:val="4D6E3CA5"/>
    <w:multiLevelType w:val="hybridMultilevel"/>
    <w:tmpl w:val="A66600CC"/>
    <w:lvl w:ilvl="0" w:tplc="A68482A6">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9" w15:restartNumberingAfterBreak="0">
    <w:nsid w:val="6D2B4E7D"/>
    <w:multiLevelType w:val="hybridMultilevel"/>
    <w:tmpl w:val="A822AF24"/>
    <w:lvl w:ilvl="0" w:tplc="F972412E">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15:restartNumberingAfterBreak="0">
    <w:nsid w:val="6DFF1A2B"/>
    <w:multiLevelType w:val="hybridMultilevel"/>
    <w:tmpl w:val="89A0353A"/>
    <w:lvl w:ilvl="0" w:tplc="21EE002A">
      <w:start w:val="2"/>
      <w:numFmt w:val="decimal"/>
      <w:lvlText w:val="%1)"/>
      <w:lvlJc w:val="left"/>
      <w:pPr>
        <w:tabs>
          <w:tab w:val="num" w:pos="1323"/>
        </w:tabs>
        <w:ind w:left="1323" w:hanging="360"/>
      </w:pPr>
      <w:rPr>
        <w:rFonts w:hint="default"/>
      </w:rPr>
    </w:lvl>
    <w:lvl w:ilvl="1" w:tplc="50C2A314">
      <w:start w:val="5"/>
      <w:numFmt w:val="decimal"/>
      <w:lvlText w:val="%2"/>
      <w:lvlJc w:val="left"/>
      <w:pPr>
        <w:tabs>
          <w:tab w:val="num" w:pos="2043"/>
        </w:tabs>
        <w:ind w:left="2043" w:hanging="360"/>
      </w:pPr>
      <w:rPr>
        <w:rFonts w:hint="default"/>
      </w:rPr>
    </w:lvl>
    <w:lvl w:ilvl="2" w:tplc="0419001B" w:tentative="1">
      <w:start w:val="1"/>
      <w:numFmt w:val="lowerRoman"/>
      <w:lvlText w:val="%3."/>
      <w:lvlJc w:val="right"/>
      <w:pPr>
        <w:tabs>
          <w:tab w:val="num" w:pos="2763"/>
        </w:tabs>
        <w:ind w:left="2763" w:hanging="180"/>
      </w:pPr>
    </w:lvl>
    <w:lvl w:ilvl="3" w:tplc="0419000F" w:tentative="1">
      <w:start w:val="1"/>
      <w:numFmt w:val="decimal"/>
      <w:lvlText w:val="%4."/>
      <w:lvlJc w:val="left"/>
      <w:pPr>
        <w:tabs>
          <w:tab w:val="num" w:pos="3483"/>
        </w:tabs>
        <w:ind w:left="3483" w:hanging="360"/>
      </w:pPr>
    </w:lvl>
    <w:lvl w:ilvl="4" w:tplc="04190019" w:tentative="1">
      <w:start w:val="1"/>
      <w:numFmt w:val="lowerLetter"/>
      <w:lvlText w:val="%5."/>
      <w:lvlJc w:val="left"/>
      <w:pPr>
        <w:tabs>
          <w:tab w:val="num" w:pos="4203"/>
        </w:tabs>
        <w:ind w:left="4203" w:hanging="360"/>
      </w:pPr>
    </w:lvl>
    <w:lvl w:ilvl="5" w:tplc="0419001B" w:tentative="1">
      <w:start w:val="1"/>
      <w:numFmt w:val="lowerRoman"/>
      <w:lvlText w:val="%6."/>
      <w:lvlJc w:val="right"/>
      <w:pPr>
        <w:tabs>
          <w:tab w:val="num" w:pos="4923"/>
        </w:tabs>
        <w:ind w:left="4923" w:hanging="180"/>
      </w:pPr>
    </w:lvl>
    <w:lvl w:ilvl="6" w:tplc="0419000F" w:tentative="1">
      <w:start w:val="1"/>
      <w:numFmt w:val="decimal"/>
      <w:lvlText w:val="%7."/>
      <w:lvlJc w:val="left"/>
      <w:pPr>
        <w:tabs>
          <w:tab w:val="num" w:pos="5643"/>
        </w:tabs>
        <w:ind w:left="5643" w:hanging="360"/>
      </w:pPr>
    </w:lvl>
    <w:lvl w:ilvl="7" w:tplc="04190019" w:tentative="1">
      <w:start w:val="1"/>
      <w:numFmt w:val="lowerLetter"/>
      <w:lvlText w:val="%8."/>
      <w:lvlJc w:val="left"/>
      <w:pPr>
        <w:tabs>
          <w:tab w:val="num" w:pos="6363"/>
        </w:tabs>
        <w:ind w:left="6363" w:hanging="360"/>
      </w:pPr>
    </w:lvl>
    <w:lvl w:ilvl="8" w:tplc="0419001B" w:tentative="1">
      <w:start w:val="1"/>
      <w:numFmt w:val="lowerRoman"/>
      <w:lvlText w:val="%9."/>
      <w:lvlJc w:val="right"/>
      <w:pPr>
        <w:tabs>
          <w:tab w:val="num" w:pos="7083"/>
        </w:tabs>
        <w:ind w:left="7083" w:hanging="180"/>
      </w:pPr>
    </w:lvl>
  </w:abstractNum>
  <w:abstractNum w:abstractNumId="21" w15:restartNumberingAfterBreak="0">
    <w:nsid w:val="6FC3607E"/>
    <w:multiLevelType w:val="hybridMultilevel"/>
    <w:tmpl w:val="F424952E"/>
    <w:lvl w:ilvl="0" w:tplc="04090017">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2" w15:restartNumberingAfterBreak="0">
    <w:nsid w:val="73AE2B0D"/>
    <w:multiLevelType w:val="hybridMultilevel"/>
    <w:tmpl w:val="BE1A614E"/>
    <w:lvl w:ilvl="0" w:tplc="4ADEBCE0">
      <w:start w:val="1"/>
      <w:numFmt w:val="decimal"/>
      <w:lvlText w:val="%1."/>
      <w:lvlJc w:val="left"/>
      <w:pPr>
        <w:ind w:left="720" w:hanging="360"/>
      </w:pPr>
      <w:rPr>
        <w:sz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75576E5E"/>
    <w:multiLevelType w:val="hybridMultilevel"/>
    <w:tmpl w:val="AB2E7AF4"/>
    <w:lvl w:ilvl="0" w:tplc="F8429B2C">
      <w:start w:val="1"/>
      <w:numFmt w:val="bullet"/>
      <w:lvlText w:val=""/>
      <w:lvlJc w:val="center"/>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7559376A"/>
    <w:multiLevelType w:val="hybridMultilevel"/>
    <w:tmpl w:val="5B7AB812"/>
    <w:lvl w:ilvl="0" w:tplc="F2240886">
      <w:start w:val="2"/>
      <w:numFmt w:val="bullet"/>
      <w:lvlText w:val="-"/>
      <w:lvlJc w:val="left"/>
      <w:pPr>
        <w:tabs>
          <w:tab w:val="num" w:pos="360"/>
        </w:tabs>
        <w:ind w:left="360" w:hanging="360"/>
      </w:pPr>
      <w:rPr>
        <w:rFonts w:ascii="Times New Roman" w:eastAsiaTheme="minorHAnsi" w:hAnsi="Times New Roman" w:cs="Times New Roman" w:hint="default"/>
      </w:rPr>
    </w:lvl>
    <w:lvl w:ilvl="1" w:tplc="04220003" w:tentative="1">
      <w:start w:val="1"/>
      <w:numFmt w:val="bullet"/>
      <w:lvlText w:val="o"/>
      <w:lvlJc w:val="left"/>
      <w:pPr>
        <w:tabs>
          <w:tab w:val="num" w:pos="1080"/>
        </w:tabs>
        <w:ind w:left="1080" w:hanging="360"/>
      </w:pPr>
      <w:rPr>
        <w:rFonts w:ascii="Courier New" w:hAnsi="Courier New" w:cs="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cs="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cs="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755D3516"/>
    <w:multiLevelType w:val="multilevel"/>
    <w:tmpl w:val="5080C6D4"/>
    <w:lvl w:ilvl="0">
      <w:start w:val="1"/>
      <w:numFmt w:val="decimal"/>
      <w:lvlText w:val="%1"/>
      <w:lvlJc w:val="left"/>
      <w:pPr>
        <w:ind w:left="495" w:hanging="495"/>
      </w:pPr>
      <w:rPr>
        <w:rFonts w:hint="default"/>
      </w:rPr>
    </w:lvl>
    <w:lvl w:ilvl="1">
      <w:start w:val="1"/>
      <w:numFmt w:val="decimal"/>
      <w:pStyle w:val="a0"/>
      <w:lvlText w:val="%1.%2"/>
      <w:lvlJc w:val="left"/>
      <w:pPr>
        <w:ind w:left="780" w:hanging="49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26" w15:restartNumberingAfterBreak="0">
    <w:nsid w:val="77583F89"/>
    <w:multiLevelType w:val="hybridMultilevel"/>
    <w:tmpl w:val="BF4A0A70"/>
    <w:lvl w:ilvl="0" w:tplc="CC4C1A3C">
      <w:start w:val="1"/>
      <w:numFmt w:val="decimal"/>
      <w:lvlText w:val="%1)"/>
      <w:lvlJc w:val="left"/>
      <w:pPr>
        <w:ind w:left="1068" w:hanging="36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15:restartNumberingAfterBreak="0">
    <w:nsid w:val="78ED76E9"/>
    <w:multiLevelType w:val="hybridMultilevel"/>
    <w:tmpl w:val="28B86574"/>
    <w:lvl w:ilvl="0" w:tplc="9E106BDA">
      <w:start w:val="9"/>
      <w:numFmt w:val="decimal"/>
      <w:lvlText w:val="%1."/>
      <w:lvlJc w:val="left"/>
      <w:pPr>
        <w:ind w:left="720" w:hanging="360"/>
      </w:pPr>
      <w:rPr>
        <w:rFonts w:eastAsiaTheme="maj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9184D40"/>
    <w:multiLevelType w:val="hybridMultilevel"/>
    <w:tmpl w:val="29FAA5F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7B9566D3"/>
    <w:multiLevelType w:val="hybridMultilevel"/>
    <w:tmpl w:val="C70468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C4C33DD"/>
    <w:multiLevelType w:val="hybridMultilevel"/>
    <w:tmpl w:val="3138911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5"/>
  </w:num>
  <w:num w:numId="2">
    <w:abstractNumId w:val="0"/>
  </w:num>
  <w:num w:numId="3">
    <w:abstractNumId w:val="17"/>
  </w:num>
  <w:num w:numId="4">
    <w:abstractNumId w:val="7"/>
  </w:num>
  <w:num w:numId="5">
    <w:abstractNumId w:val="19"/>
  </w:num>
  <w:num w:numId="6">
    <w:abstractNumId w:val="1"/>
  </w:num>
  <w:num w:numId="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num>
  <w:num w:numId="13">
    <w:abstractNumId w:val="12"/>
  </w:num>
  <w:num w:numId="14">
    <w:abstractNumId w:val="2"/>
  </w:num>
  <w:num w:numId="15">
    <w:abstractNumId w:val="18"/>
  </w:num>
  <w:num w:numId="16">
    <w:abstractNumId w:val="20"/>
  </w:num>
  <w:num w:numId="17">
    <w:abstractNumId w:val="6"/>
  </w:num>
  <w:num w:numId="1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32"/>
  </w:num>
  <w:num w:numId="21">
    <w:abstractNumId w:val="13"/>
  </w:num>
  <w:num w:numId="22">
    <w:abstractNumId w:val="29"/>
  </w:num>
  <w:num w:numId="23">
    <w:abstractNumId w:val="14"/>
  </w:num>
  <w:num w:numId="24">
    <w:abstractNumId w:val="9"/>
  </w:num>
  <w:num w:numId="25">
    <w:abstractNumId w:val="8"/>
  </w:num>
  <w:num w:numId="26">
    <w:abstractNumId w:val="5"/>
  </w:num>
  <w:num w:numId="27">
    <w:abstractNumId w:val="27"/>
  </w:num>
  <w:num w:numId="28">
    <w:abstractNumId w:val="10"/>
  </w:num>
  <w:num w:numId="29">
    <w:abstractNumId w:val="28"/>
  </w:num>
  <w:num w:numId="30">
    <w:abstractNumId w:val="22"/>
  </w:num>
  <w:num w:numId="31">
    <w:abstractNumId w:val="23"/>
  </w:num>
  <w:num w:numId="32">
    <w:abstractNumId w:val="24"/>
  </w:num>
  <w:num w:numId="33">
    <w:abstractNumId w:val="1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embedSystemFonts/>
  <w:hideGrammaticalErrors/>
  <w:activeWritingStyle w:appName="MSWord" w:lang="ru-RU" w:vendorID="64" w:dllVersion="6" w:nlCheck="1" w:checkStyle="0"/>
  <w:activeWritingStyle w:appName="MSWord" w:lang="en-US" w:vendorID="64" w:dllVersion="6" w:nlCheck="1" w:checkStyle="1"/>
  <w:activeWritingStyle w:appName="MSWord" w:lang="de-DE" w:vendorID="64" w:dllVersion="6" w:nlCheck="1" w:checkStyle="1"/>
  <w:activeWritingStyle w:appName="MSWord" w:lang="ru-RU" w:vendorID="64" w:dllVersion="4096" w:nlCheck="1" w:checkStyle="0"/>
  <w:activeWritingStyle w:appName="MSWord" w:lang="en-US" w:vendorID="64" w:dllVersion="4096" w:nlCheck="1" w:checkStyle="0"/>
  <w:activeWritingStyle w:appName="MSWord" w:lang="de-DE"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20"/>
  <w:displayHorizont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B2978"/>
    <w:rsid w:val="00000A4F"/>
    <w:rsid w:val="000033AC"/>
    <w:rsid w:val="00004CA6"/>
    <w:rsid w:val="000058DC"/>
    <w:rsid w:val="00005C62"/>
    <w:rsid w:val="00007C55"/>
    <w:rsid w:val="00007EA9"/>
    <w:rsid w:val="00011004"/>
    <w:rsid w:val="00013455"/>
    <w:rsid w:val="00013540"/>
    <w:rsid w:val="000148F2"/>
    <w:rsid w:val="0001784F"/>
    <w:rsid w:val="0002469F"/>
    <w:rsid w:val="000253C0"/>
    <w:rsid w:val="000258CC"/>
    <w:rsid w:val="00026DC6"/>
    <w:rsid w:val="000309CF"/>
    <w:rsid w:val="00030B52"/>
    <w:rsid w:val="00040732"/>
    <w:rsid w:val="00042A88"/>
    <w:rsid w:val="00046481"/>
    <w:rsid w:val="00051467"/>
    <w:rsid w:val="0005336D"/>
    <w:rsid w:val="00053688"/>
    <w:rsid w:val="00053791"/>
    <w:rsid w:val="00053E7B"/>
    <w:rsid w:val="0005424A"/>
    <w:rsid w:val="000576DD"/>
    <w:rsid w:val="00061F29"/>
    <w:rsid w:val="000628B8"/>
    <w:rsid w:val="000663BA"/>
    <w:rsid w:val="0007030D"/>
    <w:rsid w:val="00070BB7"/>
    <w:rsid w:val="000726FB"/>
    <w:rsid w:val="00072808"/>
    <w:rsid w:val="00073E1F"/>
    <w:rsid w:val="00075311"/>
    <w:rsid w:val="00075543"/>
    <w:rsid w:val="00083A71"/>
    <w:rsid w:val="00085D3A"/>
    <w:rsid w:val="00085EB5"/>
    <w:rsid w:val="00087E6E"/>
    <w:rsid w:val="00092859"/>
    <w:rsid w:val="00094BA9"/>
    <w:rsid w:val="0009506F"/>
    <w:rsid w:val="000953EE"/>
    <w:rsid w:val="000A1177"/>
    <w:rsid w:val="000A129F"/>
    <w:rsid w:val="000A2764"/>
    <w:rsid w:val="000A2BD1"/>
    <w:rsid w:val="000A394E"/>
    <w:rsid w:val="000A609F"/>
    <w:rsid w:val="000A6A4D"/>
    <w:rsid w:val="000A71DD"/>
    <w:rsid w:val="000B2DD6"/>
    <w:rsid w:val="000C1333"/>
    <w:rsid w:val="000C3471"/>
    <w:rsid w:val="000C3E11"/>
    <w:rsid w:val="000C4649"/>
    <w:rsid w:val="000D0C38"/>
    <w:rsid w:val="000D1223"/>
    <w:rsid w:val="000D36A6"/>
    <w:rsid w:val="000D45C6"/>
    <w:rsid w:val="000D596F"/>
    <w:rsid w:val="000D59AD"/>
    <w:rsid w:val="000D5C10"/>
    <w:rsid w:val="000E194A"/>
    <w:rsid w:val="000E243F"/>
    <w:rsid w:val="000E2F31"/>
    <w:rsid w:val="000E333B"/>
    <w:rsid w:val="000E7575"/>
    <w:rsid w:val="000F6403"/>
    <w:rsid w:val="000F6436"/>
    <w:rsid w:val="00100312"/>
    <w:rsid w:val="0010156E"/>
    <w:rsid w:val="0010157A"/>
    <w:rsid w:val="00101E82"/>
    <w:rsid w:val="00102332"/>
    <w:rsid w:val="0010266D"/>
    <w:rsid w:val="00103918"/>
    <w:rsid w:val="001052C4"/>
    <w:rsid w:val="00106FEA"/>
    <w:rsid w:val="00110B24"/>
    <w:rsid w:val="001110C5"/>
    <w:rsid w:val="00115D2E"/>
    <w:rsid w:val="00116D47"/>
    <w:rsid w:val="001172A9"/>
    <w:rsid w:val="0011766B"/>
    <w:rsid w:val="0012274B"/>
    <w:rsid w:val="00124502"/>
    <w:rsid w:val="001250B0"/>
    <w:rsid w:val="00125767"/>
    <w:rsid w:val="0012597D"/>
    <w:rsid w:val="00125DBB"/>
    <w:rsid w:val="00127B9E"/>
    <w:rsid w:val="001305B6"/>
    <w:rsid w:val="00130F0B"/>
    <w:rsid w:val="001349B1"/>
    <w:rsid w:val="001358D8"/>
    <w:rsid w:val="001373C1"/>
    <w:rsid w:val="001410A8"/>
    <w:rsid w:val="001412BF"/>
    <w:rsid w:val="0014777C"/>
    <w:rsid w:val="0015341B"/>
    <w:rsid w:val="001627D5"/>
    <w:rsid w:val="00162E1E"/>
    <w:rsid w:val="00163319"/>
    <w:rsid w:val="0016764C"/>
    <w:rsid w:val="0017177B"/>
    <w:rsid w:val="001739EE"/>
    <w:rsid w:val="00174F29"/>
    <w:rsid w:val="0017576F"/>
    <w:rsid w:val="00177B20"/>
    <w:rsid w:val="001819D8"/>
    <w:rsid w:val="00183ABC"/>
    <w:rsid w:val="00183B39"/>
    <w:rsid w:val="001857A4"/>
    <w:rsid w:val="0019202B"/>
    <w:rsid w:val="00193396"/>
    <w:rsid w:val="0019497D"/>
    <w:rsid w:val="001954F1"/>
    <w:rsid w:val="00196BF5"/>
    <w:rsid w:val="00197675"/>
    <w:rsid w:val="001A0512"/>
    <w:rsid w:val="001A0F3A"/>
    <w:rsid w:val="001A467D"/>
    <w:rsid w:val="001A4CB8"/>
    <w:rsid w:val="001A5B84"/>
    <w:rsid w:val="001A77ED"/>
    <w:rsid w:val="001B18EB"/>
    <w:rsid w:val="001B1CF7"/>
    <w:rsid w:val="001B2606"/>
    <w:rsid w:val="001B62E0"/>
    <w:rsid w:val="001B77B4"/>
    <w:rsid w:val="001C05B7"/>
    <w:rsid w:val="001C76AE"/>
    <w:rsid w:val="001D1B65"/>
    <w:rsid w:val="001D1E8B"/>
    <w:rsid w:val="001D4993"/>
    <w:rsid w:val="001D4BCC"/>
    <w:rsid w:val="001D5562"/>
    <w:rsid w:val="001D56F7"/>
    <w:rsid w:val="001D669E"/>
    <w:rsid w:val="001D66F5"/>
    <w:rsid w:val="001D7E01"/>
    <w:rsid w:val="001E1CCF"/>
    <w:rsid w:val="001E2670"/>
    <w:rsid w:val="001E3496"/>
    <w:rsid w:val="001E3AED"/>
    <w:rsid w:val="001E4B55"/>
    <w:rsid w:val="001E4DF8"/>
    <w:rsid w:val="001E5839"/>
    <w:rsid w:val="001E78EF"/>
    <w:rsid w:val="001E7E2C"/>
    <w:rsid w:val="001F1E70"/>
    <w:rsid w:val="001F2D39"/>
    <w:rsid w:val="001F5881"/>
    <w:rsid w:val="001F72F1"/>
    <w:rsid w:val="001F7B3D"/>
    <w:rsid w:val="002009AA"/>
    <w:rsid w:val="002016F4"/>
    <w:rsid w:val="00201C5B"/>
    <w:rsid w:val="00204189"/>
    <w:rsid w:val="00204584"/>
    <w:rsid w:val="00204A32"/>
    <w:rsid w:val="00205706"/>
    <w:rsid w:val="00210976"/>
    <w:rsid w:val="00213852"/>
    <w:rsid w:val="00214A52"/>
    <w:rsid w:val="00214CA8"/>
    <w:rsid w:val="00214E57"/>
    <w:rsid w:val="00220AC3"/>
    <w:rsid w:val="002225B0"/>
    <w:rsid w:val="0022438A"/>
    <w:rsid w:val="0022763E"/>
    <w:rsid w:val="002277F4"/>
    <w:rsid w:val="00231760"/>
    <w:rsid w:val="002336BB"/>
    <w:rsid w:val="00233B5F"/>
    <w:rsid w:val="00235815"/>
    <w:rsid w:val="00235846"/>
    <w:rsid w:val="00235F19"/>
    <w:rsid w:val="002400B3"/>
    <w:rsid w:val="00240D5C"/>
    <w:rsid w:val="00241B3A"/>
    <w:rsid w:val="00241E58"/>
    <w:rsid w:val="00241EAA"/>
    <w:rsid w:val="00243447"/>
    <w:rsid w:val="00247BC2"/>
    <w:rsid w:val="00250B06"/>
    <w:rsid w:val="002519FB"/>
    <w:rsid w:val="00253C88"/>
    <w:rsid w:val="0025455D"/>
    <w:rsid w:val="00257B5C"/>
    <w:rsid w:val="00260AEB"/>
    <w:rsid w:val="0026659C"/>
    <w:rsid w:val="00267B5C"/>
    <w:rsid w:val="00270C6E"/>
    <w:rsid w:val="002710A6"/>
    <w:rsid w:val="00275C7E"/>
    <w:rsid w:val="002769E7"/>
    <w:rsid w:val="0027756D"/>
    <w:rsid w:val="0028164F"/>
    <w:rsid w:val="002834C9"/>
    <w:rsid w:val="00284FF6"/>
    <w:rsid w:val="0028782D"/>
    <w:rsid w:val="00287EEA"/>
    <w:rsid w:val="00291DF5"/>
    <w:rsid w:val="0029293B"/>
    <w:rsid w:val="00294443"/>
    <w:rsid w:val="00296887"/>
    <w:rsid w:val="00296ECF"/>
    <w:rsid w:val="00297515"/>
    <w:rsid w:val="00297A7A"/>
    <w:rsid w:val="002A0138"/>
    <w:rsid w:val="002A1992"/>
    <w:rsid w:val="002A23AC"/>
    <w:rsid w:val="002A4416"/>
    <w:rsid w:val="002A6D1A"/>
    <w:rsid w:val="002A7A57"/>
    <w:rsid w:val="002A7CB0"/>
    <w:rsid w:val="002B305C"/>
    <w:rsid w:val="002B3256"/>
    <w:rsid w:val="002B39E0"/>
    <w:rsid w:val="002B3E19"/>
    <w:rsid w:val="002B59C8"/>
    <w:rsid w:val="002B5E90"/>
    <w:rsid w:val="002B5F14"/>
    <w:rsid w:val="002C0197"/>
    <w:rsid w:val="002C0692"/>
    <w:rsid w:val="002C5971"/>
    <w:rsid w:val="002C5B35"/>
    <w:rsid w:val="002C70C3"/>
    <w:rsid w:val="002C76A2"/>
    <w:rsid w:val="002D2DD0"/>
    <w:rsid w:val="002D699A"/>
    <w:rsid w:val="002D7937"/>
    <w:rsid w:val="002E0E52"/>
    <w:rsid w:val="002E40FC"/>
    <w:rsid w:val="002E7BA7"/>
    <w:rsid w:val="002F12B6"/>
    <w:rsid w:val="002F16E9"/>
    <w:rsid w:val="002F18EA"/>
    <w:rsid w:val="002F5565"/>
    <w:rsid w:val="002F7D30"/>
    <w:rsid w:val="00300E85"/>
    <w:rsid w:val="00303D95"/>
    <w:rsid w:val="00305455"/>
    <w:rsid w:val="003066C7"/>
    <w:rsid w:val="00314242"/>
    <w:rsid w:val="003276DD"/>
    <w:rsid w:val="003325E3"/>
    <w:rsid w:val="00333D87"/>
    <w:rsid w:val="00334276"/>
    <w:rsid w:val="0033433D"/>
    <w:rsid w:val="0034310A"/>
    <w:rsid w:val="00344B92"/>
    <w:rsid w:val="003474AE"/>
    <w:rsid w:val="0035081B"/>
    <w:rsid w:val="00350B4E"/>
    <w:rsid w:val="00355BA7"/>
    <w:rsid w:val="003623F1"/>
    <w:rsid w:val="00362471"/>
    <w:rsid w:val="00363390"/>
    <w:rsid w:val="0036593D"/>
    <w:rsid w:val="00365CE3"/>
    <w:rsid w:val="00365E06"/>
    <w:rsid w:val="00367A54"/>
    <w:rsid w:val="00370022"/>
    <w:rsid w:val="003700A7"/>
    <w:rsid w:val="0037051D"/>
    <w:rsid w:val="003719C4"/>
    <w:rsid w:val="00371D0D"/>
    <w:rsid w:val="00373FB7"/>
    <w:rsid w:val="00376375"/>
    <w:rsid w:val="00376A49"/>
    <w:rsid w:val="003839CB"/>
    <w:rsid w:val="003868D8"/>
    <w:rsid w:val="00390691"/>
    <w:rsid w:val="003922AC"/>
    <w:rsid w:val="00393539"/>
    <w:rsid w:val="00394AB8"/>
    <w:rsid w:val="003958A6"/>
    <w:rsid w:val="00396D16"/>
    <w:rsid w:val="0039757A"/>
    <w:rsid w:val="003B04D7"/>
    <w:rsid w:val="003B104C"/>
    <w:rsid w:val="003B216E"/>
    <w:rsid w:val="003B2978"/>
    <w:rsid w:val="003B3BC0"/>
    <w:rsid w:val="003B5DD6"/>
    <w:rsid w:val="003B62D1"/>
    <w:rsid w:val="003C1279"/>
    <w:rsid w:val="003C18B2"/>
    <w:rsid w:val="003C2CAC"/>
    <w:rsid w:val="003C4FC7"/>
    <w:rsid w:val="003C6B8B"/>
    <w:rsid w:val="003C6D1E"/>
    <w:rsid w:val="003D1493"/>
    <w:rsid w:val="003D36C5"/>
    <w:rsid w:val="003D3AF3"/>
    <w:rsid w:val="003D3FB0"/>
    <w:rsid w:val="003D434A"/>
    <w:rsid w:val="003D4781"/>
    <w:rsid w:val="003D4A00"/>
    <w:rsid w:val="003D79DD"/>
    <w:rsid w:val="003E0900"/>
    <w:rsid w:val="003E6B83"/>
    <w:rsid w:val="003F0037"/>
    <w:rsid w:val="003F31F2"/>
    <w:rsid w:val="003F47A4"/>
    <w:rsid w:val="003F5422"/>
    <w:rsid w:val="003F72DB"/>
    <w:rsid w:val="003F757B"/>
    <w:rsid w:val="003F761A"/>
    <w:rsid w:val="0040091A"/>
    <w:rsid w:val="00401DAC"/>
    <w:rsid w:val="004020E7"/>
    <w:rsid w:val="004026D5"/>
    <w:rsid w:val="00405068"/>
    <w:rsid w:val="00406573"/>
    <w:rsid w:val="00407311"/>
    <w:rsid w:val="00411410"/>
    <w:rsid w:val="00411914"/>
    <w:rsid w:val="00415551"/>
    <w:rsid w:val="004168F4"/>
    <w:rsid w:val="00416CE5"/>
    <w:rsid w:val="00416ECD"/>
    <w:rsid w:val="004200F5"/>
    <w:rsid w:val="00420AF6"/>
    <w:rsid w:val="00421137"/>
    <w:rsid w:val="00427A8B"/>
    <w:rsid w:val="00432085"/>
    <w:rsid w:val="00433424"/>
    <w:rsid w:val="00440796"/>
    <w:rsid w:val="00442B9D"/>
    <w:rsid w:val="0044313B"/>
    <w:rsid w:val="00444EE2"/>
    <w:rsid w:val="00444F5F"/>
    <w:rsid w:val="0044794A"/>
    <w:rsid w:val="004514E1"/>
    <w:rsid w:val="00452B00"/>
    <w:rsid w:val="0045709A"/>
    <w:rsid w:val="004574E4"/>
    <w:rsid w:val="00460274"/>
    <w:rsid w:val="004614D5"/>
    <w:rsid w:val="00462EEA"/>
    <w:rsid w:val="00463119"/>
    <w:rsid w:val="004636C1"/>
    <w:rsid w:val="00464497"/>
    <w:rsid w:val="00464678"/>
    <w:rsid w:val="004656D2"/>
    <w:rsid w:val="00466CA9"/>
    <w:rsid w:val="00466D45"/>
    <w:rsid w:val="004677E3"/>
    <w:rsid w:val="00470F4D"/>
    <w:rsid w:val="0047129B"/>
    <w:rsid w:val="00475369"/>
    <w:rsid w:val="00475A8E"/>
    <w:rsid w:val="00475E52"/>
    <w:rsid w:val="00477EA4"/>
    <w:rsid w:val="00480074"/>
    <w:rsid w:val="004809AE"/>
    <w:rsid w:val="00480B94"/>
    <w:rsid w:val="00480F16"/>
    <w:rsid w:val="00481885"/>
    <w:rsid w:val="00486049"/>
    <w:rsid w:val="004866E7"/>
    <w:rsid w:val="004902FB"/>
    <w:rsid w:val="00490356"/>
    <w:rsid w:val="00490F89"/>
    <w:rsid w:val="004920D0"/>
    <w:rsid w:val="00492222"/>
    <w:rsid w:val="004922DD"/>
    <w:rsid w:val="004933AD"/>
    <w:rsid w:val="00493595"/>
    <w:rsid w:val="00493958"/>
    <w:rsid w:val="004943A0"/>
    <w:rsid w:val="00494E82"/>
    <w:rsid w:val="004969E3"/>
    <w:rsid w:val="00497690"/>
    <w:rsid w:val="004A002D"/>
    <w:rsid w:val="004A125A"/>
    <w:rsid w:val="004A1F2C"/>
    <w:rsid w:val="004A30DC"/>
    <w:rsid w:val="004A4165"/>
    <w:rsid w:val="004A7EC7"/>
    <w:rsid w:val="004B430E"/>
    <w:rsid w:val="004B4BBD"/>
    <w:rsid w:val="004B52C8"/>
    <w:rsid w:val="004B5336"/>
    <w:rsid w:val="004B570B"/>
    <w:rsid w:val="004B78C4"/>
    <w:rsid w:val="004C09EC"/>
    <w:rsid w:val="004C1488"/>
    <w:rsid w:val="004C15D5"/>
    <w:rsid w:val="004C1EAF"/>
    <w:rsid w:val="004C2189"/>
    <w:rsid w:val="004C31F2"/>
    <w:rsid w:val="004C3500"/>
    <w:rsid w:val="004C3872"/>
    <w:rsid w:val="004C4A1C"/>
    <w:rsid w:val="004D22DD"/>
    <w:rsid w:val="004D314E"/>
    <w:rsid w:val="004D35FB"/>
    <w:rsid w:val="004D62E5"/>
    <w:rsid w:val="004E08B8"/>
    <w:rsid w:val="004E116A"/>
    <w:rsid w:val="004E2ED1"/>
    <w:rsid w:val="004E3E9D"/>
    <w:rsid w:val="004E5074"/>
    <w:rsid w:val="004E6EEC"/>
    <w:rsid w:val="004F091D"/>
    <w:rsid w:val="004F1ECD"/>
    <w:rsid w:val="004F246E"/>
    <w:rsid w:val="004F5786"/>
    <w:rsid w:val="004F7008"/>
    <w:rsid w:val="004F731B"/>
    <w:rsid w:val="004F7AC2"/>
    <w:rsid w:val="00500D05"/>
    <w:rsid w:val="0050159F"/>
    <w:rsid w:val="00503221"/>
    <w:rsid w:val="00504933"/>
    <w:rsid w:val="00504D26"/>
    <w:rsid w:val="0050520E"/>
    <w:rsid w:val="0050637D"/>
    <w:rsid w:val="00510BF1"/>
    <w:rsid w:val="00513F82"/>
    <w:rsid w:val="0051660B"/>
    <w:rsid w:val="0052301E"/>
    <w:rsid w:val="00523FCC"/>
    <w:rsid w:val="005241B2"/>
    <w:rsid w:val="00526026"/>
    <w:rsid w:val="00526B54"/>
    <w:rsid w:val="00526E36"/>
    <w:rsid w:val="00526F7C"/>
    <w:rsid w:val="00530491"/>
    <w:rsid w:val="005313C3"/>
    <w:rsid w:val="005369F1"/>
    <w:rsid w:val="0054132F"/>
    <w:rsid w:val="00541680"/>
    <w:rsid w:val="00543B76"/>
    <w:rsid w:val="00546B5E"/>
    <w:rsid w:val="00552D8C"/>
    <w:rsid w:val="00556874"/>
    <w:rsid w:val="00556F81"/>
    <w:rsid w:val="005578E0"/>
    <w:rsid w:val="00557B39"/>
    <w:rsid w:val="00557BA8"/>
    <w:rsid w:val="0056269C"/>
    <w:rsid w:val="005643A9"/>
    <w:rsid w:val="005657C2"/>
    <w:rsid w:val="00565DFB"/>
    <w:rsid w:val="005678EC"/>
    <w:rsid w:val="00571555"/>
    <w:rsid w:val="005735EC"/>
    <w:rsid w:val="00575BF0"/>
    <w:rsid w:val="00575C6B"/>
    <w:rsid w:val="005808F0"/>
    <w:rsid w:val="005827BD"/>
    <w:rsid w:val="00583657"/>
    <w:rsid w:val="005841EF"/>
    <w:rsid w:val="005845C7"/>
    <w:rsid w:val="0058551E"/>
    <w:rsid w:val="005950C0"/>
    <w:rsid w:val="005A1AEA"/>
    <w:rsid w:val="005A2B18"/>
    <w:rsid w:val="005A3917"/>
    <w:rsid w:val="005A3BC1"/>
    <w:rsid w:val="005A3F1F"/>
    <w:rsid w:val="005A3F39"/>
    <w:rsid w:val="005A4588"/>
    <w:rsid w:val="005A477D"/>
    <w:rsid w:val="005A580D"/>
    <w:rsid w:val="005A6BAE"/>
    <w:rsid w:val="005A79A2"/>
    <w:rsid w:val="005B13DC"/>
    <w:rsid w:val="005B4334"/>
    <w:rsid w:val="005B4A0D"/>
    <w:rsid w:val="005B5118"/>
    <w:rsid w:val="005B5321"/>
    <w:rsid w:val="005B7123"/>
    <w:rsid w:val="005B7B0F"/>
    <w:rsid w:val="005C0761"/>
    <w:rsid w:val="005C7FD6"/>
    <w:rsid w:val="005D1D16"/>
    <w:rsid w:val="005D2701"/>
    <w:rsid w:val="005D37F9"/>
    <w:rsid w:val="005D429C"/>
    <w:rsid w:val="005D6ED7"/>
    <w:rsid w:val="005E0999"/>
    <w:rsid w:val="005E14A2"/>
    <w:rsid w:val="005E2DC5"/>
    <w:rsid w:val="005E41A4"/>
    <w:rsid w:val="005F0736"/>
    <w:rsid w:val="005F2A01"/>
    <w:rsid w:val="005F6D03"/>
    <w:rsid w:val="005F7D00"/>
    <w:rsid w:val="00600028"/>
    <w:rsid w:val="00603624"/>
    <w:rsid w:val="00605CEA"/>
    <w:rsid w:val="00606946"/>
    <w:rsid w:val="006114A5"/>
    <w:rsid w:val="00613CD8"/>
    <w:rsid w:val="00613FA1"/>
    <w:rsid w:val="006146D9"/>
    <w:rsid w:val="00615A7B"/>
    <w:rsid w:val="00616D0F"/>
    <w:rsid w:val="00620476"/>
    <w:rsid w:val="006216A0"/>
    <w:rsid w:val="00624369"/>
    <w:rsid w:val="00630405"/>
    <w:rsid w:val="00630497"/>
    <w:rsid w:val="00631DC6"/>
    <w:rsid w:val="00632158"/>
    <w:rsid w:val="00632C2B"/>
    <w:rsid w:val="00644FEF"/>
    <w:rsid w:val="00647236"/>
    <w:rsid w:val="00647BAD"/>
    <w:rsid w:val="00647D9D"/>
    <w:rsid w:val="00652EB5"/>
    <w:rsid w:val="00660E6B"/>
    <w:rsid w:val="006617E3"/>
    <w:rsid w:val="0066269C"/>
    <w:rsid w:val="0066277E"/>
    <w:rsid w:val="00662F70"/>
    <w:rsid w:val="00662FF9"/>
    <w:rsid w:val="00663CD2"/>
    <w:rsid w:val="006675CD"/>
    <w:rsid w:val="00667CCA"/>
    <w:rsid w:val="00674064"/>
    <w:rsid w:val="00680E28"/>
    <w:rsid w:val="00681EF1"/>
    <w:rsid w:val="00682515"/>
    <w:rsid w:val="00683BCE"/>
    <w:rsid w:val="00683DB1"/>
    <w:rsid w:val="0068416D"/>
    <w:rsid w:val="00684D14"/>
    <w:rsid w:val="0068599C"/>
    <w:rsid w:val="0068767C"/>
    <w:rsid w:val="00687F5E"/>
    <w:rsid w:val="006909E6"/>
    <w:rsid w:val="00690B3F"/>
    <w:rsid w:val="00691FC9"/>
    <w:rsid w:val="00694BC5"/>
    <w:rsid w:val="006951B1"/>
    <w:rsid w:val="006A0897"/>
    <w:rsid w:val="006A33CF"/>
    <w:rsid w:val="006A3BD6"/>
    <w:rsid w:val="006A3C36"/>
    <w:rsid w:val="006A3E73"/>
    <w:rsid w:val="006A4EA0"/>
    <w:rsid w:val="006A662A"/>
    <w:rsid w:val="006A74AF"/>
    <w:rsid w:val="006B02F8"/>
    <w:rsid w:val="006B0B8F"/>
    <w:rsid w:val="006B1A2F"/>
    <w:rsid w:val="006B2E66"/>
    <w:rsid w:val="006B3EC2"/>
    <w:rsid w:val="006B3F26"/>
    <w:rsid w:val="006B4201"/>
    <w:rsid w:val="006B55A0"/>
    <w:rsid w:val="006C11FB"/>
    <w:rsid w:val="006C22BF"/>
    <w:rsid w:val="006C2C11"/>
    <w:rsid w:val="006C5752"/>
    <w:rsid w:val="006C6FB5"/>
    <w:rsid w:val="006C7808"/>
    <w:rsid w:val="006D113B"/>
    <w:rsid w:val="006D2F40"/>
    <w:rsid w:val="006D5423"/>
    <w:rsid w:val="006D7540"/>
    <w:rsid w:val="006D7FA0"/>
    <w:rsid w:val="006E00D5"/>
    <w:rsid w:val="006E2351"/>
    <w:rsid w:val="006E2573"/>
    <w:rsid w:val="006E356A"/>
    <w:rsid w:val="006E371F"/>
    <w:rsid w:val="006E4169"/>
    <w:rsid w:val="006E58CF"/>
    <w:rsid w:val="006E6DA6"/>
    <w:rsid w:val="006F0785"/>
    <w:rsid w:val="006F168B"/>
    <w:rsid w:val="006F2139"/>
    <w:rsid w:val="006F4519"/>
    <w:rsid w:val="006F4C55"/>
    <w:rsid w:val="00701128"/>
    <w:rsid w:val="007012DA"/>
    <w:rsid w:val="0070266D"/>
    <w:rsid w:val="00702B5B"/>
    <w:rsid w:val="00703523"/>
    <w:rsid w:val="0070447B"/>
    <w:rsid w:val="007050E2"/>
    <w:rsid w:val="00706814"/>
    <w:rsid w:val="00710A5E"/>
    <w:rsid w:val="00711E79"/>
    <w:rsid w:val="00712B6D"/>
    <w:rsid w:val="00712C1C"/>
    <w:rsid w:val="00716EFA"/>
    <w:rsid w:val="00725A6B"/>
    <w:rsid w:val="00725E04"/>
    <w:rsid w:val="00725FEA"/>
    <w:rsid w:val="007267E9"/>
    <w:rsid w:val="007301C6"/>
    <w:rsid w:val="00730FA6"/>
    <w:rsid w:val="0073362B"/>
    <w:rsid w:val="00733F9B"/>
    <w:rsid w:val="007342AB"/>
    <w:rsid w:val="00734ED9"/>
    <w:rsid w:val="00736183"/>
    <w:rsid w:val="00736F4B"/>
    <w:rsid w:val="00740344"/>
    <w:rsid w:val="00740843"/>
    <w:rsid w:val="007408AC"/>
    <w:rsid w:val="00742B6F"/>
    <w:rsid w:val="007437DA"/>
    <w:rsid w:val="00745B61"/>
    <w:rsid w:val="00751ACC"/>
    <w:rsid w:val="0075265F"/>
    <w:rsid w:val="007527E1"/>
    <w:rsid w:val="00753920"/>
    <w:rsid w:val="007562C2"/>
    <w:rsid w:val="00760FE0"/>
    <w:rsid w:val="00761935"/>
    <w:rsid w:val="00763A49"/>
    <w:rsid w:val="007641D4"/>
    <w:rsid w:val="00764F46"/>
    <w:rsid w:val="00765358"/>
    <w:rsid w:val="00766EB3"/>
    <w:rsid w:val="007721C6"/>
    <w:rsid w:val="00775A89"/>
    <w:rsid w:val="00781096"/>
    <w:rsid w:val="007822FC"/>
    <w:rsid w:val="00783101"/>
    <w:rsid w:val="00783C2B"/>
    <w:rsid w:val="00784BB4"/>
    <w:rsid w:val="0078565F"/>
    <w:rsid w:val="007925EE"/>
    <w:rsid w:val="00793299"/>
    <w:rsid w:val="00793957"/>
    <w:rsid w:val="007A16F2"/>
    <w:rsid w:val="007A1A09"/>
    <w:rsid w:val="007A334D"/>
    <w:rsid w:val="007A4173"/>
    <w:rsid w:val="007A468D"/>
    <w:rsid w:val="007A4DC5"/>
    <w:rsid w:val="007A64C1"/>
    <w:rsid w:val="007B137D"/>
    <w:rsid w:val="007B45B3"/>
    <w:rsid w:val="007B7BA5"/>
    <w:rsid w:val="007B7C27"/>
    <w:rsid w:val="007C18A0"/>
    <w:rsid w:val="007C2166"/>
    <w:rsid w:val="007C68EF"/>
    <w:rsid w:val="007C6F8D"/>
    <w:rsid w:val="007C7593"/>
    <w:rsid w:val="007D0F5D"/>
    <w:rsid w:val="007D21B6"/>
    <w:rsid w:val="007D2460"/>
    <w:rsid w:val="007D51B3"/>
    <w:rsid w:val="007D5ACB"/>
    <w:rsid w:val="007D6322"/>
    <w:rsid w:val="007D726F"/>
    <w:rsid w:val="007E05F4"/>
    <w:rsid w:val="007E1B23"/>
    <w:rsid w:val="007E5042"/>
    <w:rsid w:val="007E684E"/>
    <w:rsid w:val="007E73DB"/>
    <w:rsid w:val="007E7BEE"/>
    <w:rsid w:val="007F41BA"/>
    <w:rsid w:val="008074CD"/>
    <w:rsid w:val="00811998"/>
    <w:rsid w:val="00812A9E"/>
    <w:rsid w:val="008130FA"/>
    <w:rsid w:val="00813BC5"/>
    <w:rsid w:val="00813E92"/>
    <w:rsid w:val="0082168B"/>
    <w:rsid w:val="00821C73"/>
    <w:rsid w:val="00822480"/>
    <w:rsid w:val="00823A03"/>
    <w:rsid w:val="00831991"/>
    <w:rsid w:val="00836E0F"/>
    <w:rsid w:val="00842EE3"/>
    <w:rsid w:val="0084740A"/>
    <w:rsid w:val="00850307"/>
    <w:rsid w:val="00850AE5"/>
    <w:rsid w:val="00850C06"/>
    <w:rsid w:val="008512B1"/>
    <w:rsid w:val="008552AB"/>
    <w:rsid w:val="0085541D"/>
    <w:rsid w:val="00855E08"/>
    <w:rsid w:val="008567FD"/>
    <w:rsid w:val="0086288F"/>
    <w:rsid w:val="0086418B"/>
    <w:rsid w:val="00864811"/>
    <w:rsid w:val="0086481C"/>
    <w:rsid w:val="00865948"/>
    <w:rsid w:val="008659F2"/>
    <w:rsid w:val="008679A4"/>
    <w:rsid w:val="00867E25"/>
    <w:rsid w:val="008731A7"/>
    <w:rsid w:val="00874899"/>
    <w:rsid w:val="008751F6"/>
    <w:rsid w:val="0088298C"/>
    <w:rsid w:val="00885349"/>
    <w:rsid w:val="00885F0B"/>
    <w:rsid w:val="00886FB3"/>
    <w:rsid w:val="008872CA"/>
    <w:rsid w:val="00890732"/>
    <w:rsid w:val="00891891"/>
    <w:rsid w:val="00892BDE"/>
    <w:rsid w:val="00896460"/>
    <w:rsid w:val="008974BE"/>
    <w:rsid w:val="00897955"/>
    <w:rsid w:val="00897B12"/>
    <w:rsid w:val="008A2F1E"/>
    <w:rsid w:val="008A48EF"/>
    <w:rsid w:val="008A66D1"/>
    <w:rsid w:val="008A75D5"/>
    <w:rsid w:val="008B227E"/>
    <w:rsid w:val="008B3AC5"/>
    <w:rsid w:val="008B4733"/>
    <w:rsid w:val="008B4EDA"/>
    <w:rsid w:val="008B6972"/>
    <w:rsid w:val="008B7BAC"/>
    <w:rsid w:val="008C021E"/>
    <w:rsid w:val="008C13A0"/>
    <w:rsid w:val="008C2C48"/>
    <w:rsid w:val="008C2DC1"/>
    <w:rsid w:val="008C38AF"/>
    <w:rsid w:val="008C583E"/>
    <w:rsid w:val="008C73CD"/>
    <w:rsid w:val="008C7C29"/>
    <w:rsid w:val="008C7D2C"/>
    <w:rsid w:val="008D22DD"/>
    <w:rsid w:val="008D434B"/>
    <w:rsid w:val="008D6468"/>
    <w:rsid w:val="008E4239"/>
    <w:rsid w:val="008E4D58"/>
    <w:rsid w:val="008E4DBA"/>
    <w:rsid w:val="008E4EB5"/>
    <w:rsid w:val="008E6358"/>
    <w:rsid w:val="008E6751"/>
    <w:rsid w:val="008F0E21"/>
    <w:rsid w:val="008F15D5"/>
    <w:rsid w:val="008F23EE"/>
    <w:rsid w:val="008F2B51"/>
    <w:rsid w:val="008F3ED6"/>
    <w:rsid w:val="008F402C"/>
    <w:rsid w:val="008F666B"/>
    <w:rsid w:val="008F6724"/>
    <w:rsid w:val="009002F1"/>
    <w:rsid w:val="00900584"/>
    <w:rsid w:val="0090184E"/>
    <w:rsid w:val="00901C8A"/>
    <w:rsid w:val="0090274C"/>
    <w:rsid w:val="00903E1C"/>
    <w:rsid w:val="00906409"/>
    <w:rsid w:val="00906B37"/>
    <w:rsid w:val="00912C8D"/>
    <w:rsid w:val="00913D6E"/>
    <w:rsid w:val="00923E4A"/>
    <w:rsid w:val="0092556E"/>
    <w:rsid w:val="0092725F"/>
    <w:rsid w:val="00932B9A"/>
    <w:rsid w:val="009331F2"/>
    <w:rsid w:val="009337F0"/>
    <w:rsid w:val="00933CAD"/>
    <w:rsid w:val="009404C2"/>
    <w:rsid w:val="00943B69"/>
    <w:rsid w:val="00944063"/>
    <w:rsid w:val="00944254"/>
    <w:rsid w:val="00947751"/>
    <w:rsid w:val="00947799"/>
    <w:rsid w:val="009506DB"/>
    <w:rsid w:val="0095179B"/>
    <w:rsid w:val="00953422"/>
    <w:rsid w:val="00953A20"/>
    <w:rsid w:val="00953E1E"/>
    <w:rsid w:val="00954DCA"/>
    <w:rsid w:val="009550D5"/>
    <w:rsid w:val="00956F2A"/>
    <w:rsid w:val="00957535"/>
    <w:rsid w:val="00960D5E"/>
    <w:rsid w:val="00963038"/>
    <w:rsid w:val="00963160"/>
    <w:rsid w:val="00963514"/>
    <w:rsid w:val="00963B32"/>
    <w:rsid w:val="0096506F"/>
    <w:rsid w:val="009675F4"/>
    <w:rsid w:val="0097012E"/>
    <w:rsid w:val="00970768"/>
    <w:rsid w:val="00971D63"/>
    <w:rsid w:val="00972978"/>
    <w:rsid w:val="00972F88"/>
    <w:rsid w:val="00974064"/>
    <w:rsid w:val="009751ED"/>
    <w:rsid w:val="00977565"/>
    <w:rsid w:val="00977F96"/>
    <w:rsid w:val="00981FB2"/>
    <w:rsid w:val="00982D2E"/>
    <w:rsid w:val="00983796"/>
    <w:rsid w:val="009852D7"/>
    <w:rsid w:val="00985D14"/>
    <w:rsid w:val="00986526"/>
    <w:rsid w:val="00992801"/>
    <w:rsid w:val="00996156"/>
    <w:rsid w:val="009968F0"/>
    <w:rsid w:val="00996FF5"/>
    <w:rsid w:val="00997AFB"/>
    <w:rsid w:val="009A018F"/>
    <w:rsid w:val="009A217D"/>
    <w:rsid w:val="009A526A"/>
    <w:rsid w:val="009A66F7"/>
    <w:rsid w:val="009B392C"/>
    <w:rsid w:val="009B3B22"/>
    <w:rsid w:val="009B3E91"/>
    <w:rsid w:val="009B4C19"/>
    <w:rsid w:val="009B5AD3"/>
    <w:rsid w:val="009B7E8C"/>
    <w:rsid w:val="009C0B41"/>
    <w:rsid w:val="009C1FF7"/>
    <w:rsid w:val="009C27A5"/>
    <w:rsid w:val="009C2C1F"/>
    <w:rsid w:val="009C7CF1"/>
    <w:rsid w:val="009D38C6"/>
    <w:rsid w:val="009D51C9"/>
    <w:rsid w:val="009D5649"/>
    <w:rsid w:val="009D58B1"/>
    <w:rsid w:val="009E0C39"/>
    <w:rsid w:val="009E11A3"/>
    <w:rsid w:val="009E362C"/>
    <w:rsid w:val="009E5CBE"/>
    <w:rsid w:val="009E6DB0"/>
    <w:rsid w:val="009F7B06"/>
    <w:rsid w:val="009F7B54"/>
    <w:rsid w:val="009F7C95"/>
    <w:rsid w:val="00A029F3"/>
    <w:rsid w:val="00A02D3B"/>
    <w:rsid w:val="00A03377"/>
    <w:rsid w:val="00A05125"/>
    <w:rsid w:val="00A0567D"/>
    <w:rsid w:val="00A06AE7"/>
    <w:rsid w:val="00A105A4"/>
    <w:rsid w:val="00A17DBF"/>
    <w:rsid w:val="00A2082C"/>
    <w:rsid w:val="00A2392C"/>
    <w:rsid w:val="00A23A44"/>
    <w:rsid w:val="00A25411"/>
    <w:rsid w:val="00A32CF0"/>
    <w:rsid w:val="00A33202"/>
    <w:rsid w:val="00A35A92"/>
    <w:rsid w:val="00A365CE"/>
    <w:rsid w:val="00A447CC"/>
    <w:rsid w:val="00A4698A"/>
    <w:rsid w:val="00A47168"/>
    <w:rsid w:val="00A47871"/>
    <w:rsid w:val="00A54515"/>
    <w:rsid w:val="00A5520D"/>
    <w:rsid w:val="00A55444"/>
    <w:rsid w:val="00A5583A"/>
    <w:rsid w:val="00A566EF"/>
    <w:rsid w:val="00A56791"/>
    <w:rsid w:val="00A56CA6"/>
    <w:rsid w:val="00A60874"/>
    <w:rsid w:val="00A6128D"/>
    <w:rsid w:val="00A618F6"/>
    <w:rsid w:val="00A61ED8"/>
    <w:rsid w:val="00A626B2"/>
    <w:rsid w:val="00A62F53"/>
    <w:rsid w:val="00A63539"/>
    <w:rsid w:val="00A65645"/>
    <w:rsid w:val="00A702FE"/>
    <w:rsid w:val="00A70530"/>
    <w:rsid w:val="00A70EDF"/>
    <w:rsid w:val="00A72069"/>
    <w:rsid w:val="00A74C0C"/>
    <w:rsid w:val="00A753A7"/>
    <w:rsid w:val="00A75827"/>
    <w:rsid w:val="00A778FD"/>
    <w:rsid w:val="00A85012"/>
    <w:rsid w:val="00A85DCC"/>
    <w:rsid w:val="00A874AC"/>
    <w:rsid w:val="00A87C06"/>
    <w:rsid w:val="00A9130E"/>
    <w:rsid w:val="00A960FE"/>
    <w:rsid w:val="00A97A7D"/>
    <w:rsid w:val="00AA07D6"/>
    <w:rsid w:val="00AA10E6"/>
    <w:rsid w:val="00AA2B45"/>
    <w:rsid w:val="00AA57D1"/>
    <w:rsid w:val="00AA687F"/>
    <w:rsid w:val="00AA69E2"/>
    <w:rsid w:val="00AA6D08"/>
    <w:rsid w:val="00AA7C3D"/>
    <w:rsid w:val="00AB0136"/>
    <w:rsid w:val="00AB147B"/>
    <w:rsid w:val="00AB200F"/>
    <w:rsid w:val="00AB3381"/>
    <w:rsid w:val="00AB37F0"/>
    <w:rsid w:val="00AB3981"/>
    <w:rsid w:val="00AB4931"/>
    <w:rsid w:val="00AB6949"/>
    <w:rsid w:val="00AB7CAE"/>
    <w:rsid w:val="00AC0145"/>
    <w:rsid w:val="00AC3EF8"/>
    <w:rsid w:val="00AC47CB"/>
    <w:rsid w:val="00AC6C8B"/>
    <w:rsid w:val="00AC7177"/>
    <w:rsid w:val="00AC7BB2"/>
    <w:rsid w:val="00AD1E33"/>
    <w:rsid w:val="00AD31DB"/>
    <w:rsid w:val="00AD4152"/>
    <w:rsid w:val="00AD4940"/>
    <w:rsid w:val="00AD510D"/>
    <w:rsid w:val="00AD71BF"/>
    <w:rsid w:val="00AE0200"/>
    <w:rsid w:val="00AE1618"/>
    <w:rsid w:val="00AE1C45"/>
    <w:rsid w:val="00AE265B"/>
    <w:rsid w:val="00AE26A5"/>
    <w:rsid w:val="00AE343F"/>
    <w:rsid w:val="00AE5BBB"/>
    <w:rsid w:val="00AE66AE"/>
    <w:rsid w:val="00AE718C"/>
    <w:rsid w:val="00AE7F5C"/>
    <w:rsid w:val="00AF05CD"/>
    <w:rsid w:val="00AF0A2F"/>
    <w:rsid w:val="00AF4235"/>
    <w:rsid w:val="00AF5FD5"/>
    <w:rsid w:val="00B00B92"/>
    <w:rsid w:val="00B00C47"/>
    <w:rsid w:val="00B00D1C"/>
    <w:rsid w:val="00B07D83"/>
    <w:rsid w:val="00B108EA"/>
    <w:rsid w:val="00B113A9"/>
    <w:rsid w:val="00B12113"/>
    <w:rsid w:val="00B127CD"/>
    <w:rsid w:val="00B12DC3"/>
    <w:rsid w:val="00B12E3D"/>
    <w:rsid w:val="00B153F7"/>
    <w:rsid w:val="00B1732B"/>
    <w:rsid w:val="00B200A0"/>
    <w:rsid w:val="00B22963"/>
    <w:rsid w:val="00B22E98"/>
    <w:rsid w:val="00B23133"/>
    <w:rsid w:val="00B24FD4"/>
    <w:rsid w:val="00B25185"/>
    <w:rsid w:val="00B25D7C"/>
    <w:rsid w:val="00B2661E"/>
    <w:rsid w:val="00B30E20"/>
    <w:rsid w:val="00B31C26"/>
    <w:rsid w:val="00B3675F"/>
    <w:rsid w:val="00B37BE6"/>
    <w:rsid w:val="00B37EAD"/>
    <w:rsid w:val="00B4261C"/>
    <w:rsid w:val="00B435D3"/>
    <w:rsid w:val="00B46C3D"/>
    <w:rsid w:val="00B47A5C"/>
    <w:rsid w:val="00B502BE"/>
    <w:rsid w:val="00B50B54"/>
    <w:rsid w:val="00B50CBB"/>
    <w:rsid w:val="00B5278A"/>
    <w:rsid w:val="00B54037"/>
    <w:rsid w:val="00B552CA"/>
    <w:rsid w:val="00B56330"/>
    <w:rsid w:val="00B57955"/>
    <w:rsid w:val="00B57F7B"/>
    <w:rsid w:val="00B612A7"/>
    <w:rsid w:val="00B626D7"/>
    <w:rsid w:val="00B62BCE"/>
    <w:rsid w:val="00B633DF"/>
    <w:rsid w:val="00B6520D"/>
    <w:rsid w:val="00B65BD9"/>
    <w:rsid w:val="00B700AF"/>
    <w:rsid w:val="00B7164C"/>
    <w:rsid w:val="00B729E1"/>
    <w:rsid w:val="00B72BB2"/>
    <w:rsid w:val="00B76BD8"/>
    <w:rsid w:val="00B77368"/>
    <w:rsid w:val="00B77E76"/>
    <w:rsid w:val="00B8020B"/>
    <w:rsid w:val="00B80A0A"/>
    <w:rsid w:val="00B8141B"/>
    <w:rsid w:val="00B8210E"/>
    <w:rsid w:val="00B841AA"/>
    <w:rsid w:val="00B8592A"/>
    <w:rsid w:val="00B86652"/>
    <w:rsid w:val="00B876B9"/>
    <w:rsid w:val="00B90067"/>
    <w:rsid w:val="00B909A4"/>
    <w:rsid w:val="00B91457"/>
    <w:rsid w:val="00B9264B"/>
    <w:rsid w:val="00B962C7"/>
    <w:rsid w:val="00B967C9"/>
    <w:rsid w:val="00B96849"/>
    <w:rsid w:val="00BA2474"/>
    <w:rsid w:val="00BA25ED"/>
    <w:rsid w:val="00BA5321"/>
    <w:rsid w:val="00BA53DD"/>
    <w:rsid w:val="00BA771B"/>
    <w:rsid w:val="00BA7B58"/>
    <w:rsid w:val="00BB3735"/>
    <w:rsid w:val="00BB5E48"/>
    <w:rsid w:val="00BC1659"/>
    <w:rsid w:val="00BC5930"/>
    <w:rsid w:val="00BC5AA2"/>
    <w:rsid w:val="00BC62D0"/>
    <w:rsid w:val="00BC646D"/>
    <w:rsid w:val="00BC6518"/>
    <w:rsid w:val="00BD06A3"/>
    <w:rsid w:val="00BD4CC9"/>
    <w:rsid w:val="00BD565C"/>
    <w:rsid w:val="00BE05B8"/>
    <w:rsid w:val="00BE0C58"/>
    <w:rsid w:val="00BE2909"/>
    <w:rsid w:val="00BE2C1D"/>
    <w:rsid w:val="00BE462E"/>
    <w:rsid w:val="00BE51A1"/>
    <w:rsid w:val="00BE65FD"/>
    <w:rsid w:val="00BE7D95"/>
    <w:rsid w:val="00BF011A"/>
    <w:rsid w:val="00BF1FA0"/>
    <w:rsid w:val="00BF31E4"/>
    <w:rsid w:val="00BF494A"/>
    <w:rsid w:val="00BF6697"/>
    <w:rsid w:val="00C04388"/>
    <w:rsid w:val="00C048C5"/>
    <w:rsid w:val="00C1154B"/>
    <w:rsid w:val="00C13327"/>
    <w:rsid w:val="00C13413"/>
    <w:rsid w:val="00C14201"/>
    <w:rsid w:val="00C14DF0"/>
    <w:rsid w:val="00C20EBE"/>
    <w:rsid w:val="00C21384"/>
    <w:rsid w:val="00C249FF"/>
    <w:rsid w:val="00C27C07"/>
    <w:rsid w:val="00C33A52"/>
    <w:rsid w:val="00C344A6"/>
    <w:rsid w:val="00C3694E"/>
    <w:rsid w:val="00C37579"/>
    <w:rsid w:val="00C40BD7"/>
    <w:rsid w:val="00C4430B"/>
    <w:rsid w:val="00C466B3"/>
    <w:rsid w:val="00C509A5"/>
    <w:rsid w:val="00C512AF"/>
    <w:rsid w:val="00C53AE0"/>
    <w:rsid w:val="00C53B81"/>
    <w:rsid w:val="00C55560"/>
    <w:rsid w:val="00C57606"/>
    <w:rsid w:val="00C6028B"/>
    <w:rsid w:val="00C62F5E"/>
    <w:rsid w:val="00C65FE0"/>
    <w:rsid w:val="00C677C0"/>
    <w:rsid w:val="00C705D3"/>
    <w:rsid w:val="00C71770"/>
    <w:rsid w:val="00C73396"/>
    <w:rsid w:val="00C73573"/>
    <w:rsid w:val="00C73B23"/>
    <w:rsid w:val="00C75995"/>
    <w:rsid w:val="00C76C50"/>
    <w:rsid w:val="00C80E4C"/>
    <w:rsid w:val="00C82579"/>
    <w:rsid w:val="00C83BCA"/>
    <w:rsid w:val="00C87398"/>
    <w:rsid w:val="00C873FF"/>
    <w:rsid w:val="00C87429"/>
    <w:rsid w:val="00C90EE0"/>
    <w:rsid w:val="00C953C7"/>
    <w:rsid w:val="00C96940"/>
    <w:rsid w:val="00C96C2A"/>
    <w:rsid w:val="00C97C4A"/>
    <w:rsid w:val="00CA3F82"/>
    <w:rsid w:val="00CA58BF"/>
    <w:rsid w:val="00CA593E"/>
    <w:rsid w:val="00CA6F11"/>
    <w:rsid w:val="00CB124A"/>
    <w:rsid w:val="00CB3D43"/>
    <w:rsid w:val="00CB6B5D"/>
    <w:rsid w:val="00CC0BF6"/>
    <w:rsid w:val="00CC0C8A"/>
    <w:rsid w:val="00CC1815"/>
    <w:rsid w:val="00CC28C5"/>
    <w:rsid w:val="00CC3F18"/>
    <w:rsid w:val="00CC459D"/>
    <w:rsid w:val="00CC45CF"/>
    <w:rsid w:val="00CC752B"/>
    <w:rsid w:val="00CC761E"/>
    <w:rsid w:val="00CC76B5"/>
    <w:rsid w:val="00CC7817"/>
    <w:rsid w:val="00CD0E02"/>
    <w:rsid w:val="00CD1CC1"/>
    <w:rsid w:val="00CD3085"/>
    <w:rsid w:val="00CD3994"/>
    <w:rsid w:val="00CD6C84"/>
    <w:rsid w:val="00CD6FDF"/>
    <w:rsid w:val="00CE0661"/>
    <w:rsid w:val="00CE483B"/>
    <w:rsid w:val="00CE4C41"/>
    <w:rsid w:val="00CE63E6"/>
    <w:rsid w:val="00CE6DB1"/>
    <w:rsid w:val="00CE7EFA"/>
    <w:rsid w:val="00CF1DE4"/>
    <w:rsid w:val="00CF2039"/>
    <w:rsid w:val="00CF2818"/>
    <w:rsid w:val="00D01C69"/>
    <w:rsid w:val="00D02695"/>
    <w:rsid w:val="00D03FC5"/>
    <w:rsid w:val="00D06320"/>
    <w:rsid w:val="00D06D45"/>
    <w:rsid w:val="00D07FF9"/>
    <w:rsid w:val="00D1064C"/>
    <w:rsid w:val="00D106F7"/>
    <w:rsid w:val="00D111E2"/>
    <w:rsid w:val="00D1235C"/>
    <w:rsid w:val="00D12505"/>
    <w:rsid w:val="00D133E8"/>
    <w:rsid w:val="00D136AA"/>
    <w:rsid w:val="00D1371F"/>
    <w:rsid w:val="00D1476B"/>
    <w:rsid w:val="00D14D3E"/>
    <w:rsid w:val="00D16583"/>
    <w:rsid w:val="00D16B91"/>
    <w:rsid w:val="00D215C0"/>
    <w:rsid w:val="00D265FA"/>
    <w:rsid w:val="00D31295"/>
    <w:rsid w:val="00D31CA2"/>
    <w:rsid w:val="00D32803"/>
    <w:rsid w:val="00D333B0"/>
    <w:rsid w:val="00D33F65"/>
    <w:rsid w:val="00D343E1"/>
    <w:rsid w:val="00D34668"/>
    <w:rsid w:val="00D3648C"/>
    <w:rsid w:val="00D36503"/>
    <w:rsid w:val="00D366CF"/>
    <w:rsid w:val="00D36C08"/>
    <w:rsid w:val="00D37128"/>
    <w:rsid w:val="00D37E9D"/>
    <w:rsid w:val="00D402F1"/>
    <w:rsid w:val="00D40BBC"/>
    <w:rsid w:val="00D41879"/>
    <w:rsid w:val="00D42078"/>
    <w:rsid w:val="00D44C4C"/>
    <w:rsid w:val="00D46C21"/>
    <w:rsid w:val="00D4778D"/>
    <w:rsid w:val="00D47CD5"/>
    <w:rsid w:val="00D47F07"/>
    <w:rsid w:val="00D52435"/>
    <w:rsid w:val="00D533F6"/>
    <w:rsid w:val="00D535DC"/>
    <w:rsid w:val="00D536D9"/>
    <w:rsid w:val="00D54113"/>
    <w:rsid w:val="00D5434F"/>
    <w:rsid w:val="00D54E53"/>
    <w:rsid w:val="00D614D9"/>
    <w:rsid w:val="00D61845"/>
    <w:rsid w:val="00D62B02"/>
    <w:rsid w:val="00D62B35"/>
    <w:rsid w:val="00D633E0"/>
    <w:rsid w:val="00D6387C"/>
    <w:rsid w:val="00D63FD8"/>
    <w:rsid w:val="00D65251"/>
    <w:rsid w:val="00D66403"/>
    <w:rsid w:val="00D66860"/>
    <w:rsid w:val="00D71779"/>
    <w:rsid w:val="00D743C0"/>
    <w:rsid w:val="00D764EC"/>
    <w:rsid w:val="00D76EEF"/>
    <w:rsid w:val="00D776F7"/>
    <w:rsid w:val="00D816C1"/>
    <w:rsid w:val="00D81808"/>
    <w:rsid w:val="00D8365A"/>
    <w:rsid w:val="00D836E2"/>
    <w:rsid w:val="00D83B7A"/>
    <w:rsid w:val="00D83F22"/>
    <w:rsid w:val="00D84D25"/>
    <w:rsid w:val="00D850F6"/>
    <w:rsid w:val="00D856F6"/>
    <w:rsid w:val="00D931A5"/>
    <w:rsid w:val="00D93573"/>
    <w:rsid w:val="00D94C06"/>
    <w:rsid w:val="00D95311"/>
    <w:rsid w:val="00DA095B"/>
    <w:rsid w:val="00DA3D6D"/>
    <w:rsid w:val="00DA4715"/>
    <w:rsid w:val="00DA5C14"/>
    <w:rsid w:val="00DA7041"/>
    <w:rsid w:val="00DB0D4F"/>
    <w:rsid w:val="00DB11A6"/>
    <w:rsid w:val="00DB207D"/>
    <w:rsid w:val="00DC01C0"/>
    <w:rsid w:val="00DC2D94"/>
    <w:rsid w:val="00DC33DB"/>
    <w:rsid w:val="00DC36E1"/>
    <w:rsid w:val="00DC39E0"/>
    <w:rsid w:val="00DC4A60"/>
    <w:rsid w:val="00DC7499"/>
    <w:rsid w:val="00DC77FB"/>
    <w:rsid w:val="00DD0CDC"/>
    <w:rsid w:val="00DD33EE"/>
    <w:rsid w:val="00DD4047"/>
    <w:rsid w:val="00DD48F4"/>
    <w:rsid w:val="00DD5E52"/>
    <w:rsid w:val="00DD6F4A"/>
    <w:rsid w:val="00DD71EB"/>
    <w:rsid w:val="00DD7408"/>
    <w:rsid w:val="00DE477B"/>
    <w:rsid w:val="00DE63BE"/>
    <w:rsid w:val="00DF1E16"/>
    <w:rsid w:val="00DF3C33"/>
    <w:rsid w:val="00DF6172"/>
    <w:rsid w:val="00DF6211"/>
    <w:rsid w:val="00E1146A"/>
    <w:rsid w:val="00E120C1"/>
    <w:rsid w:val="00E151A3"/>
    <w:rsid w:val="00E156A9"/>
    <w:rsid w:val="00E16367"/>
    <w:rsid w:val="00E16403"/>
    <w:rsid w:val="00E224D4"/>
    <w:rsid w:val="00E23122"/>
    <w:rsid w:val="00E262DC"/>
    <w:rsid w:val="00E26A99"/>
    <w:rsid w:val="00E26D3A"/>
    <w:rsid w:val="00E30564"/>
    <w:rsid w:val="00E30D78"/>
    <w:rsid w:val="00E31002"/>
    <w:rsid w:val="00E31CDD"/>
    <w:rsid w:val="00E32314"/>
    <w:rsid w:val="00E33276"/>
    <w:rsid w:val="00E36855"/>
    <w:rsid w:val="00E37559"/>
    <w:rsid w:val="00E40F5A"/>
    <w:rsid w:val="00E43C9A"/>
    <w:rsid w:val="00E4452B"/>
    <w:rsid w:val="00E4615C"/>
    <w:rsid w:val="00E46579"/>
    <w:rsid w:val="00E47562"/>
    <w:rsid w:val="00E51C5B"/>
    <w:rsid w:val="00E522A0"/>
    <w:rsid w:val="00E5453A"/>
    <w:rsid w:val="00E55454"/>
    <w:rsid w:val="00E556C9"/>
    <w:rsid w:val="00E5753F"/>
    <w:rsid w:val="00E60D6E"/>
    <w:rsid w:val="00E61626"/>
    <w:rsid w:val="00E625CD"/>
    <w:rsid w:val="00E64EAB"/>
    <w:rsid w:val="00E705E9"/>
    <w:rsid w:val="00E706CC"/>
    <w:rsid w:val="00E713C1"/>
    <w:rsid w:val="00E74F22"/>
    <w:rsid w:val="00E7651B"/>
    <w:rsid w:val="00E76D24"/>
    <w:rsid w:val="00E77756"/>
    <w:rsid w:val="00E8635E"/>
    <w:rsid w:val="00E918D9"/>
    <w:rsid w:val="00E94071"/>
    <w:rsid w:val="00E94F23"/>
    <w:rsid w:val="00E97A34"/>
    <w:rsid w:val="00EA40EC"/>
    <w:rsid w:val="00EA4EB7"/>
    <w:rsid w:val="00EA51DD"/>
    <w:rsid w:val="00EA5236"/>
    <w:rsid w:val="00EA6742"/>
    <w:rsid w:val="00EA733C"/>
    <w:rsid w:val="00EA7BF6"/>
    <w:rsid w:val="00EB65AC"/>
    <w:rsid w:val="00EB73CE"/>
    <w:rsid w:val="00EB7BCD"/>
    <w:rsid w:val="00EC024E"/>
    <w:rsid w:val="00EC1CBF"/>
    <w:rsid w:val="00EC1DDE"/>
    <w:rsid w:val="00EC32A3"/>
    <w:rsid w:val="00EC5BE2"/>
    <w:rsid w:val="00EC6B19"/>
    <w:rsid w:val="00ED06EE"/>
    <w:rsid w:val="00ED073E"/>
    <w:rsid w:val="00ED1341"/>
    <w:rsid w:val="00ED406E"/>
    <w:rsid w:val="00ED50D4"/>
    <w:rsid w:val="00ED549D"/>
    <w:rsid w:val="00ED5DC2"/>
    <w:rsid w:val="00ED749F"/>
    <w:rsid w:val="00ED7759"/>
    <w:rsid w:val="00ED7FF2"/>
    <w:rsid w:val="00EE1C27"/>
    <w:rsid w:val="00EE4B61"/>
    <w:rsid w:val="00EE525D"/>
    <w:rsid w:val="00EE55CD"/>
    <w:rsid w:val="00EE5CE6"/>
    <w:rsid w:val="00EF258C"/>
    <w:rsid w:val="00EF28C1"/>
    <w:rsid w:val="00EF5D53"/>
    <w:rsid w:val="00F00D42"/>
    <w:rsid w:val="00F054D2"/>
    <w:rsid w:val="00F06DE0"/>
    <w:rsid w:val="00F07D9D"/>
    <w:rsid w:val="00F07F5E"/>
    <w:rsid w:val="00F10719"/>
    <w:rsid w:val="00F107DD"/>
    <w:rsid w:val="00F13CAF"/>
    <w:rsid w:val="00F13D36"/>
    <w:rsid w:val="00F14D7B"/>
    <w:rsid w:val="00F16B8F"/>
    <w:rsid w:val="00F174C7"/>
    <w:rsid w:val="00F1764D"/>
    <w:rsid w:val="00F23A50"/>
    <w:rsid w:val="00F26325"/>
    <w:rsid w:val="00F332D2"/>
    <w:rsid w:val="00F33FB6"/>
    <w:rsid w:val="00F43A34"/>
    <w:rsid w:val="00F43DE0"/>
    <w:rsid w:val="00F46195"/>
    <w:rsid w:val="00F46AAD"/>
    <w:rsid w:val="00F46ECD"/>
    <w:rsid w:val="00F470BA"/>
    <w:rsid w:val="00F50291"/>
    <w:rsid w:val="00F50FA2"/>
    <w:rsid w:val="00F5193C"/>
    <w:rsid w:val="00F5428D"/>
    <w:rsid w:val="00F61471"/>
    <w:rsid w:val="00F6312B"/>
    <w:rsid w:val="00F64D7D"/>
    <w:rsid w:val="00F64F1C"/>
    <w:rsid w:val="00F66FAC"/>
    <w:rsid w:val="00F7457B"/>
    <w:rsid w:val="00F751CB"/>
    <w:rsid w:val="00F75ABA"/>
    <w:rsid w:val="00F77125"/>
    <w:rsid w:val="00F77545"/>
    <w:rsid w:val="00F839E3"/>
    <w:rsid w:val="00F84625"/>
    <w:rsid w:val="00F847BF"/>
    <w:rsid w:val="00F855B9"/>
    <w:rsid w:val="00F85CD5"/>
    <w:rsid w:val="00F90EA1"/>
    <w:rsid w:val="00F937FE"/>
    <w:rsid w:val="00F95D62"/>
    <w:rsid w:val="00FA09DD"/>
    <w:rsid w:val="00FA5758"/>
    <w:rsid w:val="00FA5F3F"/>
    <w:rsid w:val="00FA64B6"/>
    <w:rsid w:val="00FA6852"/>
    <w:rsid w:val="00FB0DE7"/>
    <w:rsid w:val="00FB1280"/>
    <w:rsid w:val="00FB4FF7"/>
    <w:rsid w:val="00FB5087"/>
    <w:rsid w:val="00FB5343"/>
    <w:rsid w:val="00FB5805"/>
    <w:rsid w:val="00FB610D"/>
    <w:rsid w:val="00FB7291"/>
    <w:rsid w:val="00FB7AD1"/>
    <w:rsid w:val="00FC25CB"/>
    <w:rsid w:val="00FC270A"/>
    <w:rsid w:val="00FC2986"/>
    <w:rsid w:val="00FC2BC7"/>
    <w:rsid w:val="00FC3716"/>
    <w:rsid w:val="00FC3998"/>
    <w:rsid w:val="00FC4D47"/>
    <w:rsid w:val="00FC5061"/>
    <w:rsid w:val="00FC756E"/>
    <w:rsid w:val="00FD046B"/>
    <w:rsid w:val="00FD31F9"/>
    <w:rsid w:val="00FD42F5"/>
    <w:rsid w:val="00FD7601"/>
    <w:rsid w:val="00FE22D3"/>
    <w:rsid w:val="00FE3B46"/>
    <w:rsid w:val="00FE3CDE"/>
    <w:rsid w:val="00FE4799"/>
    <w:rsid w:val="00FF03C6"/>
    <w:rsid w:val="00FF2722"/>
    <w:rsid w:val="00FF2E54"/>
    <w:rsid w:val="00FF2F11"/>
    <w:rsid w:val="00FF3AF6"/>
    <w:rsid w:val="00FF64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2769"/>
    <o:shapelayout v:ext="edit">
      <o:idmap v:ext="edit" data="1"/>
    </o:shapelayout>
  </w:shapeDefaults>
  <w:decimalSymbol w:val=","/>
  <w:listSeparator w:val=";"/>
  <w14:docId w14:val="4FD0D7C2"/>
  <w15:docId w15:val="{2234CD3B-8084-480B-9E25-DD9D66FE7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uiPriority="99"/>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rsid w:val="006A3BD6"/>
    <w:rPr>
      <w:sz w:val="24"/>
      <w:szCs w:val="24"/>
    </w:rPr>
  </w:style>
  <w:style w:type="paragraph" w:styleId="1">
    <w:name w:val="heading 1"/>
    <w:basedOn w:val="a1"/>
    <w:next w:val="a1"/>
    <w:link w:val="10"/>
    <w:uiPriority w:val="9"/>
    <w:qFormat/>
    <w:rsid w:val="006A3BD6"/>
    <w:pPr>
      <w:tabs>
        <w:tab w:val="left" w:pos="-57"/>
        <w:tab w:val="left" w:pos="2451"/>
      </w:tabs>
      <w:spacing w:line="360" w:lineRule="auto"/>
      <w:ind w:left="2622" w:hanging="2565"/>
      <w:jc w:val="center"/>
      <w:outlineLvl w:val="0"/>
    </w:pPr>
    <w:rPr>
      <w:rFonts w:ascii="Comic Sans MS" w:hAnsi="Comic Sans MS"/>
      <w:b/>
      <w:noProof/>
      <w:sz w:val="36"/>
      <w:szCs w:val="36"/>
    </w:rPr>
  </w:style>
  <w:style w:type="paragraph" w:styleId="2">
    <w:name w:val="heading 2"/>
    <w:basedOn w:val="a1"/>
    <w:next w:val="a1"/>
    <w:link w:val="20"/>
    <w:uiPriority w:val="9"/>
    <w:qFormat/>
    <w:rsid w:val="006A3BD6"/>
    <w:pPr>
      <w:pageBreakBefore/>
      <w:widowControl w:val="0"/>
      <w:spacing w:line="360" w:lineRule="auto"/>
      <w:jc w:val="center"/>
      <w:outlineLvl w:val="1"/>
    </w:pPr>
    <w:rPr>
      <w:rFonts w:ascii="Comic Sans MS" w:hAnsi="Comic Sans MS"/>
      <w:b/>
      <w:noProof/>
      <w:sz w:val="36"/>
      <w:szCs w:val="36"/>
    </w:rPr>
  </w:style>
  <w:style w:type="paragraph" w:styleId="3">
    <w:name w:val="heading 3"/>
    <w:basedOn w:val="a1"/>
    <w:next w:val="a1"/>
    <w:link w:val="30"/>
    <w:uiPriority w:val="9"/>
    <w:qFormat/>
    <w:rsid w:val="006A3BD6"/>
    <w:pPr>
      <w:pageBreakBefore/>
      <w:widowControl w:val="0"/>
      <w:tabs>
        <w:tab w:val="left" w:pos="675"/>
        <w:tab w:val="center" w:pos="4587"/>
      </w:tabs>
      <w:spacing w:line="360" w:lineRule="auto"/>
      <w:jc w:val="center"/>
      <w:outlineLvl w:val="2"/>
    </w:pPr>
    <w:rPr>
      <w:rFonts w:ascii="Comic Sans MS" w:hAnsi="Comic Sans MS"/>
      <w:b/>
      <w:noProof/>
      <w:sz w:val="48"/>
      <w:szCs w:val="48"/>
    </w:rPr>
  </w:style>
  <w:style w:type="paragraph" w:styleId="4">
    <w:name w:val="heading 4"/>
    <w:basedOn w:val="a1"/>
    <w:next w:val="a1"/>
    <w:link w:val="40"/>
    <w:qFormat/>
    <w:rsid w:val="006A3BD6"/>
    <w:pPr>
      <w:keepNext/>
      <w:jc w:val="center"/>
      <w:outlineLvl w:val="3"/>
    </w:pPr>
    <w:rPr>
      <w:b/>
      <w:bCs/>
    </w:rPr>
  </w:style>
  <w:style w:type="paragraph" w:styleId="5">
    <w:name w:val="heading 5"/>
    <w:basedOn w:val="a1"/>
    <w:next w:val="a1"/>
    <w:link w:val="50"/>
    <w:uiPriority w:val="9"/>
    <w:qFormat/>
    <w:rsid w:val="006A3BD6"/>
    <w:pPr>
      <w:keepNext/>
      <w:spacing w:before="60" w:after="60"/>
      <w:ind w:left="-108" w:right="-143"/>
      <w:jc w:val="center"/>
      <w:outlineLvl w:val="4"/>
    </w:pPr>
  </w:style>
  <w:style w:type="paragraph" w:styleId="6">
    <w:name w:val="heading 6"/>
    <w:basedOn w:val="a1"/>
    <w:next w:val="a1"/>
    <w:link w:val="60"/>
    <w:qFormat/>
    <w:rsid w:val="006A3BD6"/>
    <w:pPr>
      <w:keepNext/>
      <w:spacing w:before="40" w:after="40"/>
      <w:ind w:left="-108" w:firstLine="108"/>
      <w:outlineLvl w:val="5"/>
    </w:pPr>
  </w:style>
  <w:style w:type="paragraph" w:styleId="7">
    <w:name w:val="heading 7"/>
    <w:basedOn w:val="a1"/>
    <w:next w:val="a1"/>
    <w:link w:val="70"/>
    <w:uiPriority w:val="99"/>
    <w:qFormat/>
    <w:rsid w:val="006A3BD6"/>
    <w:pPr>
      <w:keepNext/>
      <w:spacing w:before="40" w:after="40"/>
      <w:outlineLvl w:val="6"/>
    </w:pPr>
  </w:style>
  <w:style w:type="paragraph" w:styleId="8">
    <w:name w:val="heading 8"/>
    <w:basedOn w:val="a1"/>
    <w:next w:val="a1"/>
    <w:link w:val="80"/>
    <w:uiPriority w:val="99"/>
    <w:qFormat/>
    <w:rsid w:val="006A3BD6"/>
    <w:pPr>
      <w:keepNext/>
      <w:spacing w:before="40" w:after="40"/>
      <w:jc w:val="center"/>
      <w:outlineLvl w:val="7"/>
    </w:pPr>
  </w:style>
  <w:style w:type="paragraph" w:styleId="9">
    <w:name w:val="heading 9"/>
    <w:basedOn w:val="a1"/>
    <w:next w:val="a1"/>
    <w:link w:val="90"/>
    <w:uiPriority w:val="99"/>
    <w:qFormat/>
    <w:rsid w:val="006A3BD6"/>
    <w:pPr>
      <w:keepNext/>
      <w:spacing w:before="40" w:after="40"/>
      <w:ind w:left="-61"/>
      <w:jc w:val="cente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uiPriority w:val="9"/>
    <w:rsid w:val="005950C0"/>
    <w:rPr>
      <w:rFonts w:ascii="Comic Sans MS" w:hAnsi="Comic Sans MS"/>
      <w:b/>
      <w:noProof/>
      <w:sz w:val="36"/>
      <w:szCs w:val="36"/>
      <w:lang w:eastAsia="ru-RU"/>
    </w:rPr>
  </w:style>
  <w:style w:type="character" w:customStyle="1" w:styleId="20">
    <w:name w:val="Заголовок 2 Знак"/>
    <w:link w:val="2"/>
    <w:uiPriority w:val="9"/>
    <w:rsid w:val="00933CAD"/>
    <w:rPr>
      <w:rFonts w:ascii="Comic Sans MS" w:hAnsi="Comic Sans MS"/>
      <w:b/>
      <w:noProof/>
      <w:sz w:val="36"/>
      <w:szCs w:val="36"/>
      <w:lang w:eastAsia="ru-RU"/>
    </w:rPr>
  </w:style>
  <w:style w:type="character" w:customStyle="1" w:styleId="30">
    <w:name w:val="Заголовок 3 Знак"/>
    <w:link w:val="3"/>
    <w:uiPriority w:val="9"/>
    <w:rsid w:val="00440796"/>
    <w:rPr>
      <w:rFonts w:ascii="Comic Sans MS" w:hAnsi="Comic Sans MS"/>
      <w:b/>
      <w:noProof/>
      <w:sz w:val="48"/>
      <w:szCs w:val="48"/>
      <w:lang w:eastAsia="ru-RU"/>
    </w:rPr>
  </w:style>
  <w:style w:type="character" w:customStyle="1" w:styleId="40">
    <w:name w:val="Заголовок 4 Знак"/>
    <w:link w:val="4"/>
    <w:rsid w:val="00440796"/>
    <w:rPr>
      <w:b/>
      <w:bCs/>
      <w:sz w:val="24"/>
      <w:szCs w:val="24"/>
      <w:lang w:val="ru-RU" w:eastAsia="ru-RU"/>
    </w:rPr>
  </w:style>
  <w:style w:type="character" w:customStyle="1" w:styleId="50">
    <w:name w:val="Заголовок 5 Знак"/>
    <w:link w:val="5"/>
    <w:uiPriority w:val="9"/>
    <w:rsid w:val="00D54E53"/>
    <w:rPr>
      <w:sz w:val="24"/>
      <w:szCs w:val="24"/>
      <w:lang w:val="ru-RU" w:eastAsia="ru-RU"/>
    </w:rPr>
  </w:style>
  <w:style w:type="character" w:customStyle="1" w:styleId="60">
    <w:name w:val="Заголовок 6 Знак"/>
    <w:basedOn w:val="a2"/>
    <w:link w:val="6"/>
    <w:rsid w:val="002009AA"/>
    <w:rPr>
      <w:sz w:val="24"/>
      <w:szCs w:val="24"/>
    </w:rPr>
  </w:style>
  <w:style w:type="character" w:customStyle="1" w:styleId="70">
    <w:name w:val="Заголовок 7 Знак"/>
    <w:basedOn w:val="a2"/>
    <w:link w:val="7"/>
    <w:uiPriority w:val="99"/>
    <w:rsid w:val="002009AA"/>
    <w:rPr>
      <w:sz w:val="24"/>
      <w:szCs w:val="24"/>
    </w:rPr>
  </w:style>
  <w:style w:type="character" w:customStyle="1" w:styleId="80">
    <w:name w:val="Заголовок 8 Знак"/>
    <w:basedOn w:val="a2"/>
    <w:link w:val="8"/>
    <w:uiPriority w:val="99"/>
    <w:rsid w:val="002009AA"/>
    <w:rPr>
      <w:sz w:val="24"/>
      <w:szCs w:val="24"/>
    </w:rPr>
  </w:style>
  <w:style w:type="character" w:customStyle="1" w:styleId="90">
    <w:name w:val="Заголовок 9 Знак"/>
    <w:basedOn w:val="a2"/>
    <w:link w:val="9"/>
    <w:uiPriority w:val="99"/>
    <w:rsid w:val="002009AA"/>
    <w:rPr>
      <w:b/>
      <w:bCs/>
      <w:sz w:val="24"/>
      <w:szCs w:val="24"/>
    </w:rPr>
  </w:style>
  <w:style w:type="paragraph" w:styleId="a5">
    <w:name w:val="header"/>
    <w:basedOn w:val="a1"/>
    <w:link w:val="a6"/>
    <w:uiPriority w:val="99"/>
    <w:rsid w:val="006A3BD6"/>
    <w:pPr>
      <w:tabs>
        <w:tab w:val="center" w:pos="4153"/>
        <w:tab w:val="right" w:pos="8306"/>
      </w:tabs>
    </w:pPr>
    <w:rPr>
      <w:rFonts w:ascii="CG Times (W1)" w:hAnsi="CG Times (W1)"/>
      <w:sz w:val="20"/>
      <w:szCs w:val="20"/>
    </w:rPr>
  </w:style>
  <w:style w:type="character" w:customStyle="1" w:styleId="a6">
    <w:name w:val="Верхний колонтитул Знак"/>
    <w:link w:val="a5"/>
    <w:uiPriority w:val="99"/>
    <w:rsid w:val="00B153F7"/>
    <w:rPr>
      <w:rFonts w:ascii="CG Times (W1)" w:hAnsi="CG Times (W1)"/>
      <w:lang w:eastAsia="ru-RU"/>
    </w:rPr>
  </w:style>
  <w:style w:type="paragraph" w:styleId="a7">
    <w:name w:val="footer"/>
    <w:basedOn w:val="a1"/>
    <w:link w:val="a8"/>
    <w:rsid w:val="006A3BD6"/>
    <w:pPr>
      <w:tabs>
        <w:tab w:val="center" w:pos="4153"/>
        <w:tab w:val="right" w:pos="8306"/>
      </w:tabs>
    </w:pPr>
    <w:rPr>
      <w:rFonts w:ascii="CG Times (W1)" w:hAnsi="CG Times (W1)"/>
      <w:sz w:val="20"/>
      <w:szCs w:val="20"/>
      <w:lang w:val="uk-UA"/>
    </w:rPr>
  </w:style>
  <w:style w:type="character" w:customStyle="1" w:styleId="a8">
    <w:name w:val="Нижний колонтитул Знак"/>
    <w:link w:val="a7"/>
    <w:rsid w:val="007F41BA"/>
    <w:rPr>
      <w:rFonts w:ascii="CG Times (W1)" w:hAnsi="CG Times (W1)"/>
      <w:lang w:val="uk-UA"/>
    </w:rPr>
  </w:style>
  <w:style w:type="character" w:styleId="a9">
    <w:name w:val="page number"/>
    <w:basedOn w:val="a2"/>
    <w:rsid w:val="006A3BD6"/>
  </w:style>
  <w:style w:type="paragraph" w:styleId="21">
    <w:name w:val="Body Text Indent 2"/>
    <w:basedOn w:val="a1"/>
    <w:link w:val="22"/>
    <w:uiPriority w:val="99"/>
    <w:rsid w:val="006A3BD6"/>
    <w:pPr>
      <w:spacing w:line="360" w:lineRule="auto"/>
      <w:ind w:firstLine="567"/>
    </w:pPr>
    <w:rPr>
      <w:sz w:val="26"/>
      <w:szCs w:val="20"/>
    </w:rPr>
  </w:style>
  <w:style w:type="character" w:customStyle="1" w:styleId="22">
    <w:name w:val="Основной текст с отступом 2 Знак"/>
    <w:basedOn w:val="a2"/>
    <w:link w:val="21"/>
    <w:uiPriority w:val="99"/>
    <w:rsid w:val="002009AA"/>
    <w:rPr>
      <w:sz w:val="26"/>
    </w:rPr>
  </w:style>
  <w:style w:type="paragraph" w:styleId="aa">
    <w:name w:val="Body Text Indent"/>
    <w:basedOn w:val="a1"/>
    <w:rsid w:val="006A3BD6"/>
    <w:pPr>
      <w:spacing w:line="360" w:lineRule="auto"/>
      <w:ind w:firstLine="567"/>
      <w:jc w:val="both"/>
    </w:pPr>
    <w:rPr>
      <w:sz w:val="26"/>
      <w:szCs w:val="20"/>
    </w:rPr>
  </w:style>
  <w:style w:type="paragraph" w:styleId="31">
    <w:name w:val="Body Text Indent 3"/>
    <w:basedOn w:val="a1"/>
    <w:link w:val="32"/>
    <w:rsid w:val="006A3BD6"/>
    <w:pPr>
      <w:spacing w:line="360" w:lineRule="auto"/>
      <w:ind w:firstLine="567"/>
      <w:jc w:val="center"/>
    </w:pPr>
    <w:rPr>
      <w:b/>
      <w:caps/>
      <w:sz w:val="28"/>
      <w:szCs w:val="20"/>
    </w:rPr>
  </w:style>
  <w:style w:type="character" w:customStyle="1" w:styleId="32">
    <w:name w:val="Основной текст с отступом 3 Знак"/>
    <w:link w:val="31"/>
    <w:rsid w:val="00214E57"/>
    <w:rPr>
      <w:b/>
      <w:caps/>
      <w:sz w:val="28"/>
      <w:lang w:val="ru-RU" w:eastAsia="ru-RU"/>
    </w:rPr>
  </w:style>
  <w:style w:type="paragraph" w:customStyle="1" w:styleId="11">
    <w:name w:val="Название1"/>
    <w:basedOn w:val="a1"/>
    <w:qFormat/>
    <w:rsid w:val="006A3BD6"/>
    <w:pPr>
      <w:ind w:left="851" w:hanging="851"/>
      <w:jc w:val="center"/>
    </w:pPr>
    <w:rPr>
      <w:sz w:val="32"/>
    </w:rPr>
  </w:style>
  <w:style w:type="paragraph" w:styleId="ab">
    <w:name w:val="Body Text"/>
    <w:basedOn w:val="a1"/>
    <w:link w:val="ac"/>
    <w:uiPriority w:val="99"/>
    <w:rsid w:val="006A3BD6"/>
    <w:pPr>
      <w:spacing w:line="360" w:lineRule="auto"/>
      <w:ind w:right="-1"/>
      <w:jc w:val="both"/>
    </w:pPr>
  </w:style>
  <w:style w:type="character" w:customStyle="1" w:styleId="ac">
    <w:name w:val="Основной текст Знак"/>
    <w:link w:val="ab"/>
    <w:uiPriority w:val="99"/>
    <w:rsid w:val="00440796"/>
    <w:rPr>
      <w:sz w:val="24"/>
      <w:szCs w:val="24"/>
      <w:lang w:val="ru-RU" w:eastAsia="ru-RU"/>
    </w:rPr>
  </w:style>
  <w:style w:type="paragraph" w:styleId="23">
    <w:name w:val="Body Text 2"/>
    <w:basedOn w:val="a1"/>
    <w:link w:val="24"/>
    <w:uiPriority w:val="99"/>
    <w:rsid w:val="006A3BD6"/>
    <w:pPr>
      <w:spacing w:line="360" w:lineRule="auto"/>
    </w:pPr>
    <w:rPr>
      <w:i/>
      <w:iCs/>
    </w:rPr>
  </w:style>
  <w:style w:type="character" w:customStyle="1" w:styleId="24">
    <w:name w:val="Основной текст 2 Знак"/>
    <w:link w:val="23"/>
    <w:uiPriority w:val="99"/>
    <w:rsid w:val="00AB147B"/>
    <w:rPr>
      <w:i/>
      <w:iCs/>
      <w:sz w:val="24"/>
      <w:szCs w:val="24"/>
    </w:rPr>
  </w:style>
  <w:style w:type="paragraph" w:customStyle="1" w:styleId="a0">
    <w:name w:val="подраздел"/>
    <w:basedOn w:val="a1"/>
    <w:autoRedefine/>
    <w:rsid w:val="004C09EC"/>
    <w:pPr>
      <w:numPr>
        <w:ilvl w:val="1"/>
        <w:numId w:val="1"/>
      </w:numPr>
      <w:tabs>
        <w:tab w:val="left" w:pos="-285"/>
      </w:tabs>
      <w:spacing w:line="360" w:lineRule="auto"/>
      <w:ind w:right="-114" w:hanging="71"/>
    </w:pPr>
    <w:rPr>
      <w:b/>
      <w:color w:val="000000"/>
      <w:sz w:val="28"/>
      <w:szCs w:val="28"/>
      <w:lang w:val="uk-UA"/>
    </w:rPr>
  </w:style>
  <w:style w:type="paragraph" w:customStyle="1" w:styleId="12">
    <w:name w:val="Обычный1"/>
    <w:basedOn w:val="a1"/>
    <w:autoRedefine/>
    <w:rsid w:val="006A3BD6"/>
    <w:pPr>
      <w:spacing w:line="360" w:lineRule="auto"/>
      <w:ind w:left="567"/>
    </w:pPr>
    <w:rPr>
      <w:b/>
      <w:i/>
      <w:sz w:val="32"/>
      <w:szCs w:val="20"/>
    </w:rPr>
  </w:style>
  <w:style w:type="paragraph" w:customStyle="1" w:styleId="13">
    <w:name w:val="Обычный 1"/>
    <w:basedOn w:val="a1"/>
    <w:rsid w:val="006A3BD6"/>
    <w:pPr>
      <w:spacing w:line="360" w:lineRule="auto"/>
      <w:ind w:firstLine="567"/>
      <w:jc w:val="both"/>
    </w:pPr>
    <w:rPr>
      <w:sz w:val="28"/>
      <w:szCs w:val="20"/>
    </w:rPr>
  </w:style>
  <w:style w:type="paragraph" w:customStyle="1" w:styleId="ad">
    <w:name w:val="подпункт"/>
    <w:basedOn w:val="aa"/>
    <w:autoRedefine/>
    <w:rsid w:val="00E5753F"/>
    <w:pPr>
      <w:pageBreakBefore/>
      <w:widowControl w:val="0"/>
      <w:tabs>
        <w:tab w:val="left" w:pos="-285"/>
      </w:tabs>
      <w:ind w:left="227" w:right="-113" w:firstLine="0"/>
    </w:pPr>
    <w:rPr>
      <w:b/>
      <w:sz w:val="28"/>
      <w:lang w:val="uk-UA"/>
    </w:rPr>
  </w:style>
  <w:style w:type="paragraph" w:customStyle="1" w:styleId="14">
    <w:name w:val="Стиль1"/>
    <w:basedOn w:val="13"/>
    <w:autoRedefine/>
    <w:uiPriority w:val="99"/>
    <w:rsid w:val="006A3BD6"/>
    <w:pPr>
      <w:ind w:firstLine="0"/>
    </w:pPr>
  </w:style>
  <w:style w:type="paragraph" w:customStyle="1" w:styleId="ae">
    <w:name w:val="Табличный"/>
    <w:basedOn w:val="13"/>
    <w:autoRedefine/>
    <w:rsid w:val="006A3BD6"/>
    <w:pPr>
      <w:ind w:firstLine="0"/>
    </w:pPr>
  </w:style>
  <w:style w:type="paragraph" w:customStyle="1" w:styleId="af">
    <w:name w:val="надтбл"/>
    <w:basedOn w:val="13"/>
    <w:rsid w:val="006A3BD6"/>
    <w:pPr>
      <w:ind w:left="7088" w:firstLine="0"/>
    </w:pPr>
    <w:rPr>
      <w:sz w:val="24"/>
    </w:rPr>
  </w:style>
  <w:style w:type="paragraph" w:customStyle="1" w:styleId="PlainText1">
    <w:name w:val="Plain Text1"/>
    <w:basedOn w:val="a1"/>
    <w:rsid w:val="006A3BD6"/>
    <w:pPr>
      <w:overflowPunct w:val="0"/>
      <w:autoSpaceDE w:val="0"/>
      <w:autoSpaceDN w:val="0"/>
      <w:adjustRightInd w:val="0"/>
      <w:jc w:val="both"/>
      <w:textAlignment w:val="baseline"/>
    </w:pPr>
    <w:rPr>
      <w:szCs w:val="20"/>
    </w:rPr>
  </w:style>
  <w:style w:type="paragraph" w:styleId="af0">
    <w:name w:val="Plain Text"/>
    <w:basedOn w:val="a1"/>
    <w:link w:val="af1"/>
    <w:rsid w:val="006A3BD6"/>
    <w:rPr>
      <w:rFonts w:ascii="Courier New" w:hAnsi="Courier New" w:cs="Courier New"/>
      <w:sz w:val="20"/>
      <w:szCs w:val="20"/>
    </w:rPr>
  </w:style>
  <w:style w:type="character" w:customStyle="1" w:styleId="af1">
    <w:name w:val="Текст Знак"/>
    <w:basedOn w:val="a2"/>
    <w:link w:val="af0"/>
    <w:rsid w:val="002009AA"/>
    <w:rPr>
      <w:rFonts w:ascii="Courier New" w:hAnsi="Courier New" w:cs="Courier New"/>
    </w:rPr>
  </w:style>
  <w:style w:type="paragraph" w:customStyle="1" w:styleId="25">
    <w:name w:val="Обычный2"/>
    <w:rsid w:val="006A3BD6"/>
    <w:pPr>
      <w:widowControl w:val="0"/>
      <w:spacing w:line="480" w:lineRule="auto"/>
      <w:ind w:firstLine="640"/>
    </w:pPr>
    <w:rPr>
      <w:snapToGrid w:val="0"/>
      <w:sz w:val="24"/>
    </w:rPr>
  </w:style>
  <w:style w:type="character" w:customStyle="1" w:styleId="MTConvertedEquation">
    <w:name w:val="MTConvertedEquation"/>
    <w:rsid w:val="006A3BD6"/>
    <w:rPr>
      <w:sz w:val="28"/>
      <w:szCs w:val="28"/>
      <w:lang w:val="uk-UA"/>
    </w:rPr>
  </w:style>
  <w:style w:type="paragraph" w:customStyle="1" w:styleId="140">
    <w:name w:val="Обычный + 14 пт"/>
    <w:aliases w:val="По центру,Слева:  -0,5 см,Первая строка:  0,6 см,Справа: ..."/>
    <w:basedOn w:val="a1"/>
    <w:uiPriority w:val="99"/>
    <w:rsid w:val="006F0785"/>
    <w:pPr>
      <w:framePr w:hSpace="180" w:wrap="around" w:vAnchor="text" w:hAnchor="margin" w:xAlign="center" w:y="838"/>
      <w:tabs>
        <w:tab w:val="left" w:pos="-285"/>
      </w:tabs>
      <w:spacing w:line="360" w:lineRule="auto"/>
      <w:ind w:left="-285" w:right="-114" w:firstLine="342"/>
      <w:jc w:val="center"/>
    </w:pPr>
    <w:rPr>
      <w:lang w:val="uk-UA"/>
    </w:rPr>
  </w:style>
  <w:style w:type="paragraph" w:customStyle="1" w:styleId="af2">
    <w:name w:val="основной"/>
    <w:basedOn w:val="a1"/>
    <w:rsid w:val="00972978"/>
    <w:pPr>
      <w:spacing w:line="360" w:lineRule="auto"/>
      <w:ind w:firstLine="851"/>
      <w:jc w:val="both"/>
    </w:pPr>
    <w:rPr>
      <w:sz w:val="28"/>
      <w:szCs w:val="20"/>
    </w:rPr>
  </w:style>
  <w:style w:type="character" w:customStyle="1" w:styleId="af3">
    <w:name w:val="подраздел Знак"/>
    <w:rsid w:val="006A3BD6"/>
    <w:rPr>
      <w:rFonts w:ascii="Comic Sans MS" w:hAnsi="Comic Sans MS"/>
      <w:b/>
      <w:sz w:val="28"/>
      <w:szCs w:val="28"/>
      <w:u w:val="single"/>
      <w:lang w:val="uk-UA" w:eastAsia="ru-RU" w:bidi="ar-SA"/>
    </w:rPr>
  </w:style>
  <w:style w:type="character" w:customStyle="1" w:styleId="af4">
    <w:name w:val="Основной текст с отступом Знак"/>
    <w:rsid w:val="006A3BD6"/>
    <w:rPr>
      <w:sz w:val="26"/>
      <w:lang w:val="ru-RU" w:eastAsia="ru-RU" w:bidi="ar-SA"/>
    </w:rPr>
  </w:style>
  <w:style w:type="character" w:customStyle="1" w:styleId="af5">
    <w:name w:val="подпункт Знак"/>
    <w:rsid w:val="006A3BD6"/>
    <w:rPr>
      <w:rFonts w:ascii="Comic Sans MS" w:hAnsi="Comic Sans MS"/>
      <w:b/>
      <w:sz w:val="28"/>
      <w:lang w:val="uk-UA" w:eastAsia="ru-RU" w:bidi="ar-SA"/>
    </w:rPr>
  </w:style>
  <w:style w:type="paragraph" w:styleId="15">
    <w:name w:val="toc 1"/>
    <w:basedOn w:val="a1"/>
    <w:next w:val="a1"/>
    <w:autoRedefine/>
    <w:uiPriority w:val="39"/>
    <w:rsid w:val="006A3BD6"/>
    <w:pPr>
      <w:tabs>
        <w:tab w:val="left" w:pos="720"/>
        <w:tab w:val="right" w:leader="dot" w:pos="9164"/>
      </w:tabs>
      <w:jc w:val="center"/>
    </w:pPr>
    <w:rPr>
      <w:rFonts w:ascii="Comic Sans MS" w:hAnsi="Comic Sans MS"/>
      <w:b/>
      <w:sz w:val="36"/>
      <w:szCs w:val="36"/>
      <w:u w:val="single"/>
      <w:lang w:val="uk-UA"/>
    </w:rPr>
  </w:style>
  <w:style w:type="paragraph" w:styleId="26">
    <w:name w:val="toc 2"/>
    <w:basedOn w:val="a1"/>
    <w:next w:val="a1"/>
    <w:autoRedefine/>
    <w:uiPriority w:val="39"/>
    <w:qFormat/>
    <w:rsid w:val="006A3BD6"/>
    <w:pPr>
      <w:ind w:left="240"/>
    </w:pPr>
  </w:style>
  <w:style w:type="paragraph" w:styleId="33">
    <w:name w:val="toc 3"/>
    <w:basedOn w:val="a1"/>
    <w:next w:val="a1"/>
    <w:autoRedefine/>
    <w:uiPriority w:val="39"/>
    <w:qFormat/>
    <w:rsid w:val="006A3BD6"/>
    <w:pPr>
      <w:ind w:left="480"/>
    </w:pPr>
  </w:style>
  <w:style w:type="character" w:styleId="af6">
    <w:name w:val="Hyperlink"/>
    <w:uiPriority w:val="99"/>
    <w:rsid w:val="006A3BD6"/>
    <w:rPr>
      <w:color w:val="0000FF"/>
      <w:u w:val="single"/>
    </w:rPr>
  </w:style>
  <w:style w:type="paragraph" w:styleId="41">
    <w:name w:val="toc 4"/>
    <w:basedOn w:val="a1"/>
    <w:next w:val="a1"/>
    <w:autoRedefine/>
    <w:semiHidden/>
    <w:rsid w:val="006A3BD6"/>
    <w:pPr>
      <w:ind w:left="720"/>
    </w:pPr>
  </w:style>
  <w:style w:type="paragraph" w:styleId="51">
    <w:name w:val="toc 5"/>
    <w:basedOn w:val="a1"/>
    <w:next w:val="a1"/>
    <w:autoRedefine/>
    <w:semiHidden/>
    <w:rsid w:val="006A3BD6"/>
    <w:pPr>
      <w:ind w:left="960"/>
    </w:pPr>
  </w:style>
  <w:style w:type="paragraph" w:styleId="af7">
    <w:name w:val="footnote text"/>
    <w:basedOn w:val="a1"/>
    <w:link w:val="af8"/>
    <w:uiPriority w:val="99"/>
    <w:semiHidden/>
    <w:rsid w:val="006A3BD6"/>
    <w:rPr>
      <w:sz w:val="20"/>
      <w:szCs w:val="20"/>
    </w:rPr>
  </w:style>
  <w:style w:type="character" w:customStyle="1" w:styleId="af8">
    <w:name w:val="Текст сноски Знак"/>
    <w:basedOn w:val="a2"/>
    <w:link w:val="af7"/>
    <w:uiPriority w:val="99"/>
    <w:semiHidden/>
    <w:rsid w:val="002009AA"/>
  </w:style>
  <w:style w:type="character" w:styleId="af9">
    <w:name w:val="footnote reference"/>
    <w:semiHidden/>
    <w:rsid w:val="006A3BD6"/>
    <w:rPr>
      <w:vertAlign w:val="superscript"/>
    </w:rPr>
  </w:style>
  <w:style w:type="character" w:customStyle="1" w:styleId="id">
    <w:name w:val="id"/>
    <w:basedOn w:val="a2"/>
    <w:rsid w:val="002710A6"/>
  </w:style>
  <w:style w:type="character" w:customStyle="1" w:styleId="marker">
    <w:name w:val="marker"/>
    <w:basedOn w:val="a2"/>
    <w:rsid w:val="00F66FAC"/>
  </w:style>
  <w:style w:type="paragraph" w:styleId="afa">
    <w:name w:val="TOC Heading"/>
    <w:basedOn w:val="1"/>
    <w:next w:val="a1"/>
    <w:uiPriority w:val="39"/>
    <w:qFormat/>
    <w:rsid w:val="008E4DBA"/>
    <w:pPr>
      <w:keepNext/>
      <w:tabs>
        <w:tab w:val="clear" w:pos="-57"/>
        <w:tab w:val="clear" w:pos="2451"/>
      </w:tabs>
      <w:spacing w:before="240" w:after="60" w:line="240" w:lineRule="auto"/>
      <w:ind w:left="0" w:firstLine="0"/>
      <w:jc w:val="left"/>
      <w:outlineLvl w:val="9"/>
    </w:pPr>
    <w:rPr>
      <w:rFonts w:ascii="Cambria" w:hAnsi="Cambria"/>
      <w:bCs/>
      <w:noProof w:val="0"/>
      <w:kern w:val="32"/>
      <w:sz w:val="32"/>
      <w:szCs w:val="32"/>
    </w:rPr>
  </w:style>
  <w:style w:type="paragraph" w:customStyle="1" w:styleId="afb">
    <w:name w:val="Стиль Междустр.интервал:  полуторный"/>
    <w:basedOn w:val="a1"/>
    <w:rsid w:val="00B153F7"/>
    <w:pPr>
      <w:spacing w:line="360" w:lineRule="auto"/>
    </w:pPr>
    <w:rPr>
      <w:rFonts w:ascii="Arial" w:hAnsi="Arial"/>
      <w:szCs w:val="20"/>
      <w:lang w:val="uk-UA" w:eastAsia="uk-UA"/>
    </w:rPr>
  </w:style>
  <w:style w:type="paragraph" w:styleId="afc">
    <w:name w:val="Normal (Web)"/>
    <w:basedOn w:val="a1"/>
    <w:uiPriority w:val="99"/>
    <w:unhideWhenUsed/>
    <w:rsid w:val="00B153F7"/>
    <w:pPr>
      <w:spacing w:before="100" w:beforeAutospacing="1" w:after="100" w:afterAutospacing="1"/>
    </w:pPr>
  </w:style>
  <w:style w:type="character" w:customStyle="1" w:styleId="apple-converted-space">
    <w:name w:val="apple-converted-space"/>
    <w:rsid w:val="00B153F7"/>
  </w:style>
  <w:style w:type="paragraph" w:styleId="afd">
    <w:name w:val="No Spacing"/>
    <w:link w:val="afe"/>
    <w:uiPriority w:val="1"/>
    <w:qFormat/>
    <w:rsid w:val="00B153F7"/>
    <w:rPr>
      <w:rFonts w:ascii="Calibri" w:hAnsi="Calibri"/>
      <w:sz w:val="22"/>
      <w:szCs w:val="22"/>
    </w:rPr>
  </w:style>
  <w:style w:type="character" w:customStyle="1" w:styleId="afe">
    <w:name w:val="Без интервала Знак"/>
    <w:link w:val="afd"/>
    <w:uiPriority w:val="1"/>
    <w:rsid w:val="00B153F7"/>
    <w:rPr>
      <w:rFonts w:ascii="Calibri" w:hAnsi="Calibri"/>
      <w:sz w:val="22"/>
      <w:szCs w:val="22"/>
      <w:lang w:val="ru-RU" w:eastAsia="ru-RU" w:bidi="ar-SA"/>
    </w:rPr>
  </w:style>
  <w:style w:type="table" w:styleId="aff">
    <w:name w:val="Table Elegant"/>
    <w:basedOn w:val="a3"/>
    <w:rsid w:val="00784BB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0">
    <w:name w:val="Table Grid"/>
    <w:basedOn w:val="a3"/>
    <w:uiPriority w:val="39"/>
    <w:rsid w:val="002929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text">
    <w:name w:val="Main text"/>
    <w:qFormat/>
    <w:rsid w:val="00D76EEF"/>
    <w:pPr>
      <w:spacing w:after="200" w:line="360" w:lineRule="auto"/>
      <w:ind w:firstLine="397"/>
    </w:pPr>
    <w:rPr>
      <w:sz w:val="28"/>
      <w:szCs w:val="22"/>
    </w:rPr>
  </w:style>
  <w:style w:type="paragraph" w:styleId="aff1">
    <w:name w:val="List Paragraph"/>
    <w:basedOn w:val="a1"/>
    <w:link w:val="aff2"/>
    <w:uiPriority w:val="34"/>
    <w:qFormat/>
    <w:rsid w:val="00D76EEF"/>
    <w:pPr>
      <w:spacing w:after="200" w:line="276" w:lineRule="auto"/>
      <w:ind w:left="720"/>
      <w:contextualSpacing/>
    </w:pPr>
    <w:rPr>
      <w:rFonts w:eastAsia="Calibri"/>
      <w:sz w:val="28"/>
      <w:szCs w:val="22"/>
      <w:lang w:val="uk-UA" w:eastAsia="en-US"/>
    </w:rPr>
  </w:style>
  <w:style w:type="paragraph" w:customStyle="1" w:styleId="aff3">
    <w:name w:val="Чертежный"/>
    <w:link w:val="aff4"/>
    <w:rsid w:val="00440796"/>
    <w:pPr>
      <w:jc w:val="both"/>
    </w:pPr>
    <w:rPr>
      <w:rFonts w:ascii="ISOCPEUR" w:hAnsi="ISOCPEUR"/>
      <w:i/>
      <w:iCs/>
      <w:sz w:val="28"/>
      <w:szCs w:val="28"/>
      <w:lang w:val="uk-UA"/>
    </w:rPr>
  </w:style>
  <w:style w:type="character" w:customStyle="1" w:styleId="aff4">
    <w:name w:val="Чертежный Знак"/>
    <w:link w:val="aff3"/>
    <w:rsid w:val="0016764C"/>
    <w:rPr>
      <w:rFonts w:ascii="ISOCPEUR" w:hAnsi="ISOCPEUR"/>
      <w:i/>
      <w:iCs/>
      <w:sz w:val="28"/>
      <w:szCs w:val="28"/>
      <w:lang w:val="uk-UA" w:bidi="ar-SA"/>
    </w:rPr>
  </w:style>
  <w:style w:type="paragraph" w:customStyle="1" w:styleId="Default">
    <w:name w:val="Default"/>
    <w:rsid w:val="00214E57"/>
    <w:pPr>
      <w:autoSpaceDE w:val="0"/>
      <w:autoSpaceDN w:val="0"/>
      <w:adjustRightInd w:val="0"/>
    </w:pPr>
    <w:rPr>
      <w:rFonts w:ascii="Calibri" w:hAnsi="Calibri"/>
      <w:color w:val="000000"/>
      <w:sz w:val="24"/>
      <w:szCs w:val="24"/>
      <w:lang w:eastAsia="en-US"/>
    </w:rPr>
  </w:style>
  <w:style w:type="table" w:styleId="27">
    <w:name w:val="Table Subtle 2"/>
    <w:basedOn w:val="a3"/>
    <w:rsid w:val="00AB147B"/>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5">
    <w:name w:val="Strong"/>
    <w:uiPriority w:val="22"/>
    <w:qFormat/>
    <w:rsid w:val="00AB147B"/>
    <w:rPr>
      <w:b/>
      <w:bCs/>
    </w:rPr>
  </w:style>
  <w:style w:type="paragraph" w:styleId="34">
    <w:name w:val="Body Text 3"/>
    <w:basedOn w:val="a1"/>
    <w:link w:val="35"/>
    <w:uiPriority w:val="99"/>
    <w:rsid w:val="00AB147B"/>
    <w:pPr>
      <w:spacing w:after="120"/>
    </w:pPr>
    <w:rPr>
      <w:sz w:val="16"/>
      <w:szCs w:val="16"/>
    </w:rPr>
  </w:style>
  <w:style w:type="character" w:customStyle="1" w:styleId="35">
    <w:name w:val="Основной текст 3 Знак"/>
    <w:link w:val="34"/>
    <w:uiPriority w:val="99"/>
    <w:rsid w:val="00AB147B"/>
    <w:rPr>
      <w:sz w:val="16"/>
      <w:szCs w:val="16"/>
    </w:rPr>
  </w:style>
  <w:style w:type="paragraph" w:customStyle="1" w:styleId="txt1">
    <w:name w:val="txt1"/>
    <w:basedOn w:val="a1"/>
    <w:rsid w:val="00AB147B"/>
    <w:pPr>
      <w:spacing w:before="100" w:beforeAutospacing="1" w:after="100" w:afterAutospacing="1"/>
    </w:pPr>
  </w:style>
  <w:style w:type="paragraph" w:customStyle="1" w:styleId="16">
    <w:name w:val="Дип1"/>
    <w:basedOn w:val="a1"/>
    <w:rsid w:val="00AB147B"/>
    <w:pPr>
      <w:spacing w:line="360" w:lineRule="auto"/>
      <w:ind w:firstLine="567"/>
      <w:jc w:val="both"/>
    </w:pPr>
    <w:rPr>
      <w:szCs w:val="20"/>
    </w:rPr>
  </w:style>
  <w:style w:type="character" w:customStyle="1" w:styleId="mw-headline">
    <w:name w:val="mw-headline"/>
    <w:basedOn w:val="a2"/>
    <w:rsid w:val="00AB147B"/>
  </w:style>
  <w:style w:type="character" w:styleId="aff6">
    <w:name w:val="Subtle Emphasis"/>
    <w:uiPriority w:val="19"/>
    <w:qFormat/>
    <w:rsid w:val="00AB147B"/>
    <w:rPr>
      <w:i/>
      <w:iCs/>
      <w:color w:val="404040"/>
    </w:rPr>
  </w:style>
  <w:style w:type="paragraph" w:styleId="aff7">
    <w:name w:val="Subtitle"/>
    <w:basedOn w:val="a1"/>
    <w:next w:val="a1"/>
    <w:link w:val="aff8"/>
    <w:uiPriority w:val="11"/>
    <w:qFormat/>
    <w:rsid w:val="00AB147B"/>
    <w:pPr>
      <w:numPr>
        <w:ilvl w:val="1"/>
      </w:numPr>
      <w:spacing w:after="160"/>
    </w:pPr>
    <w:rPr>
      <w:rFonts w:ascii="Calibri" w:hAnsi="Calibri"/>
      <w:color w:val="5A5A5A"/>
      <w:spacing w:val="15"/>
      <w:sz w:val="22"/>
      <w:szCs w:val="22"/>
      <w:lang w:val="uk-UA" w:eastAsia="uk-UA"/>
    </w:rPr>
  </w:style>
  <w:style w:type="character" w:customStyle="1" w:styleId="aff8">
    <w:name w:val="Подзаголовок Знак"/>
    <w:link w:val="aff7"/>
    <w:uiPriority w:val="11"/>
    <w:rsid w:val="00AB147B"/>
    <w:rPr>
      <w:rFonts w:ascii="Calibri" w:hAnsi="Calibri"/>
      <w:color w:val="5A5A5A"/>
      <w:spacing w:val="15"/>
      <w:sz w:val="22"/>
      <w:szCs w:val="22"/>
      <w:lang w:val="uk-UA" w:eastAsia="uk-UA"/>
    </w:rPr>
  </w:style>
  <w:style w:type="character" w:styleId="aff9">
    <w:name w:val="Subtle Reference"/>
    <w:uiPriority w:val="31"/>
    <w:qFormat/>
    <w:rsid w:val="00AB147B"/>
    <w:rPr>
      <w:smallCaps/>
      <w:color w:val="5A5A5A"/>
    </w:rPr>
  </w:style>
  <w:style w:type="paragraph" w:styleId="a">
    <w:name w:val="List Bullet"/>
    <w:basedOn w:val="a1"/>
    <w:rsid w:val="000663BA"/>
    <w:pPr>
      <w:numPr>
        <w:numId w:val="2"/>
      </w:numPr>
      <w:contextualSpacing/>
    </w:pPr>
  </w:style>
  <w:style w:type="character" w:styleId="affa">
    <w:name w:val="annotation reference"/>
    <w:rsid w:val="009E0C39"/>
    <w:rPr>
      <w:sz w:val="16"/>
      <w:szCs w:val="16"/>
    </w:rPr>
  </w:style>
  <w:style w:type="paragraph" w:styleId="affb">
    <w:name w:val="annotation text"/>
    <w:basedOn w:val="a1"/>
    <w:link w:val="affc"/>
    <w:rsid w:val="009E0C39"/>
    <w:rPr>
      <w:sz w:val="20"/>
      <w:szCs w:val="20"/>
    </w:rPr>
  </w:style>
  <w:style w:type="character" w:customStyle="1" w:styleId="affc">
    <w:name w:val="Текст примечания Знак"/>
    <w:basedOn w:val="a2"/>
    <w:link w:val="affb"/>
    <w:rsid w:val="009E0C39"/>
  </w:style>
  <w:style w:type="paragraph" w:styleId="affd">
    <w:name w:val="annotation subject"/>
    <w:basedOn w:val="affb"/>
    <w:next w:val="affb"/>
    <w:link w:val="affe"/>
    <w:uiPriority w:val="99"/>
    <w:rsid w:val="009E0C39"/>
    <w:rPr>
      <w:b/>
      <w:bCs/>
    </w:rPr>
  </w:style>
  <w:style w:type="character" w:customStyle="1" w:styleId="affe">
    <w:name w:val="Тема примечания Знак"/>
    <w:link w:val="affd"/>
    <w:uiPriority w:val="99"/>
    <w:rsid w:val="009E0C39"/>
    <w:rPr>
      <w:b/>
      <w:bCs/>
    </w:rPr>
  </w:style>
  <w:style w:type="paragraph" w:styleId="afff">
    <w:name w:val="Balloon Text"/>
    <w:basedOn w:val="a1"/>
    <w:link w:val="afff0"/>
    <w:uiPriority w:val="99"/>
    <w:rsid w:val="009E0C39"/>
    <w:rPr>
      <w:rFonts w:ascii="Tahoma" w:hAnsi="Tahoma" w:cs="Tahoma"/>
      <w:sz w:val="16"/>
      <w:szCs w:val="16"/>
    </w:rPr>
  </w:style>
  <w:style w:type="character" w:customStyle="1" w:styleId="afff0">
    <w:name w:val="Текст выноски Знак"/>
    <w:link w:val="afff"/>
    <w:uiPriority w:val="99"/>
    <w:rsid w:val="009E0C39"/>
    <w:rPr>
      <w:rFonts w:ascii="Tahoma" w:hAnsi="Tahoma" w:cs="Tahoma"/>
      <w:sz w:val="16"/>
      <w:szCs w:val="16"/>
    </w:rPr>
  </w:style>
  <w:style w:type="paragraph" w:styleId="afff1">
    <w:name w:val="Revision"/>
    <w:hidden/>
    <w:uiPriority w:val="99"/>
    <w:semiHidden/>
    <w:rsid w:val="00D633E0"/>
    <w:rPr>
      <w:sz w:val="24"/>
      <w:szCs w:val="24"/>
    </w:rPr>
  </w:style>
  <w:style w:type="character" w:styleId="afff2">
    <w:name w:val="Emphasis"/>
    <w:basedOn w:val="a2"/>
    <w:uiPriority w:val="20"/>
    <w:qFormat/>
    <w:rsid w:val="00A029F3"/>
    <w:rPr>
      <w:i/>
      <w:iCs/>
    </w:rPr>
  </w:style>
  <w:style w:type="character" w:customStyle="1" w:styleId="FontStyle114">
    <w:name w:val="Font Style114"/>
    <w:rsid w:val="00A9130E"/>
    <w:rPr>
      <w:rFonts w:ascii="Times New Roman" w:hAnsi="Times New Roman" w:cs="Times New Roman"/>
      <w:b/>
      <w:bCs/>
      <w:sz w:val="22"/>
      <w:szCs w:val="22"/>
    </w:rPr>
  </w:style>
  <w:style w:type="paragraph" w:styleId="HTML">
    <w:name w:val="HTML Preformatted"/>
    <w:basedOn w:val="a1"/>
    <w:link w:val="HTML0"/>
    <w:uiPriority w:val="99"/>
    <w:unhideWhenUsed/>
    <w:rsid w:val="00A91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2"/>
    <w:link w:val="HTML"/>
    <w:uiPriority w:val="99"/>
    <w:rsid w:val="00A9130E"/>
    <w:rPr>
      <w:rFonts w:ascii="Courier New" w:hAnsi="Courier New" w:cs="Courier New"/>
      <w:lang w:val="uk-UA" w:eastAsia="uk-UA"/>
    </w:rPr>
  </w:style>
  <w:style w:type="paragraph" w:styleId="afff3">
    <w:name w:val="Block Text"/>
    <w:basedOn w:val="a1"/>
    <w:rsid w:val="00E120C1"/>
    <w:pPr>
      <w:ind w:left="-851" w:right="-1333" w:firstLine="851"/>
      <w:jc w:val="both"/>
    </w:pPr>
    <w:rPr>
      <w:sz w:val="32"/>
      <w:szCs w:val="20"/>
      <w:lang w:val="uk-UA"/>
    </w:rPr>
  </w:style>
  <w:style w:type="paragraph" w:customStyle="1" w:styleId="afff4">
    <w:name w:val="проект текст Т"/>
    <w:basedOn w:val="a1"/>
    <w:link w:val="afff5"/>
    <w:rsid w:val="004866E7"/>
    <w:pPr>
      <w:suppressAutoHyphens/>
      <w:overflowPunct w:val="0"/>
      <w:autoSpaceDE w:val="0"/>
      <w:autoSpaceDN w:val="0"/>
      <w:adjustRightInd w:val="0"/>
      <w:spacing w:after="60"/>
      <w:ind w:left="568" w:right="548" w:firstLine="567"/>
      <w:jc w:val="both"/>
      <w:textAlignment w:val="baseline"/>
    </w:pPr>
    <w:rPr>
      <w:color w:val="000000"/>
      <w:szCs w:val="20"/>
    </w:rPr>
  </w:style>
  <w:style w:type="character" w:customStyle="1" w:styleId="afff5">
    <w:name w:val="проект текст Т Знак"/>
    <w:link w:val="afff4"/>
    <w:rsid w:val="004866E7"/>
    <w:rPr>
      <w:color w:val="000000"/>
      <w:sz w:val="24"/>
    </w:rPr>
  </w:style>
  <w:style w:type="paragraph" w:customStyle="1" w:styleId="TableParagraph">
    <w:name w:val="Table Paragraph"/>
    <w:basedOn w:val="a1"/>
    <w:uiPriority w:val="1"/>
    <w:qFormat/>
    <w:rsid w:val="006A4EA0"/>
    <w:pPr>
      <w:widowControl w:val="0"/>
      <w:autoSpaceDE w:val="0"/>
      <w:autoSpaceDN w:val="0"/>
    </w:pPr>
    <w:rPr>
      <w:rFonts w:ascii="Calibri" w:eastAsia="Calibri" w:hAnsi="Calibri"/>
      <w:sz w:val="22"/>
      <w:szCs w:val="22"/>
    </w:rPr>
  </w:style>
  <w:style w:type="paragraph" w:customStyle="1" w:styleId="17">
    <w:name w:val="1прткст"/>
    <w:basedOn w:val="a1"/>
    <w:link w:val="18"/>
    <w:rsid w:val="003922AC"/>
    <w:pPr>
      <w:widowControl w:val="0"/>
      <w:autoSpaceDE w:val="0"/>
      <w:autoSpaceDN w:val="0"/>
      <w:adjustRightInd w:val="0"/>
      <w:spacing w:line="360" w:lineRule="auto"/>
      <w:ind w:firstLine="851"/>
      <w:jc w:val="both"/>
    </w:pPr>
    <w:rPr>
      <w:rFonts w:ascii="Calibri" w:eastAsia="Calibri" w:hAnsi="Calibri"/>
      <w:sz w:val="28"/>
      <w:szCs w:val="20"/>
    </w:rPr>
  </w:style>
  <w:style w:type="character" w:customStyle="1" w:styleId="18">
    <w:name w:val="1прткст Знак"/>
    <w:link w:val="17"/>
    <w:rsid w:val="003922AC"/>
    <w:rPr>
      <w:rFonts w:ascii="Calibri" w:eastAsia="Calibri" w:hAnsi="Calibri"/>
      <w:sz w:val="28"/>
    </w:rPr>
  </w:style>
  <w:style w:type="paragraph" w:styleId="afff6">
    <w:name w:val="Date"/>
    <w:basedOn w:val="a1"/>
    <w:next w:val="a1"/>
    <w:link w:val="afff7"/>
    <w:uiPriority w:val="99"/>
    <w:unhideWhenUsed/>
    <w:rsid w:val="00E64EAB"/>
  </w:style>
  <w:style w:type="character" w:customStyle="1" w:styleId="afff7">
    <w:name w:val="Дата Знак"/>
    <w:basedOn w:val="a2"/>
    <w:link w:val="afff6"/>
    <w:uiPriority w:val="99"/>
    <w:rsid w:val="00E64EAB"/>
    <w:rPr>
      <w:sz w:val="24"/>
      <w:szCs w:val="24"/>
    </w:rPr>
  </w:style>
  <w:style w:type="character" w:customStyle="1" w:styleId="afff8">
    <w:name w:val="Схема документа Знак"/>
    <w:basedOn w:val="a2"/>
    <w:link w:val="afff9"/>
    <w:uiPriority w:val="99"/>
    <w:semiHidden/>
    <w:rsid w:val="00E64EAB"/>
    <w:rPr>
      <w:rFonts w:ascii="Tahoma" w:hAnsi="Tahoma" w:cs="Tahoma"/>
      <w:sz w:val="16"/>
      <w:szCs w:val="16"/>
      <w:lang w:val="uk-UA" w:eastAsia="uk-UA"/>
    </w:rPr>
  </w:style>
  <w:style w:type="paragraph" w:styleId="afff9">
    <w:name w:val="Document Map"/>
    <w:basedOn w:val="a1"/>
    <w:link w:val="afff8"/>
    <w:uiPriority w:val="99"/>
    <w:semiHidden/>
    <w:unhideWhenUsed/>
    <w:rsid w:val="00E64EAB"/>
    <w:pPr>
      <w:autoSpaceDE w:val="0"/>
      <w:autoSpaceDN w:val="0"/>
      <w:jc w:val="both"/>
    </w:pPr>
    <w:rPr>
      <w:rFonts w:ascii="Tahoma" w:hAnsi="Tahoma" w:cs="Tahoma"/>
      <w:sz w:val="16"/>
      <w:szCs w:val="16"/>
      <w:lang w:val="uk-UA" w:eastAsia="uk-UA"/>
    </w:rPr>
  </w:style>
  <w:style w:type="paragraph" w:customStyle="1" w:styleId="iaaen">
    <w:name w:val="?iaaen"/>
    <w:basedOn w:val="a1"/>
    <w:uiPriority w:val="99"/>
    <w:rsid w:val="00E64EAB"/>
    <w:pPr>
      <w:suppressLineNumbers/>
      <w:suppressAutoHyphens/>
    </w:pPr>
  </w:style>
  <w:style w:type="paragraph" w:customStyle="1" w:styleId="afffa">
    <w:name w:val="???????"/>
    <w:uiPriority w:val="99"/>
    <w:rsid w:val="00E64EAB"/>
    <w:pPr>
      <w:suppressAutoHyphens/>
    </w:pPr>
  </w:style>
  <w:style w:type="paragraph" w:customStyle="1" w:styleId="28">
    <w:name w:val="????????? 2"/>
    <w:basedOn w:val="afffa"/>
    <w:next w:val="afffa"/>
    <w:uiPriority w:val="99"/>
    <w:rsid w:val="00E64EAB"/>
    <w:pPr>
      <w:keepNext/>
    </w:pPr>
    <w:rPr>
      <w:sz w:val="24"/>
      <w:szCs w:val="24"/>
    </w:rPr>
  </w:style>
  <w:style w:type="paragraph" w:customStyle="1" w:styleId="WW-Iniiaiieoaeno2">
    <w:name w:val="WW-Iniiaiie oaeno 2"/>
    <w:basedOn w:val="a1"/>
    <w:uiPriority w:val="99"/>
    <w:rsid w:val="00E64EAB"/>
    <w:pPr>
      <w:suppressAutoHyphens/>
    </w:pPr>
  </w:style>
  <w:style w:type="paragraph" w:customStyle="1" w:styleId="29">
    <w:name w:val="???????? ????? 2"/>
    <w:basedOn w:val="afffa"/>
    <w:uiPriority w:val="99"/>
    <w:rsid w:val="00E64EAB"/>
    <w:rPr>
      <w:sz w:val="24"/>
      <w:szCs w:val="24"/>
    </w:rPr>
  </w:style>
  <w:style w:type="paragraph" w:customStyle="1" w:styleId="WW-3">
    <w:name w:val="WW-Îñíîâíîé òåêñò ñ îòñòóïîì 3"/>
    <w:basedOn w:val="a1"/>
    <w:uiPriority w:val="99"/>
    <w:rsid w:val="00E64EAB"/>
    <w:pPr>
      <w:suppressAutoHyphens/>
      <w:ind w:firstLine="426"/>
      <w:jc w:val="both"/>
    </w:pPr>
    <w:rPr>
      <w:lang w:val="en-US"/>
    </w:rPr>
  </w:style>
  <w:style w:type="paragraph" w:customStyle="1" w:styleId="19">
    <w:name w:val="Абзац списка1"/>
    <w:basedOn w:val="a1"/>
    <w:uiPriority w:val="99"/>
    <w:rsid w:val="00E64EAB"/>
    <w:pPr>
      <w:ind w:left="708"/>
    </w:pPr>
  </w:style>
  <w:style w:type="paragraph" w:customStyle="1" w:styleId="Style5">
    <w:name w:val="Style5"/>
    <w:basedOn w:val="a1"/>
    <w:uiPriority w:val="99"/>
    <w:rsid w:val="00E64EAB"/>
    <w:pPr>
      <w:widowControl w:val="0"/>
      <w:autoSpaceDE w:val="0"/>
      <w:autoSpaceDN w:val="0"/>
      <w:adjustRightInd w:val="0"/>
      <w:spacing w:line="211" w:lineRule="exact"/>
      <w:jc w:val="both"/>
    </w:pPr>
    <w:rPr>
      <w:rFonts w:ascii="Arial" w:hAnsi="Arial" w:cs="Arial"/>
    </w:rPr>
  </w:style>
  <w:style w:type="paragraph" w:customStyle="1" w:styleId="Style23">
    <w:name w:val="Style23"/>
    <w:basedOn w:val="a1"/>
    <w:uiPriority w:val="99"/>
    <w:rsid w:val="00E64EAB"/>
    <w:pPr>
      <w:widowControl w:val="0"/>
      <w:autoSpaceDE w:val="0"/>
      <w:autoSpaceDN w:val="0"/>
      <w:adjustRightInd w:val="0"/>
      <w:spacing w:line="230" w:lineRule="exact"/>
      <w:jc w:val="both"/>
    </w:pPr>
    <w:rPr>
      <w:rFonts w:ascii="Arial" w:hAnsi="Arial" w:cs="Arial"/>
    </w:rPr>
  </w:style>
  <w:style w:type="paragraph" w:customStyle="1" w:styleId="Style1">
    <w:name w:val="Style1"/>
    <w:basedOn w:val="a1"/>
    <w:uiPriority w:val="99"/>
    <w:rsid w:val="00E64EAB"/>
    <w:pPr>
      <w:widowControl w:val="0"/>
      <w:autoSpaceDE w:val="0"/>
      <w:autoSpaceDN w:val="0"/>
      <w:adjustRightInd w:val="0"/>
      <w:jc w:val="both"/>
    </w:pPr>
    <w:rPr>
      <w:rFonts w:ascii="Arial" w:hAnsi="Arial" w:cs="Arial"/>
    </w:rPr>
  </w:style>
  <w:style w:type="paragraph" w:customStyle="1" w:styleId="Style17">
    <w:name w:val="Style17"/>
    <w:basedOn w:val="a1"/>
    <w:uiPriority w:val="99"/>
    <w:rsid w:val="00E64EAB"/>
    <w:pPr>
      <w:widowControl w:val="0"/>
      <w:autoSpaceDE w:val="0"/>
      <w:autoSpaceDN w:val="0"/>
      <w:adjustRightInd w:val="0"/>
      <w:spacing w:line="230" w:lineRule="exact"/>
      <w:ind w:hanging="365"/>
    </w:pPr>
    <w:rPr>
      <w:rFonts w:ascii="Arial" w:hAnsi="Arial" w:cs="Arial"/>
    </w:rPr>
  </w:style>
  <w:style w:type="paragraph" w:customStyle="1" w:styleId="2a">
    <w:name w:val="Стиль2"/>
    <w:basedOn w:val="14"/>
    <w:uiPriority w:val="99"/>
    <w:rsid w:val="00E64EAB"/>
    <w:pPr>
      <w:autoSpaceDE w:val="0"/>
      <w:autoSpaceDN w:val="0"/>
      <w:spacing w:line="240" w:lineRule="auto"/>
      <w:jc w:val="right"/>
    </w:pPr>
    <w:rPr>
      <w:sz w:val="20"/>
      <w:lang w:val="uk-UA" w:eastAsia="uk-UA"/>
    </w:rPr>
  </w:style>
  <w:style w:type="paragraph" w:customStyle="1" w:styleId="Heading">
    <w:name w:val="Heading"/>
    <w:uiPriority w:val="99"/>
    <w:rsid w:val="00E64EAB"/>
    <w:pPr>
      <w:widowControl w:val="0"/>
      <w:overflowPunct w:val="0"/>
      <w:autoSpaceDE w:val="0"/>
      <w:autoSpaceDN w:val="0"/>
      <w:adjustRightInd w:val="0"/>
    </w:pPr>
    <w:rPr>
      <w:rFonts w:ascii="Arial" w:hAnsi="Arial"/>
      <w:b/>
      <w:sz w:val="22"/>
    </w:rPr>
  </w:style>
  <w:style w:type="paragraph" w:customStyle="1" w:styleId="Preformat">
    <w:name w:val="Preformat"/>
    <w:uiPriority w:val="99"/>
    <w:rsid w:val="00E64EAB"/>
    <w:pPr>
      <w:widowControl w:val="0"/>
      <w:overflowPunct w:val="0"/>
      <w:autoSpaceDE w:val="0"/>
      <w:autoSpaceDN w:val="0"/>
      <w:adjustRightInd w:val="0"/>
    </w:pPr>
    <w:rPr>
      <w:rFonts w:ascii="Courier New" w:hAnsi="Courier New"/>
    </w:rPr>
  </w:style>
  <w:style w:type="paragraph" w:customStyle="1" w:styleId="WW-Iniiaiieoaenonionooiii3">
    <w:name w:val="WW-Iniiaiie oaeno n ionooiii 3"/>
    <w:basedOn w:val="a1"/>
    <w:uiPriority w:val="99"/>
    <w:rsid w:val="00E64EAB"/>
    <w:pPr>
      <w:suppressAutoHyphens/>
      <w:ind w:firstLine="426"/>
      <w:jc w:val="both"/>
    </w:pPr>
    <w:rPr>
      <w:lang w:val="en-US"/>
    </w:rPr>
  </w:style>
  <w:style w:type="paragraph" w:customStyle="1" w:styleId="font5">
    <w:name w:val="font5"/>
    <w:basedOn w:val="a1"/>
    <w:uiPriority w:val="99"/>
    <w:rsid w:val="00E64EAB"/>
    <w:pPr>
      <w:spacing w:before="100" w:beforeAutospacing="1" w:after="100" w:afterAutospacing="1"/>
    </w:pPr>
    <w:rPr>
      <w:b/>
      <w:bCs/>
      <w:color w:val="000000"/>
      <w:sz w:val="28"/>
      <w:szCs w:val="28"/>
    </w:rPr>
  </w:style>
  <w:style w:type="paragraph" w:customStyle="1" w:styleId="font6">
    <w:name w:val="font6"/>
    <w:basedOn w:val="a1"/>
    <w:uiPriority w:val="99"/>
    <w:rsid w:val="00E64EAB"/>
    <w:pPr>
      <w:spacing w:before="100" w:beforeAutospacing="1" w:after="100" w:afterAutospacing="1"/>
    </w:pPr>
    <w:rPr>
      <w:b/>
      <w:bCs/>
      <w:sz w:val="28"/>
      <w:szCs w:val="28"/>
    </w:rPr>
  </w:style>
  <w:style w:type="paragraph" w:customStyle="1" w:styleId="font7">
    <w:name w:val="font7"/>
    <w:basedOn w:val="a1"/>
    <w:uiPriority w:val="99"/>
    <w:rsid w:val="00E64EAB"/>
    <w:pPr>
      <w:spacing w:before="100" w:beforeAutospacing="1" w:after="100" w:afterAutospacing="1"/>
    </w:pPr>
    <w:rPr>
      <w:b/>
      <w:bCs/>
    </w:rPr>
  </w:style>
  <w:style w:type="paragraph" w:customStyle="1" w:styleId="xl65">
    <w:name w:val="xl65"/>
    <w:basedOn w:val="a1"/>
    <w:uiPriority w:val="99"/>
    <w:rsid w:val="00E64EAB"/>
    <w:pPr>
      <w:pBdr>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66">
    <w:name w:val="xl66"/>
    <w:basedOn w:val="a1"/>
    <w:uiPriority w:val="99"/>
    <w:rsid w:val="00E64EAB"/>
    <w:pPr>
      <w:pBdr>
        <w:right w:val="single" w:sz="8" w:space="0" w:color="auto"/>
      </w:pBdr>
      <w:shd w:val="clear" w:color="auto" w:fill="92D050"/>
      <w:spacing w:before="100" w:beforeAutospacing="1" w:after="100" w:afterAutospacing="1"/>
      <w:jc w:val="center"/>
    </w:pPr>
  </w:style>
  <w:style w:type="paragraph" w:customStyle="1" w:styleId="xl67">
    <w:name w:val="xl67"/>
    <w:basedOn w:val="a1"/>
    <w:uiPriority w:val="99"/>
    <w:rsid w:val="00E64EAB"/>
    <w:pPr>
      <w:pBdr>
        <w:left w:val="single" w:sz="8" w:space="0" w:color="auto"/>
        <w:right w:val="single" w:sz="8" w:space="0" w:color="auto"/>
      </w:pBdr>
      <w:shd w:val="clear" w:color="auto" w:fill="92D050"/>
      <w:spacing w:before="100" w:beforeAutospacing="1" w:after="100" w:afterAutospacing="1"/>
      <w:jc w:val="center"/>
    </w:pPr>
  </w:style>
  <w:style w:type="paragraph" w:customStyle="1" w:styleId="xl68">
    <w:name w:val="xl68"/>
    <w:basedOn w:val="a1"/>
    <w:uiPriority w:val="99"/>
    <w:rsid w:val="00E64EAB"/>
    <w:pPr>
      <w:pBdr>
        <w:top w:val="single" w:sz="8" w:space="0" w:color="auto"/>
        <w:left w:val="single" w:sz="8" w:space="0" w:color="auto"/>
        <w:bottom w:val="single" w:sz="8" w:space="0" w:color="auto"/>
      </w:pBdr>
      <w:shd w:val="clear" w:color="auto" w:fill="92D050"/>
      <w:spacing w:before="100" w:beforeAutospacing="1" w:after="100" w:afterAutospacing="1"/>
      <w:jc w:val="center"/>
    </w:pPr>
  </w:style>
  <w:style w:type="paragraph" w:customStyle="1" w:styleId="xl69">
    <w:name w:val="xl69"/>
    <w:basedOn w:val="a1"/>
    <w:uiPriority w:val="99"/>
    <w:rsid w:val="00E64EAB"/>
    <w:pPr>
      <w:pBdr>
        <w:top w:val="single" w:sz="8" w:space="0" w:color="auto"/>
        <w:left w:val="single" w:sz="4"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70">
    <w:name w:val="xl70"/>
    <w:basedOn w:val="a1"/>
    <w:uiPriority w:val="99"/>
    <w:rsid w:val="00E64EAB"/>
    <w:pPr>
      <w:pBdr>
        <w:top w:val="single" w:sz="8" w:space="0" w:color="auto"/>
        <w:left w:val="single" w:sz="8"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71">
    <w:name w:val="xl71"/>
    <w:basedOn w:val="a1"/>
    <w:uiPriority w:val="99"/>
    <w:rsid w:val="00E64EAB"/>
    <w:pPr>
      <w:pBdr>
        <w:top w:val="single" w:sz="8" w:space="0" w:color="auto"/>
        <w:left w:val="single" w:sz="8" w:space="0" w:color="auto"/>
        <w:bottom w:val="single" w:sz="4" w:space="0" w:color="auto"/>
        <w:right w:val="single" w:sz="4" w:space="0" w:color="auto"/>
      </w:pBdr>
      <w:shd w:val="clear" w:color="auto" w:fill="92D050"/>
      <w:spacing w:before="100" w:beforeAutospacing="1" w:after="100" w:afterAutospacing="1"/>
      <w:jc w:val="center"/>
    </w:pPr>
  </w:style>
  <w:style w:type="paragraph" w:customStyle="1" w:styleId="xl72">
    <w:name w:val="xl72"/>
    <w:basedOn w:val="a1"/>
    <w:uiPriority w:val="99"/>
    <w:rsid w:val="00E64EA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3">
    <w:name w:val="xl73"/>
    <w:basedOn w:val="a1"/>
    <w:uiPriority w:val="99"/>
    <w:rsid w:val="00E64EA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4">
    <w:name w:val="xl74"/>
    <w:basedOn w:val="a1"/>
    <w:uiPriority w:val="99"/>
    <w:rsid w:val="00E64EA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5">
    <w:name w:val="xl75"/>
    <w:basedOn w:val="a1"/>
    <w:uiPriority w:val="99"/>
    <w:rsid w:val="00E64EA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6">
    <w:name w:val="xl76"/>
    <w:basedOn w:val="a1"/>
    <w:uiPriority w:val="99"/>
    <w:rsid w:val="00E64EAB"/>
    <w:pPr>
      <w:pBdr>
        <w:right w:val="single" w:sz="8" w:space="0" w:color="auto"/>
      </w:pBdr>
      <w:shd w:val="clear" w:color="auto" w:fill="00B0F0"/>
      <w:spacing w:before="100" w:beforeAutospacing="1" w:after="100" w:afterAutospacing="1"/>
      <w:jc w:val="center"/>
    </w:pPr>
  </w:style>
  <w:style w:type="paragraph" w:customStyle="1" w:styleId="xl77">
    <w:name w:val="xl77"/>
    <w:basedOn w:val="a1"/>
    <w:uiPriority w:val="99"/>
    <w:rsid w:val="00E64EAB"/>
    <w:pPr>
      <w:pBdr>
        <w:top w:val="single" w:sz="8" w:space="0" w:color="auto"/>
        <w:left w:val="single" w:sz="4"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78">
    <w:name w:val="xl78"/>
    <w:basedOn w:val="a1"/>
    <w:uiPriority w:val="99"/>
    <w:rsid w:val="00E64EAB"/>
    <w:pPr>
      <w:pBdr>
        <w:top w:val="single" w:sz="8" w:space="0" w:color="auto"/>
        <w:left w:val="single" w:sz="8"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79">
    <w:name w:val="xl79"/>
    <w:basedOn w:val="a1"/>
    <w:uiPriority w:val="99"/>
    <w:rsid w:val="00E64EA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0">
    <w:name w:val="xl80"/>
    <w:basedOn w:val="a1"/>
    <w:uiPriority w:val="99"/>
    <w:rsid w:val="00E64EA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1">
    <w:name w:val="xl81"/>
    <w:basedOn w:val="a1"/>
    <w:uiPriority w:val="99"/>
    <w:rsid w:val="00E64EAB"/>
    <w:pPr>
      <w:pBdr>
        <w:left w:val="single" w:sz="8" w:space="0" w:color="auto"/>
        <w:right w:val="single" w:sz="8" w:space="0" w:color="auto"/>
      </w:pBdr>
      <w:shd w:val="clear" w:color="auto" w:fill="00B0F0"/>
      <w:spacing w:before="100" w:beforeAutospacing="1" w:after="100" w:afterAutospacing="1"/>
      <w:jc w:val="center"/>
    </w:pPr>
  </w:style>
  <w:style w:type="paragraph" w:customStyle="1" w:styleId="xl82">
    <w:name w:val="xl82"/>
    <w:basedOn w:val="a1"/>
    <w:uiPriority w:val="99"/>
    <w:rsid w:val="00E64EAB"/>
    <w:pPr>
      <w:pBdr>
        <w:top w:val="single" w:sz="8" w:space="0" w:color="auto"/>
        <w:left w:val="single" w:sz="8" w:space="0" w:color="auto"/>
        <w:bottom w:val="single" w:sz="4" w:space="0" w:color="auto"/>
        <w:right w:val="single" w:sz="4" w:space="0" w:color="auto"/>
      </w:pBdr>
      <w:shd w:val="clear" w:color="auto" w:fill="00B0F0"/>
      <w:spacing w:before="100" w:beforeAutospacing="1" w:after="100" w:afterAutospacing="1"/>
      <w:jc w:val="center"/>
    </w:pPr>
  </w:style>
  <w:style w:type="paragraph" w:customStyle="1" w:styleId="xl83">
    <w:name w:val="xl83"/>
    <w:basedOn w:val="a1"/>
    <w:uiPriority w:val="99"/>
    <w:rsid w:val="00E64EAB"/>
    <w:pPr>
      <w:pBdr>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4">
    <w:name w:val="xl84"/>
    <w:basedOn w:val="a1"/>
    <w:uiPriority w:val="99"/>
    <w:rsid w:val="00E64EAB"/>
    <w:pPr>
      <w:pBdr>
        <w:top w:val="single" w:sz="8" w:space="0" w:color="auto"/>
        <w:left w:val="single" w:sz="8" w:space="0" w:color="auto"/>
        <w:bottom w:val="single" w:sz="8" w:space="0" w:color="auto"/>
      </w:pBdr>
      <w:shd w:val="clear" w:color="auto" w:fill="00B0F0"/>
      <w:spacing w:before="100" w:beforeAutospacing="1" w:after="100" w:afterAutospacing="1"/>
      <w:jc w:val="center"/>
    </w:pPr>
  </w:style>
  <w:style w:type="paragraph" w:customStyle="1" w:styleId="xl85">
    <w:name w:val="xl85"/>
    <w:basedOn w:val="a1"/>
    <w:uiPriority w:val="99"/>
    <w:rsid w:val="00E64EA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6">
    <w:name w:val="xl86"/>
    <w:basedOn w:val="a1"/>
    <w:uiPriority w:val="99"/>
    <w:rsid w:val="00E64EA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7">
    <w:name w:val="xl87"/>
    <w:basedOn w:val="a1"/>
    <w:uiPriority w:val="99"/>
    <w:rsid w:val="00E64EAB"/>
    <w:pPr>
      <w:pBdr>
        <w:right w:val="single" w:sz="8" w:space="0" w:color="auto"/>
      </w:pBdr>
      <w:shd w:val="clear" w:color="auto" w:fill="FFC000"/>
      <w:spacing w:before="100" w:beforeAutospacing="1" w:after="100" w:afterAutospacing="1"/>
      <w:jc w:val="center"/>
    </w:pPr>
  </w:style>
  <w:style w:type="paragraph" w:customStyle="1" w:styleId="xl88">
    <w:name w:val="xl88"/>
    <w:basedOn w:val="a1"/>
    <w:uiPriority w:val="99"/>
    <w:rsid w:val="00E64EAB"/>
    <w:pPr>
      <w:pBdr>
        <w:top w:val="single" w:sz="8" w:space="0" w:color="auto"/>
        <w:left w:val="single" w:sz="4"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89">
    <w:name w:val="xl89"/>
    <w:basedOn w:val="a1"/>
    <w:uiPriority w:val="99"/>
    <w:rsid w:val="00E64EA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0">
    <w:name w:val="xl90"/>
    <w:basedOn w:val="a1"/>
    <w:uiPriority w:val="99"/>
    <w:rsid w:val="00E64EA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1">
    <w:name w:val="xl91"/>
    <w:basedOn w:val="a1"/>
    <w:uiPriority w:val="99"/>
    <w:rsid w:val="00E64EAB"/>
    <w:pPr>
      <w:pBdr>
        <w:top w:val="single" w:sz="8" w:space="0" w:color="auto"/>
        <w:left w:val="single" w:sz="8"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92">
    <w:name w:val="xl92"/>
    <w:basedOn w:val="a1"/>
    <w:uiPriority w:val="99"/>
    <w:rsid w:val="00E64EAB"/>
    <w:pPr>
      <w:pBdr>
        <w:left w:val="single" w:sz="8" w:space="0" w:color="auto"/>
        <w:right w:val="single" w:sz="8" w:space="0" w:color="auto"/>
      </w:pBdr>
      <w:shd w:val="clear" w:color="auto" w:fill="FFC000"/>
      <w:spacing w:before="100" w:beforeAutospacing="1" w:after="100" w:afterAutospacing="1"/>
      <w:jc w:val="center"/>
    </w:pPr>
  </w:style>
  <w:style w:type="paragraph" w:customStyle="1" w:styleId="xl93">
    <w:name w:val="xl93"/>
    <w:basedOn w:val="a1"/>
    <w:uiPriority w:val="99"/>
    <w:rsid w:val="00E64EAB"/>
    <w:pPr>
      <w:pBdr>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4">
    <w:name w:val="xl94"/>
    <w:basedOn w:val="a1"/>
    <w:uiPriority w:val="99"/>
    <w:rsid w:val="00E64EAB"/>
    <w:pPr>
      <w:pBdr>
        <w:top w:val="single" w:sz="8" w:space="0" w:color="auto"/>
        <w:left w:val="single" w:sz="8" w:space="0" w:color="auto"/>
        <w:bottom w:val="single" w:sz="8" w:space="0" w:color="auto"/>
      </w:pBdr>
      <w:shd w:val="clear" w:color="auto" w:fill="FFC000"/>
      <w:spacing w:before="100" w:beforeAutospacing="1" w:after="100" w:afterAutospacing="1"/>
      <w:jc w:val="center"/>
    </w:pPr>
  </w:style>
  <w:style w:type="paragraph" w:customStyle="1" w:styleId="xl95">
    <w:name w:val="xl95"/>
    <w:basedOn w:val="a1"/>
    <w:uiPriority w:val="99"/>
    <w:rsid w:val="00E64EAB"/>
    <w:pPr>
      <w:pBdr>
        <w:top w:val="single" w:sz="8" w:space="0" w:color="auto"/>
        <w:left w:val="single" w:sz="8" w:space="0" w:color="auto"/>
        <w:bottom w:val="single" w:sz="4" w:space="0" w:color="auto"/>
        <w:right w:val="single" w:sz="4" w:space="0" w:color="auto"/>
      </w:pBdr>
      <w:shd w:val="clear" w:color="auto" w:fill="FFC000"/>
      <w:spacing w:before="100" w:beforeAutospacing="1" w:after="100" w:afterAutospacing="1"/>
      <w:jc w:val="center"/>
    </w:pPr>
  </w:style>
  <w:style w:type="paragraph" w:customStyle="1" w:styleId="xl96">
    <w:name w:val="xl96"/>
    <w:basedOn w:val="a1"/>
    <w:uiPriority w:val="99"/>
    <w:rsid w:val="00E64EA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7">
    <w:name w:val="xl97"/>
    <w:basedOn w:val="a1"/>
    <w:uiPriority w:val="99"/>
    <w:rsid w:val="00E64EA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8">
    <w:name w:val="xl98"/>
    <w:basedOn w:val="a1"/>
    <w:uiPriority w:val="99"/>
    <w:rsid w:val="00E64EAB"/>
    <w:pPr>
      <w:pBdr>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9">
    <w:name w:val="xl99"/>
    <w:basedOn w:val="a1"/>
    <w:uiPriority w:val="99"/>
    <w:rsid w:val="00E64EAB"/>
    <w:pPr>
      <w:pBdr>
        <w:right w:val="single" w:sz="8" w:space="0" w:color="auto"/>
      </w:pBdr>
      <w:shd w:val="clear" w:color="auto" w:fill="FFC000"/>
      <w:spacing w:before="100" w:beforeAutospacing="1" w:after="100" w:afterAutospacing="1"/>
      <w:jc w:val="center"/>
    </w:pPr>
  </w:style>
  <w:style w:type="paragraph" w:customStyle="1" w:styleId="xl100">
    <w:name w:val="xl100"/>
    <w:basedOn w:val="a1"/>
    <w:uiPriority w:val="99"/>
    <w:rsid w:val="00E64EAB"/>
    <w:pPr>
      <w:pBdr>
        <w:left w:val="single" w:sz="8" w:space="0" w:color="auto"/>
        <w:right w:val="single" w:sz="8" w:space="0" w:color="auto"/>
      </w:pBdr>
      <w:shd w:val="clear" w:color="auto" w:fill="FFC000"/>
      <w:spacing w:before="100" w:beforeAutospacing="1" w:after="100" w:afterAutospacing="1"/>
      <w:jc w:val="center"/>
    </w:pPr>
  </w:style>
  <w:style w:type="paragraph" w:customStyle="1" w:styleId="xl101">
    <w:name w:val="xl101"/>
    <w:basedOn w:val="a1"/>
    <w:uiPriority w:val="99"/>
    <w:rsid w:val="00E64EAB"/>
    <w:pPr>
      <w:pBdr>
        <w:top w:val="single" w:sz="8" w:space="0" w:color="auto"/>
        <w:left w:val="single" w:sz="8" w:space="0" w:color="auto"/>
        <w:bottom w:val="single" w:sz="8" w:space="0" w:color="auto"/>
      </w:pBdr>
      <w:shd w:val="clear" w:color="auto" w:fill="FFC000"/>
      <w:spacing w:before="100" w:beforeAutospacing="1" w:after="100" w:afterAutospacing="1"/>
      <w:jc w:val="center"/>
    </w:pPr>
  </w:style>
  <w:style w:type="paragraph" w:customStyle="1" w:styleId="xl102">
    <w:name w:val="xl102"/>
    <w:basedOn w:val="a1"/>
    <w:uiPriority w:val="99"/>
    <w:rsid w:val="00E64EAB"/>
    <w:pPr>
      <w:pBdr>
        <w:top w:val="single" w:sz="8" w:space="0" w:color="auto"/>
        <w:left w:val="single" w:sz="4"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103">
    <w:name w:val="xl103"/>
    <w:basedOn w:val="a1"/>
    <w:uiPriority w:val="99"/>
    <w:rsid w:val="00E64EAB"/>
    <w:pPr>
      <w:pBdr>
        <w:top w:val="single" w:sz="8" w:space="0" w:color="auto"/>
        <w:left w:val="single" w:sz="8"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104">
    <w:name w:val="xl104"/>
    <w:basedOn w:val="a1"/>
    <w:uiPriority w:val="99"/>
    <w:rsid w:val="00E64EAB"/>
    <w:pPr>
      <w:pBdr>
        <w:top w:val="single" w:sz="8" w:space="0" w:color="auto"/>
        <w:left w:val="single" w:sz="8" w:space="0" w:color="auto"/>
        <w:bottom w:val="single" w:sz="4" w:space="0" w:color="auto"/>
        <w:right w:val="single" w:sz="4" w:space="0" w:color="auto"/>
      </w:pBdr>
      <w:shd w:val="clear" w:color="auto" w:fill="FFC000"/>
      <w:spacing w:before="100" w:beforeAutospacing="1" w:after="100" w:afterAutospacing="1"/>
      <w:jc w:val="center"/>
    </w:pPr>
  </w:style>
  <w:style w:type="paragraph" w:customStyle="1" w:styleId="xl105">
    <w:name w:val="xl105"/>
    <w:basedOn w:val="a1"/>
    <w:uiPriority w:val="99"/>
    <w:rsid w:val="00E64EAB"/>
    <w:pPr>
      <w:pBdr>
        <w:right w:val="single" w:sz="8" w:space="0" w:color="auto"/>
      </w:pBdr>
      <w:shd w:val="clear" w:color="auto" w:fill="92D050"/>
      <w:spacing w:before="100" w:beforeAutospacing="1" w:after="100" w:afterAutospacing="1"/>
      <w:jc w:val="center"/>
    </w:pPr>
  </w:style>
  <w:style w:type="paragraph" w:customStyle="1" w:styleId="xl106">
    <w:name w:val="xl106"/>
    <w:basedOn w:val="a1"/>
    <w:uiPriority w:val="99"/>
    <w:rsid w:val="00E64EAB"/>
    <w:pPr>
      <w:pBdr>
        <w:top w:val="single" w:sz="8" w:space="0" w:color="auto"/>
        <w:left w:val="single" w:sz="4"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107">
    <w:name w:val="xl107"/>
    <w:basedOn w:val="a1"/>
    <w:uiPriority w:val="99"/>
    <w:rsid w:val="00E64EAB"/>
    <w:pPr>
      <w:pBdr>
        <w:top w:val="single" w:sz="8" w:space="0" w:color="auto"/>
        <w:left w:val="single" w:sz="8"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108">
    <w:name w:val="xl108"/>
    <w:basedOn w:val="a1"/>
    <w:uiPriority w:val="99"/>
    <w:rsid w:val="00E64EAB"/>
    <w:pPr>
      <w:pBdr>
        <w:left w:val="single" w:sz="8" w:space="0" w:color="auto"/>
        <w:right w:val="single" w:sz="8" w:space="0" w:color="auto"/>
      </w:pBdr>
      <w:shd w:val="clear" w:color="auto" w:fill="92D050"/>
      <w:spacing w:before="100" w:beforeAutospacing="1" w:after="100" w:afterAutospacing="1"/>
      <w:jc w:val="center"/>
    </w:pPr>
  </w:style>
  <w:style w:type="paragraph" w:customStyle="1" w:styleId="xl109">
    <w:name w:val="xl109"/>
    <w:basedOn w:val="a1"/>
    <w:uiPriority w:val="99"/>
    <w:rsid w:val="00E64EAB"/>
    <w:pPr>
      <w:pBdr>
        <w:top w:val="single" w:sz="8" w:space="0" w:color="auto"/>
        <w:left w:val="single" w:sz="8" w:space="0" w:color="auto"/>
        <w:bottom w:val="single" w:sz="4" w:space="0" w:color="auto"/>
        <w:right w:val="single" w:sz="4" w:space="0" w:color="auto"/>
      </w:pBdr>
      <w:shd w:val="clear" w:color="auto" w:fill="92D050"/>
      <w:spacing w:before="100" w:beforeAutospacing="1" w:after="100" w:afterAutospacing="1"/>
      <w:jc w:val="center"/>
    </w:pPr>
  </w:style>
  <w:style w:type="paragraph" w:customStyle="1" w:styleId="xl110">
    <w:name w:val="xl110"/>
    <w:basedOn w:val="a1"/>
    <w:uiPriority w:val="99"/>
    <w:rsid w:val="00E64EAB"/>
    <w:pPr>
      <w:pBdr>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111">
    <w:name w:val="xl111"/>
    <w:basedOn w:val="a1"/>
    <w:uiPriority w:val="99"/>
    <w:rsid w:val="00E64EAB"/>
    <w:pPr>
      <w:pBdr>
        <w:top w:val="single" w:sz="8" w:space="0" w:color="auto"/>
        <w:left w:val="single" w:sz="8" w:space="0" w:color="auto"/>
        <w:bottom w:val="single" w:sz="8" w:space="0" w:color="auto"/>
      </w:pBdr>
      <w:shd w:val="clear" w:color="auto" w:fill="92D050"/>
      <w:spacing w:before="100" w:beforeAutospacing="1" w:after="100" w:afterAutospacing="1"/>
      <w:jc w:val="center"/>
    </w:pPr>
  </w:style>
  <w:style w:type="paragraph" w:customStyle="1" w:styleId="xl112">
    <w:name w:val="xl112"/>
    <w:basedOn w:val="a1"/>
    <w:uiPriority w:val="99"/>
    <w:rsid w:val="00E64EAB"/>
    <w:pPr>
      <w:pBdr>
        <w:right w:val="single" w:sz="8" w:space="0" w:color="auto"/>
      </w:pBdr>
      <w:shd w:val="clear" w:color="auto" w:fill="00B0F0"/>
      <w:spacing w:before="100" w:beforeAutospacing="1" w:after="100" w:afterAutospacing="1"/>
      <w:jc w:val="center"/>
    </w:pPr>
  </w:style>
  <w:style w:type="paragraph" w:customStyle="1" w:styleId="xl113">
    <w:name w:val="xl113"/>
    <w:basedOn w:val="a1"/>
    <w:uiPriority w:val="99"/>
    <w:rsid w:val="00E64EAB"/>
    <w:pPr>
      <w:pBdr>
        <w:top w:val="single" w:sz="8" w:space="0" w:color="auto"/>
        <w:left w:val="single" w:sz="4"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114">
    <w:name w:val="xl114"/>
    <w:basedOn w:val="a1"/>
    <w:uiPriority w:val="99"/>
    <w:rsid w:val="00E64EAB"/>
    <w:pPr>
      <w:pBdr>
        <w:top w:val="single" w:sz="8" w:space="0" w:color="auto"/>
        <w:left w:val="single" w:sz="8"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115">
    <w:name w:val="xl115"/>
    <w:basedOn w:val="a1"/>
    <w:uiPriority w:val="99"/>
    <w:rsid w:val="00E64EAB"/>
    <w:pPr>
      <w:pBdr>
        <w:left w:val="single" w:sz="8" w:space="0" w:color="auto"/>
        <w:right w:val="single" w:sz="8" w:space="0" w:color="auto"/>
      </w:pBdr>
      <w:shd w:val="clear" w:color="auto" w:fill="00B0F0"/>
      <w:spacing w:before="100" w:beforeAutospacing="1" w:after="100" w:afterAutospacing="1"/>
      <w:jc w:val="center"/>
    </w:pPr>
  </w:style>
  <w:style w:type="paragraph" w:customStyle="1" w:styleId="xl116">
    <w:name w:val="xl116"/>
    <w:basedOn w:val="a1"/>
    <w:uiPriority w:val="99"/>
    <w:rsid w:val="00E64EAB"/>
    <w:pPr>
      <w:pBdr>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117">
    <w:name w:val="xl117"/>
    <w:basedOn w:val="a1"/>
    <w:uiPriority w:val="99"/>
    <w:rsid w:val="00E64EAB"/>
    <w:pPr>
      <w:pBdr>
        <w:top w:val="single" w:sz="8" w:space="0" w:color="auto"/>
        <w:left w:val="single" w:sz="8" w:space="0" w:color="auto"/>
        <w:bottom w:val="single" w:sz="8" w:space="0" w:color="auto"/>
      </w:pBdr>
      <w:shd w:val="clear" w:color="auto" w:fill="00B0F0"/>
      <w:spacing w:before="100" w:beforeAutospacing="1" w:after="100" w:afterAutospacing="1"/>
      <w:jc w:val="center"/>
    </w:pPr>
  </w:style>
  <w:style w:type="paragraph" w:customStyle="1" w:styleId="xl118">
    <w:name w:val="xl118"/>
    <w:basedOn w:val="a1"/>
    <w:uiPriority w:val="99"/>
    <w:rsid w:val="00E64EAB"/>
    <w:pPr>
      <w:pBdr>
        <w:top w:val="single" w:sz="8" w:space="0" w:color="auto"/>
        <w:left w:val="single" w:sz="8" w:space="0" w:color="auto"/>
        <w:bottom w:val="single" w:sz="4" w:space="0" w:color="auto"/>
        <w:right w:val="single" w:sz="4" w:space="0" w:color="auto"/>
      </w:pBdr>
      <w:shd w:val="clear" w:color="auto" w:fill="00B0F0"/>
      <w:spacing w:before="100" w:beforeAutospacing="1" w:after="100" w:afterAutospacing="1"/>
      <w:jc w:val="center"/>
    </w:pPr>
  </w:style>
  <w:style w:type="paragraph" w:customStyle="1" w:styleId="xl119">
    <w:name w:val="xl119"/>
    <w:basedOn w:val="a1"/>
    <w:uiPriority w:val="99"/>
    <w:rsid w:val="00E64EAB"/>
    <w:pPr>
      <w:pBdr>
        <w:top w:val="single" w:sz="8" w:space="0" w:color="auto"/>
        <w:left w:val="single" w:sz="8" w:space="0" w:color="auto"/>
        <w:right w:val="single" w:sz="8" w:space="0" w:color="auto"/>
      </w:pBdr>
      <w:shd w:val="clear" w:color="auto" w:fill="92D050"/>
      <w:spacing w:before="100" w:beforeAutospacing="1" w:after="100" w:afterAutospacing="1"/>
      <w:jc w:val="center"/>
    </w:pPr>
    <w:rPr>
      <w:b/>
      <w:bCs/>
      <w:sz w:val="28"/>
      <w:szCs w:val="28"/>
    </w:rPr>
  </w:style>
  <w:style w:type="paragraph" w:customStyle="1" w:styleId="xl120">
    <w:name w:val="xl120"/>
    <w:basedOn w:val="a1"/>
    <w:uiPriority w:val="99"/>
    <w:rsid w:val="00E64EAB"/>
    <w:pPr>
      <w:pBdr>
        <w:left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1">
    <w:name w:val="xl121"/>
    <w:basedOn w:val="a1"/>
    <w:uiPriority w:val="99"/>
    <w:rsid w:val="00E64EAB"/>
    <w:pPr>
      <w:pBdr>
        <w:left w:val="single" w:sz="8" w:space="0" w:color="auto"/>
        <w:bottom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2">
    <w:name w:val="xl122"/>
    <w:basedOn w:val="a1"/>
    <w:uiPriority w:val="99"/>
    <w:rsid w:val="00E64EAB"/>
    <w:pPr>
      <w:pBdr>
        <w:left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3">
    <w:name w:val="xl123"/>
    <w:basedOn w:val="a1"/>
    <w:uiPriority w:val="99"/>
    <w:rsid w:val="00E64EAB"/>
    <w:pPr>
      <w:pBdr>
        <w:left w:val="single" w:sz="8" w:space="0" w:color="auto"/>
        <w:bottom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4">
    <w:name w:val="xl124"/>
    <w:basedOn w:val="a1"/>
    <w:uiPriority w:val="99"/>
    <w:rsid w:val="00E64EAB"/>
    <w:pPr>
      <w:pBdr>
        <w:left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25">
    <w:name w:val="xl125"/>
    <w:basedOn w:val="a1"/>
    <w:uiPriority w:val="99"/>
    <w:rsid w:val="00E64EAB"/>
    <w:pPr>
      <w:pBdr>
        <w:left w:val="single" w:sz="8" w:space="0" w:color="auto"/>
        <w:bottom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26">
    <w:name w:val="xl126"/>
    <w:basedOn w:val="a1"/>
    <w:uiPriority w:val="99"/>
    <w:rsid w:val="00E64EAB"/>
    <w:pPr>
      <w:pBdr>
        <w:left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27">
    <w:name w:val="xl127"/>
    <w:basedOn w:val="a1"/>
    <w:uiPriority w:val="99"/>
    <w:rsid w:val="00E64EAB"/>
    <w:pPr>
      <w:pBdr>
        <w:left w:val="single" w:sz="8" w:space="0" w:color="auto"/>
        <w:bottom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28">
    <w:name w:val="xl128"/>
    <w:basedOn w:val="a1"/>
    <w:uiPriority w:val="99"/>
    <w:rsid w:val="00E64EAB"/>
    <w:pPr>
      <w:pBdr>
        <w:top w:val="single" w:sz="8" w:space="0" w:color="auto"/>
        <w:left w:val="single" w:sz="8" w:space="0" w:color="auto"/>
        <w:right w:val="single" w:sz="8" w:space="0" w:color="auto"/>
      </w:pBdr>
      <w:shd w:val="clear" w:color="auto" w:fill="FFC000"/>
      <w:spacing w:before="100" w:beforeAutospacing="1" w:after="100" w:afterAutospacing="1"/>
      <w:jc w:val="center"/>
    </w:pPr>
    <w:rPr>
      <w:b/>
      <w:bCs/>
      <w:sz w:val="28"/>
      <w:szCs w:val="28"/>
    </w:rPr>
  </w:style>
  <w:style w:type="paragraph" w:customStyle="1" w:styleId="xl129">
    <w:name w:val="xl129"/>
    <w:basedOn w:val="a1"/>
    <w:uiPriority w:val="99"/>
    <w:rsid w:val="00E64EAB"/>
    <w:pPr>
      <w:pBdr>
        <w:top w:val="single" w:sz="8" w:space="0" w:color="auto"/>
        <w:left w:val="single" w:sz="8" w:space="0" w:color="auto"/>
        <w:right w:val="single" w:sz="8" w:space="0" w:color="auto"/>
      </w:pBdr>
      <w:shd w:val="clear" w:color="auto" w:fill="00B0F0"/>
      <w:spacing w:before="100" w:beforeAutospacing="1" w:after="100" w:afterAutospacing="1"/>
      <w:jc w:val="center"/>
    </w:pPr>
    <w:rPr>
      <w:b/>
      <w:bCs/>
      <w:sz w:val="28"/>
      <w:szCs w:val="28"/>
    </w:rPr>
  </w:style>
  <w:style w:type="paragraph" w:customStyle="1" w:styleId="xl130">
    <w:name w:val="xl130"/>
    <w:basedOn w:val="a1"/>
    <w:uiPriority w:val="99"/>
    <w:rsid w:val="00E64EAB"/>
    <w:pPr>
      <w:pBdr>
        <w:left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31">
    <w:name w:val="xl131"/>
    <w:basedOn w:val="a1"/>
    <w:uiPriority w:val="99"/>
    <w:rsid w:val="00E64EAB"/>
    <w:pPr>
      <w:pBdr>
        <w:left w:val="single" w:sz="8" w:space="0" w:color="auto"/>
        <w:bottom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32">
    <w:name w:val="xl132"/>
    <w:basedOn w:val="a1"/>
    <w:uiPriority w:val="99"/>
    <w:rsid w:val="00E64EAB"/>
    <w:pPr>
      <w:pBdr>
        <w:top w:val="single" w:sz="8" w:space="0" w:color="auto"/>
        <w:left w:val="single" w:sz="8" w:space="0" w:color="auto"/>
        <w:right w:val="single" w:sz="8" w:space="0" w:color="auto"/>
      </w:pBdr>
      <w:shd w:val="clear" w:color="auto" w:fill="FFC000"/>
      <w:spacing w:before="100" w:beforeAutospacing="1" w:after="100" w:afterAutospacing="1"/>
      <w:jc w:val="center"/>
    </w:pPr>
    <w:rPr>
      <w:b/>
      <w:bCs/>
      <w:sz w:val="28"/>
      <w:szCs w:val="28"/>
    </w:rPr>
  </w:style>
  <w:style w:type="paragraph" w:customStyle="1" w:styleId="xl133">
    <w:name w:val="xl133"/>
    <w:basedOn w:val="a1"/>
    <w:uiPriority w:val="99"/>
    <w:rsid w:val="00E64EAB"/>
    <w:pPr>
      <w:pBdr>
        <w:left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34">
    <w:name w:val="xl134"/>
    <w:basedOn w:val="a1"/>
    <w:uiPriority w:val="99"/>
    <w:rsid w:val="00E64EAB"/>
    <w:pPr>
      <w:pBdr>
        <w:left w:val="single" w:sz="8" w:space="0" w:color="auto"/>
        <w:bottom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35">
    <w:name w:val="xl135"/>
    <w:basedOn w:val="a1"/>
    <w:uiPriority w:val="99"/>
    <w:rsid w:val="00E64EAB"/>
    <w:pPr>
      <w:pBdr>
        <w:top w:val="single" w:sz="8" w:space="0" w:color="auto"/>
        <w:left w:val="single" w:sz="8" w:space="0" w:color="auto"/>
        <w:right w:val="single" w:sz="8" w:space="0" w:color="auto"/>
      </w:pBdr>
      <w:shd w:val="clear" w:color="auto" w:fill="92D050"/>
      <w:spacing w:before="100" w:beforeAutospacing="1" w:after="100" w:afterAutospacing="1"/>
      <w:jc w:val="center"/>
    </w:pPr>
    <w:rPr>
      <w:b/>
      <w:bCs/>
    </w:rPr>
  </w:style>
  <w:style w:type="character" w:customStyle="1" w:styleId="hps">
    <w:name w:val="hps"/>
    <w:basedOn w:val="a2"/>
    <w:rsid w:val="00E64EAB"/>
  </w:style>
  <w:style w:type="character" w:customStyle="1" w:styleId="7959">
    <w:name w:val="Основной текст (79)59"/>
    <w:rsid w:val="00E64EAB"/>
    <w:rPr>
      <w:rFonts w:ascii="Microsoft Sans Serif" w:hAnsi="Microsoft Sans Serif" w:cs="Microsoft Sans Serif" w:hint="default"/>
      <w:spacing w:val="0"/>
      <w:sz w:val="18"/>
      <w:szCs w:val="18"/>
      <w:lang w:bidi="ar-SA"/>
    </w:rPr>
  </w:style>
  <w:style w:type="character" w:customStyle="1" w:styleId="8418">
    <w:name w:val="Основной текст (84)18"/>
    <w:rsid w:val="00E64EAB"/>
    <w:rPr>
      <w:rFonts w:ascii="Microsoft Sans Serif" w:hAnsi="Microsoft Sans Serif" w:cs="Microsoft Sans Serif" w:hint="default"/>
      <w:b/>
      <w:bCs/>
      <w:spacing w:val="0"/>
      <w:sz w:val="18"/>
      <w:szCs w:val="18"/>
      <w:lang w:bidi="ar-SA"/>
    </w:rPr>
  </w:style>
  <w:style w:type="character" w:customStyle="1" w:styleId="FontStyle65">
    <w:name w:val="Font Style65"/>
    <w:rsid w:val="00E64EAB"/>
    <w:rPr>
      <w:rFonts w:ascii="Arial" w:hAnsi="Arial" w:cs="Arial" w:hint="default"/>
      <w:b/>
      <w:bCs/>
      <w:sz w:val="18"/>
      <w:szCs w:val="18"/>
    </w:rPr>
  </w:style>
  <w:style w:type="character" w:customStyle="1" w:styleId="4412">
    <w:name w:val="Основной текст (44)12"/>
    <w:rsid w:val="00E64EAB"/>
    <w:rPr>
      <w:rFonts w:ascii="Times New Roman" w:hAnsi="Times New Roman" w:cs="Times New Roman" w:hint="default"/>
      <w:sz w:val="22"/>
      <w:szCs w:val="22"/>
      <w:lang w:bidi="ar-SA"/>
    </w:rPr>
  </w:style>
  <w:style w:type="character" w:customStyle="1" w:styleId="FontStyle87">
    <w:name w:val="Font Style87"/>
    <w:basedOn w:val="a2"/>
    <w:rsid w:val="00E64EAB"/>
    <w:rPr>
      <w:rFonts w:ascii="Arial" w:hAnsi="Arial" w:cs="Arial" w:hint="default"/>
      <w:b/>
      <w:bCs/>
      <w:sz w:val="20"/>
      <w:szCs w:val="20"/>
    </w:rPr>
  </w:style>
  <w:style w:type="character" w:customStyle="1" w:styleId="MTEquationSection">
    <w:name w:val="MTEquationSection"/>
    <w:rsid w:val="00E64EAB"/>
    <w:rPr>
      <w:vanish/>
      <w:webHidden w:val="0"/>
      <w:color w:val="FF0000"/>
      <w:specVanish w:val="0"/>
    </w:rPr>
  </w:style>
  <w:style w:type="character" w:customStyle="1" w:styleId="unknown1">
    <w:name w:val="unknown1"/>
    <w:rsid w:val="00E64EAB"/>
    <w:rPr>
      <w:color w:val="FF0000"/>
    </w:rPr>
  </w:style>
  <w:style w:type="character" w:customStyle="1" w:styleId="variant1">
    <w:name w:val="variant1"/>
    <w:rsid w:val="00E64EAB"/>
    <w:rPr>
      <w:color w:val="0000FF"/>
    </w:rPr>
  </w:style>
  <w:style w:type="character" w:customStyle="1" w:styleId="unknowncorrected">
    <w:name w:val="unknown corrected"/>
    <w:basedOn w:val="a2"/>
    <w:rsid w:val="00E64EAB"/>
  </w:style>
  <w:style w:type="character" w:customStyle="1" w:styleId="refresult">
    <w:name w:val="ref_result"/>
    <w:basedOn w:val="a2"/>
    <w:rsid w:val="00E64EAB"/>
  </w:style>
  <w:style w:type="character" w:customStyle="1" w:styleId="shorttext">
    <w:name w:val="short_text"/>
    <w:basedOn w:val="a2"/>
    <w:rsid w:val="00E64EAB"/>
  </w:style>
  <w:style w:type="character" w:customStyle="1" w:styleId="hpsatn">
    <w:name w:val="hps atn"/>
    <w:basedOn w:val="a2"/>
    <w:rsid w:val="00E64EAB"/>
  </w:style>
  <w:style w:type="character" w:customStyle="1" w:styleId="atn">
    <w:name w:val="atn"/>
    <w:basedOn w:val="a2"/>
    <w:rsid w:val="00E64EAB"/>
  </w:style>
  <w:style w:type="character" w:customStyle="1" w:styleId="7963">
    <w:name w:val="Основной текст (79)63"/>
    <w:rsid w:val="00E64EAB"/>
    <w:rPr>
      <w:rFonts w:ascii="Microsoft Sans Serif" w:hAnsi="Microsoft Sans Serif" w:cs="Microsoft Sans Serif" w:hint="default"/>
      <w:sz w:val="18"/>
      <w:szCs w:val="18"/>
      <w:lang w:bidi="ar-SA"/>
    </w:rPr>
  </w:style>
  <w:style w:type="numbering" w:customStyle="1" w:styleId="1a">
    <w:name w:val="Нет списка1"/>
    <w:next w:val="a4"/>
    <w:uiPriority w:val="99"/>
    <w:semiHidden/>
    <w:unhideWhenUsed/>
    <w:rsid w:val="001250B0"/>
  </w:style>
  <w:style w:type="paragraph" w:customStyle="1" w:styleId="Table">
    <w:name w:val="Table"/>
    <w:basedOn w:val="a1"/>
    <w:rsid w:val="001250B0"/>
    <w:pPr>
      <w:spacing w:before="20" w:after="20" w:line="280" w:lineRule="atLeast"/>
      <w:jc w:val="both"/>
    </w:pPr>
    <w:rPr>
      <w:rFonts w:ascii="Arial Narrow" w:eastAsia="PMingLiU" w:hAnsi="Arial Narrow"/>
      <w:sz w:val="22"/>
      <w:lang w:val="en-GB" w:eastAsia="zh-TW"/>
    </w:rPr>
  </w:style>
  <w:style w:type="character" w:customStyle="1" w:styleId="latitude">
    <w:name w:val="latitude"/>
    <w:basedOn w:val="a2"/>
    <w:rsid w:val="001250B0"/>
  </w:style>
  <w:style w:type="table" w:customStyle="1" w:styleId="1b">
    <w:name w:val="Сетка таблицы1"/>
    <w:basedOn w:val="a3"/>
    <w:next w:val="aff0"/>
    <w:uiPriority w:val="59"/>
    <w:rsid w:val="001250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b">
    <w:name w:val="Placeholder Text"/>
    <w:basedOn w:val="a2"/>
    <w:uiPriority w:val="99"/>
    <w:semiHidden/>
    <w:rsid w:val="001250B0"/>
    <w:rPr>
      <w:color w:val="808080"/>
    </w:rPr>
  </w:style>
  <w:style w:type="paragraph" w:customStyle="1" w:styleId="MTDisplayEquation">
    <w:name w:val="MTDisplayEquation"/>
    <w:basedOn w:val="a1"/>
    <w:next w:val="a1"/>
    <w:link w:val="MTDisplayEquation0"/>
    <w:rsid w:val="001250B0"/>
    <w:pPr>
      <w:tabs>
        <w:tab w:val="center" w:pos="4680"/>
        <w:tab w:val="right" w:pos="9360"/>
      </w:tabs>
      <w:spacing w:after="160" w:line="360" w:lineRule="auto"/>
      <w:jc w:val="center"/>
    </w:pPr>
    <w:rPr>
      <w:rFonts w:eastAsia="Calibri"/>
      <w:position w:val="-14"/>
      <w:sz w:val="28"/>
      <w:szCs w:val="28"/>
      <w:lang w:val="uk-UA" w:eastAsia="en-US"/>
    </w:rPr>
  </w:style>
  <w:style w:type="character" w:customStyle="1" w:styleId="MTDisplayEquation0">
    <w:name w:val="MTDisplayEquation Знак"/>
    <w:basedOn w:val="a2"/>
    <w:link w:val="MTDisplayEquation"/>
    <w:rsid w:val="001250B0"/>
    <w:rPr>
      <w:rFonts w:eastAsia="Calibri"/>
      <w:position w:val="-14"/>
      <w:sz w:val="28"/>
      <w:szCs w:val="28"/>
      <w:lang w:val="uk-UA" w:eastAsia="en-US"/>
    </w:rPr>
  </w:style>
  <w:style w:type="character" w:customStyle="1" w:styleId="FontStyle48">
    <w:name w:val="Font Style48"/>
    <w:rsid w:val="001250B0"/>
    <w:rPr>
      <w:rFonts w:ascii="Times New Roman" w:hAnsi="Times New Roman" w:cs="Times New Roman"/>
      <w:b/>
      <w:bCs/>
      <w:sz w:val="20"/>
      <w:szCs w:val="20"/>
    </w:rPr>
  </w:style>
  <w:style w:type="table" w:customStyle="1" w:styleId="2b">
    <w:name w:val="Сетка таблицы2"/>
    <w:basedOn w:val="a3"/>
    <w:next w:val="aff0"/>
    <w:uiPriority w:val="59"/>
    <w:rsid w:val="001250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Сетка таблицы3"/>
    <w:basedOn w:val="a3"/>
    <w:next w:val="aff0"/>
    <w:uiPriority w:val="59"/>
    <w:rsid w:val="001250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Сетка таблицы4"/>
    <w:basedOn w:val="a3"/>
    <w:next w:val="aff0"/>
    <w:uiPriority w:val="59"/>
    <w:rsid w:val="001250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3"/>
    <w:next w:val="aff0"/>
    <w:uiPriority w:val="39"/>
    <w:rsid w:val="001250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10">
    <w:name w:val="Заголовок 51"/>
    <w:basedOn w:val="a1"/>
    <w:next w:val="a1"/>
    <w:uiPriority w:val="9"/>
    <w:semiHidden/>
    <w:unhideWhenUsed/>
    <w:qFormat/>
    <w:rsid w:val="001250B0"/>
    <w:pPr>
      <w:keepNext/>
      <w:keepLines/>
      <w:spacing w:before="200" w:line="360" w:lineRule="auto"/>
      <w:jc w:val="both"/>
      <w:outlineLvl w:val="4"/>
    </w:pPr>
    <w:rPr>
      <w:rFonts w:ascii="Cambria" w:hAnsi="Cambria"/>
      <w:color w:val="243F60"/>
      <w:sz w:val="28"/>
      <w:szCs w:val="22"/>
      <w:lang w:eastAsia="en-US"/>
    </w:rPr>
  </w:style>
  <w:style w:type="numbering" w:customStyle="1" w:styleId="110">
    <w:name w:val="Нет списка11"/>
    <w:next w:val="a4"/>
    <w:uiPriority w:val="99"/>
    <w:semiHidden/>
    <w:unhideWhenUsed/>
    <w:rsid w:val="001250B0"/>
  </w:style>
  <w:style w:type="table" w:customStyle="1" w:styleId="61">
    <w:name w:val="Сетка таблицы6"/>
    <w:basedOn w:val="a3"/>
    <w:next w:val="aff0"/>
    <w:rsid w:val="001250B0"/>
    <w:rPr>
      <w:rFonts w:ascii="Cambria" w:hAnsi="Cambria"/>
      <w:sz w:val="22"/>
      <w:szCs w:val="22"/>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
    <w:name w:val="Без интервала1"/>
    <w:basedOn w:val="a1"/>
    <w:next w:val="afd"/>
    <w:uiPriority w:val="1"/>
    <w:qFormat/>
    <w:rsid w:val="001250B0"/>
    <w:pPr>
      <w:jc w:val="both"/>
    </w:pPr>
    <w:rPr>
      <w:rFonts w:ascii="Cambria" w:hAnsi="Cambria"/>
      <w:sz w:val="28"/>
      <w:szCs w:val="22"/>
      <w:lang w:val="en-US" w:eastAsia="en-US" w:bidi="en-US"/>
    </w:rPr>
  </w:style>
  <w:style w:type="paragraph" w:customStyle="1" w:styleId="1d">
    <w:name w:val="Название объекта1"/>
    <w:basedOn w:val="a1"/>
    <w:next w:val="a1"/>
    <w:qFormat/>
    <w:rsid w:val="001250B0"/>
    <w:pPr>
      <w:suppressAutoHyphens/>
      <w:spacing w:line="336" w:lineRule="auto"/>
      <w:jc w:val="center"/>
    </w:pPr>
    <w:rPr>
      <w:rFonts w:ascii="Cambria" w:hAnsi="Cambria"/>
      <w:sz w:val="28"/>
      <w:szCs w:val="22"/>
      <w:lang w:val="en-US" w:eastAsia="en-US" w:bidi="en-US"/>
    </w:rPr>
  </w:style>
  <w:style w:type="character" w:customStyle="1" w:styleId="FontStyle38">
    <w:name w:val="Font Style38"/>
    <w:basedOn w:val="a2"/>
    <w:uiPriority w:val="99"/>
    <w:rsid w:val="001250B0"/>
    <w:rPr>
      <w:rFonts w:ascii="Times New Roman" w:hAnsi="Times New Roman" w:cs="Times New Roman"/>
      <w:sz w:val="22"/>
      <w:szCs w:val="22"/>
    </w:rPr>
  </w:style>
  <w:style w:type="paragraph" w:customStyle="1" w:styleId="1e">
    <w:name w:val="Тема примечания1"/>
    <w:basedOn w:val="affb"/>
    <w:next w:val="affb"/>
    <w:uiPriority w:val="99"/>
    <w:semiHidden/>
    <w:unhideWhenUsed/>
    <w:rsid w:val="001250B0"/>
    <w:pPr>
      <w:jc w:val="both"/>
    </w:pPr>
    <w:rPr>
      <w:rFonts w:eastAsia="Calibri"/>
      <w:b/>
      <w:bCs/>
      <w:lang w:eastAsia="en-US"/>
    </w:rPr>
  </w:style>
  <w:style w:type="character" w:customStyle="1" w:styleId="511">
    <w:name w:val="Заголовок 5 Знак1"/>
    <w:basedOn w:val="a2"/>
    <w:uiPriority w:val="9"/>
    <w:semiHidden/>
    <w:rsid w:val="001250B0"/>
    <w:rPr>
      <w:rFonts w:ascii="Calibri Light" w:eastAsia="Times New Roman" w:hAnsi="Calibri Light" w:cs="Times New Roman"/>
      <w:color w:val="2E74B5"/>
      <w:szCs w:val="20"/>
      <w:lang w:val="nb-NO"/>
    </w:rPr>
  </w:style>
  <w:style w:type="character" w:customStyle="1" w:styleId="1f">
    <w:name w:val="Тема примечания Знак1"/>
    <w:basedOn w:val="affc"/>
    <w:uiPriority w:val="99"/>
    <w:semiHidden/>
    <w:rsid w:val="001250B0"/>
    <w:rPr>
      <w:rFonts w:ascii="Times New Roman" w:eastAsia="Times New Roman" w:hAnsi="Times New Roman" w:cs="Times New Roman"/>
      <w:b/>
      <w:bCs/>
      <w:sz w:val="20"/>
      <w:szCs w:val="20"/>
      <w:lang w:eastAsia="ru-RU"/>
    </w:rPr>
  </w:style>
  <w:style w:type="table" w:customStyle="1" w:styleId="111">
    <w:name w:val="Сетка таблицы11"/>
    <w:basedOn w:val="a3"/>
    <w:next w:val="aff0"/>
    <w:uiPriority w:val="39"/>
    <w:rsid w:val="001250B0"/>
    <w:rPr>
      <w:rFonts w:ascii="Calibri" w:hAnsi="Calibri"/>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Сетка таблицы7"/>
    <w:basedOn w:val="a3"/>
    <w:next w:val="aff0"/>
    <w:uiPriority w:val="59"/>
    <w:rsid w:val="001250B0"/>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a2"/>
    <w:rsid w:val="0050637D"/>
  </w:style>
  <w:style w:type="paragraph" w:customStyle="1" w:styleId="Just">
    <w:name w:val="Just"/>
    <w:rsid w:val="003D4781"/>
    <w:pPr>
      <w:autoSpaceDE w:val="0"/>
      <w:autoSpaceDN w:val="0"/>
      <w:adjustRightInd w:val="0"/>
      <w:spacing w:before="40" w:after="40"/>
      <w:ind w:firstLine="568"/>
      <w:jc w:val="both"/>
    </w:pPr>
    <w:rPr>
      <w:sz w:val="24"/>
      <w:szCs w:val="24"/>
    </w:rPr>
  </w:style>
  <w:style w:type="paragraph" w:customStyle="1" w:styleId="afffc">
    <w:name w:val="Текст таблиці"/>
    <w:basedOn w:val="a1"/>
    <w:link w:val="afffd"/>
    <w:qFormat/>
    <w:rsid w:val="003D4781"/>
    <w:pPr>
      <w:numPr>
        <w:ilvl w:val="12"/>
      </w:numPr>
    </w:pPr>
    <w:rPr>
      <w:rFonts w:ascii="Calibri" w:hAnsi="Calibri" w:cs="Bookman Old Style"/>
      <w:lang w:val="uk-UA"/>
    </w:rPr>
  </w:style>
  <w:style w:type="character" w:customStyle="1" w:styleId="afffd">
    <w:name w:val="Текст таблиці Знак"/>
    <w:basedOn w:val="a2"/>
    <w:link w:val="afffc"/>
    <w:rsid w:val="003D4781"/>
    <w:rPr>
      <w:rFonts w:ascii="Calibri" w:hAnsi="Calibri" w:cs="Bookman Old Style"/>
      <w:sz w:val="24"/>
      <w:szCs w:val="24"/>
      <w:lang w:val="uk-UA"/>
    </w:rPr>
  </w:style>
  <w:style w:type="paragraph" w:styleId="afffe">
    <w:name w:val="caption"/>
    <w:basedOn w:val="a1"/>
    <w:next w:val="a1"/>
    <w:link w:val="affff"/>
    <w:unhideWhenUsed/>
    <w:qFormat/>
    <w:rsid w:val="003D4781"/>
    <w:pPr>
      <w:keepNext/>
      <w:numPr>
        <w:ilvl w:val="12"/>
      </w:numPr>
      <w:spacing w:before="240" w:after="120" w:line="264" w:lineRule="auto"/>
      <w:ind w:left="1843" w:hanging="1276"/>
    </w:pPr>
    <w:rPr>
      <w:rFonts w:ascii="Calibri" w:hAnsi="Calibri" w:cs="Bookman Old Style"/>
      <w:b/>
      <w:bCs/>
      <w:i/>
      <w:color w:val="1F497D"/>
      <w:sz w:val="26"/>
      <w:szCs w:val="26"/>
      <w:lang w:val="uk-UA"/>
    </w:rPr>
  </w:style>
  <w:style w:type="character" w:customStyle="1" w:styleId="affff">
    <w:name w:val="Название объекта Знак"/>
    <w:basedOn w:val="a2"/>
    <w:link w:val="afffe"/>
    <w:rsid w:val="003D4781"/>
    <w:rPr>
      <w:rFonts w:ascii="Calibri" w:hAnsi="Calibri" w:cs="Bookman Old Style"/>
      <w:b/>
      <w:bCs/>
      <w:i/>
      <w:color w:val="1F497D"/>
      <w:sz w:val="26"/>
      <w:szCs w:val="26"/>
      <w:lang w:val="uk-UA"/>
    </w:rPr>
  </w:style>
  <w:style w:type="character" w:customStyle="1" w:styleId="docdata">
    <w:name w:val="docdata"/>
    <w:aliases w:val="docy,v5,2852,baiaagaaboqcaaadwgkaaavocqaaaaaaaaaaaaaaaaaaaaaaaaaaaaaaaaaaaaaaaaaaaaaaaaaaaaaaaaaaaaaaaaaaaaaaaaaaaaaaaaaaaaaaaaaaaaaaaaaaaaaaaaaaaaaaaaaaaaaaaaaaaaaaaaaaaaaaaaaaaaaaaaaaaaaaaaaaaaaaaaaaaaaaaaaaaaaaaaaaaaaaaaaaaaaaaaaaaaaaaaaaaaaa"/>
    <w:basedOn w:val="a2"/>
    <w:rsid w:val="00B435D3"/>
  </w:style>
  <w:style w:type="paragraph" w:customStyle="1" w:styleId="29525">
    <w:name w:val="29525"/>
    <w:aliases w:val="baiaagaaboqcaaadnheaaavccqaaaaaaaaaaaaaaaaaaaaaaaaaaaaaaaaaaaaaaaaaaaaaaaaaaaaaaaaaaaaaaaaaaaaaaaaaaaaaaaaaaaaaaaaaaaaaaaaaaaaaaaaaaaaaaaaaaaaaaaaaaaaaaaaaaaaaaaaaaaaaaaaaaaaaaaaaaaaaaaaaaaaaaaaaaaaaaaaaaaaaaaaaaaaaaaaaaaaaaaaaaaaa"/>
    <w:basedOn w:val="a1"/>
    <w:rsid w:val="00963B32"/>
    <w:pPr>
      <w:spacing w:before="100" w:beforeAutospacing="1" w:after="100" w:afterAutospacing="1"/>
    </w:pPr>
  </w:style>
  <w:style w:type="character" w:customStyle="1" w:styleId="aff2">
    <w:name w:val="Абзац списка Знак"/>
    <w:link w:val="aff1"/>
    <w:uiPriority w:val="34"/>
    <w:locked/>
    <w:rsid w:val="00986526"/>
    <w:rPr>
      <w:rFonts w:eastAsia="Calibri"/>
      <w:sz w:val="28"/>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643134">
      <w:bodyDiv w:val="1"/>
      <w:marLeft w:val="0"/>
      <w:marRight w:val="0"/>
      <w:marTop w:val="0"/>
      <w:marBottom w:val="0"/>
      <w:divBdr>
        <w:top w:val="none" w:sz="0" w:space="0" w:color="auto"/>
        <w:left w:val="none" w:sz="0" w:space="0" w:color="auto"/>
        <w:bottom w:val="none" w:sz="0" w:space="0" w:color="auto"/>
        <w:right w:val="none" w:sz="0" w:space="0" w:color="auto"/>
      </w:divBdr>
    </w:div>
    <w:div w:id="144710397">
      <w:bodyDiv w:val="1"/>
      <w:marLeft w:val="0"/>
      <w:marRight w:val="0"/>
      <w:marTop w:val="0"/>
      <w:marBottom w:val="0"/>
      <w:divBdr>
        <w:top w:val="none" w:sz="0" w:space="0" w:color="auto"/>
        <w:left w:val="none" w:sz="0" w:space="0" w:color="auto"/>
        <w:bottom w:val="none" w:sz="0" w:space="0" w:color="auto"/>
        <w:right w:val="none" w:sz="0" w:space="0" w:color="auto"/>
      </w:divBdr>
    </w:div>
    <w:div w:id="158666176">
      <w:bodyDiv w:val="1"/>
      <w:marLeft w:val="0"/>
      <w:marRight w:val="0"/>
      <w:marTop w:val="0"/>
      <w:marBottom w:val="0"/>
      <w:divBdr>
        <w:top w:val="none" w:sz="0" w:space="0" w:color="auto"/>
        <w:left w:val="none" w:sz="0" w:space="0" w:color="auto"/>
        <w:bottom w:val="none" w:sz="0" w:space="0" w:color="auto"/>
        <w:right w:val="none" w:sz="0" w:space="0" w:color="auto"/>
      </w:divBdr>
    </w:div>
    <w:div w:id="187526246">
      <w:bodyDiv w:val="1"/>
      <w:marLeft w:val="0"/>
      <w:marRight w:val="0"/>
      <w:marTop w:val="0"/>
      <w:marBottom w:val="0"/>
      <w:divBdr>
        <w:top w:val="none" w:sz="0" w:space="0" w:color="auto"/>
        <w:left w:val="none" w:sz="0" w:space="0" w:color="auto"/>
        <w:bottom w:val="none" w:sz="0" w:space="0" w:color="auto"/>
        <w:right w:val="none" w:sz="0" w:space="0" w:color="auto"/>
      </w:divBdr>
    </w:div>
    <w:div w:id="209077495">
      <w:bodyDiv w:val="1"/>
      <w:marLeft w:val="0"/>
      <w:marRight w:val="0"/>
      <w:marTop w:val="0"/>
      <w:marBottom w:val="0"/>
      <w:divBdr>
        <w:top w:val="none" w:sz="0" w:space="0" w:color="auto"/>
        <w:left w:val="none" w:sz="0" w:space="0" w:color="auto"/>
        <w:bottom w:val="none" w:sz="0" w:space="0" w:color="auto"/>
        <w:right w:val="none" w:sz="0" w:space="0" w:color="auto"/>
      </w:divBdr>
    </w:div>
    <w:div w:id="218633990">
      <w:bodyDiv w:val="1"/>
      <w:marLeft w:val="0"/>
      <w:marRight w:val="0"/>
      <w:marTop w:val="0"/>
      <w:marBottom w:val="0"/>
      <w:divBdr>
        <w:top w:val="none" w:sz="0" w:space="0" w:color="auto"/>
        <w:left w:val="none" w:sz="0" w:space="0" w:color="auto"/>
        <w:bottom w:val="none" w:sz="0" w:space="0" w:color="auto"/>
        <w:right w:val="none" w:sz="0" w:space="0" w:color="auto"/>
      </w:divBdr>
    </w:div>
    <w:div w:id="226574837">
      <w:bodyDiv w:val="1"/>
      <w:marLeft w:val="0"/>
      <w:marRight w:val="0"/>
      <w:marTop w:val="0"/>
      <w:marBottom w:val="0"/>
      <w:divBdr>
        <w:top w:val="none" w:sz="0" w:space="0" w:color="auto"/>
        <w:left w:val="none" w:sz="0" w:space="0" w:color="auto"/>
        <w:bottom w:val="none" w:sz="0" w:space="0" w:color="auto"/>
        <w:right w:val="none" w:sz="0" w:space="0" w:color="auto"/>
      </w:divBdr>
    </w:div>
    <w:div w:id="248514033">
      <w:bodyDiv w:val="1"/>
      <w:marLeft w:val="0"/>
      <w:marRight w:val="0"/>
      <w:marTop w:val="0"/>
      <w:marBottom w:val="0"/>
      <w:divBdr>
        <w:top w:val="none" w:sz="0" w:space="0" w:color="auto"/>
        <w:left w:val="none" w:sz="0" w:space="0" w:color="auto"/>
        <w:bottom w:val="none" w:sz="0" w:space="0" w:color="auto"/>
        <w:right w:val="none" w:sz="0" w:space="0" w:color="auto"/>
      </w:divBdr>
    </w:div>
    <w:div w:id="260264766">
      <w:bodyDiv w:val="1"/>
      <w:marLeft w:val="0"/>
      <w:marRight w:val="0"/>
      <w:marTop w:val="0"/>
      <w:marBottom w:val="0"/>
      <w:divBdr>
        <w:top w:val="none" w:sz="0" w:space="0" w:color="auto"/>
        <w:left w:val="none" w:sz="0" w:space="0" w:color="auto"/>
        <w:bottom w:val="none" w:sz="0" w:space="0" w:color="auto"/>
        <w:right w:val="none" w:sz="0" w:space="0" w:color="auto"/>
      </w:divBdr>
      <w:divsChild>
        <w:div w:id="319429878">
          <w:marLeft w:val="0"/>
          <w:marRight w:val="0"/>
          <w:marTop w:val="0"/>
          <w:marBottom w:val="0"/>
          <w:divBdr>
            <w:top w:val="none" w:sz="0" w:space="0" w:color="auto"/>
            <w:left w:val="none" w:sz="0" w:space="0" w:color="auto"/>
            <w:bottom w:val="none" w:sz="0" w:space="0" w:color="auto"/>
            <w:right w:val="none" w:sz="0" w:space="0" w:color="auto"/>
          </w:divBdr>
          <w:divsChild>
            <w:div w:id="891310470">
              <w:marLeft w:val="0"/>
              <w:marRight w:val="0"/>
              <w:marTop w:val="0"/>
              <w:marBottom w:val="0"/>
              <w:divBdr>
                <w:top w:val="none" w:sz="0" w:space="0" w:color="auto"/>
                <w:left w:val="none" w:sz="0" w:space="0" w:color="auto"/>
                <w:bottom w:val="none" w:sz="0" w:space="0" w:color="auto"/>
                <w:right w:val="none" w:sz="0" w:space="0" w:color="auto"/>
              </w:divBdr>
              <w:divsChild>
                <w:div w:id="1111780995">
                  <w:marLeft w:val="-240"/>
                  <w:marRight w:val="-240"/>
                  <w:marTop w:val="0"/>
                  <w:marBottom w:val="0"/>
                  <w:divBdr>
                    <w:top w:val="none" w:sz="0" w:space="0" w:color="auto"/>
                    <w:left w:val="none" w:sz="0" w:space="0" w:color="auto"/>
                    <w:bottom w:val="none" w:sz="0" w:space="0" w:color="auto"/>
                    <w:right w:val="none" w:sz="0" w:space="0" w:color="auto"/>
                  </w:divBdr>
                  <w:divsChild>
                    <w:div w:id="2032797545">
                      <w:marLeft w:val="0"/>
                      <w:marRight w:val="0"/>
                      <w:marTop w:val="0"/>
                      <w:marBottom w:val="0"/>
                      <w:divBdr>
                        <w:top w:val="none" w:sz="0" w:space="0" w:color="auto"/>
                        <w:left w:val="none" w:sz="0" w:space="0" w:color="auto"/>
                        <w:bottom w:val="none" w:sz="0" w:space="0" w:color="auto"/>
                        <w:right w:val="none" w:sz="0" w:space="0" w:color="auto"/>
                      </w:divBdr>
                      <w:divsChild>
                        <w:div w:id="177054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8851667">
      <w:bodyDiv w:val="1"/>
      <w:marLeft w:val="0"/>
      <w:marRight w:val="0"/>
      <w:marTop w:val="0"/>
      <w:marBottom w:val="0"/>
      <w:divBdr>
        <w:top w:val="none" w:sz="0" w:space="0" w:color="auto"/>
        <w:left w:val="none" w:sz="0" w:space="0" w:color="auto"/>
        <w:bottom w:val="none" w:sz="0" w:space="0" w:color="auto"/>
        <w:right w:val="none" w:sz="0" w:space="0" w:color="auto"/>
      </w:divBdr>
    </w:div>
    <w:div w:id="318266974">
      <w:bodyDiv w:val="1"/>
      <w:marLeft w:val="0"/>
      <w:marRight w:val="0"/>
      <w:marTop w:val="0"/>
      <w:marBottom w:val="0"/>
      <w:divBdr>
        <w:top w:val="none" w:sz="0" w:space="0" w:color="auto"/>
        <w:left w:val="none" w:sz="0" w:space="0" w:color="auto"/>
        <w:bottom w:val="none" w:sz="0" w:space="0" w:color="auto"/>
        <w:right w:val="none" w:sz="0" w:space="0" w:color="auto"/>
      </w:divBdr>
    </w:div>
    <w:div w:id="325131517">
      <w:bodyDiv w:val="1"/>
      <w:marLeft w:val="0"/>
      <w:marRight w:val="0"/>
      <w:marTop w:val="0"/>
      <w:marBottom w:val="0"/>
      <w:divBdr>
        <w:top w:val="none" w:sz="0" w:space="0" w:color="auto"/>
        <w:left w:val="none" w:sz="0" w:space="0" w:color="auto"/>
        <w:bottom w:val="none" w:sz="0" w:space="0" w:color="auto"/>
        <w:right w:val="none" w:sz="0" w:space="0" w:color="auto"/>
      </w:divBdr>
    </w:div>
    <w:div w:id="388237111">
      <w:bodyDiv w:val="1"/>
      <w:marLeft w:val="0"/>
      <w:marRight w:val="0"/>
      <w:marTop w:val="0"/>
      <w:marBottom w:val="0"/>
      <w:divBdr>
        <w:top w:val="none" w:sz="0" w:space="0" w:color="auto"/>
        <w:left w:val="none" w:sz="0" w:space="0" w:color="auto"/>
        <w:bottom w:val="none" w:sz="0" w:space="0" w:color="auto"/>
        <w:right w:val="none" w:sz="0" w:space="0" w:color="auto"/>
      </w:divBdr>
    </w:div>
    <w:div w:id="412817418">
      <w:bodyDiv w:val="1"/>
      <w:marLeft w:val="0"/>
      <w:marRight w:val="0"/>
      <w:marTop w:val="0"/>
      <w:marBottom w:val="0"/>
      <w:divBdr>
        <w:top w:val="none" w:sz="0" w:space="0" w:color="auto"/>
        <w:left w:val="none" w:sz="0" w:space="0" w:color="auto"/>
        <w:bottom w:val="none" w:sz="0" w:space="0" w:color="auto"/>
        <w:right w:val="none" w:sz="0" w:space="0" w:color="auto"/>
      </w:divBdr>
    </w:div>
    <w:div w:id="420882533">
      <w:bodyDiv w:val="1"/>
      <w:marLeft w:val="0"/>
      <w:marRight w:val="0"/>
      <w:marTop w:val="0"/>
      <w:marBottom w:val="0"/>
      <w:divBdr>
        <w:top w:val="none" w:sz="0" w:space="0" w:color="auto"/>
        <w:left w:val="none" w:sz="0" w:space="0" w:color="auto"/>
        <w:bottom w:val="none" w:sz="0" w:space="0" w:color="auto"/>
        <w:right w:val="none" w:sz="0" w:space="0" w:color="auto"/>
      </w:divBdr>
    </w:div>
    <w:div w:id="424880636">
      <w:bodyDiv w:val="1"/>
      <w:marLeft w:val="0"/>
      <w:marRight w:val="0"/>
      <w:marTop w:val="0"/>
      <w:marBottom w:val="0"/>
      <w:divBdr>
        <w:top w:val="none" w:sz="0" w:space="0" w:color="auto"/>
        <w:left w:val="none" w:sz="0" w:space="0" w:color="auto"/>
        <w:bottom w:val="none" w:sz="0" w:space="0" w:color="auto"/>
        <w:right w:val="none" w:sz="0" w:space="0" w:color="auto"/>
      </w:divBdr>
    </w:div>
    <w:div w:id="462698020">
      <w:bodyDiv w:val="1"/>
      <w:marLeft w:val="0"/>
      <w:marRight w:val="0"/>
      <w:marTop w:val="0"/>
      <w:marBottom w:val="0"/>
      <w:divBdr>
        <w:top w:val="none" w:sz="0" w:space="0" w:color="auto"/>
        <w:left w:val="none" w:sz="0" w:space="0" w:color="auto"/>
        <w:bottom w:val="none" w:sz="0" w:space="0" w:color="auto"/>
        <w:right w:val="none" w:sz="0" w:space="0" w:color="auto"/>
      </w:divBdr>
    </w:div>
    <w:div w:id="488405624">
      <w:bodyDiv w:val="1"/>
      <w:marLeft w:val="0"/>
      <w:marRight w:val="0"/>
      <w:marTop w:val="0"/>
      <w:marBottom w:val="0"/>
      <w:divBdr>
        <w:top w:val="none" w:sz="0" w:space="0" w:color="auto"/>
        <w:left w:val="none" w:sz="0" w:space="0" w:color="auto"/>
        <w:bottom w:val="none" w:sz="0" w:space="0" w:color="auto"/>
        <w:right w:val="none" w:sz="0" w:space="0" w:color="auto"/>
      </w:divBdr>
    </w:div>
    <w:div w:id="586232372">
      <w:bodyDiv w:val="1"/>
      <w:marLeft w:val="0"/>
      <w:marRight w:val="0"/>
      <w:marTop w:val="0"/>
      <w:marBottom w:val="0"/>
      <w:divBdr>
        <w:top w:val="none" w:sz="0" w:space="0" w:color="auto"/>
        <w:left w:val="none" w:sz="0" w:space="0" w:color="auto"/>
        <w:bottom w:val="none" w:sz="0" w:space="0" w:color="auto"/>
        <w:right w:val="none" w:sz="0" w:space="0" w:color="auto"/>
      </w:divBdr>
    </w:div>
    <w:div w:id="603075641">
      <w:bodyDiv w:val="1"/>
      <w:marLeft w:val="0"/>
      <w:marRight w:val="0"/>
      <w:marTop w:val="0"/>
      <w:marBottom w:val="0"/>
      <w:divBdr>
        <w:top w:val="none" w:sz="0" w:space="0" w:color="auto"/>
        <w:left w:val="none" w:sz="0" w:space="0" w:color="auto"/>
        <w:bottom w:val="none" w:sz="0" w:space="0" w:color="auto"/>
        <w:right w:val="none" w:sz="0" w:space="0" w:color="auto"/>
      </w:divBdr>
    </w:div>
    <w:div w:id="665937537">
      <w:bodyDiv w:val="1"/>
      <w:marLeft w:val="0"/>
      <w:marRight w:val="0"/>
      <w:marTop w:val="0"/>
      <w:marBottom w:val="0"/>
      <w:divBdr>
        <w:top w:val="none" w:sz="0" w:space="0" w:color="auto"/>
        <w:left w:val="none" w:sz="0" w:space="0" w:color="auto"/>
        <w:bottom w:val="none" w:sz="0" w:space="0" w:color="auto"/>
        <w:right w:val="none" w:sz="0" w:space="0" w:color="auto"/>
      </w:divBdr>
    </w:div>
    <w:div w:id="737442001">
      <w:bodyDiv w:val="1"/>
      <w:marLeft w:val="0"/>
      <w:marRight w:val="0"/>
      <w:marTop w:val="0"/>
      <w:marBottom w:val="0"/>
      <w:divBdr>
        <w:top w:val="none" w:sz="0" w:space="0" w:color="auto"/>
        <w:left w:val="none" w:sz="0" w:space="0" w:color="auto"/>
        <w:bottom w:val="none" w:sz="0" w:space="0" w:color="auto"/>
        <w:right w:val="none" w:sz="0" w:space="0" w:color="auto"/>
      </w:divBdr>
    </w:div>
    <w:div w:id="823161966">
      <w:bodyDiv w:val="1"/>
      <w:marLeft w:val="0"/>
      <w:marRight w:val="0"/>
      <w:marTop w:val="0"/>
      <w:marBottom w:val="0"/>
      <w:divBdr>
        <w:top w:val="none" w:sz="0" w:space="0" w:color="auto"/>
        <w:left w:val="none" w:sz="0" w:space="0" w:color="auto"/>
        <w:bottom w:val="none" w:sz="0" w:space="0" w:color="auto"/>
        <w:right w:val="none" w:sz="0" w:space="0" w:color="auto"/>
      </w:divBdr>
    </w:div>
    <w:div w:id="854736147">
      <w:bodyDiv w:val="1"/>
      <w:marLeft w:val="0"/>
      <w:marRight w:val="0"/>
      <w:marTop w:val="0"/>
      <w:marBottom w:val="0"/>
      <w:divBdr>
        <w:top w:val="none" w:sz="0" w:space="0" w:color="auto"/>
        <w:left w:val="none" w:sz="0" w:space="0" w:color="auto"/>
        <w:bottom w:val="none" w:sz="0" w:space="0" w:color="auto"/>
        <w:right w:val="none" w:sz="0" w:space="0" w:color="auto"/>
      </w:divBdr>
    </w:div>
    <w:div w:id="899053217">
      <w:bodyDiv w:val="1"/>
      <w:marLeft w:val="0"/>
      <w:marRight w:val="0"/>
      <w:marTop w:val="0"/>
      <w:marBottom w:val="0"/>
      <w:divBdr>
        <w:top w:val="none" w:sz="0" w:space="0" w:color="auto"/>
        <w:left w:val="none" w:sz="0" w:space="0" w:color="auto"/>
        <w:bottom w:val="none" w:sz="0" w:space="0" w:color="auto"/>
        <w:right w:val="none" w:sz="0" w:space="0" w:color="auto"/>
      </w:divBdr>
    </w:div>
    <w:div w:id="911964435">
      <w:bodyDiv w:val="1"/>
      <w:marLeft w:val="0"/>
      <w:marRight w:val="0"/>
      <w:marTop w:val="0"/>
      <w:marBottom w:val="0"/>
      <w:divBdr>
        <w:top w:val="none" w:sz="0" w:space="0" w:color="auto"/>
        <w:left w:val="none" w:sz="0" w:space="0" w:color="auto"/>
        <w:bottom w:val="none" w:sz="0" w:space="0" w:color="auto"/>
        <w:right w:val="none" w:sz="0" w:space="0" w:color="auto"/>
      </w:divBdr>
    </w:div>
    <w:div w:id="926691071">
      <w:bodyDiv w:val="1"/>
      <w:marLeft w:val="0"/>
      <w:marRight w:val="0"/>
      <w:marTop w:val="0"/>
      <w:marBottom w:val="0"/>
      <w:divBdr>
        <w:top w:val="none" w:sz="0" w:space="0" w:color="auto"/>
        <w:left w:val="none" w:sz="0" w:space="0" w:color="auto"/>
        <w:bottom w:val="none" w:sz="0" w:space="0" w:color="auto"/>
        <w:right w:val="none" w:sz="0" w:space="0" w:color="auto"/>
      </w:divBdr>
    </w:div>
    <w:div w:id="929922573">
      <w:bodyDiv w:val="1"/>
      <w:marLeft w:val="0"/>
      <w:marRight w:val="0"/>
      <w:marTop w:val="0"/>
      <w:marBottom w:val="0"/>
      <w:divBdr>
        <w:top w:val="none" w:sz="0" w:space="0" w:color="auto"/>
        <w:left w:val="none" w:sz="0" w:space="0" w:color="auto"/>
        <w:bottom w:val="none" w:sz="0" w:space="0" w:color="auto"/>
        <w:right w:val="none" w:sz="0" w:space="0" w:color="auto"/>
      </w:divBdr>
    </w:div>
    <w:div w:id="943077128">
      <w:bodyDiv w:val="1"/>
      <w:marLeft w:val="0"/>
      <w:marRight w:val="0"/>
      <w:marTop w:val="0"/>
      <w:marBottom w:val="0"/>
      <w:divBdr>
        <w:top w:val="none" w:sz="0" w:space="0" w:color="auto"/>
        <w:left w:val="none" w:sz="0" w:space="0" w:color="auto"/>
        <w:bottom w:val="none" w:sz="0" w:space="0" w:color="auto"/>
        <w:right w:val="none" w:sz="0" w:space="0" w:color="auto"/>
      </w:divBdr>
    </w:div>
    <w:div w:id="955914186">
      <w:bodyDiv w:val="1"/>
      <w:marLeft w:val="0"/>
      <w:marRight w:val="0"/>
      <w:marTop w:val="0"/>
      <w:marBottom w:val="0"/>
      <w:divBdr>
        <w:top w:val="none" w:sz="0" w:space="0" w:color="auto"/>
        <w:left w:val="none" w:sz="0" w:space="0" w:color="auto"/>
        <w:bottom w:val="none" w:sz="0" w:space="0" w:color="auto"/>
        <w:right w:val="none" w:sz="0" w:space="0" w:color="auto"/>
      </w:divBdr>
    </w:div>
    <w:div w:id="963853678">
      <w:bodyDiv w:val="1"/>
      <w:marLeft w:val="0"/>
      <w:marRight w:val="0"/>
      <w:marTop w:val="0"/>
      <w:marBottom w:val="0"/>
      <w:divBdr>
        <w:top w:val="none" w:sz="0" w:space="0" w:color="auto"/>
        <w:left w:val="none" w:sz="0" w:space="0" w:color="auto"/>
        <w:bottom w:val="none" w:sz="0" w:space="0" w:color="auto"/>
        <w:right w:val="none" w:sz="0" w:space="0" w:color="auto"/>
      </w:divBdr>
    </w:div>
    <w:div w:id="1043602198">
      <w:bodyDiv w:val="1"/>
      <w:marLeft w:val="0"/>
      <w:marRight w:val="0"/>
      <w:marTop w:val="0"/>
      <w:marBottom w:val="0"/>
      <w:divBdr>
        <w:top w:val="none" w:sz="0" w:space="0" w:color="auto"/>
        <w:left w:val="none" w:sz="0" w:space="0" w:color="auto"/>
        <w:bottom w:val="none" w:sz="0" w:space="0" w:color="auto"/>
        <w:right w:val="none" w:sz="0" w:space="0" w:color="auto"/>
      </w:divBdr>
    </w:div>
    <w:div w:id="1118842358">
      <w:bodyDiv w:val="1"/>
      <w:marLeft w:val="0"/>
      <w:marRight w:val="0"/>
      <w:marTop w:val="0"/>
      <w:marBottom w:val="0"/>
      <w:divBdr>
        <w:top w:val="none" w:sz="0" w:space="0" w:color="auto"/>
        <w:left w:val="none" w:sz="0" w:space="0" w:color="auto"/>
        <w:bottom w:val="none" w:sz="0" w:space="0" w:color="auto"/>
        <w:right w:val="none" w:sz="0" w:space="0" w:color="auto"/>
      </w:divBdr>
    </w:div>
    <w:div w:id="1127119814">
      <w:bodyDiv w:val="1"/>
      <w:marLeft w:val="0"/>
      <w:marRight w:val="0"/>
      <w:marTop w:val="0"/>
      <w:marBottom w:val="0"/>
      <w:divBdr>
        <w:top w:val="none" w:sz="0" w:space="0" w:color="auto"/>
        <w:left w:val="none" w:sz="0" w:space="0" w:color="auto"/>
        <w:bottom w:val="none" w:sz="0" w:space="0" w:color="auto"/>
        <w:right w:val="none" w:sz="0" w:space="0" w:color="auto"/>
      </w:divBdr>
    </w:div>
    <w:div w:id="1204633771">
      <w:bodyDiv w:val="1"/>
      <w:marLeft w:val="0"/>
      <w:marRight w:val="0"/>
      <w:marTop w:val="0"/>
      <w:marBottom w:val="0"/>
      <w:divBdr>
        <w:top w:val="none" w:sz="0" w:space="0" w:color="auto"/>
        <w:left w:val="none" w:sz="0" w:space="0" w:color="auto"/>
        <w:bottom w:val="none" w:sz="0" w:space="0" w:color="auto"/>
        <w:right w:val="none" w:sz="0" w:space="0" w:color="auto"/>
      </w:divBdr>
    </w:div>
    <w:div w:id="1230186234">
      <w:bodyDiv w:val="1"/>
      <w:marLeft w:val="0"/>
      <w:marRight w:val="0"/>
      <w:marTop w:val="0"/>
      <w:marBottom w:val="0"/>
      <w:divBdr>
        <w:top w:val="none" w:sz="0" w:space="0" w:color="auto"/>
        <w:left w:val="none" w:sz="0" w:space="0" w:color="auto"/>
        <w:bottom w:val="none" w:sz="0" w:space="0" w:color="auto"/>
        <w:right w:val="none" w:sz="0" w:space="0" w:color="auto"/>
      </w:divBdr>
    </w:div>
    <w:div w:id="1289966872">
      <w:bodyDiv w:val="1"/>
      <w:marLeft w:val="0"/>
      <w:marRight w:val="0"/>
      <w:marTop w:val="0"/>
      <w:marBottom w:val="0"/>
      <w:divBdr>
        <w:top w:val="none" w:sz="0" w:space="0" w:color="auto"/>
        <w:left w:val="none" w:sz="0" w:space="0" w:color="auto"/>
        <w:bottom w:val="none" w:sz="0" w:space="0" w:color="auto"/>
        <w:right w:val="none" w:sz="0" w:space="0" w:color="auto"/>
      </w:divBdr>
    </w:div>
    <w:div w:id="1297298055">
      <w:bodyDiv w:val="1"/>
      <w:marLeft w:val="0"/>
      <w:marRight w:val="0"/>
      <w:marTop w:val="0"/>
      <w:marBottom w:val="0"/>
      <w:divBdr>
        <w:top w:val="none" w:sz="0" w:space="0" w:color="auto"/>
        <w:left w:val="none" w:sz="0" w:space="0" w:color="auto"/>
        <w:bottom w:val="none" w:sz="0" w:space="0" w:color="auto"/>
        <w:right w:val="none" w:sz="0" w:space="0" w:color="auto"/>
      </w:divBdr>
    </w:div>
    <w:div w:id="1338271286">
      <w:bodyDiv w:val="1"/>
      <w:marLeft w:val="0"/>
      <w:marRight w:val="0"/>
      <w:marTop w:val="0"/>
      <w:marBottom w:val="0"/>
      <w:divBdr>
        <w:top w:val="none" w:sz="0" w:space="0" w:color="auto"/>
        <w:left w:val="none" w:sz="0" w:space="0" w:color="auto"/>
        <w:bottom w:val="none" w:sz="0" w:space="0" w:color="auto"/>
        <w:right w:val="none" w:sz="0" w:space="0" w:color="auto"/>
      </w:divBdr>
    </w:div>
    <w:div w:id="1347830449">
      <w:bodyDiv w:val="1"/>
      <w:marLeft w:val="0"/>
      <w:marRight w:val="0"/>
      <w:marTop w:val="0"/>
      <w:marBottom w:val="0"/>
      <w:divBdr>
        <w:top w:val="none" w:sz="0" w:space="0" w:color="auto"/>
        <w:left w:val="none" w:sz="0" w:space="0" w:color="auto"/>
        <w:bottom w:val="none" w:sz="0" w:space="0" w:color="auto"/>
        <w:right w:val="none" w:sz="0" w:space="0" w:color="auto"/>
      </w:divBdr>
    </w:div>
    <w:div w:id="1407144320">
      <w:bodyDiv w:val="1"/>
      <w:marLeft w:val="0"/>
      <w:marRight w:val="0"/>
      <w:marTop w:val="0"/>
      <w:marBottom w:val="0"/>
      <w:divBdr>
        <w:top w:val="none" w:sz="0" w:space="0" w:color="auto"/>
        <w:left w:val="none" w:sz="0" w:space="0" w:color="auto"/>
        <w:bottom w:val="none" w:sz="0" w:space="0" w:color="auto"/>
        <w:right w:val="none" w:sz="0" w:space="0" w:color="auto"/>
      </w:divBdr>
    </w:div>
    <w:div w:id="1409884156">
      <w:bodyDiv w:val="1"/>
      <w:marLeft w:val="0"/>
      <w:marRight w:val="0"/>
      <w:marTop w:val="0"/>
      <w:marBottom w:val="0"/>
      <w:divBdr>
        <w:top w:val="none" w:sz="0" w:space="0" w:color="auto"/>
        <w:left w:val="none" w:sz="0" w:space="0" w:color="auto"/>
        <w:bottom w:val="none" w:sz="0" w:space="0" w:color="auto"/>
        <w:right w:val="none" w:sz="0" w:space="0" w:color="auto"/>
      </w:divBdr>
    </w:div>
    <w:div w:id="1425951920">
      <w:bodyDiv w:val="1"/>
      <w:marLeft w:val="0"/>
      <w:marRight w:val="0"/>
      <w:marTop w:val="0"/>
      <w:marBottom w:val="0"/>
      <w:divBdr>
        <w:top w:val="none" w:sz="0" w:space="0" w:color="auto"/>
        <w:left w:val="none" w:sz="0" w:space="0" w:color="auto"/>
        <w:bottom w:val="none" w:sz="0" w:space="0" w:color="auto"/>
        <w:right w:val="none" w:sz="0" w:space="0" w:color="auto"/>
      </w:divBdr>
    </w:div>
    <w:div w:id="1451824210">
      <w:bodyDiv w:val="1"/>
      <w:marLeft w:val="0"/>
      <w:marRight w:val="0"/>
      <w:marTop w:val="0"/>
      <w:marBottom w:val="0"/>
      <w:divBdr>
        <w:top w:val="none" w:sz="0" w:space="0" w:color="auto"/>
        <w:left w:val="none" w:sz="0" w:space="0" w:color="auto"/>
        <w:bottom w:val="none" w:sz="0" w:space="0" w:color="auto"/>
        <w:right w:val="none" w:sz="0" w:space="0" w:color="auto"/>
      </w:divBdr>
    </w:div>
    <w:div w:id="1454322468">
      <w:bodyDiv w:val="1"/>
      <w:marLeft w:val="0"/>
      <w:marRight w:val="0"/>
      <w:marTop w:val="0"/>
      <w:marBottom w:val="0"/>
      <w:divBdr>
        <w:top w:val="none" w:sz="0" w:space="0" w:color="auto"/>
        <w:left w:val="none" w:sz="0" w:space="0" w:color="auto"/>
        <w:bottom w:val="none" w:sz="0" w:space="0" w:color="auto"/>
        <w:right w:val="none" w:sz="0" w:space="0" w:color="auto"/>
      </w:divBdr>
      <w:divsChild>
        <w:div w:id="201941938">
          <w:marLeft w:val="0"/>
          <w:marRight w:val="0"/>
          <w:marTop w:val="0"/>
          <w:marBottom w:val="0"/>
          <w:divBdr>
            <w:top w:val="none" w:sz="0" w:space="0" w:color="auto"/>
            <w:left w:val="none" w:sz="0" w:space="0" w:color="auto"/>
            <w:bottom w:val="none" w:sz="0" w:space="0" w:color="auto"/>
            <w:right w:val="none" w:sz="0" w:space="0" w:color="auto"/>
          </w:divBdr>
        </w:div>
        <w:div w:id="674264790">
          <w:marLeft w:val="750"/>
          <w:marRight w:val="0"/>
          <w:marTop w:val="0"/>
          <w:marBottom w:val="0"/>
          <w:divBdr>
            <w:top w:val="none" w:sz="0" w:space="0" w:color="auto"/>
            <w:left w:val="none" w:sz="0" w:space="0" w:color="auto"/>
            <w:bottom w:val="none" w:sz="0" w:space="0" w:color="auto"/>
            <w:right w:val="none" w:sz="0" w:space="0" w:color="auto"/>
          </w:divBdr>
        </w:div>
      </w:divsChild>
    </w:div>
    <w:div w:id="1541357074">
      <w:bodyDiv w:val="1"/>
      <w:marLeft w:val="0"/>
      <w:marRight w:val="0"/>
      <w:marTop w:val="0"/>
      <w:marBottom w:val="0"/>
      <w:divBdr>
        <w:top w:val="none" w:sz="0" w:space="0" w:color="auto"/>
        <w:left w:val="none" w:sz="0" w:space="0" w:color="auto"/>
        <w:bottom w:val="none" w:sz="0" w:space="0" w:color="auto"/>
        <w:right w:val="none" w:sz="0" w:space="0" w:color="auto"/>
      </w:divBdr>
    </w:div>
    <w:div w:id="1582835758">
      <w:bodyDiv w:val="1"/>
      <w:marLeft w:val="0"/>
      <w:marRight w:val="0"/>
      <w:marTop w:val="0"/>
      <w:marBottom w:val="0"/>
      <w:divBdr>
        <w:top w:val="none" w:sz="0" w:space="0" w:color="auto"/>
        <w:left w:val="none" w:sz="0" w:space="0" w:color="auto"/>
        <w:bottom w:val="none" w:sz="0" w:space="0" w:color="auto"/>
        <w:right w:val="none" w:sz="0" w:space="0" w:color="auto"/>
      </w:divBdr>
    </w:div>
    <w:div w:id="1584030947">
      <w:bodyDiv w:val="1"/>
      <w:marLeft w:val="0"/>
      <w:marRight w:val="0"/>
      <w:marTop w:val="0"/>
      <w:marBottom w:val="0"/>
      <w:divBdr>
        <w:top w:val="none" w:sz="0" w:space="0" w:color="auto"/>
        <w:left w:val="none" w:sz="0" w:space="0" w:color="auto"/>
        <w:bottom w:val="none" w:sz="0" w:space="0" w:color="auto"/>
        <w:right w:val="none" w:sz="0" w:space="0" w:color="auto"/>
      </w:divBdr>
    </w:div>
    <w:div w:id="1648508988">
      <w:bodyDiv w:val="1"/>
      <w:marLeft w:val="0"/>
      <w:marRight w:val="0"/>
      <w:marTop w:val="0"/>
      <w:marBottom w:val="0"/>
      <w:divBdr>
        <w:top w:val="none" w:sz="0" w:space="0" w:color="auto"/>
        <w:left w:val="none" w:sz="0" w:space="0" w:color="auto"/>
        <w:bottom w:val="none" w:sz="0" w:space="0" w:color="auto"/>
        <w:right w:val="none" w:sz="0" w:space="0" w:color="auto"/>
      </w:divBdr>
    </w:div>
    <w:div w:id="1661615854">
      <w:bodyDiv w:val="1"/>
      <w:marLeft w:val="0"/>
      <w:marRight w:val="0"/>
      <w:marTop w:val="0"/>
      <w:marBottom w:val="0"/>
      <w:divBdr>
        <w:top w:val="none" w:sz="0" w:space="0" w:color="auto"/>
        <w:left w:val="none" w:sz="0" w:space="0" w:color="auto"/>
        <w:bottom w:val="none" w:sz="0" w:space="0" w:color="auto"/>
        <w:right w:val="none" w:sz="0" w:space="0" w:color="auto"/>
      </w:divBdr>
    </w:div>
    <w:div w:id="1680503571">
      <w:bodyDiv w:val="1"/>
      <w:marLeft w:val="0"/>
      <w:marRight w:val="0"/>
      <w:marTop w:val="0"/>
      <w:marBottom w:val="0"/>
      <w:divBdr>
        <w:top w:val="none" w:sz="0" w:space="0" w:color="auto"/>
        <w:left w:val="none" w:sz="0" w:space="0" w:color="auto"/>
        <w:bottom w:val="none" w:sz="0" w:space="0" w:color="auto"/>
        <w:right w:val="none" w:sz="0" w:space="0" w:color="auto"/>
      </w:divBdr>
    </w:div>
    <w:div w:id="1703629415">
      <w:bodyDiv w:val="1"/>
      <w:marLeft w:val="0"/>
      <w:marRight w:val="0"/>
      <w:marTop w:val="0"/>
      <w:marBottom w:val="0"/>
      <w:divBdr>
        <w:top w:val="none" w:sz="0" w:space="0" w:color="auto"/>
        <w:left w:val="none" w:sz="0" w:space="0" w:color="auto"/>
        <w:bottom w:val="none" w:sz="0" w:space="0" w:color="auto"/>
        <w:right w:val="none" w:sz="0" w:space="0" w:color="auto"/>
      </w:divBdr>
    </w:div>
    <w:div w:id="1738892841">
      <w:bodyDiv w:val="1"/>
      <w:marLeft w:val="0"/>
      <w:marRight w:val="0"/>
      <w:marTop w:val="0"/>
      <w:marBottom w:val="0"/>
      <w:divBdr>
        <w:top w:val="none" w:sz="0" w:space="0" w:color="auto"/>
        <w:left w:val="none" w:sz="0" w:space="0" w:color="auto"/>
        <w:bottom w:val="none" w:sz="0" w:space="0" w:color="auto"/>
        <w:right w:val="none" w:sz="0" w:space="0" w:color="auto"/>
      </w:divBdr>
      <w:divsChild>
        <w:div w:id="1024290533">
          <w:marLeft w:val="0"/>
          <w:marRight w:val="0"/>
          <w:marTop w:val="0"/>
          <w:marBottom w:val="0"/>
          <w:divBdr>
            <w:top w:val="none" w:sz="0" w:space="0" w:color="auto"/>
            <w:left w:val="none" w:sz="0" w:space="0" w:color="auto"/>
            <w:bottom w:val="none" w:sz="0" w:space="0" w:color="auto"/>
            <w:right w:val="none" w:sz="0" w:space="0" w:color="auto"/>
          </w:divBdr>
          <w:divsChild>
            <w:div w:id="21312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761250">
      <w:bodyDiv w:val="1"/>
      <w:marLeft w:val="0"/>
      <w:marRight w:val="0"/>
      <w:marTop w:val="0"/>
      <w:marBottom w:val="0"/>
      <w:divBdr>
        <w:top w:val="none" w:sz="0" w:space="0" w:color="auto"/>
        <w:left w:val="none" w:sz="0" w:space="0" w:color="auto"/>
        <w:bottom w:val="none" w:sz="0" w:space="0" w:color="auto"/>
        <w:right w:val="none" w:sz="0" w:space="0" w:color="auto"/>
      </w:divBdr>
    </w:div>
    <w:div w:id="1840734461">
      <w:bodyDiv w:val="1"/>
      <w:marLeft w:val="0"/>
      <w:marRight w:val="0"/>
      <w:marTop w:val="0"/>
      <w:marBottom w:val="0"/>
      <w:divBdr>
        <w:top w:val="none" w:sz="0" w:space="0" w:color="auto"/>
        <w:left w:val="none" w:sz="0" w:space="0" w:color="auto"/>
        <w:bottom w:val="none" w:sz="0" w:space="0" w:color="auto"/>
        <w:right w:val="none" w:sz="0" w:space="0" w:color="auto"/>
      </w:divBdr>
    </w:div>
    <w:div w:id="1869683123">
      <w:bodyDiv w:val="1"/>
      <w:marLeft w:val="0"/>
      <w:marRight w:val="0"/>
      <w:marTop w:val="0"/>
      <w:marBottom w:val="0"/>
      <w:divBdr>
        <w:top w:val="none" w:sz="0" w:space="0" w:color="auto"/>
        <w:left w:val="none" w:sz="0" w:space="0" w:color="auto"/>
        <w:bottom w:val="none" w:sz="0" w:space="0" w:color="auto"/>
        <w:right w:val="none" w:sz="0" w:space="0" w:color="auto"/>
      </w:divBdr>
    </w:div>
    <w:div w:id="1901213306">
      <w:bodyDiv w:val="1"/>
      <w:marLeft w:val="0"/>
      <w:marRight w:val="0"/>
      <w:marTop w:val="0"/>
      <w:marBottom w:val="0"/>
      <w:divBdr>
        <w:top w:val="none" w:sz="0" w:space="0" w:color="auto"/>
        <w:left w:val="none" w:sz="0" w:space="0" w:color="auto"/>
        <w:bottom w:val="none" w:sz="0" w:space="0" w:color="auto"/>
        <w:right w:val="none" w:sz="0" w:space="0" w:color="auto"/>
      </w:divBdr>
    </w:div>
    <w:div w:id="1905413697">
      <w:bodyDiv w:val="1"/>
      <w:marLeft w:val="0"/>
      <w:marRight w:val="0"/>
      <w:marTop w:val="0"/>
      <w:marBottom w:val="0"/>
      <w:divBdr>
        <w:top w:val="none" w:sz="0" w:space="0" w:color="auto"/>
        <w:left w:val="none" w:sz="0" w:space="0" w:color="auto"/>
        <w:bottom w:val="none" w:sz="0" w:space="0" w:color="auto"/>
        <w:right w:val="none" w:sz="0" w:space="0" w:color="auto"/>
      </w:divBdr>
    </w:div>
    <w:div w:id="1998920198">
      <w:bodyDiv w:val="1"/>
      <w:marLeft w:val="0"/>
      <w:marRight w:val="0"/>
      <w:marTop w:val="0"/>
      <w:marBottom w:val="0"/>
      <w:divBdr>
        <w:top w:val="none" w:sz="0" w:space="0" w:color="auto"/>
        <w:left w:val="none" w:sz="0" w:space="0" w:color="auto"/>
        <w:bottom w:val="none" w:sz="0" w:space="0" w:color="auto"/>
        <w:right w:val="none" w:sz="0" w:space="0" w:color="auto"/>
      </w:divBdr>
    </w:div>
    <w:div w:id="2058041340">
      <w:bodyDiv w:val="1"/>
      <w:marLeft w:val="0"/>
      <w:marRight w:val="0"/>
      <w:marTop w:val="0"/>
      <w:marBottom w:val="0"/>
      <w:divBdr>
        <w:top w:val="none" w:sz="0" w:space="0" w:color="auto"/>
        <w:left w:val="none" w:sz="0" w:space="0" w:color="auto"/>
        <w:bottom w:val="none" w:sz="0" w:space="0" w:color="auto"/>
        <w:right w:val="none" w:sz="0" w:space="0" w:color="auto"/>
      </w:divBdr>
    </w:div>
    <w:div w:id="2061632071">
      <w:bodyDiv w:val="1"/>
      <w:marLeft w:val="0"/>
      <w:marRight w:val="0"/>
      <w:marTop w:val="0"/>
      <w:marBottom w:val="0"/>
      <w:divBdr>
        <w:top w:val="none" w:sz="0" w:space="0" w:color="auto"/>
        <w:left w:val="none" w:sz="0" w:space="0" w:color="auto"/>
        <w:bottom w:val="none" w:sz="0" w:space="0" w:color="auto"/>
        <w:right w:val="none" w:sz="0" w:space="0" w:color="auto"/>
      </w:divBdr>
    </w:div>
    <w:div w:id="2087069356">
      <w:bodyDiv w:val="1"/>
      <w:marLeft w:val="0"/>
      <w:marRight w:val="0"/>
      <w:marTop w:val="0"/>
      <w:marBottom w:val="0"/>
      <w:divBdr>
        <w:top w:val="none" w:sz="0" w:space="0" w:color="auto"/>
        <w:left w:val="none" w:sz="0" w:space="0" w:color="auto"/>
        <w:bottom w:val="none" w:sz="0" w:space="0" w:color="auto"/>
        <w:right w:val="none" w:sz="0" w:space="0" w:color="auto"/>
      </w:divBdr>
    </w:div>
    <w:div w:id="2096702581">
      <w:bodyDiv w:val="1"/>
      <w:marLeft w:val="0"/>
      <w:marRight w:val="0"/>
      <w:marTop w:val="0"/>
      <w:marBottom w:val="0"/>
      <w:divBdr>
        <w:top w:val="none" w:sz="0" w:space="0" w:color="auto"/>
        <w:left w:val="none" w:sz="0" w:space="0" w:color="auto"/>
        <w:bottom w:val="none" w:sz="0" w:space="0" w:color="auto"/>
        <w:right w:val="none" w:sz="0" w:space="0" w:color="auto"/>
      </w:divBdr>
    </w:div>
    <w:div w:id="2142768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oleObject" Target="embeddings/oleObject99.bin"/><Relationship Id="rId21" Type="http://schemas.openxmlformats.org/officeDocument/2006/relationships/image" Target="media/image1.png"/><Relationship Id="rId63" Type="http://schemas.openxmlformats.org/officeDocument/2006/relationships/oleObject" Target="embeddings/oleObject16.bin"/><Relationship Id="rId159" Type="http://schemas.openxmlformats.org/officeDocument/2006/relationships/image" Target="media/image82.wmf"/><Relationship Id="rId324" Type="http://schemas.openxmlformats.org/officeDocument/2006/relationships/image" Target="media/image192.wmf"/><Relationship Id="rId366" Type="http://schemas.openxmlformats.org/officeDocument/2006/relationships/image" Target="media/image216.wmf"/><Relationship Id="rId170" Type="http://schemas.openxmlformats.org/officeDocument/2006/relationships/image" Target="media/image92.wmf"/><Relationship Id="rId226" Type="http://schemas.openxmlformats.org/officeDocument/2006/relationships/oleObject" Target="embeddings/oleObject79.bin"/><Relationship Id="rId268" Type="http://schemas.openxmlformats.org/officeDocument/2006/relationships/oleObject" Target="embeddings/oleObject90.bin"/><Relationship Id="rId32" Type="http://schemas.openxmlformats.org/officeDocument/2006/relationships/image" Target="media/image10.wmf"/><Relationship Id="rId74" Type="http://schemas.openxmlformats.org/officeDocument/2006/relationships/oleObject" Target="embeddings/oleObject21.bin"/><Relationship Id="rId128" Type="http://schemas.openxmlformats.org/officeDocument/2006/relationships/oleObject" Target="embeddings/oleObject48.bin"/><Relationship Id="rId335" Type="http://schemas.openxmlformats.org/officeDocument/2006/relationships/image" Target="media/image198.wmf"/><Relationship Id="rId377" Type="http://schemas.openxmlformats.org/officeDocument/2006/relationships/hyperlink" Target="http://journals.indexcopernicus.com/+,p1549,3.html" TargetMode="External"/><Relationship Id="rId5" Type="http://schemas.openxmlformats.org/officeDocument/2006/relationships/webSettings" Target="webSettings.xml"/><Relationship Id="rId181" Type="http://schemas.openxmlformats.org/officeDocument/2006/relationships/image" Target="media/image102.wmf"/><Relationship Id="rId237" Type="http://schemas.openxmlformats.org/officeDocument/2006/relationships/image" Target="media/image133.wmf"/><Relationship Id="rId279" Type="http://schemas.openxmlformats.org/officeDocument/2006/relationships/image" Target="media/image166.wmf"/><Relationship Id="rId43" Type="http://schemas.openxmlformats.org/officeDocument/2006/relationships/image" Target="media/image15.wmf"/><Relationship Id="rId139" Type="http://schemas.openxmlformats.org/officeDocument/2006/relationships/oleObject" Target="embeddings/oleObject54.bin"/><Relationship Id="rId290" Type="http://schemas.openxmlformats.org/officeDocument/2006/relationships/oleObject" Target="embeddings/oleObject95.bin"/><Relationship Id="rId304" Type="http://schemas.openxmlformats.org/officeDocument/2006/relationships/image" Target="media/image182.wmf"/><Relationship Id="rId346" Type="http://schemas.openxmlformats.org/officeDocument/2006/relationships/oleObject" Target="embeddings/oleObject122.bin"/><Relationship Id="rId85" Type="http://schemas.openxmlformats.org/officeDocument/2006/relationships/image" Target="media/image39.wmf"/><Relationship Id="rId150" Type="http://schemas.openxmlformats.org/officeDocument/2006/relationships/image" Target="media/image73.wmf"/><Relationship Id="rId192" Type="http://schemas.openxmlformats.org/officeDocument/2006/relationships/image" Target="media/image108.wmf"/><Relationship Id="rId206" Type="http://schemas.openxmlformats.org/officeDocument/2006/relationships/image" Target="media/image116.wmf"/><Relationship Id="rId248" Type="http://schemas.openxmlformats.org/officeDocument/2006/relationships/image" Target="media/image140.jpeg"/><Relationship Id="rId12" Type="http://schemas.openxmlformats.org/officeDocument/2006/relationships/hyperlink" Target="mailto:kpiconf3@ukr.net" TargetMode="External"/><Relationship Id="rId108" Type="http://schemas.openxmlformats.org/officeDocument/2006/relationships/oleObject" Target="embeddings/oleObject38.bin"/><Relationship Id="rId315" Type="http://schemas.openxmlformats.org/officeDocument/2006/relationships/oleObject" Target="embeddings/oleObject107.bin"/><Relationship Id="rId357" Type="http://schemas.openxmlformats.org/officeDocument/2006/relationships/oleObject" Target="embeddings/oleObject125.bin"/><Relationship Id="rId54" Type="http://schemas.openxmlformats.org/officeDocument/2006/relationships/image" Target="media/image22.wmf"/><Relationship Id="rId96" Type="http://schemas.openxmlformats.org/officeDocument/2006/relationships/oleObject" Target="embeddings/oleObject32.bin"/><Relationship Id="rId161" Type="http://schemas.openxmlformats.org/officeDocument/2006/relationships/image" Target="media/image84.wmf"/><Relationship Id="rId217" Type="http://schemas.openxmlformats.org/officeDocument/2006/relationships/oleObject" Target="embeddings/oleObject75.bin"/><Relationship Id="rId259" Type="http://schemas.openxmlformats.org/officeDocument/2006/relationships/image" Target="media/image151.wmf"/><Relationship Id="rId23" Type="http://schemas.openxmlformats.org/officeDocument/2006/relationships/image" Target="media/image3.jpeg"/><Relationship Id="rId119" Type="http://schemas.openxmlformats.org/officeDocument/2006/relationships/image" Target="media/image56.wmf"/><Relationship Id="rId270" Type="http://schemas.openxmlformats.org/officeDocument/2006/relationships/oleObject" Target="embeddings/oleObject91.bin"/><Relationship Id="rId326" Type="http://schemas.openxmlformats.org/officeDocument/2006/relationships/image" Target="media/image193.wmf"/><Relationship Id="rId65" Type="http://schemas.openxmlformats.org/officeDocument/2006/relationships/oleObject" Target="embeddings/oleObject17.bin"/><Relationship Id="rId130" Type="http://schemas.openxmlformats.org/officeDocument/2006/relationships/image" Target="media/image61.wmf"/><Relationship Id="rId368" Type="http://schemas.openxmlformats.org/officeDocument/2006/relationships/image" Target="media/image217.wmf"/><Relationship Id="rId172" Type="http://schemas.openxmlformats.org/officeDocument/2006/relationships/image" Target="media/image93.wmf"/><Relationship Id="rId228" Type="http://schemas.openxmlformats.org/officeDocument/2006/relationships/oleObject" Target="embeddings/oleObject80.bin"/><Relationship Id="rId281" Type="http://schemas.openxmlformats.org/officeDocument/2006/relationships/image" Target="media/image168.wmf"/><Relationship Id="rId337" Type="http://schemas.openxmlformats.org/officeDocument/2006/relationships/image" Target="media/image199.wmf"/><Relationship Id="rId34" Type="http://schemas.openxmlformats.org/officeDocument/2006/relationships/image" Target="media/image11.wmf"/><Relationship Id="rId76" Type="http://schemas.openxmlformats.org/officeDocument/2006/relationships/oleObject" Target="embeddings/oleObject22.bin"/><Relationship Id="rId141" Type="http://schemas.openxmlformats.org/officeDocument/2006/relationships/oleObject" Target="embeddings/oleObject55.bin"/><Relationship Id="rId379" Type="http://schemas.openxmlformats.org/officeDocument/2006/relationships/hyperlink" Target="http://www.sindexs.org/JournalList.aspx?ID=1907" TargetMode="External"/><Relationship Id="rId7" Type="http://schemas.openxmlformats.org/officeDocument/2006/relationships/endnotes" Target="endnotes.xml"/><Relationship Id="rId183" Type="http://schemas.openxmlformats.org/officeDocument/2006/relationships/image" Target="media/image103.wmf"/><Relationship Id="rId239" Type="http://schemas.openxmlformats.org/officeDocument/2006/relationships/image" Target="media/image134.wmf"/><Relationship Id="rId250" Type="http://schemas.openxmlformats.org/officeDocument/2006/relationships/image" Target="media/image142.wmf"/><Relationship Id="rId292" Type="http://schemas.openxmlformats.org/officeDocument/2006/relationships/oleObject" Target="embeddings/oleObject96.bin"/><Relationship Id="rId306" Type="http://schemas.openxmlformats.org/officeDocument/2006/relationships/image" Target="media/image183.wmf"/><Relationship Id="rId45" Type="http://schemas.openxmlformats.org/officeDocument/2006/relationships/oleObject" Target="embeddings/oleObject10.bin"/><Relationship Id="rId87" Type="http://schemas.openxmlformats.org/officeDocument/2006/relationships/image" Target="media/image40.wmf"/><Relationship Id="rId110" Type="http://schemas.openxmlformats.org/officeDocument/2006/relationships/oleObject" Target="embeddings/oleObject39.bin"/><Relationship Id="rId348" Type="http://schemas.openxmlformats.org/officeDocument/2006/relationships/oleObject" Target="embeddings/oleObject123.bin"/><Relationship Id="rId152" Type="http://schemas.openxmlformats.org/officeDocument/2006/relationships/image" Target="media/image75.wmf"/><Relationship Id="rId194" Type="http://schemas.openxmlformats.org/officeDocument/2006/relationships/image" Target="media/image109.wmf"/><Relationship Id="rId208" Type="http://schemas.openxmlformats.org/officeDocument/2006/relationships/image" Target="media/image117.wmf"/><Relationship Id="rId261" Type="http://schemas.openxmlformats.org/officeDocument/2006/relationships/oleObject" Target="embeddings/oleObject89.bin"/><Relationship Id="rId14" Type="http://schemas.openxmlformats.org/officeDocument/2006/relationships/header" Target="header2.xml"/><Relationship Id="rId56" Type="http://schemas.openxmlformats.org/officeDocument/2006/relationships/image" Target="media/image24.wmf"/><Relationship Id="rId317" Type="http://schemas.openxmlformats.org/officeDocument/2006/relationships/oleObject" Target="embeddings/oleObject108.bin"/><Relationship Id="rId359" Type="http://schemas.openxmlformats.org/officeDocument/2006/relationships/oleObject" Target="embeddings/oleObject126.bin"/><Relationship Id="rId98" Type="http://schemas.openxmlformats.org/officeDocument/2006/relationships/oleObject" Target="embeddings/oleObject33.bin"/><Relationship Id="rId121" Type="http://schemas.openxmlformats.org/officeDocument/2006/relationships/image" Target="media/image57.wmf"/><Relationship Id="rId163" Type="http://schemas.openxmlformats.org/officeDocument/2006/relationships/image" Target="media/image86.wmf"/><Relationship Id="rId219" Type="http://schemas.openxmlformats.org/officeDocument/2006/relationships/oleObject" Target="embeddings/oleObject76.bin"/><Relationship Id="rId370" Type="http://schemas.openxmlformats.org/officeDocument/2006/relationships/image" Target="media/image218.wmf"/><Relationship Id="rId230" Type="http://schemas.openxmlformats.org/officeDocument/2006/relationships/oleObject" Target="embeddings/oleObject81.bin"/><Relationship Id="rId25" Type="http://schemas.openxmlformats.org/officeDocument/2006/relationships/image" Target="media/image5.jpeg"/><Relationship Id="rId67" Type="http://schemas.openxmlformats.org/officeDocument/2006/relationships/oleObject" Target="embeddings/oleObject18.bin"/><Relationship Id="rId272" Type="http://schemas.openxmlformats.org/officeDocument/2006/relationships/oleObject" Target="embeddings/oleObject92.bin"/><Relationship Id="rId328" Type="http://schemas.openxmlformats.org/officeDocument/2006/relationships/image" Target="media/image194.png"/><Relationship Id="rId132" Type="http://schemas.openxmlformats.org/officeDocument/2006/relationships/image" Target="media/image62.wmf"/><Relationship Id="rId174" Type="http://schemas.openxmlformats.org/officeDocument/2006/relationships/image" Target="media/image95.wmf"/><Relationship Id="rId381" Type="http://schemas.openxmlformats.org/officeDocument/2006/relationships/footer" Target="footer6.xml"/><Relationship Id="rId241" Type="http://schemas.openxmlformats.org/officeDocument/2006/relationships/image" Target="media/image135.wmf"/><Relationship Id="rId36" Type="http://schemas.openxmlformats.org/officeDocument/2006/relationships/image" Target="media/image12.wmf"/><Relationship Id="rId283" Type="http://schemas.openxmlformats.org/officeDocument/2006/relationships/image" Target="media/image170.wmf"/><Relationship Id="rId339" Type="http://schemas.openxmlformats.org/officeDocument/2006/relationships/image" Target="media/image200.wmf"/><Relationship Id="rId78" Type="http://schemas.openxmlformats.org/officeDocument/2006/relationships/oleObject" Target="embeddings/oleObject23.bin"/><Relationship Id="rId101" Type="http://schemas.openxmlformats.org/officeDocument/2006/relationships/image" Target="media/image47.wmf"/><Relationship Id="rId143" Type="http://schemas.openxmlformats.org/officeDocument/2006/relationships/oleObject" Target="embeddings/oleObject56.bin"/><Relationship Id="rId185" Type="http://schemas.openxmlformats.org/officeDocument/2006/relationships/oleObject" Target="embeddings/oleObject61.bin"/><Relationship Id="rId350" Type="http://schemas.openxmlformats.org/officeDocument/2006/relationships/oleObject" Target="embeddings/oleObject124.bin"/><Relationship Id="rId9" Type="http://schemas.openxmlformats.org/officeDocument/2006/relationships/footer" Target="footer1.xml"/><Relationship Id="rId210" Type="http://schemas.openxmlformats.org/officeDocument/2006/relationships/oleObject" Target="embeddings/oleObject72.bin"/><Relationship Id="rId26" Type="http://schemas.openxmlformats.org/officeDocument/2006/relationships/image" Target="media/image6.jpeg"/><Relationship Id="rId231" Type="http://schemas.openxmlformats.org/officeDocument/2006/relationships/image" Target="media/image130.wmf"/><Relationship Id="rId252" Type="http://schemas.openxmlformats.org/officeDocument/2006/relationships/image" Target="media/image144.wmf"/><Relationship Id="rId273" Type="http://schemas.openxmlformats.org/officeDocument/2006/relationships/image" Target="media/image161.wmf"/><Relationship Id="rId294" Type="http://schemas.openxmlformats.org/officeDocument/2006/relationships/oleObject" Target="embeddings/oleObject97.bin"/><Relationship Id="rId308" Type="http://schemas.openxmlformats.org/officeDocument/2006/relationships/image" Target="media/image184.wmf"/><Relationship Id="rId329" Type="http://schemas.openxmlformats.org/officeDocument/2006/relationships/image" Target="media/image195.wmf"/><Relationship Id="rId47" Type="http://schemas.openxmlformats.org/officeDocument/2006/relationships/image" Target="media/image17.wmf"/><Relationship Id="rId68" Type="http://schemas.openxmlformats.org/officeDocument/2006/relationships/image" Target="media/image30.png"/><Relationship Id="rId89" Type="http://schemas.openxmlformats.org/officeDocument/2006/relationships/image" Target="media/image41.wmf"/><Relationship Id="rId112" Type="http://schemas.openxmlformats.org/officeDocument/2006/relationships/oleObject" Target="embeddings/oleObject40.bin"/><Relationship Id="rId133" Type="http://schemas.openxmlformats.org/officeDocument/2006/relationships/oleObject" Target="embeddings/oleObject51.bin"/><Relationship Id="rId154" Type="http://schemas.openxmlformats.org/officeDocument/2006/relationships/image" Target="media/image77.wmf"/><Relationship Id="rId175" Type="http://schemas.openxmlformats.org/officeDocument/2006/relationships/image" Target="media/image96.wmf"/><Relationship Id="rId340" Type="http://schemas.openxmlformats.org/officeDocument/2006/relationships/oleObject" Target="embeddings/oleObject119.bin"/><Relationship Id="rId361" Type="http://schemas.openxmlformats.org/officeDocument/2006/relationships/oleObject" Target="embeddings/oleObject127.bin"/><Relationship Id="rId196" Type="http://schemas.openxmlformats.org/officeDocument/2006/relationships/image" Target="media/image110.wmf"/><Relationship Id="rId200" Type="http://schemas.openxmlformats.org/officeDocument/2006/relationships/image" Target="media/image113.wmf"/><Relationship Id="rId382" Type="http://schemas.openxmlformats.org/officeDocument/2006/relationships/fontTable" Target="fontTable.xml"/><Relationship Id="rId16" Type="http://schemas.openxmlformats.org/officeDocument/2006/relationships/header" Target="header3.xml"/><Relationship Id="rId221" Type="http://schemas.openxmlformats.org/officeDocument/2006/relationships/image" Target="media/image125.wmf"/><Relationship Id="rId242" Type="http://schemas.openxmlformats.org/officeDocument/2006/relationships/oleObject" Target="embeddings/oleObject87.bin"/><Relationship Id="rId263" Type="http://schemas.openxmlformats.org/officeDocument/2006/relationships/image" Target="media/image154.wmf"/><Relationship Id="rId284" Type="http://schemas.openxmlformats.org/officeDocument/2006/relationships/image" Target="media/image171.wmf"/><Relationship Id="rId319" Type="http://schemas.openxmlformats.org/officeDocument/2006/relationships/oleObject" Target="embeddings/oleObject109.bin"/><Relationship Id="rId37" Type="http://schemas.openxmlformats.org/officeDocument/2006/relationships/oleObject" Target="embeddings/oleObject5.bin"/><Relationship Id="rId58" Type="http://schemas.openxmlformats.org/officeDocument/2006/relationships/image" Target="media/image25.wmf"/><Relationship Id="rId79" Type="http://schemas.openxmlformats.org/officeDocument/2006/relationships/image" Target="media/image36.wmf"/><Relationship Id="rId102" Type="http://schemas.openxmlformats.org/officeDocument/2006/relationships/oleObject" Target="embeddings/oleObject35.bin"/><Relationship Id="rId123" Type="http://schemas.openxmlformats.org/officeDocument/2006/relationships/image" Target="media/image58.wmf"/><Relationship Id="rId144" Type="http://schemas.openxmlformats.org/officeDocument/2006/relationships/image" Target="media/image68.wmf"/><Relationship Id="rId330" Type="http://schemas.openxmlformats.org/officeDocument/2006/relationships/oleObject" Target="embeddings/oleObject114.bin"/><Relationship Id="rId90" Type="http://schemas.openxmlformats.org/officeDocument/2006/relationships/oleObject" Target="embeddings/oleObject29.bin"/><Relationship Id="rId165" Type="http://schemas.openxmlformats.org/officeDocument/2006/relationships/image" Target="media/image87.wmf"/><Relationship Id="rId186" Type="http://schemas.openxmlformats.org/officeDocument/2006/relationships/image" Target="media/image105.wmf"/><Relationship Id="rId351" Type="http://schemas.openxmlformats.org/officeDocument/2006/relationships/image" Target="media/image206.png"/><Relationship Id="rId372" Type="http://schemas.openxmlformats.org/officeDocument/2006/relationships/image" Target="media/image219.wmf"/><Relationship Id="rId211" Type="http://schemas.openxmlformats.org/officeDocument/2006/relationships/image" Target="media/image119.wmf"/><Relationship Id="rId232" Type="http://schemas.openxmlformats.org/officeDocument/2006/relationships/oleObject" Target="embeddings/oleObject82.bin"/><Relationship Id="rId253" Type="http://schemas.openxmlformats.org/officeDocument/2006/relationships/image" Target="media/image145.wmf"/><Relationship Id="rId274" Type="http://schemas.openxmlformats.org/officeDocument/2006/relationships/oleObject" Target="embeddings/oleObject93.bin"/><Relationship Id="rId295" Type="http://schemas.openxmlformats.org/officeDocument/2006/relationships/chart" Target="charts/chart1.xml"/><Relationship Id="rId309" Type="http://schemas.openxmlformats.org/officeDocument/2006/relationships/oleObject" Target="embeddings/oleObject104.bin"/><Relationship Id="rId27" Type="http://schemas.openxmlformats.org/officeDocument/2006/relationships/image" Target="media/image7.jpeg"/><Relationship Id="rId48" Type="http://schemas.openxmlformats.org/officeDocument/2006/relationships/image" Target="media/image18.wmf"/><Relationship Id="rId69" Type="http://schemas.openxmlformats.org/officeDocument/2006/relationships/image" Target="media/image31.wmf"/><Relationship Id="rId113" Type="http://schemas.openxmlformats.org/officeDocument/2006/relationships/image" Target="media/image53.wmf"/><Relationship Id="rId134" Type="http://schemas.openxmlformats.org/officeDocument/2006/relationships/image" Target="media/image63.wmf"/><Relationship Id="rId320" Type="http://schemas.openxmlformats.org/officeDocument/2006/relationships/image" Target="media/image190.wmf"/><Relationship Id="rId80" Type="http://schemas.openxmlformats.org/officeDocument/2006/relationships/oleObject" Target="embeddings/oleObject24.bin"/><Relationship Id="rId155" Type="http://schemas.openxmlformats.org/officeDocument/2006/relationships/image" Target="media/image78.wmf"/><Relationship Id="rId176" Type="http://schemas.openxmlformats.org/officeDocument/2006/relationships/image" Target="media/image97.wmf"/><Relationship Id="rId197" Type="http://schemas.openxmlformats.org/officeDocument/2006/relationships/image" Target="media/image111.wmf"/><Relationship Id="rId341" Type="http://schemas.openxmlformats.org/officeDocument/2006/relationships/image" Target="media/image201.wmf"/><Relationship Id="rId362" Type="http://schemas.openxmlformats.org/officeDocument/2006/relationships/image" Target="media/image214.wmf"/><Relationship Id="rId383" Type="http://schemas.openxmlformats.org/officeDocument/2006/relationships/theme" Target="theme/theme1.xml"/><Relationship Id="rId201" Type="http://schemas.openxmlformats.org/officeDocument/2006/relationships/oleObject" Target="embeddings/oleObject68.bin"/><Relationship Id="rId222" Type="http://schemas.openxmlformats.org/officeDocument/2006/relationships/oleObject" Target="embeddings/oleObject77.bin"/><Relationship Id="rId243" Type="http://schemas.openxmlformats.org/officeDocument/2006/relationships/image" Target="media/image136.wmf"/><Relationship Id="rId264" Type="http://schemas.openxmlformats.org/officeDocument/2006/relationships/image" Target="media/image155.wmf"/><Relationship Id="rId285" Type="http://schemas.openxmlformats.org/officeDocument/2006/relationships/image" Target="media/image172.wmf"/><Relationship Id="rId17" Type="http://schemas.openxmlformats.org/officeDocument/2006/relationships/footer" Target="footer4.xml"/><Relationship Id="rId38" Type="http://schemas.openxmlformats.org/officeDocument/2006/relationships/image" Target="media/image13.wmf"/><Relationship Id="rId59" Type="http://schemas.openxmlformats.org/officeDocument/2006/relationships/oleObject" Target="embeddings/oleObject14.bin"/><Relationship Id="rId103" Type="http://schemas.openxmlformats.org/officeDocument/2006/relationships/image" Target="media/image48.wmf"/><Relationship Id="rId124" Type="http://schemas.openxmlformats.org/officeDocument/2006/relationships/oleObject" Target="embeddings/oleObject46.bin"/><Relationship Id="rId310" Type="http://schemas.openxmlformats.org/officeDocument/2006/relationships/image" Target="media/image185.wmf"/><Relationship Id="rId70" Type="http://schemas.openxmlformats.org/officeDocument/2006/relationships/oleObject" Target="embeddings/oleObject19.bin"/><Relationship Id="rId91" Type="http://schemas.openxmlformats.org/officeDocument/2006/relationships/image" Target="media/image42.wmf"/><Relationship Id="rId145" Type="http://schemas.openxmlformats.org/officeDocument/2006/relationships/image" Target="media/image69.wmf"/><Relationship Id="rId166" Type="http://schemas.openxmlformats.org/officeDocument/2006/relationships/image" Target="media/image88.wmf"/><Relationship Id="rId187" Type="http://schemas.openxmlformats.org/officeDocument/2006/relationships/oleObject" Target="embeddings/oleObject62.bin"/><Relationship Id="rId331" Type="http://schemas.openxmlformats.org/officeDocument/2006/relationships/image" Target="media/image196.wmf"/><Relationship Id="rId352" Type="http://schemas.openxmlformats.org/officeDocument/2006/relationships/image" Target="media/image207.png"/><Relationship Id="rId373" Type="http://schemas.openxmlformats.org/officeDocument/2006/relationships/oleObject" Target="embeddings/oleObject133.bin"/><Relationship Id="rId1" Type="http://schemas.openxmlformats.org/officeDocument/2006/relationships/customXml" Target="../customXml/item1.xml"/><Relationship Id="rId212" Type="http://schemas.openxmlformats.org/officeDocument/2006/relationships/oleObject" Target="embeddings/oleObject73.bin"/><Relationship Id="rId233" Type="http://schemas.openxmlformats.org/officeDocument/2006/relationships/image" Target="media/image131.wmf"/><Relationship Id="rId254" Type="http://schemas.openxmlformats.org/officeDocument/2006/relationships/image" Target="media/image146.wmf"/><Relationship Id="rId28" Type="http://schemas.openxmlformats.org/officeDocument/2006/relationships/image" Target="media/image8.wmf"/><Relationship Id="rId49" Type="http://schemas.openxmlformats.org/officeDocument/2006/relationships/oleObject" Target="embeddings/oleObject11.bin"/><Relationship Id="rId114" Type="http://schemas.openxmlformats.org/officeDocument/2006/relationships/oleObject" Target="embeddings/oleObject41.bin"/><Relationship Id="rId275" Type="http://schemas.openxmlformats.org/officeDocument/2006/relationships/image" Target="media/image162.wmf"/><Relationship Id="rId296" Type="http://schemas.openxmlformats.org/officeDocument/2006/relationships/image" Target="media/image178.wmf"/><Relationship Id="rId300" Type="http://schemas.openxmlformats.org/officeDocument/2006/relationships/image" Target="media/image180.wmf"/><Relationship Id="rId60" Type="http://schemas.openxmlformats.org/officeDocument/2006/relationships/image" Target="media/image26.wmf"/><Relationship Id="rId81" Type="http://schemas.openxmlformats.org/officeDocument/2006/relationships/image" Target="media/image37.wmf"/><Relationship Id="rId135" Type="http://schemas.openxmlformats.org/officeDocument/2006/relationships/oleObject" Target="embeddings/oleObject52.bin"/><Relationship Id="rId156" Type="http://schemas.openxmlformats.org/officeDocument/2006/relationships/image" Target="media/image79.wmf"/><Relationship Id="rId177" Type="http://schemas.openxmlformats.org/officeDocument/2006/relationships/image" Target="media/image98.wmf"/><Relationship Id="rId198" Type="http://schemas.openxmlformats.org/officeDocument/2006/relationships/image" Target="media/image112.wmf"/><Relationship Id="rId321" Type="http://schemas.openxmlformats.org/officeDocument/2006/relationships/oleObject" Target="embeddings/oleObject110.bin"/><Relationship Id="rId342" Type="http://schemas.openxmlformats.org/officeDocument/2006/relationships/oleObject" Target="embeddings/oleObject120.bin"/><Relationship Id="rId363" Type="http://schemas.openxmlformats.org/officeDocument/2006/relationships/oleObject" Target="embeddings/oleObject128.bin"/><Relationship Id="rId202" Type="http://schemas.openxmlformats.org/officeDocument/2006/relationships/image" Target="media/image114.wmf"/><Relationship Id="rId223" Type="http://schemas.openxmlformats.org/officeDocument/2006/relationships/image" Target="media/image126.wmf"/><Relationship Id="rId244" Type="http://schemas.openxmlformats.org/officeDocument/2006/relationships/oleObject" Target="embeddings/oleObject88.bin"/><Relationship Id="rId18" Type="http://schemas.openxmlformats.org/officeDocument/2006/relationships/header" Target="header4.xml"/><Relationship Id="rId39" Type="http://schemas.openxmlformats.org/officeDocument/2006/relationships/oleObject" Target="embeddings/oleObject6.bin"/><Relationship Id="rId265" Type="http://schemas.openxmlformats.org/officeDocument/2006/relationships/image" Target="media/image156.wmf"/><Relationship Id="rId286" Type="http://schemas.openxmlformats.org/officeDocument/2006/relationships/image" Target="media/image173.wmf"/><Relationship Id="rId50" Type="http://schemas.openxmlformats.org/officeDocument/2006/relationships/image" Target="media/image19.wmf"/><Relationship Id="rId104" Type="http://schemas.openxmlformats.org/officeDocument/2006/relationships/oleObject" Target="embeddings/oleObject36.bin"/><Relationship Id="rId125" Type="http://schemas.openxmlformats.org/officeDocument/2006/relationships/image" Target="media/image59.wmf"/><Relationship Id="rId146" Type="http://schemas.openxmlformats.org/officeDocument/2006/relationships/image" Target="media/image70.wmf"/><Relationship Id="rId167" Type="http://schemas.openxmlformats.org/officeDocument/2006/relationships/image" Target="media/image89.wmf"/><Relationship Id="rId188" Type="http://schemas.openxmlformats.org/officeDocument/2006/relationships/image" Target="media/image106.wmf"/><Relationship Id="rId311" Type="http://schemas.openxmlformats.org/officeDocument/2006/relationships/oleObject" Target="embeddings/oleObject105.bin"/><Relationship Id="rId332" Type="http://schemas.openxmlformats.org/officeDocument/2006/relationships/oleObject" Target="embeddings/oleObject115.bin"/><Relationship Id="rId353" Type="http://schemas.openxmlformats.org/officeDocument/2006/relationships/image" Target="media/image208.png"/><Relationship Id="rId374" Type="http://schemas.openxmlformats.org/officeDocument/2006/relationships/hyperlink" Target="https://zakon.rada.gov.ua/laws/show/2019-19" TargetMode="External"/><Relationship Id="rId71" Type="http://schemas.openxmlformats.org/officeDocument/2006/relationships/image" Target="media/image32.wmf"/><Relationship Id="rId92" Type="http://schemas.openxmlformats.org/officeDocument/2006/relationships/oleObject" Target="embeddings/oleObject30.bin"/><Relationship Id="rId213" Type="http://schemas.openxmlformats.org/officeDocument/2006/relationships/image" Target="media/image120.wmf"/><Relationship Id="rId234" Type="http://schemas.openxmlformats.org/officeDocument/2006/relationships/oleObject" Target="embeddings/oleObject83.bin"/><Relationship Id="rId2" Type="http://schemas.openxmlformats.org/officeDocument/2006/relationships/numbering" Target="numbering.xml"/><Relationship Id="rId29" Type="http://schemas.openxmlformats.org/officeDocument/2006/relationships/oleObject" Target="embeddings/oleObject1.bin"/><Relationship Id="rId255" Type="http://schemas.openxmlformats.org/officeDocument/2006/relationships/image" Target="media/image147.wmf"/><Relationship Id="rId276" Type="http://schemas.openxmlformats.org/officeDocument/2006/relationships/image" Target="media/image163.wmf"/><Relationship Id="rId297" Type="http://schemas.openxmlformats.org/officeDocument/2006/relationships/oleObject" Target="embeddings/oleObject98.bin"/><Relationship Id="rId40" Type="http://schemas.openxmlformats.org/officeDocument/2006/relationships/image" Target="media/image14.wmf"/><Relationship Id="rId115" Type="http://schemas.openxmlformats.org/officeDocument/2006/relationships/image" Target="media/image54.wmf"/><Relationship Id="rId136" Type="http://schemas.openxmlformats.org/officeDocument/2006/relationships/image" Target="media/image64.wmf"/><Relationship Id="rId157" Type="http://schemas.openxmlformats.org/officeDocument/2006/relationships/image" Target="media/image80.wmf"/><Relationship Id="rId178" Type="http://schemas.openxmlformats.org/officeDocument/2006/relationships/image" Target="media/image99.wmf"/><Relationship Id="rId301" Type="http://schemas.openxmlformats.org/officeDocument/2006/relationships/oleObject" Target="embeddings/oleObject100.bin"/><Relationship Id="rId322" Type="http://schemas.openxmlformats.org/officeDocument/2006/relationships/image" Target="media/image191.wmf"/><Relationship Id="rId343" Type="http://schemas.openxmlformats.org/officeDocument/2006/relationships/image" Target="media/image202.wmf"/><Relationship Id="rId364" Type="http://schemas.openxmlformats.org/officeDocument/2006/relationships/image" Target="media/image215.wmf"/><Relationship Id="rId61" Type="http://schemas.openxmlformats.org/officeDocument/2006/relationships/oleObject" Target="embeddings/oleObject15.bin"/><Relationship Id="rId82" Type="http://schemas.openxmlformats.org/officeDocument/2006/relationships/oleObject" Target="embeddings/oleObject25.bin"/><Relationship Id="rId199" Type="http://schemas.openxmlformats.org/officeDocument/2006/relationships/oleObject" Target="embeddings/oleObject67.bin"/><Relationship Id="rId203" Type="http://schemas.openxmlformats.org/officeDocument/2006/relationships/oleObject" Target="embeddings/oleObject69.bin"/><Relationship Id="rId19" Type="http://schemas.openxmlformats.org/officeDocument/2006/relationships/header" Target="header5.xml"/><Relationship Id="rId224" Type="http://schemas.openxmlformats.org/officeDocument/2006/relationships/oleObject" Target="embeddings/oleObject78.bin"/><Relationship Id="rId245" Type="http://schemas.openxmlformats.org/officeDocument/2006/relationships/image" Target="media/image137.png"/><Relationship Id="rId266" Type="http://schemas.openxmlformats.org/officeDocument/2006/relationships/image" Target="media/image157.wmf"/><Relationship Id="rId287" Type="http://schemas.openxmlformats.org/officeDocument/2006/relationships/image" Target="media/image174.wmf"/><Relationship Id="rId30" Type="http://schemas.openxmlformats.org/officeDocument/2006/relationships/image" Target="media/image9.wmf"/><Relationship Id="rId105" Type="http://schemas.openxmlformats.org/officeDocument/2006/relationships/image" Target="media/image49.wmf"/><Relationship Id="rId126" Type="http://schemas.openxmlformats.org/officeDocument/2006/relationships/oleObject" Target="embeddings/oleObject47.bin"/><Relationship Id="rId147" Type="http://schemas.openxmlformats.org/officeDocument/2006/relationships/image" Target="media/image71.wmf"/><Relationship Id="rId168" Type="http://schemas.openxmlformats.org/officeDocument/2006/relationships/image" Target="media/image90.wmf"/><Relationship Id="rId312" Type="http://schemas.openxmlformats.org/officeDocument/2006/relationships/image" Target="media/image186.wmf"/><Relationship Id="rId333" Type="http://schemas.openxmlformats.org/officeDocument/2006/relationships/image" Target="media/image197.wmf"/><Relationship Id="rId354" Type="http://schemas.openxmlformats.org/officeDocument/2006/relationships/image" Target="media/image209.png"/><Relationship Id="rId51" Type="http://schemas.openxmlformats.org/officeDocument/2006/relationships/oleObject" Target="embeddings/oleObject12.bin"/><Relationship Id="rId72" Type="http://schemas.openxmlformats.org/officeDocument/2006/relationships/oleObject" Target="embeddings/oleObject20.bin"/><Relationship Id="rId93" Type="http://schemas.openxmlformats.org/officeDocument/2006/relationships/image" Target="media/image43.wmf"/><Relationship Id="rId189" Type="http://schemas.openxmlformats.org/officeDocument/2006/relationships/oleObject" Target="embeddings/oleObject63.bin"/><Relationship Id="rId375" Type="http://schemas.openxmlformats.org/officeDocument/2006/relationships/hyperlink" Target="https://vents.ua/series/dvut-pb-ec" TargetMode="External"/><Relationship Id="rId3" Type="http://schemas.openxmlformats.org/officeDocument/2006/relationships/styles" Target="styles.xml"/><Relationship Id="rId214" Type="http://schemas.openxmlformats.org/officeDocument/2006/relationships/oleObject" Target="embeddings/oleObject74.bin"/><Relationship Id="rId235" Type="http://schemas.openxmlformats.org/officeDocument/2006/relationships/image" Target="media/image132.wmf"/><Relationship Id="rId256" Type="http://schemas.openxmlformats.org/officeDocument/2006/relationships/image" Target="media/image148.wmf"/><Relationship Id="rId277" Type="http://schemas.openxmlformats.org/officeDocument/2006/relationships/image" Target="media/image164.wmf"/><Relationship Id="rId298" Type="http://schemas.openxmlformats.org/officeDocument/2006/relationships/image" Target="media/image179.wmf"/><Relationship Id="rId116" Type="http://schemas.openxmlformats.org/officeDocument/2006/relationships/oleObject" Target="embeddings/oleObject42.bin"/><Relationship Id="rId137" Type="http://schemas.openxmlformats.org/officeDocument/2006/relationships/oleObject" Target="embeddings/oleObject53.bin"/><Relationship Id="rId158" Type="http://schemas.openxmlformats.org/officeDocument/2006/relationships/image" Target="media/image81.wmf"/><Relationship Id="rId302" Type="http://schemas.openxmlformats.org/officeDocument/2006/relationships/image" Target="media/image181.wmf"/><Relationship Id="rId323" Type="http://schemas.openxmlformats.org/officeDocument/2006/relationships/oleObject" Target="embeddings/oleObject111.bin"/><Relationship Id="rId344" Type="http://schemas.openxmlformats.org/officeDocument/2006/relationships/oleObject" Target="embeddings/oleObject121.bin"/><Relationship Id="rId20" Type="http://schemas.openxmlformats.org/officeDocument/2006/relationships/footer" Target="footer5.xml"/><Relationship Id="rId41" Type="http://schemas.openxmlformats.org/officeDocument/2006/relationships/oleObject" Target="embeddings/oleObject7.bin"/><Relationship Id="rId62" Type="http://schemas.openxmlformats.org/officeDocument/2006/relationships/image" Target="media/image27.wmf"/><Relationship Id="rId83" Type="http://schemas.openxmlformats.org/officeDocument/2006/relationships/image" Target="media/image38.wmf"/><Relationship Id="rId179" Type="http://schemas.openxmlformats.org/officeDocument/2006/relationships/image" Target="media/image100.wmf"/><Relationship Id="rId365" Type="http://schemas.openxmlformats.org/officeDocument/2006/relationships/oleObject" Target="embeddings/oleObject129.bin"/><Relationship Id="rId190" Type="http://schemas.openxmlformats.org/officeDocument/2006/relationships/image" Target="media/image107.wmf"/><Relationship Id="rId204" Type="http://schemas.openxmlformats.org/officeDocument/2006/relationships/image" Target="media/image115.wmf"/><Relationship Id="rId225" Type="http://schemas.openxmlformats.org/officeDocument/2006/relationships/image" Target="media/image127.wmf"/><Relationship Id="rId246" Type="http://schemas.openxmlformats.org/officeDocument/2006/relationships/image" Target="media/image138.png"/><Relationship Id="rId267" Type="http://schemas.openxmlformats.org/officeDocument/2006/relationships/image" Target="media/image158.wmf"/><Relationship Id="rId288" Type="http://schemas.openxmlformats.org/officeDocument/2006/relationships/oleObject" Target="embeddings/oleObject94.bin"/><Relationship Id="rId106" Type="http://schemas.openxmlformats.org/officeDocument/2006/relationships/oleObject" Target="embeddings/oleObject37.bin"/><Relationship Id="rId127" Type="http://schemas.openxmlformats.org/officeDocument/2006/relationships/image" Target="media/image60.wmf"/><Relationship Id="rId313" Type="http://schemas.openxmlformats.org/officeDocument/2006/relationships/oleObject" Target="embeddings/oleObject106.bin"/><Relationship Id="rId10" Type="http://schemas.openxmlformats.org/officeDocument/2006/relationships/footer" Target="footer2.xml"/><Relationship Id="rId31" Type="http://schemas.openxmlformats.org/officeDocument/2006/relationships/oleObject" Target="embeddings/oleObject2.bin"/><Relationship Id="rId52" Type="http://schemas.openxmlformats.org/officeDocument/2006/relationships/image" Target="media/image20.wmf"/><Relationship Id="rId73" Type="http://schemas.openxmlformats.org/officeDocument/2006/relationships/image" Target="media/image33.wmf"/><Relationship Id="rId94" Type="http://schemas.openxmlformats.org/officeDocument/2006/relationships/oleObject" Target="embeddings/oleObject31.bin"/><Relationship Id="rId148" Type="http://schemas.openxmlformats.org/officeDocument/2006/relationships/image" Target="media/image72.wmf"/><Relationship Id="rId169" Type="http://schemas.openxmlformats.org/officeDocument/2006/relationships/image" Target="media/image91.wmf"/><Relationship Id="rId334" Type="http://schemas.openxmlformats.org/officeDocument/2006/relationships/oleObject" Target="embeddings/oleObject116.bin"/><Relationship Id="rId355" Type="http://schemas.openxmlformats.org/officeDocument/2006/relationships/image" Target="media/image210.png"/><Relationship Id="rId376" Type="http://schemas.openxmlformats.org/officeDocument/2006/relationships/hyperlink" Target="http://en.iee.kpi.ua/files/2019/dopovidi2019.pdf" TargetMode="External"/><Relationship Id="rId4" Type="http://schemas.openxmlformats.org/officeDocument/2006/relationships/settings" Target="settings.xml"/><Relationship Id="rId180" Type="http://schemas.openxmlformats.org/officeDocument/2006/relationships/image" Target="media/image101.wmf"/><Relationship Id="rId215" Type="http://schemas.openxmlformats.org/officeDocument/2006/relationships/image" Target="media/image121.wmf"/><Relationship Id="rId236" Type="http://schemas.openxmlformats.org/officeDocument/2006/relationships/oleObject" Target="embeddings/oleObject84.bin"/><Relationship Id="rId257" Type="http://schemas.openxmlformats.org/officeDocument/2006/relationships/image" Target="media/image149.wmf"/><Relationship Id="rId278" Type="http://schemas.openxmlformats.org/officeDocument/2006/relationships/image" Target="media/image165.wmf"/><Relationship Id="rId303" Type="http://schemas.openxmlformats.org/officeDocument/2006/relationships/oleObject" Target="embeddings/oleObject101.bin"/><Relationship Id="rId42" Type="http://schemas.openxmlformats.org/officeDocument/2006/relationships/oleObject" Target="embeddings/oleObject8.bin"/><Relationship Id="rId84" Type="http://schemas.openxmlformats.org/officeDocument/2006/relationships/oleObject" Target="embeddings/oleObject26.bin"/><Relationship Id="rId138" Type="http://schemas.openxmlformats.org/officeDocument/2006/relationships/image" Target="media/image65.wmf"/><Relationship Id="rId345" Type="http://schemas.openxmlformats.org/officeDocument/2006/relationships/image" Target="media/image203.wmf"/><Relationship Id="rId191" Type="http://schemas.openxmlformats.org/officeDocument/2006/relationships/oleObject" Target="embeddings/oleObject64.bin"/><Relationship Id="rId205" Type="http://schemas.openxmlformats.org/officeDocument/2006/relationships/oleObject" Target="embeddings/oleObject70.bin"/><Relationship Id="rId247" Type="http://schemas.openxmlformats.org/officeDocument/2006/relationships/image" Target="media/image139.jpeg"/><Relationship Id="rId107" Type="http://schemas.openxmlformats.org/officeDocument/2006/relationships/image" Target="media/image50.wmf"/><Relationship Id="rId289" Type="http://schemas.openxmlformats.org/officeDocument/2006/relationships/image" Target="media/image175.wmf"/><Relationship Id="rId11" Type="http://schemas.openxmlformats.org/officeDocument/2006/relationships/hyperlink" Target="URL:http://kntu.net.ua/%20Conference_APME" TargetMode="External"/><Relationship Id="rId53" Type="http://schemas.openxmlformats.org/officeDocument/2006/relationships/image" Target="media/image21.wmf"/><Relationship Id="rId149" Type="http://schemas.openxmlformats.org/officeDocument/2006/relationships/oleObject" Target="embeddings/oleObject57.bin"/><Relationship Id="rId314" Type="http://schemas.openxmlformats.org/officeDocument/2006/relationships/image" Target="media/image187.wmf"/><Relationship Id="rId356" Type="http://schemas.openxmlformats.org/officeDocument/2006/relationships/image" Target="media/image211.wmf"/><Relationship Id="rId95" Type="http://schemas.openxmlformats.org/officeDocument/2006/relationships/image" Target="media/image44.wmf"/><Relationship Id="rId160" Type="http://schemas.openxmlformats.org/officeDocument/2006/relationships/image" Target="media/image83.wmf"/><Relationship Id="rId216" Type="http://schemas.openxmlformats.org/officeDocument/2006/relationships/image" Target="media/image122.wmf"/><Relationship Id="rId258" Type="http://schemas.openxmlformats.org/officeDocument/2006/relationships/image" Target="media/image150.wmf"/><Relationship Id="rId22" Type="http://schemas.openxmlformats.org/officeDocument/2006/relationships/image" Target="media/image2.jpeg"/><Relationship Id="rId64" Type="http://schemas.openxmlformats.org/officeDocument/2006/relationships/image" Target="media/image28.wmf"/><Relationship Id="rId118" Type="http://schemas.openxmlformats.org/officeDocument/2006/relationships/oleObject" Target="embeddings/oleObject43.bin"/><Relationship Id="rId325" Type="http://schemas.openxmlformats.org/officeDocument/2006/relationships/oleObject" Target="embeddings/oleObject112.bin"/><Relationship Id="rId367" Type="http://schemas.openxmlformats.org/officeDocument/2006/relationships/oleObject" Target="embeddings/oleObject130.bin"/><Relationship Id="rId171" Type="http://schemas.openxmlformats.org/officeDocument/2006/relationships/oleObject" Target="embeddings/oleObject59.bin"/><Relationship Id="rId227" Type="http://schemas.openxmlformats.org/officeDocument/2006/relationships/image" Target="media/image128.wmf"/><Relationship Id="rId269" Type="http://schemas.openxmlformats.org/officeDocument/2006/relationships/image" Target="media/image159.wmf"/><Relationship Id="rId33" Type="http://schemas.openxmlformats.org/officeDocument/2006/relationships/oleObject" Target="embeddings/oleObject3.bin"/><Relationship Id="rId129" Type="http://schemas.openxmlformats.org/officeDocument/2006/relationships/oleObject" Target="embeddings/oleObject49.bin"/><Relationship Id="rId280" Type="http://schemas.openxmlformats.org/officeDocument/2006/relationships/image" Target="media/image167.wmf"/><Relationship Id="rId336" Type="http://schemas.openxmlformats.org/officeDocument/2006/relationships/oleObject" Target="embeddings/oleObject117.bin"/><Relationship Id="rId75" Type="http://schemas.openxmlformats.org/officeDocument/2006/relationships/image" Target="media/image34.wmf"/><Relationship Id="rId140" Type="http://schemas.openxmlformats.org/officeDocument/2006/relationships/image" Target="media/image66.wmf"/><Relationship Id="rId182" Type="http://schemas.openxmlformats.org/officeDocument/2006/relationships/oleObject" Target="embeddings/oleObject60.bin"/><Relationship Id="rId378" Type="http://schemas.openxmlformats.org/officeDocument/2006/relationships/hyperlink" Target="https://scholar.google.com.ua/citations?user=U1FgxEIAAAAJ&amp;hl=ru" TargetMode="External"/><Relationship Id="rId6" Type="http://schemas.openxmlformats.org/officeDocument/2006/relationships/footnotes" Target="footnotes.xml"/><Relationship Id="rId238" Type="http://schemas.openxmlformats.org/officeDocument/2006/relationships/oleObject" Target="embeddings/oleObject85.bin"/><Relationship Id="rId291" Type="http://schemas.openxmlformats.org/officeDocument/2006/relationships/image" Target="media/image176.wmf"/><Relationship Id="rId305" Type="http://schemas.openxmlformats.org/officeDocument/2006/relationships/oleObject" Target="embeddings/oleObject102.bin"/><Relationship Id="rId347" Type="http://schemas.openxmlformats.org/officeDocument/2006/relationships/image" Target="media/image204.wmf"/><Relationship Id="rId44" Type="http://schemas.openxmlformats.org/officeDocument/2006/relationships/oleObject" Target="embeddings/oleObject9.bin"/><Relationship Id="rId86" Type="http://schemas.openxmlformats.org/officeDocument/2006/relationships/oleObject" Target="embeddings/oleObject27.bin"/><Relationship Id="rId151" Type="http://schemas.openxmlformats.org/officeDocument/2006/relationships/image" Target="media/image74.wmf"/><Relationship Id="rId193" Type="http://schemas.openxmlformats.org/officeDocument/2006/relationships/oleObject" Target="embeddings/oleObject65.bin"/><Relationship Id="rId207" Type="http://schemas.openxmlformats.org/officeDocument/2006/relationships/oleObject" Target="embeddings/oleObject71.bin"/><Relationship Id="rId249" Type="http://schemas.openxmlformats.org/officeDocument/2006/relationships/image" Target="media/image141.wmf"/><Relationship Id="rId13" Type="http://schemas.openxmlformats.org/officeDocument/2006/relationships/hyperlink" Target="http://www.iee.kpi.ua" TargetMode="External"/><Relationship Id="rId109" Type="http://schemas.openxmlformats.org/officeDocument/2006/relationships/image" Target="media/image51.wmf"/><Relationship Id="rId260" Type="http://schemas.openxmlformats.org/officeDocument/2006/relationships/image" Target="media/image152.wmf"/><Relationship Id="rId316" Type="http://schemas.openxmlformats.org/officeDocument/2006/relationships/image" Target="media/image188.wmf"/><Relationship Id="rId55" Type="http://schemas.openxmlformats.org/officeDocument/2006/relationships/image" Target="media/image23.wmf"/><Relationship Id="rId97" Type="http://schemas.openxmlformats.org/officeDocument/2006/relationships/image" Target="media/image45.wmf"/><Relationship Id="rId120" Type="http://schemas.openxmlformats.org/officeDocument/2006/relationships/oleObject" Target="embeddings/oleObject44.bin"/><Relationship Id="rId358" Type="http://schemas.openxmlformats.org/officeDocument/2006/relationships/image" Target="media/image212.wmf"/><Relationship Id="rId162" Type="http://schemas.openxmlformats.org/officeDocument/2006/relationships/image" Target="media/image85.wmf"/><Relationship Id="rId218" Type="http://schemas.openxmlformats.org/officeDocument/2006/relationships/image" Target="media/image123.wmf"/><Relationship Id="rId271" Type="http://schemas.openxmlformats.org/officeDocument/2006/relationships/image" Target="media/image160.wmf"/><Relationship Id="rId24" Type="http://schemas.openxmlformats.org/officeDocument/2006/relationships/image" Target="media/image4.jpeg"/><Relationship Id="rId66" Type="http://schemas.openxmlformats.org/officeDocument/2006/relationships/image" Target="media/image29.wmf"/><Relationship Id="rId131" Type="http://schemas.openxmlformats.org/officeDocument/2006/relationships/oleObject" Target="embeddings/oleObject50.bin"/><Relationship Id="rId327" Type="http://schemas.openxmlformats.org/officeDocument/2006/relationships/oleObject" Target="embeddings/oleObject113.bin"/><Relationship Id="rId369" Type="http://schemas.openxmlformats.org/officeDocument/2006/relationships/oleObject" Target="embeddings/oleObject131.bin"/><Relationship Id="rId173" Type="http://schemas.openxmlformats.org/officeDocument/2006/relationships/image" Target="media/image94.wmf"/><Relationship Id="rId229" Type="http://schemas.openxmlformats.org/officeDocument/2006/relationships/image" Target="media/image129.wmf"/><Relationship Id="rId380" Type="http://schemas.openxmlformats.org/officeDocument/2006/relationships/header" Target="header6.xml"/><Relationship Id="rId240" Type="http://schemas.openxmlformats.org/officeDocument/2006/relationships/oleObject" Target="embeddings/oleObject86.bin"/><Relationship Id="rId35" Type="http://schemas.openxmlformats.org/officeDocument/2006/relationships/oleObject" Target="embeddings/oleObject4.bin"/><Relationship Id="rId77" Type="http://schemas.openxmlformats.org/officeDocument/2006/relationships/image" Target="media/image35.wmf"/><Relationship Id="rId100" Type="http://schemas.openxmlformats.org/officeDocument/2006/relationships/oleObject" Target="embeddings/oleObject34.bin"/><Relationship Id="rId282" Type="http://schemas.openxmlformats.org/officeDocument/2006/relationships/image" Target="media/image169.wmf"/><Relationship Id="rId338" Type="http://schemas.openxmlformats.org/officeDocument/2006/relationships/oleObject" Target="embeddings/oleObject118.bin"/><Relationship Id="rId8" Type="http://schemas.openxmlformats.org/officeDocument/2006/relationships/header" Target="header1.xml"/><Relationship Id="rId142" Type="http://schemas.openxmlformats.org/officeDocument/2006/relationships/image" Target="media/image67.wmf"/><Relationship Id="rId184" Type="http://schemas.openxmlformats.org/officeDocument/2006/relationships/image" Target="media/image104.wmf"/><Relationship Id="rId251" Type="http://schemas.openxmlformats.org/officeDocument/2006/relationships/image" Target="media/image143.wmf"/><Relationship Id="rId46" Type="http://schemas.openxmlformats.org/officeDocument/2006/relationships/image" Target="media/image16.wmf"/><Relationship Id="rId293" Type="http://schemas.openxmlformats.org/officeDocument/2006/relationships/image" Target="media/image177.wmf"/><Relationship Id="rId307" Type="http://schemas.openxmlformats.org/officeDocument/2006/relationships/oleObject" Target="embeddings/oleObject103.bin"/><Relationship Id="rId349" Type="http://schemas.openxmlformats.org/officeDocument/2006/relationships/image" Target="media/image205.wmf"/><Relationship Id="rId88" Type="http://schemas.openxmlformats.org/officeDocument/2006/relationships/oleObject" Target="embeddings/oleObject28.bin"/><Relationship Id="rId111" Type="http://schemas.openxmlformats.org/officeDocument/2006/relationships/image" Target="media/image52.wmf"/><Relationship Id="rId153" Type="http://schemas.openxmlformats.org/officeDocument/2006/relationships/image" Target="media/image76.wmf"/><Relationship Id="rId195" Type="http://schemas.openxmlformats.org/officeDocument/2006/relationships/oleObject" Target="embeddings/oleObject66.bin"/><Relationship Id="rId209" Type="http://schemas.openxmlformats.org/officeDocument/2006/relationships/image" Target="media/image118.wmf"/><Relationship Id="rId360" Type="http://schemas.openxmlformats.org/officeDocument/2006/relationships/image" Target="media/image213.wmf"/><Relationship Id="rId220" Type="http://schemas.openxmlformats.org/officeDocument/2006/relationships/image" Target="media/image124.wmf"/><Relationship Id="rId15" Type="http://schemas.openxmlformats.org/officeDocument/2006/relationships/footer" Target="footer3.xml"/><Relationship Id="rId57" Type="http://schemas.openxmlformats.org/officeDocument/2006/relationships/oleObject" Target="embeddings/oleObject13.bin"/><Relationship Id="rId262" Type="http://schemas.openxmlformats.org/officeDocument/2006/relationships/image" Target="media/image153.wmf"/><Relationship Id="rId318" Type="http://schemas.openxmlformats.org/officeDocument/2006/relationships/image" Target="media/image189.wmf"/><Relationship Id="rId99" Type="http://schemas.openxmlformats.org/officeDocument/2006/relationships/image" Target="media/image46.wmf"/><Relationship Id="rId122" Type="http://schemas.openxmlformats.org/officeDocument/2006/relationships/oleObject" Target="embeddings/oleObject45.bin"/><Relationship Id="rId164" Type="http://schemas.openxmlformats.org/officeDocument/2006/relationships/oleObject" Target="embeddings/oleObject58.bin"/><Relationship Id="rId371" Type="http://schemas.openxmlformats.org/officeDocument/2006/relationships/oleObject" Target="embeddings/oleObject132.bin"/></Relationships>
</file>

<file path=word/charts/_rels/chart1.xml.rels><?xml version="1.0" encoding="UTF-8" standalone="yes"?>
<Relationships xmlns="http://schemas.openxmlformats.org/package/2006/relationships"><Relationship Id="rId1" Type="http://schemas.openxmlformats.org/officeDocument/2006/relationships/oleObject" Target="file:///d:\Users\Dina\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Лист1!$E$3</c:f>
              <c:strCache>
                <c:ptCount val="1"/>
                <c:pt idx="0">
                  <c:v>2015</c:v>
                </c:pt>
              </c:strCache>
            </c:strRef>
          </c:tx>
          <c:spPr>
            <a:solidFill>
              <a:schemeClr val="accent1"/>
            </a:solidFill>
            <a:ln>
              <a:noFill/>
            </a:ln>
            <a:effectLst/>
          </c:spPr>
          <c:invertIfNegative val="0"/>
          <c:cat>
            <c:strRef>
              <c:f>Лист1!$D$4:$D$15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Лист1!$E$4:$E$15</c:f>
              <c:numCache>
                <c:formatCode>General</c:formatCode>
                <c:ptCount val="12"/>
                <c:pt idx="0">
                  <c:v>1.59</c:v>
                </c:pt>
                <c:pt idx="1">
                  <c:v>1.59</c:v>
                </c:pt>
                <c:pt idx="2">
                  <c:v>1.6600000000000001</c:v>
                </c:pt>
                <c:pt idx="3">
                  <c:v>1.6800000000000002</c:v>
                </c:pt>
                <c:pt idx="4">
                  <c:v>1.6600000000000001</c:v>
                </c:pt>
                <c:pt idx="5">
                  <c:v>1.71</c:v>
                </c:pt>
                <c:pt idx="6">
                  <c:v>1.8</c:v>
                </c:pt>
                <c:pt idx="7">
                  <c:v>1.8</c:v>
                </c:pt>
                <c:pt idx="8">
                  <c:v>1.8</c:v>
                </c:pt>
                <c:pt idx="9">
                  <c:v>1.8</c:v>
                </c:pt>
                <c:pt idx="10">
                  <c:v>1.8</c:v>
                </c:pt>
                <c:pt idx="11" formatCode="0.00">
                  <c:v>1.8</c:v>
                </c:pt>
              </c:numCache>
            </c:numRef>
          </c:val>
          <c:extLst>
            <c:ext xmlns:c16="http://schemas.microsoft.com/office/drawing/2014/chart" uri="{C3380CC4-5D6E-409C-BE32-E72D297353CC}">
              <c16:uniqueId val="{00000000-FAF0-41B0-8AD8-D9EB7FDBE094}"/>
            </c:ext>
          </c:extLst>
        </c:ser>
        <c:ser>
          <c:idx val="1"/>
          <c:order val="1"/>
          <c:tx>
            <c:strRef>
              <c:f>Лист1!$F$3</c:f>
              <c:strCache>
                <c:ptCount val="1"/>
                <c:pt idx="0">
                  <c:v>2016</c:v>
                </c:pt>
              </c:strCache>
            </c:strRef>
          </c:tx>
          <c:spPr>
            <a:solidFill>
              <a:schemeClr val="accent2"/>
            </a:solidFill>
            <a:ln>
              <a:noFill/>
            </a:ln>
            <a:effectLst/>
          </c:spPr>
          <c:invertIfNegative val="0"/>
          <c:cat>
            <c:strRef>
              <c:f>Лист1!$D$4:$D$15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Лист1!$F$4:$F$15</c:f>
              <c:numCache>
                <c:formatCode>General</c:formatCode>
                <c:ptCount val="12"/>
                <c:pt idx="0">
                  <c:v>1.9100000000000001</c:v>
                </c:pt>
                <c:pt idx="1">
                  <c:v>1.9100000000000001</c:v>
                </c:pt>
                <c:pt idx="2">
                  <c:v>1.9100000000000001</c:v>
                </c:pt>
                <c:pt idx="3">
                  <c:v>1.9100000000000001</c:v>
                </c:pt>
                <c:pt idx="4">
                  <c:v>2.02</c:v>
                </c:pt>
                <c:pt idx="5">
                  <c:v>2.02</c:v>
                </c:pt>
                <c:pt idx="6">
                  <c:v>2.19</c:v>
                </c:pt>
                <c:pt idx="7">
                  <c:v>2.16</c:v>
                </c:pt>
                <c:pt idx="8">
                  <c:v>2.16</c:v>
                </c:pt>
                <c:pt idx="9">
                  <c:v>2.36</c:v>
                </c:pt>
                <c:pt idx="10">
                  <c:v>2.36</c:v>
                </c:pt>
                <c:pt idx="11">
                  <c:v>2.36</c:v>
                </c:pt>
              </c:numCache>
            </c:numRef>
          </c:val>
          <c:extLst>
            <c:ext xmlns:c16="http://schemas.microsoft.com/office/drawing/2014/chart" uri="{C3380CC4-5D6E-409C-BE32-E72D297353CC}">
              <c16:uniqueId val="{00000001-FAF0-41B0-8AD8-D9EB7FDBE094}"/>
            </c:ext>
          </c:extLst>
        </c:ser>
        <c:ser>
          <c:idx val="2"/>
          <c:order val="2"/>
          <c:tx>
            <c:strRef>
              <c:f>Лист1!$G$3</c:f>
              <c:strCache>
                <c:ptCount val="1"/>
                <c:pt idx="0">
                  <c:v>2017</c:v>
                </c:pt>
              </c:strCache>
            </c:strRef>
          </c:tx>
          <c:spPr>
            <a:solidFill>
              <a:schemeClr val="accent3"/>
            </a:solidFill>
            <a:ln>
              <a:noFill/>
            </a:ln>
            <a:effectLst/>
          </c:spPr>
          <c:invertIfNegative val="0"/>
          <c:cat>
            <c:strRef>
              <c:f>Лист1!$D$4:$D$15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Лист1!$G$4:$G$15</c:f>
              <c:numCache>
                <c:formatCode>General</c:formatCode>
                <c:ptCount val="12"/>
                <c:pt idx="0">
                  <c:v>2.0099999999999998</c:v>
                </c:pt>
                <c:pt idx="1">
                  <c:v>1.9100000000000001</c:v>
                </c:pt>
                <c:pt idx="2">
                  <c:v>1.9100000000000001</c:v>
                </c:pt>
                <c:pt idx="3">
                  <c:v>1.9100000000000001</c:v>
                </c:pt>
                <c:pt idx="4">
                  <c:v>1.9500000000000002</c:v>
                </c:pt>
                <c:pt idx="5">
                  <c:v>1.9500000000000002</c:v>
                </c:pt>
                <c:pt idx="6">
                  <c:v>1.9600000000000002</c:v>
                </c:pt>
                <c:pt idx="7">
                  <c:v>1.9500000000000002</c:v>
                </c:pt>
                <c:pt idx="8">
                  <c:v>1.9700000000000002</c:v>
                </c:pt>
                <c:pt idx="9">
                  <c:v>1.9600000000000002</c:v>
                </c:pt>
                <c:pt idx="10">
                  <c:v>1.9600000000000002</c:v>
                </c:pt>
                <c:pt idx="11">
                  <c:v>1.9800000000000002</c:v>
                </c:pt>
              </c:numCache>
            </c:numRef>
          </c:val>
          <c:extLst>
            <c:ext xmlns:c16="http://schemas.microsoft.com/office/drawing/2014/chart" uri="{C3380CC4-5D6E-409C-BE32-E72D297353CC}">
              <c16:uniqueId val="{00000002-FAF0-41B0-8AD8-D9EB7FDBE094}"/>
            </c:ext>
          </c:extLst>
        </c:ser>
        <c:dLbls>
          <c:showLegendKey val="0"/>
          <c:showVal val="0"/>
          <c:showCatName val="0"/>
          <c:showSerName val="0"/>
          <c:showPercent val="0"/>
          <c:showBubbleSize val="0"/>
        </c:dLbls>
        <c:gapWidth val="219"/>
        <c:overlap val="-27"/>
        <c:axId val="149608704"/>
        <c:axId val="149037056"/>
      </c:barChart>
      <c:catAx>
        <c:axId val="14960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9037056"/>
        <c:crosses val="autoZero"/>
        <c:auto val="1"/>
        <c:lblAlgn val="ctr"/>
        <c:lblOffset val="100"/>
        <c:noMultiLvlLbl val="0"/>
      </c:catAx>
      <c:valAx>
        <c:axId val="149037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9608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C5176A-5666-4744-8FDB-74429A1DC4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2452</TotalTime>
  <Pages>106</Pages>
  <Words>16028</Words>
  <Characters>112496</Characters>
  <Application>Microsoft Office Word</Application>
  <DocSecurity>0</DocSecurity>
  <Lines>937</Lines>
  <Paragraphs>256</Paragraphs>
  <ScaleCrop>false</ScaleCrop>
  <HeadingPairs>
    <vt:vector size="2" baseType="variant">
      <vt:variant>
        <vt:lpstr>Название</vt:lpstr>
      </vt:variant>
      <vt:variant>
        <vt:i4>1</vt:i4>
      </vt:variant>
    </vt:vector>
  </HeadingPairs>
  <TitlesOfParts>
    <vt:vector size="1" baseType="lpstr">
      <vt:lpstr>Розділ 1</vt:lpstr>
    </vt:vector>
  </TitlesOfParts>
  <Company>&lt;arabianhorse&gt;</Company>
  <LinksUpToDate>false</LinksUpToDate>
  <CharactersWithSpaces>128268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1</dc:title>
  <dc:subject/>
  <dc:creator>*</dc:creator>
  <cp:keywords/>
  <dc:description/>
  <cp:lastModifiedBy>Евгений Хрептун</cp:lastModifiedBy>
  <cp:revision>296</cp:revision>
  <cp:lastPrinted>2019-12-17T21:14:00Z</cp:lastPrinted>
  <dcterms:created xsi:type="dcterms:W3CDTF">2019-11-24T19:20:00Z</dcterms:created>
  <dcterms:modified xsi:type="dcterms:W3CDTF">2019-12-17T21:47:00Z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y fmtid="{D5CDD505-2E9C-101B-9397-08002B2CF9AE}" pid="4" name="MTUseMTPrefs">
    <vt:lpwstr>1</vt:lpwstr>
  </property>
  <property fmtid="{D5CDD505-2E9C-101B-9397-08002B2CF9AE}" pid="5" name="MTEquationNumber2">
    <vt:lpwstr>(#S1.#E1)</vt:lpwstr>
  </property>
  <property fmtid="{D5CDD505-2E9C-101B-9397-08002B2CF9AE}" pid="6" name="MTWinEqns">
    <vt:bool>true</vt:bool>
  </property>
</Properties>
</file>