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2B992" w14:textId="6D0654DA" w:rsidR="0050206D" w:rsidRPr="00FB567C" w:rsidRDefault="00A375D4" w:rsidP="0050206D">
      <w:pPr>
        <w:spacing w:line="240" w:lineRule="auto"/>
        <w:ind w:firstLine="0"/>
        <w:jc w:val="center"/>
        <w:rPr>
          <w:b/>
          <w:bCs/>
          <w:caps/>
          <w:sz w:val="28"/>
          <w:szCs w:val="28"/>
        </w:rPr>
      </w:pPr>
      <w:r w:rsidRPr="00FB567C">
        <w:rPr>
          <w:b/>
          <w:bCs/>
          <w:caps/>
          <w:sz w:val="28"/>
          <w:szCs w:val="28"/>
        </w:rPr>
        <w:t xml:space="preserve"> </w:t>
      </w:r>
      <w:r w:rsidR="0050206D" w:rsidRPr="00FB567C">
        <w:rPr>
          <w:b/>
          <w:bCs/>
          <w:caps/>
          <w:sz w:val="28"/>
          <w:szCs w:val="28"/>
        </w:rPr>
        <w:t>Національний технічний університет України</w:t>
      </w:r>
    </w:p>
    <w:p w14:paraId="17D5EA56" w14:textId="77777777" w:rsidR="0050206D" w:rsidRPr="00FB567C" w:rsidRDefault="0050206D" w:rsidP="0050206D">
      <w:pPr>
        <w:spacing w:line="240" w:lineRule="auto"/>
        <w:ind w:firstLine="0"/>
        <w:jc w:val="center"/>
        <w:rPr>
          <w:b/>
          <w:bCs/>
          <w:caps/>
          <w:sz w:val="28"/>
          <w:szCs w:val="28"/>
        </w:rPr>
      </w:pPr>
      <w:r w:rsidRPr="00FB567C">
        <w:rPr>
          <w:b/>
          <w:bCs/>
          <w:caps/>
          <w:sz w:val="28"/>
          <w:szCs w:val="28"/>
        </w:rPr>
        <w:t>«Київський політехнічний інститут</w:t>
      </w:r>
    </w:p>
    <w:p w14:paraId="048BA5FC" w14:textId="77777777" w:rsidR="0050206D" w:rsidRPr="00FB567C" w:rsidRDefault="0050206D" w:rsidP="0050206D">
      <w:pPr>
        <w:spacing w:line="240" w:lineRule="auto"/>
        <w:ind w:firstLine="0"/>
        <w:jc w:val="center"/>
        <w:rPr>
          <w:b/>
          <w:bCs/>
          <w:caps/>
          <w:sz w:val="28"/>
          <w:szCs w:val="28"/>
        </w:rPr>
      </w:pPr>
      <w:r w:rsidRPr="00FB567C">
        <w:rPr>
          <w:b/>
          <w:bCs/>
          <w:caps/>
          <w:sz w:val="28"/>
          <w:szCs w:val="28"/>
        </w:rPr>
        <w:t>імені Ігоря Сікорського»</w:t>
      </w:r>
    </w:p>
    <w:p w14:paraId="7C6B659F" w14:textId="77777777" w:rsidR="0050206D" w:rsidRPr="00FB567C" w:rsidRDefault="0050206D" w:rsidP="0050206D">
      <w:pPr>
        <w:tabs>
          <w:tab w:val="left" w:leader="underscore" w:pos="8931"/>
        </w:tabs>
        <w:spacing w:line="240" w:lineRule="auto"/>
        <w:ind w:firstLine="0"/>
        <w:jc w:val="center"/>
        <w:rPr>
          <w:b/>
          <w:sz w:val="28"/>
          <w:u w:val="single"/>
        </w:rPr>
      </w:pPr>
      <w:r w:rsidRPr="00FB567C">
        <w:rPr>
          <w:b/>
          <w:sz w:val="28"/>
          <w:u w:val="single"/>
        </w:rPr>
        <w:t>Інженерно-хімічний факультет</w:t>
      </w:r>
    </w:p>
    <w:p w14:paraId="3F2683FE" w14:textId="77777777" w:rsidR="0050206D" w:rsidRPr="00FB567C" w:rsidRDefault="0050206D" w:rsidP="0050206D">
      <w:pPr>
        <w:tabs>
          <w:tab w:val="left" w:leader="underscore" w:pos="9356"/>
          <w:tab w:val="left" w:leader="underscore" w:pos="9631"/>
        </w:tabs>
        <w:spacing w:line="240" w:lineRule="auto"/>
        <w:ind w:firstLine="0"/>
        <w:jc w:val="center"/>
        <w:rPr>
          <w:sz w:val="28"/>
          <w:vertAlign w:val="superscript"/>
        </w:rPr>
      </w:pPr>
      <w:r w:rsidRPr="00FB567C">
        <w:rPr>
          <w:sz w:val="28"/>
          <w:vertAlign w:val="superscript"/>
        </w:rPr>
        <w:t>(повна назва інституту/факультету)</w:t>
      </w:r>
    </w:p>
    <w:p w14:paraId="43A26B3C" w14:textId="77777777" w:rsidR="0050206D" w:rsidRPr="00FB567C" w:rsidRDefault="0050206D" w:rsidP="0050206D">
      <w:pPr>
        <w:tabs>
          <w:tab w:val="left" w:leader="underscore" w:pos="8931"/>
        </w:tabs>
        <w:spacing w:line="240" w:lineRule="auto"/>
        <w:ind w:firstLine="0"/>
        <w:jc w:val="center"/>
        <w:rPr>
          <w:sz w:val="28"/>
          <w:u w:val="single"/>
        </w:rPr>
      </w:pPr>
      <w:r w:rsidRPr="00FB567C">
        <w:rPr>
          <w:sz w:val="28"/>
          <w:u w:val="single"/>
        </w:rPr>
        <w:t>Кафедра технічних та програмних засобів автоматизації</w:t>
      </w:r>
    </w:p>
    <w:p w14:paraId="48F8ACF8" w14:textId="77777777" w:rsidR="0050206D" w:rsidRPr="00FB567C" w:rsidRDefault="0050206D" w:rsidP="0050206D">
      <w:pPr>
        <w:tabs>
          <w:tab w:val="left" w:leader="underscore" w:pos="8903"/>
          <w:tab w:val="left" w:leader="underscore" w:pos="9631"/>
        </w:tabs>
        <w:spacing w:line="240" w:lineRule="auto"/>
        <w:ind w:firstLine="0"/>
        <w:jc w:val="center"/>
        <w:rPr>
          <w:sz w:val="28"/>
          <w:vertAlign w:val="superscript"/>
        </w:rPr>
      </w:pPr>
      <w:r w:rsidRPr="00FB567C">
        <w:rPr>
          <w:sz w:val="28"/>
          <w:vertAlign w:val="superscript"/>
        </w:rPr>
        <w:t>(повна назва кафедри)</w:t>
      </w:r>
    </w:p>
    <w:p w14:paraId="07108D93" w14:textId="77777777" w:rsidR="0050206D" w:rsidRPr="00FB567C" w:rsidRDefault="0050206D" w:rsidP="0050206D">
      <w:pPr>
        <w:tabs>
          <w:tab w:val="left" w:leader="underscore" w:pos="8903"/>
          <w:tab w:val="left" w:leader="underscore" w:pos="9631"/>
        </w:tabs>
        <w:spacing w:line="240" w:lineRule="auto"/>
        <w:ind w:firstLine="0"/>
        <w:jc w:val="center"/>
        <w:rPr>
          <w:sz w:val="28"/>
        </w:rPr>
      </w:pPr>
    </w:p>
    <w:p w14:paraId="2113EDF6" w14:textId="77777777" w:rsidR="0050206D" w:rsidRPr="00FB567C" w:rsidRDefault="0050206D" w:rsidP="0050206D">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637"/>
        <w:gridCol w:w="3479"/>
      </w:tblGrid>
      <w:tr w:rsidR="0050206D" w:rsidRPr="00FB567C" w14:paraId="216A5D05" w14:textId="77777777" w:rsidTr="006C585C">
        <w:tc>
          <w:tcPr>
            <w:tcW w:w="5637" w:type="dxa"/>
          </w:tcPr>
          <w:p w14:paraId="664D3C16" w14:textId="77777777" w:rsidR="0050206D" w:rsidRPr="00FB567C" w:rsidRDefault="00186EC1" w:rsidP="006C585C">
            <w:pPr>
              <w:tabs>
                <w:tab w:val="left" w:leader="underscore" w:pos="9631"/>
              </w:tabs>
              <w:spacing w:line="240" w:lineRule="auto"/>
              <w:ind w:firstLine="0"/>
              <w:jc w:val="left"/>
              <w:rPr>
                <w:bCs/>
              </w:rPr>
            </w:pPr>
            <w:r w:rsidRPr="00FB567C">
              <w:rPr>
                <w:bCs/>
              </w:rPr>
              <w:t>«На правах рукопису»</w:t>
            </w:r>
          </w:p>
          <w:p w14:paraId="149CBAA1" w14:textId="0B5AC19D" w:rsidR="00186EC1" w:rsidRPr="00FB567C" w:rsidRDefault="00186EC1" w:rsidP="006C585C">
            <w:pPr>
              <w:tabs>
                <w:tab w:val="left" w:leader="underscore" w:pos="9631"/>
              </w:tabs>
              <w:spacing w:line="240" w:lineRule="auto"/>
              <w:ind w:firstLine="0"/>
              <w:jc w:val="left"/>
              <w:rPr>
                <w:bCs/>
              </w:rPr>
            </w:pPr>
            <w:r w:rsidRPr="00FB567C">
              <w:rPr>
                <w:bCs/>
              </w:rPr>
              <w:t>УДК_______________</w:t>
            </w:r>
          </w:p>
        </w:tc>
        <w:tc>
          <w:tcPr>
            <w:tcW w:w="3479" w:type="dxa"/>
          </w:tcPr>
          <w:p w14:paraId="5BB0782C" w14:textId="77777777" w:rsidR="0050206D" w:rsidRPr="00FB567C" w:rsidRDefault="0050206D" w:rsidP="006C585C">
            <w:pPr>
              <w:spacing w:line="360" w:lineRule="auto"/>
              <w:ind w:firstLine="0"/>
              <w:jc w:val="left"/>
            </w:pPr>
            <w:r w:rsidRPr="00FB567C">
              <w:t>«До захисту допущено»</w:t>
            </w:r>
          </w:p>
          <w:p w14:paraId="1BFF06FB" w14:textId="77777777" w:rsidR="0050206D" w:rsidRPr="00FB567C" w:rsidRDefault="0050206D" w:rsidP="006C585C">
            <w:pPr>
              <w:spacing w:line="240" w:lineRule="auto"/>
              <w:ind w:firstLine="0"/>
              <w:jc w:val="left"/>
              <w:rPr>
                <w:bCs/>
              </w:rPr>
            </w:pPr>
            <w:r w:rsidRPr="00FB567C">
              <w:rPr>
                <w:bCs/>
              </w:rPr>
              <w:t xml:space="preserve">Завідувач кафедри </w:t>
            </w:r>
          </w:p>
          <w:p w14:paraId="21BB7A3E" w14:textId="0508073C" w:rsidR="0050206D" w:rsidRPr="00FB567C" w:rsidRDefault="0050206D" w:rsidP="006C585C">
            <w:pPr>
              <w:spacing w:line="240" w:lineRule="auto"/>
              <w:ind w:firstLine="0"/>
              <w:jc w:val="left"/>
              <w:rPr>
                <w:u w:val="single"/>
              </w:rPr>
            </w:pPr>
            <w:r w:rsidRPr="00FB567C">
              <w:t xml:space="preserve">______ </w:t>
            </w:r>
            <w:r w:rsidR="006F5ADD">
              <w:t>Віталій</w:t>
            </w:r>
            <w:r w:rsidRPr="00FB567C">
              <w:t xml:space="preserve"> </w:t>
            </w:r>
            <w:proofErr w:type="spellStart"/>
            <w:r w:rsidR="006F5ADD">
              <w:t>Цапар</w:t>
            </w:r>
            <w:proofErr w:type="spellEnd"/>
          </w:p>
          <w:p w14:paraId="304D52B3" w14:textId="77777777" w:rsidR="0050206D" w:rsidRPr="00FB567C" w:rsidRDefault="0050206D" w:rsidP="006C585C">
            <w:pPr>
              <w:spacing w:line="240" w:lineRule="auto"/>
              <w:ind w:firstLine="438"/>
              <w:jc w:val="left"/>
              <w:rPr>
                <w:bCs/>
                <w:caps/>
              </w:rPr>
            </w:pPr>
            <w:r w:rsidRPr="00FB567C">
              <w:rPr>
                <w:vertAlign w:val="superscript"/>
              </w:rPr>
              <w:t xml:space="preserve"> </w:t>
            </w:r>
            <w:r w:rsidRPr="00FB567C">
              <w:t>“___”_____________20__ р.</w:t>
            </w:r>
          </w:p>
        </w:tc>
      </w:tr>
    </w:tbl>
    <w:p w14:paraId="087F40F1" w14:textId="77777777" w:rsidR="0050206D" w:rsidRPr="00FB567C" w:rsidRDefault="0050206D" w:rsidP="0050206D">
      <w:pPr>
        <w:tabs>
          <w:tab w:val="left" w:leader="underscore" w:pos="9631"/>
        </w:tabs>
        <w:spacing w:line="240" w:lineRule="auto"/>
        <w:ind w:firstLine="0"/>
        <w:jc w:val="left"/>
        <w:rPr>
          <w:b/>
          <w:bCs/>
          <w:caps/>
        </w:rPr>
      </w:pPr>
    </w:p>
    <w:p w14:paraId="14EB12E7" w14:textId="1112209E" w:rsidR="0050206D" w:rsidRPr="00FB567C" w:rsidRDefault="00186EC1" w:rsidP="0050206D">
      <w:pPr>
        <w:tabs>
          <w:tab w:val="right" w:leader="underscore" w:pos="8903"/>
        </w:tabs>
        <w:spacing w:line="240" w:lineRule="auto"/>
        <w:ind w:firstLine="0"/>
        <w:jc w:val="center"/>
        <w:rPr>
          <w:b/>
          <w:sz w:val="40"/>
          <w:szCs w:val="40"/>
        </w:rPr>
      </w:pPr>
      <w:r w:rsidRPr="00FB567C">
        <w:rPr>
          <w:b/>
          <w:sz w:val="40"/>
          <w:szCs w:val="40"/>
        </w:rPr>
        <w:t>Магістерська</w:t>
      </w:r>
      <w:r w:rsidR="0050206D" w:rsidRPr="00FB567C">
        <w:rPr>
          <w:b/>
          <w:sz w:val="40"/>
          <w:szCs w:val="40"/>
        </w:rPr>
        <w:t xml:space="preserve"> </w:t>
      </w:r>
      <w:r w:rsidRPr="00FB567C">
        <w:rPr>
          <w:b/>
          <w:sz w:val="40"/>
          <w:szCs w:val="40"/>
        </w:rPr>
        <w:t>дисертація</w:t>
      </w:r>
    </w:p>
    <w:p w14:paraId="1940E7FC" w14:textId="6F51C253" w:rsidR="0050206D" w:rsidRPr="00FB567C" w:rsidRDefault="0050206D" w:rsidP="0050206D">
      <w:pPr>
        <w:spacing w:before="120" w:after="120" w:line="240" w:lineRule="auto"/>
        <w:ind w:firstLine="0"/>
        <w:jc w:val="center"/>
        <w:rPr>
          <w:b/>
        </w:rPr>
      </w:pPr>
      <w:r w:rsidRPr="00FB567C">
        <w:rPr>
          <w:b/>
        </w:rPr>
        <w:t xml:space="preserve">на здобуття ступеня </w:t>
      </w:r>
      <w:r w:rsidR="00186EC1" w:rsidRPr="00FB567C">
        <w:rPr>
          <w:b/>
        </w:rPr>
        <w:t>магістра</w:t>
      </w:r>
    </w:p>
    <w:p w14:paraId="6A106DA2" w14:textId="55CCFBF1" w:rsidR="0050206D" w:rsidRPr="00FB567C" w:rsidRDefault="0050206D" w:rsidP="0050206D">
      <w:pPr>
        <w:spacing w:before="120" w:after="120" w:line="240" w:lineRule="auto"/>
        <w:ind w:firstLine="0"/>
        <w:jc w:val="center"/>
        <w:rPr>
          <w:b/>
        </w:rPr>
      </w:pPr>
      <w:r w:rsidRPr="00FB567C">
        <w:rPr>
          <w:b/>
        </w:rPr>
        <w:t>за освітньо-професійною програмою «</w:t>
      </w:r>
      <w:r w:rsidR="00186EC1" w:rsidRPr="00FB567C">
        <w:rPr>
          <w:b/>
        </w:rPr>
        <w:t>Технічні та програмні засоби автоматизації</w:t>
      </w:r>
      <w:r w:rsidRPr="00FB567C">
        <w:rPr>
          <w:b/>
        </w:rPr>
        <w:t>»</w:t>
      </w:r>
    </w:p>
    <w:p w14:paraId="134ADDCF" w14:textId="77777777" w:rsidR="0050206D" w:rsidRPr="00FB567C" w:rsidRDefault="0050206D" w:rsidP="0050206D">
      <w:pPr>
        <w:tabs>
          <w:tab w:val="left" w:leader="underscore" w:pos="8931"/>
        </w:tabs>
        <w:spacing w:line="240" w:lineRule="auto"/>
        <w:ind w:firstLine="0"/>
        <w:jc w:val="left"/>
        <w:rPr>
          <w:b/>
          <w:u w:val="single"/>
        </w:rPr>
      </w:pPr>
      <w:r w:rsidRPr="00FB567C">
        <w:rPr>
          <w:b/>
        </w:rPr>
        <w:t xml:space="preserve">зі спеціальності </w:t>
      </w:r>
      <w:r w:rsidRPr="00FB567C">
        <w:rPr>
          <w:b/>
          <w:u w:val="single"/>
        </w:rPr>
        <w:t>151 – Автоматизація та комп’ютерно-інтегровані технології</w:t>
      </w:r>
    </w:p>
    <w:p w14:paraId="3A2C0EA3" w14:textId="77777777" w:rsidR="0050206D" w:rsidRPr="00FB567C" w:rsidRDefault="0050206D" w:rsidP="0050206D">
      <w:pPr>
        <w:tabs>
          <w:tab w:val="left" w:pos="4253"/>
          <w:tab w:val="left" w:leader="underscore" w:pos="9356"/>
        </w:tabs>
        <w:spacing w:line="240" w:lineRule="auto"/>
        <w:ind w:firstLine="1843"/>
        <w:jc w:val="center"/>
        <w:rPr>
          <w:vertAlign w:val="superscript"/>
        </w:rPr>
      </w:pPr>
      <w:r w:rsidRPr="00FB567C">
        <w:rPr>
          <w:vertAlign w:val="superscript"/>
        </w:rPr>
        <w:t>(код і назва)</w:t>
      </w:r>
    </w:p>
    <w:p w14:paraId="473A6525" w14:textId="2AEF25C6" w:rsidR="0050206D" w:rsidRPr="00FB567C" w:rsidRDefault="0050206D" w:rsidP="0050206D">
      <w:pPr>
        <w:tabs>
          <w:tab w:val="left" w:leader="underscore" w:pos="8931"/>
        </w:tabs>
        <w:spacing w:before="120" w:line="240" w:lineRule="auto"/>
        <w:ind w:firstLine="0"/>
        <w:jc w:val="left"/>
      </w:pPr>
      <w:r w:rsidRPr="00FB567C">
        <w:rPr>
          <w:b/>
        </w:rPr>
        <w:t xml:space="preserve">на тему: </w:t>
      </w:r>
      <w:r w:rsidR="00B7599F" w:rsidRPr="00FB567C">
        <w:rPr>
          <w:i/>
          <w:u w:val="single"/>
        </w:rPr>
        <w:t xml:space="preserve">Система керування </w:t>
      </w:r>
      <w:r w:rsidRPr="00FB567C">
        <w:rPr>
          <w:i/>
          <w:u w:val="single"/>
        </w:rPr>
        <w:t>процес</w:t>
      </w:r>
      <w:r w:rsidR="00B7599F" w:rsidRPr="00FB567C">
        <w:rPr>
          <w:i/>
          <w:u w:val="single"/>
        </w:rPr>
        <w:t>ом</w:t>
      </w:r>
      <w:r w:rsidRPr="00FB567C">
        <w:rPr>
          <w:i/>
          <w:u w:val="single"/>
        </w:rPr>
        <w:t xml:space="preserve"> виробництва аміачної селітри</w:t>
      </w:r>
      <w:r w:rsidR="00B7599F" w:rsidRPr="00FB567C">
        <w:rPr>
          <w:i/>
          <w:u w:val="single"/>
        </w:rPr>
        <w:t xml:space="preserve">  </w:t>
      </w:r>
      <w:r w:rsidRPr="00FB567C">
        <w:rPr>
          <w:i/>
          <w:u w:val="single"/>
        </w:rPr>
        <w:t>одноступінчастим методом</w:t>
      </w:r>
    </w:p>
    <w:p w14:paraId="264725CB" w14:textId="617E6A64" w:rsidR="0050206D" w:rsidRPr="00FB567C" w:rsidRDefault="0050206D" w:rsidP="0050206D">
      <w:pPr>
        <w:spacing w:before="240" w:line="240" w:lineRule="auto"/>
        <w:ind w:firstLine="0"/>
        <w:jc w:val="left"/>
        <w:rPr>
          <w:bCs/>
        </w:rPr>
      </w:pPr>
      <w:r w:rsidRPr="00FB567C">
        <w:rPr>
          <w:bCs/>
        </w:rPr>
        <w:t xml:space="preserve">Виконав: студент </w:t>
      </w:r>
      <w:r w:rsidR="00B7599F" w:rsidRPr="00FB567C">
        <w:rPr>
          <w:bCs/>
          <w:u w:val="single"/>
        </w:rPr>
        <w:t>2</w:t>
      </w:r>
      <w:r w:rsidRPr="00FB567C">
        <w:rPr>
          <w:bCs/>
        </w:rPr>
        <w:t xml:space="preserve"> курсу, групи </w:t>
      </w:r>
      <w:r w:rsidRPr="00FB567C">
        <w:rPr>
          <w:bCs/>
          <w:u w:val="single"/>
        </w:rPr>
        <w:t>Ла-</w:t>
      </w:r>
      <w:r w:rsidR="00B7599F" w:rsidRPr="00FB567C">
        <w:rPr>
          <w:bCs/>
          <w:u w:val="single"/>
        </w:rPr>
        <w:t>22мп</w:t>
      </w:r>
    </w:p>
    <w:p w14:paraId="12819F10" w14:textId="77777777" w:rsidR="0050206D" w:rsidRPr="00FB567C" w:rsidRDefault="0050206D" w:rsidP="0050206D">
      <w:pPr>
        <w:spacing w:line="240" w:lineRule="auto"/>
        <w:rPr>
          <w:vertAlign w:val="superscript"/>
        </w:rPr>
      </w:pPr>
      <w:r w:rsidRPr="00FB567C">
        <w:rPr>
          <w:vertAlign w:val="superscript"/>
        </w:rPr>
        <w:t xml:space="preserve">                                                                             (шифр групи)</w:t>
      </w:r>
    </w:p>
    <w:p w14:paraId="11BFD2C7" w14:textId="77777777" w:rsidR="0050206D" w:rsidRPr="00FB567C" w:rsidRDefault="0050206D" w:rsidP="0050206D">
      <w:pPr>
        <w:tabs>
          <w:tab w:val="left" w:leader="underscore" w:pos="7371"/>
          <w:tab w:val="left" w:pos="7513"/>
          <w:tab w:val="left" w:leader="underscore" w:pos="8903"/>
        </w:tabs>
        <w:spacing w:line="240" w:lineRule="auto"/>
        <w:ind w:firstLine="0"/>
        <w:jc w:val="left"/>
        <w:rPr>
          <w:bCs/>
          <w:i/>
          <w:u w:val="single"/>
        </w:rPr>
      </w:pPr>
      <w:r w:rsidRPr="00FB567C">
        <w:rPr>
          <w:bCs/>
          <w:i/>
          <w:u w:val="single"/>
        </w:rPr>
        <w:t xml:space="preserve">                                   Мазуренко Максим Іванович                               </w:t>
      </w:r>
      <w:r w:rsidRPr="00FB567C">
        <w:rPr>
          <w:bCs/>
        </w:rPr>
        <w:tab/>
        <w:t xml:space="preserve"> </w:t>
      </w:r>
      <w:r w:rsidRPr="00FB567C">
        <w:rPr>
          <w:bCs/>
        </w:rPr>
        <w:tab/>
      </w:r>
    </w:p>
    <w:p w14:paraId="0705C4FC" w14:textId="77777777" w:rsidR="0050206D" w:rsidRPr="00FB567C" w:rsidRDefault="0050206D" w:rsidP="0050206D">
      <w:pPr>
        <w:tabs>
          <w:tab w:val="left" w:pos="7938"/>
        </w:tabs>
        <w:spacing w:line="240" w:lineRule="auto"/>
        <w:ind w:firstLine="2694"/>
        <w:jc w:val="left"/>
        <w:rPr>
          <w:vertAlign w:val="superscript"/>
        </w:rPr>
      </w:pPr>
      <w:r w:rsidRPr="00FB567C">
        <w:rPr>
          <w:vertAlign w:val="superscript"/>
        </w:rPr>
        <w:t>(прізвище, ім’я, по батькові)</w:t>
      </w:r>
      <w:r w:rsidRPr="00FB567C">
        <w:rPr>
          <w:vertAlign w:val="superscript"/>
        </w:rPr>
        <w:tab/>
        <w:t xml:space="preserve"> </w:t>
      </w:r>
    </w:p>
    <w:p w14:paraId="03629CDD" w14:textId="77777777" w:rsidR="0050206D" w:rsidRPr="00FB567C" w:rsidRDefault="0050206D" w:rsidP="0050206D">
      <w:pPr>
        <w:tabs>
          <w:tab w:val="left" w:leader="underscore" w:pos="7371"/>
          <w:tab w:val="left" w:pos="7513"/>
          <w:tab w:val="left" w:leader="underscore" w:pos="8903"/>
        </w:tabs>
        <w:spacing w:before="120" w:line="240" w:lineRule="auto"/>
        <w:ind w:firstLine="0"/>
        <w:jc w:val="left"/>
        <w:rPr>
          <w:bCs/>
        </w:rPr>
      </w:pPr>
      <w:r w:rsidRPr="00FB567C">
        <w:rPr>
          <w:bCs/>
        </w:rPr>
        <w:t xml:space="preserve"> Керівник  </w:t>
      </w:r>
      <w:proofErr w:type="spellStart"/>
      <w:r w:rsidRPr="00FB567C">
        <w:rPr>
          <w:bCs/>
          <w:i/>
          <w:u w:val="single"/>
        </w:rPr>
        <w:t>к.т.н</w:t>
      </w:r>
      <w:proofErr w:type="spellEnd"/>
      <w:r w:rsidRPr="00FB567C">
        <w:rPr>
          <w:bCs/>
          <w:i/>
          <w:u w:val="single"/>
        </w:rPr>
        <w:t xml:space="preserve">., доцент Ковалюк Дмитро Олександрович            </w:t>
      </w:r>
      <w:r w:rsidRPr="00FB567C">
        <w:rPr>
          <w:bCs/>
        </w:rPr>
        <w:tab/>
      </w:r>
      <w:r w:rsidRPr="00FB567C">
        <w:rPr>
          <w:bCs/>
        </w:rPr>
        <w:tab/>
        <w:t xml:space="preserve"> </w:t>
      </w:r>
      <w:r w:rsidRPr="00FB567C">
        <w:rPr>
          <w:bCs/>
        </w:rPr>
        <w:tab/>
      </w:r>
      <w:r w:rsidRPr="00FB567C">
        <w:rPr>
          <w:bCs/>
        </w:rPr>
        <w:tab/>
      </w:r>
    </w:p>
    <w:p w14:paraId="79288F4A" w14:textId="77777777" w:rsidR="0050206D" w:rsidRPr="00FB567C" w:rsidRDefault="0050206D" w:rsidP="0050206D">
      <w:pPr>
        <w:tabs>
          <w:tab w:val="left" w:pos="7938"/>
        </w:tabs>
        <w:spacing w:line="240" w:lineRule="auto"/>
        <w:ind w:firstLine="2410"/>
        <w:jc w:val="left"/>
        <w:rPr>
          <w:vertAlign w:val="superscript"/>
        </w:rPr>
      </w:pPr>
      <w:r w:rsidRPr="00FB567C">
        <w:rPr>
          <w:vertAlign w:val="superscript"/>
        </w:rPr>
        <w:t xml:space="preserve">(посада, науковий ступінь, вчене звання, </w:t>
      </w:r>
      <w:proofErr w:type="spellStart"/>
      <w:r w:rsidRPr="00FB567C">
        <w:rPr>
          <w:vertAlign w:val="superscript"/>
        </w:rPr>
        <w:t>прізвище,імя</w:t>
      </w:r>
      <w:proofErr w:type="spellEnd"/>
      <w:r w:rsidRPr="00FB567C">
        <w:rPr>
          <w:vertAlign w:val="superscript"/>
        </w:rPr>
        <w:t>, по батькові)</w:t>
      </w:r>
      <w:r w:rsidRPr="00FB567C">
        <w:rPr>
          <w:vertAlign w:val="superscript"/>
        </w:rPr>
        <w:tab/>
        <w:t xml:space="preserve"> </w:t>
      </w:r>
    </w:p>
    <w:p w14:paraId="240E1540" w14:textId="241A06BB" w:rsidR="0050206D" w:rsidRPr="00FB567C" w:rsidRDefault="0050206D" w:rsidP="0050206D">
      <w:pPr>
        <w:tabs>
          <w:tab w:val="left" w:pos="1560"/>
          <w:tab w:val="left" w:pos="3119"/>
          <w:tab w:val="left" w:pos="3261"/>
          <w:tab w:val="left" w:leader="underscore" w:pos="7371"/>
          <w:tab w:val="left" w:pos="7513"/>
          <w:tab w:val="left" w:leader="underscore" w:pos="8903"/>
        </w:tabs>
        <w:spacing w:before="120" w:line="240" w:lineRule="auto"/>
        <w:ind w:firstLine="0"/>
        <w:jc w:val="left"/>
        <w:rPr>
          <w:bCs/>
        </w:rPr>
      </w:pPr>
      <w:r w:rsidRPr="00FB567C">
        <w:rPr>
          <w:bCs/>
        </w:rPr>
        <w:t>Консультант</w:t>
      </w:r>
      <w:r w:rsidRPr="00FB567C">
        <w:rPr>
          <w:bCs/>
        </w:rPr>
        <w:tab/>
      </w:r>
      <w:r w:rsidR="00B7599F" w:rsidRPr="00FB567C">
        <w:rPr>
          <w:bCs/>
        </w:rPr>
        <w:t>___________</w:t>
      </w:r>
      <w:r w:rsidRPr="00FB567C">
        <w:rPr>
          <w:bCs/>
        </w:rPr>
        <w:tab/>
      </w:r>
      <w:r w:rsidR="00D745F2" w:rsidRPr="00FB567C">
        <w:rPr>
          <w:bCs/>
        </w:rPr>
        <w:t xml:space="preserve"> </w:t>
      </w:r>
      <w:r w:rsidRPr="00FB567C">
        <w:rPr>
          <w:bCs/>
        </w:rPr>
        <w:tab/>
      </w:r>
      <w:r w:rsidRPr="00FB567C">
        <w:rPr>
          <w:bCs/>
        </w:rPr>
        <w:tab/>
      </w:r>
      <w:r w:rsidR="00D745F2" w:rsidRPr="00FB567C">
        <w:rPr>
          <w:bCs/>
        </w:rPr>
        <w:t xml:space="preserve">    __________</w:t>
      </w:r>
    </w:p>
    <w:p w14:paraId="4B520C65" w14:textId="77777777" w:rsidR="0050206D" w:rsidRPr="00FB567C" w:rsidRDefault="0050206D" w:rsidP="0050206D">
      <w:pPr>
        <w:tabs>
          <w:tab w:val="left" w:pos="3402"/>
          <w:tab w:val="left" w:pos="7938"/>
        </w:tabs>
        <w:spacing w:line="240" w:lineRule="auto"/>
        <w:ind w:firstLine="1778"/>
        <w:jc w:val="left"/>
        <w:rPr>
          <w:vertAlign w:val="superscript"/>
        </w:rPr>
      </w:pPr>
      <w:r w:rsidRPr="00FB567C">
        <w:rPr>
          <w:vertAlign w:val="superscript"/>
        </w:rPr>
        <w:t xml:space="preserve">(назва розділу)         (науковий ступінь, вчене звання, </w:t>
      </w:r>
      <w:proofErr w:type="spellStart"/>
      <w:r w:rsidRPr="00FB567C">
        <w:rPr>
          <w:vertAlign w:val="superscript"/>
        </w:rPr>
        <w:t>прізвище,імя</w:t>
      </w:r>
      <w:proofErr w:type="spellEnd"/>
      <w:r w:rsidRPr="00FB567C">
        <w:rPr>
          <w:vertAlign w:val="superscript"/>
        </w:rPr>
        <w:t>, по батькові)</w:t>
      </w:r>
      <w:r w:rsidRPr="00FB567C">
        <w:rPr>
          <w:vertAlign w:val="superscript"/>
        </w:rPr>
        <w:tab/>
        <w:t xml:space="preserve"> </w:t>
      </w:r>
    </w:p>
    <w:p w14:paraId="25B257DC" w14:textId="77777777" w:rsidR="0050206D" w:rsidRPr="00FB567C" w:rsidRDefault="0050206D" w:rsidP="0050206D">
      <w:pPr>
        <w:tabs>
          <w:tab w:val="left" w:leader="underscore" w:pos="7371"/>
          <w:tab w:val="left" w:pos="7513"/>
          <w:tab w:val="left" w:leader="underscore" w:pos="8903"/>
        </w:tabs>
        <w:spacing w:before="120" w:line="240" w:lineRule="auto"/>
        <w:ind w:firstLine="0"/>
        <w:jc w:val="left"/>
        <w:rPr>
          <w:bCs/>
        </w:rPr>
      </w:pPr>
      <w:r w:rsidRPr="00FB567C">
        <w:rPr>
          <w:bCs/>
        </w:rPr>
        <w:t>Рецензент</w:t>
      </w:r>
      <w:r w:rsidRPr="00FB567C">
        <w:rPr>
          <w:bCs/>
        </w:rPr>
        <w:tab/>
      </w:r>
      <w:r w:rsidRPr="00FB567C">
        <w:rPr>
          <w:bCs/>
        </w:rPr>
        <w:tab/>
      </w:r>
      <w:r w:rsidRPr="00FB567C">
        <w:rPr>
          <w:bCs/>
        </w:rPr>
        <w:tab/>
      </w:r>
    </w:p>
    <w:p w14:paraId="45E14C3E" w14:textId="77777777" w:rsidR="0050206D" w:rsidRPr="00FB567C" w:rsidRDefault="0050206D" w:rsidP="0050206D">
      <w:pPr>
        <w:tabs>
          <w:tab w:val="left" w:pos="7938"/>
        </w:tabs>
        <w:spacing w:line="240" w:lineRule="auto"/>
        <w:ind w:firstLine="1276"/>
        <w:jc w:val="left"/>
      </w:pPr>
      <w:r w:rsidRPr="00FB567C">
        <w:rPr>
          <w:vertAlign w:val="superscript"/>
        </w:rPr>
        <w:t xml:space="preserve">(посада, науковий ступінь, вчене звання, науковий ступінь, </w:t>
      </w:r>
      <w:proofErr w:type="spellStart"/>
      <w:r w:rsidRPr="00FB567C">
        <w:rPr>
          <w:vertAlign w:val="superscript"/>
        </w:rPr>
        <w:t>прізвище,імя</w:t>
      </w:r>
      <w:proofErr w:type="spellEnd"/>
      <w:r w:rsidRPr="00FB567C">
        <w:rPr>
          <w:vertAlign w:val="superscript"/>
        </w:rPr>
        <w:t>, по батькові)</w:t>
      </w:r>
      <w:r w:rsidRPr="00FB567C">
        <w:rPr>
          <w:vertAlign w:val="superscript"/>
        </w:rPr>
        <w:tab/>
        <w:t xml:space="preserve"> </w:t>
      </w:r>
    </w:p>
    <w:p w14:paraId="6F36BEA3" w14:textId="77777777" w:rsidR="0050206D" w:rsidRPr="00FB567C" w:rsidRDefault="0050206D" w:rsidP="0050206D">
      <w:pPr>
        <w:tabs>
          <w:tab w:val="left" w:pos="330"/>
        </w:tabs>
        <w:spacing w:line="240" w:lineRule="auto"/>
        <w:ind w:left="4536" w:firstLine="0"/>
        <w:jc w:val="left"/>
      </w:pPr>
    </w:p>
    <w:p w14:paraId="223C646F" w14:textId="77777777" w:rsidR="0050206D" w:rsidRPr="00FB567C" w:rsidRDefault="0050206D" w:rsidP="0050206D">
      <w:pPr>
        <w:tabs>
          <w:tab w:val="left" w:pos="330"/>
        </w:tabs>
        <w:spacing w:line="240" w:lineRule="auto"/>
        <w:ind w:left="4536" w:firstLine="0"/>
        <w:jc w:val="left"/>
      </w:pPr>
    </w:p>
    <w:p w14:paraId="01E5BB7D" w14:textId="77777777" w:rsidR="0050206D" w:rsidRPr="00FB567C" w:rsidRDefault="0050206D" w:rsidP="0050206D">
      <w:pPr>
        <w:tabs>
          <w:tab w:val="left" w:pos="330"/>
        </w:tabs>
        <w:spacing w:line="240" w:lineRule="auto"/>
        <w:ind w:left="4536" w:firstLine="0"/>
        <w:jc w:val="left"/>
      </w:pPr>
      <w:r w:rsidRPr="00FB567C">
        <w:t>Засвідчую, що в цьому дипломному проекті немає запозичень з праць інших авторів без відповідних посилань.</w:t>
      </w:r>
    </w:p>
    <w:p w14:paraId="6556509F" w14:textId="77777777" w:rsidR="0050206D" w:rsidRPr="00FB567C" w:rsidRDefault="0050206D" w:rsidP="0050206D">
      <w:pPr>
        <w:tabs>
          <w:tab w:val="left" w:pos="330"/>
        </w:tabs>
        <w:spacing w:line="240" w:lineRule="auto"/>
        <w:ind w:left="4536" w:firstLine="0"/>
      </w:pPr>
      <w:r w:rsidRPr="00FB567C">
        <w:t>Студент _____________</w:t>
      </w:r>
    </w:p>
    <w:p w14:paraId="3B5FD608" w14:textId="77777777" w:rsidR="0050206D" w:rsidRPr="00FB567C" w:rsidRDefault="0050206D" w:rsidP="0050206D">
      <w:pPr>
        <w:tabs>
          <w:tab w:val="left" w:pos="330"/>
        </w:tabs>
        <w:spacing w:line="240" w:lineRule="auto"/>
        <w:ind w:left="4536" w:firstLine="0"/>
      </w:pPr>
    </w:p>
    <w:p w14:paraId="66A2BB75" w14:textId="5F74E993" w:rsidR="0050206D" w:rsidRPr="00FB567C" w:rsidRDefault="0050206D" w:rsidP="0050206D">
      <w:pPr>
        <w:ind w:firstLine="0"/>
        <w:jc w:val="center"/>
      </w:pPr>
      <w:r w:rsidRPr="00FB567C">
        <w:t>Київ – 202</w:t>
      </w:r>
      <w:r w:rsidR="00D745F2" w:rsidRPr="00FB567C">
        <w:t>4</w:t>
      </w:r>
      <w:r w:rsidRPr="00FB567C">
        <w:t xml:space="preserve"> року</w:t>
      </w:r>
    </w:p>
    <w:p w14:paraId="0BFE6D72" w14:textId="77777777" w:rsidR="0050206D" w:rsidRPr="00FB567C" w:rsidRDefault="0050206D" w:rsidP="00A96D1E">
      <w:pPr>
        <w:tabs>
          <w:tab w:val="left" w:pos="720"/>
          <w:tab w:val="left" w:pos="1440"/>
          <w:tab w:val="left" w:pos="1620"/>
        </w:tabs>
        <w:spacing w:line="240" w:lineRule="auto"/>
        <w:ind w:left="539" w:firstLine="0"/>
        <w:jc w:val="center"/>
        <w:rPr>
          <w:b/>
          <w:bCs/>
          <w:sz w:val="28"/>
        </w:rPr>
        <w:sectPr w:rsidR="0050206D" w:rsidRPr="00FB567C" w:rsidSect="00FF57BB">
          <w:footerReference w:type="default" r:id="rId8"/>
          <w:pgSz w:w="11906" w:h="16838"/>
          <w:pgMar w:top="1134" w:right="850" w:bottom="1134" w:left="1701" w:header="708" w:footer="708" w:gutter="0"/>
          <w:cols w:space="708"/>
          <w:docGrid w:linePitch="360"/>
        </w:sectPr>
      </w:pPr>
    </w:p>
    <w:p w14:paraId="3AB95E25" w14:textId="77777777" w:rsidR="00A96D1E" w:rsidRPr="00FB567C" w:rsidRDefault="00A96D1E" w:rsidP="00A96D1E">
      <w:pPr>
        <w:tabs>
          <w:tab w:val="left" w:pos="720"/>
          <w:tab w:val="left" w:pos="1440"/>
          <w:tab w:val="left" w:pos="1620"/>
        </w:tabs>
        <w:spacing w:line="240" w:lineRule="auto"/>
        <w:ind w:left="539" w:firstLine="0"/>
        <w:jc w:val="center"/>
        <w:rPr>
          <w:b/>
          <w:bCs/>
          <w:sz w:val="28"/>
        </w:rPr>
      </w:pPr>
      <w:r w:rsidRPr="00FB567C">
        <w:rPr>
          <w:b/>
          <w:bCs/>
          <w:sz w:val="28"/>
        </w:rPr>
        <w:lastRenderedPageBreak/>
        <w:t xml:space="preserve">Національний технічний університет України </w:t>
      </w:r>
    </w:p>
    <w:p w14:paraId="745D7FF7" w14:textId="77777777" w:rsidR="00A96D1E" w:rsidRPr="00FB567C" w:rsidRDefault="00A96D1E" w:rsidP="00A96D1E">
      <w:pPr>
        <w:tabs>
          <w:tab w:val="left" w:pos="720"/>
          <w:tab w:val="left" w:pos="1440"/>
          <w:tab w:val="left" w:pos="1620"/>
        </w:tabs>
        <w:spacing w:line="240" w:lineRule="auto"/>
        <w:ind w:left="539" w:firstLine="0"/>
        <w:jc w:val="center"/>
        <w:rPr>
          <w:b/>
          <w:bCs/>
          <w:sz w:val="28"/>
        </w:rPr>
      </w:pPr>
      <w:r w:rsidRPr="00FB567C">
        <w:rPr>
          <w:b/>
          <w:bCs/>
          <w:sz w:val="28"/>
        </w:rPr>
        <w:t>«Київський політехнічний інститут</w:t>
      </w:r>
      <w:r w:rsidR="007A4B5C" w:rsidRPr="00FB567C">
        <w:rPr>
          <w:b/>
          <w:bCs/>
          <w:sz w:val="28"/>
        </w:rPr>
        <w:t xml:space="preserve"> імені Ігоря Сікорського</w:t>
      </w:r>
      <w:r w:rsidRPr="00FB567C">
        <w:rPr>
          <w:b/>
          <w:bCs/>
          <w:sz w:val="28"/>
        </w:rPr>
        <w:t>»</w:t>
      </w:r>
    </w:p>
    <w:p w14:paraId="42030E5B" w14:textId="77777777" w:rsidR="00A96D1E" w:rsidRPr="00FB567C" w:rsidRDefault="00A96D1E" w:rsidP="00A96D1E">
      <w:pPr>
        <w:tabs>
          <w:tab w:val="left" w:pos="720"/>
          <w:tab w:val="left" w:pos="1440"/>
          <w:tab w:val="left" w:pos="1620"/>
        </w:tabs>
        <w:spacing w:line="240" w:lineRule="auto"/>
        <w:ind w:left="539" w:firstLine="0"/>
        <w:rPr>
          <w:b/>
          <w:bCs/>
          <w:sz w:val="28"/>
        </w:rPr>
      </w:pPr>
    </w:p>
    <w:p w14:paraId="0A4A9AFE" w14:textId="77777777" w:rsidR="00A96D1E" w:rsidRPr="00FB567C" w:rsidRDefault="007E6184" w:rsidP="007E6184">
      <w:pPr>
        <w:tabs>
          <w:tab w:val="left" w:leader="underscore" w:pos="9356"/>
        </w:tabs>
        <w:spacing w:line="240" w:lineRule="auto"/>
        <w:ind w:left="539" w:hanging="540"/>
        <w:jc w:val="center"/>
        <w:rPr>
          <w:b/>
          <w:sz w:val="28"/>
          <w:u w:val="single"/>
        </w:rPr>
      </w:pPr>
      <w:r w:rsidRPr="00FB567C">
        <w:rPr>
          <w:b/>
          <w:sz w:val="28"/>
          <w:u w:val="single"/>
        </w:rPr>
        <w:t>Інженерно-хімічний факультет</w:t>
      </w:r>
    </w:p>
    <w:p w14:paraId="6B28C542" w14:textId="77777777" w:rsidR="00A96D1E" w:rsidRPr="00FB567C" w:rsidRDefault="007E6184" w:rsidP="007E6184">
      <w:pPr>
        <w:tabs>
          <w:tab w:val="left" w:pos="3265"/>
          <w:tab w:val="center" w:pos="5953"/>
          <w:tab w:val="left" w:leader="underscore" w:pos="8903"/>
        </w:tabs>
        <w:spacing w:line="240" w:lineRule="auto"/>
        <w:ind w:left="539" w:firstLine="2013"/>
        <w:jc w:val="left"/>
        <w:rPr>
          <w:sz w:val="28"/>
          <w:vertAlign w:val="superscript"/>
        </w:rPr>
      </w:pPr>
      <w:r w:rsidRPr="00FB567C">
        <w:rPr>
          <w:sz w:val="28"/>
          <w:vertAlign w:val="superscript"/>
        </w:rPr>
        <w:tab/>
        <w:t xml:space="preserve">                       </w:t>
      </w:r>
      <w:r w:rsidR="00A96D1E" w:rsidRPr="00FB567C">
        <w:rPr>
          <w:sz w:val="28"/>
          <w:vertAlign w:val="superscript"/>
        </w:rPr>
        <w:t>(повна назва)</w:t>
      </w:r>
    </w:p>
    <w:p w14:paraId="16245DA7" w14:textId="77777777" w:rsidR="00A96D1E" w:rsidRPr="00FB567C" w:rsidRDefault="00E01BBA" w:rsidP="00E01BBA">
      <w:pPr>
        <w:tabs>
          <w:tab w:val="left" w:leader="underscore" w:pos="9356"/>
        </w:tabs>
        <w:spacing w:line="240" w:lineRule="auto"/>
        <w:ind w:left="539" w:hanging="540"/>
        <w:jc w:val="center"/>
        <w:rPr>
          <w:b/>
          <w:sz w:val="28"/>
          <w:u w:val="single"/>
        </w:rPr>
      </w:pPr>
      <w:r w:rsidRPr="00FB567C">
        <w:rPr>
          <w:b/>
          <w:sz w:val="28"/>
          <w:u w:val="single"/>
        </w:rPr>
        <w:t>Кафедра технічних та програмних засобів автоматизації</w:t>
      </w:r>
    </w:p>
    <w:p w14:paraId="0C29A012" w14:textId="77777777" w:rsidR="00A96D1E" w:rsidRPr="00FB567C" w:rsidRDefault="00A96D1E" w:rsidP="00A96D1E">
      <w:pPr>
        <w:tabs>
          <w:tab w:val="left" w:leader="underscore" w:pos="8903"/>
        </w:tabs>
        <w:spacing w:line="240" w:lineRule="auto"/>
        <w:ind w:left="539" w:firstLine="595"/>
        <w:jc w:val="center"/>
        <w:rPr>
          <w:b/>
          <w:sz w:val="28"/>
          <w:vertAlign w:val="superscript"/>
        </w:rPr>
      </w:pPr>
      <w:r w:rsidRPr="00FB567C">
        <w:rPr>
          <w:b/>
          <w:sz w:val="28"/>
          <w:vertAlign w:val="superscript"/>
        </w:rPr>
        <w:t>(повна назва)</w:t>
      </w:r>
    </w:p>
    <w:p w14:paraId="33EE8232" w14:textId="52C8D945" w:rsidR="00A96D1E" w:rsidRPr="00FB567C" w:rsidRDefault="005127A6" w:rsidP="005127A6">
      <w:pPr>
        <w:tabs>
          <w:tab w:val="left" w:pos="5812"/>
          <w:tab w:val="left" w:pos="8833"/>
        </w:tabs>
        <w:spacing w:line="240" w:lineRule="auto"/>
        <w:ind w:hanging="540"/>
        <w:rPr>
          <w:sz w:val="28"/>
        </w:rPr>
      </w:pPr>
      <w:r w:rsidRPr="00FB567C">
        <w:rPr>
          <w:b/>
          <w:sz w:val="28"/>
        </w:rPr>
        <w:t xml:space="preserve">        </w:t>
      </w:r>
      <w:r w:rsidR="00A96D1E" w:rsidRPr="00FB567C">
        <w:rPr>
          <w:sz w:val="28"/>
        </w:rPr>
        <w:t>Рівень ви</w:t>
      </w:r>
      <w:r w:rsidR="00FE2A95" w:rsidRPr="00FB567C">
        <w:rPr>
          <w:sz w:val="28"/>
        </w:rPr>
        <w:t xml:space="preserve">щої освіти – </w:t>
      </w:r>
      <w:r w:rsidR="00D745F2" w:rsidRPr="00FB567C">
        <w:rPr>
          <w:sz w:val="28"/>
        </w:rPr>
        <w:t>другий</w:t>
      </w:r>
      <w:r w:rsidR="00FE2A95" w:rsidRPr="00FB567C">
        <w:rPr>
          <w:sz w:val="28"/>
        </w:rPr>
        <w:t xml:space="preserve"> (</w:t>
      </w:r>
      <w:r w:rsidR="00D745F2" w:rsidRPr="00FB567C">
        <w:rPr>
          <w:sz w:val="28"/>
        </w:rPr>
        <w:t>магістерський</w:t>
      </w:r>
      <w:r w:rsidR="00A96D1E" w:rsidRPr="00FB567C">
        <w:rPr>
          <w:sz w:val="28"/>
        </w:rPr>
        <w:t>)</w:t>
      </w:r>
      <w:r w:rsidR="00116254" w:rsidRPr="00FB567C">
        <w:rPr>
          <w:sz w:val="28"/>
        </w:rPr>
        <w:t xml:space="preserve"> </w:t>
      </w:r>
    </w:p>
    <w:p w14:paraId="60057FB8" w14:textId="77777777" w:rsidR="00116254" w:rsidRPr="00FB567C" w:rsidRDefault="007E6184" w:rsidP="00A96D1E">
      <w:pPr>
        <w:tabs>
          <w:tab w:val="left" w:leader="underscore" w:pos="9356"/>
        </w:tabs>
        <w:spacing w:before="120" w:line="240" w:lineRule="auto"/>
        <w:ind w:left="539" w:hanging="539"/>
        <w:rPr>
          <w:sz w:val="28"/>
          <w:u w:val="single"/>
        </w:rPr>
      </w:pPr>
      <w:r w:rsidRPr="00FB567C">
        <w:rPr>
          <w:sz w:val="28"/>
        </w:rPr>
        <w:t xml:space="preserve">Спеціальність </w:t>
      </w:r>
      <w:r w:rsidRPr="00FB567C">
        <w:rPr>
          <w:sz w:val="28"/>
          <w:u w:val="single"/>
        </w:rPr>
        <w:t>151- Автоматизація та комп’ютерно-інтегровані технології</w:t>
      </w:r>
    </w:p>
    <w:p w14:paraId="4E01A197" w14:textId="77777777" w:rsidR="00116254" w:rsidRPr="00FB567C" w:rsidRDefault="00116254" w:rsidP="00116254">
      <w:pPr>
        <w:tabs>
          <w:tab w:val="left" w:leader="underscore" w:pos="8903"/>
        </w:tabs>
        <w:spacing w:line="240" w:lineRule="auto"/>
        <w:ind w:left="539" w:firstLine="1162"/>
        <w:jc w:val="center"/>
        <w:rPr>
          <w:sz w:val="28"/>
          <w:vertAlign w:val="superscript"/>
        </w:rPr>
      </w:pPr>
    </w:p>
    <w:p w14:paraId="2FA0FF57" w14:textId="13090066" w:rsidR="008B281E" w:rsidRPr="00FB567C" w:rsidRDefault="008B281E" w:rsidP="008B281E">
      <w:pPr>
        <w:spacing w:before="120" w:after="120" w:line="240" w:lineRule="auto"/>
        <w:ind w:firstLine="0"/>
        <w:jc w:val="center"/>
        <w:rPr>
          <w:sz w:val="28"/>
          <w:szCs w:val="28"/>
        </w:rPr>
      </w:pPr>
      <w:r w:rsidRPr="00FB567C">
        <w:rPr>
          <w:sz w:val="28"/>
          <w:szCs w:val="28"/>
        </w:rPr>
        <w:t>Освітньо-професійна програма «</w:t>
      </w:r>
      <w:r w:rsidR="00D745F2" w:rsidRPr="00FB567C">
        <w:rPr>
          <w:sz w:val="28"/>
          <w:szCs w:val="28"/>
        </w:rPr>
        <w:t>Технічні та програмні засоби автоматизації</w:t>
      </w:r>
      <w:r w:rsidRPr="00FB567C">
        <w:rPr>
          <w:sz w:val="28"/>
          <w:szCs w:val="28"/>
        </w:rPr>
        <w:t>»</w:t>
      </w:r>
    </w:p>
    <w:p w14:paraId="4E706C25" w14:textId="77777777" w:rsidR="00116254" w:rsidRPr="00FB567C" w:rsidRDefault="00116254" w:rsidP="00116254">
      <w:pPr>
        <w:tabs>
          <w:tab w:val="left" w:leader="underscore" w:pos="8903"/>
        </w:tabs>
        <w:spacing w:line="240" w:lineRule="auto"/>
        <w:ind w:left="539" w:firstLine="1162"/>
        <w:jc w:val="center"/>
        <w:rPr>
          <w:sz w:val="28"/>
          <w:vertAlign w:val="superscript"/>
        </w:rPr>
      </w:pPr>
    </w:p>
    <w:p w14:paraId="49F1A27B" w14:textId="77777777" w:rsidR="00116254" w:rsidRPr="00FB567C" w:rsidRDefault="00116254" w:rsidP="00116254">
      <w:pPr>
        <w:tabs>
          <w:tab w:val="left" w:leader="underscore" w:pos="8903"/>
        </w:tabs>
        <w:spacing w:line="240" w:lineRule="auto"/>
        <w:ind w:left="539" w:firstLine="1162"/>
        <w:rPr>
          <w:sz w:val="28"/>
          <w:vertAlign w:val="superscript"/>
        </w:rPr>
      </w:pPr>
    </w:p>
    <w:p w14:paraId="55F316C2" w14:textId="77777777" w:rsidR="00A96D1E" w:rsidRPr="00FB567C" w:rsidRDefault="00A96D1E" w:rsidP="00A96D1E">
      <w:pPr>
        <w:tabs>
          <w:tab w:val="left" w:pos="720"/>
          <w:tab w:val="left" w:pos="1440"/>
          <w:tab w:val="left" w:pos="1620"/>
        </w:tabs>
        <w:spacing w:line="240" w:lineRule="auto"/>
        <w:ind w:left="539" w:firstLine="0"/>
        <w:rPr>
          <w:sz w:val="28"/>
          <w:vertAlign w:val="superscript"/>
        </w:rPr>
      </w:pPr>
    </w:p>
    <w:p w14:paraId="69BCF4A7" w14:textId="77777777" w:rsidR="00A96D1E" w:rsidRPr="00FB567C" w:rsidRDefault="00A96D1E" w:rsidP="00A96D1E">
      <w:pPr>
        <w:tabs>
          <w:tab w:val="left" w:pos="720"/>
          <w:tab w:val="left" w:pos="1440"/>
          <w:tab w:val="left" w:pos="1620"/>
        </w:tabs>
        <w:spacing w:line="240" w:lineRule="auto"/>
        <w:ind w:left="5672" w:firstLine="0"/>
        <w:jc w:val="left"/>
      </w:pPr>
      <w:r w:rsidRPr="00FB567C">
        <w:t>ЗАТВЕРДЖУЮ</w:t>
      </w:r>
    </w:p>
    <w:p w14:paraId="1102A541" w14:textId="77777777" w:rsidR="00A96D1E" w:rsidRPr="00BF3B88" w:rsidRDefault="00A96D1E" w:rsidP="00A96D1E">
      <w:pPr>
        <w:tabs>
          <w:tab w:val="left" w:pos="720"/>
          <w:tab w:val="left" w:pos="1440"/>
          <w:tab w:val="left" w:pos="1620"/>
        </w:tabs>
        <w:spacing w:line="240" w:lineRule="auto"/>
        <w:ind w:left="5672" w:firstLine="0"/>
        <w:jc w:val="left"/>
        <w:rPr>
          <w:bCs/>
        </w:rPr>
      </w:pPr>
      <w:r w:rsidRPr="00BF3B88">
        <w:rPr>
          <w:bCs/>
        </w:rPr>
        <w:t>Завідувач кафедри</w:t>
      </w:r>
      <w:r w:rsidR="00877580" w:rsidRPr="00BF3B88">
        <w:rPr>
          <w:bCs/>
        </w:rPr>
        <w:t xml:space="preserve"> </w:t>
      </w:r>
    </w:p>
    <w:p w14:paraId="2D8A6862" w14:textId="40400C45" w:rsidR="00A96D1E" w:rsidRPr="00BF3B88" w:rsidRDefault="00116254" w:rsidP="00A96D1E">
      <w:pPr>
        <w:tabs>
          <w:tab w:val="left" w:pos="720"/>
          <w:tab w:val="left" w:pos="1440"/>
          <w:tab w:val="left" w:pos="1620"/>
        </w:tabs>
        <w:spacing w:line="240" w:lineRule="auto"/>
        <w:ind w:left="5671" w:firstLine="0"/>
        <w:jc w:val="left"/>
        <w:rPr>
          <w:u w:val="single"/>
        </w:rPr>
      </w:pPr>
      <w:r w:rsidRPr="00BF3B88">
        <w:t xml:space="preserve">_______ </w:t>
      </w:r>
      <w:r w:rsidR="006F5ADD" w:rsidRPr="00BF3B88">
        <w:t>Віталій</w:t>
      </w:r>
      <w:r w:rsidRPr="00BF3B88">
        <w:t xml:space="preserve"> </w:t>
      </w:r>
      <w:proofErr w:type="spellStart"/>
      <w:r w:rsidR="006F5ADD" w:rsidRPr="00BF3B88">
        <w:t>Цапар</w:t>
      </w:r>
      <w:proofErr w:type="spellEnd"/>
    </w:p>
    <w:p w14:paraId="31D3532A" w14:textId="77777777" w:rsidR="00A96D1E" w:rsidRPr="00BF3B88" w:rsidRDefault="00A96D1E" w:rsidP="00A96D1E">
      <w:pPr>
        <w:tabs>
          <w:tab w:val="left" w:pos="720"/>
          <w:tab w:val="left" w:pos="1440"/>
          <w:tab w:val="left" w:pos="1620"/>
        </w:tabs>
        <w:spacing w:line="240" w:lineRule="auto"/>
        <w:ind w:left="5671" w:firstLine="425"/>
        <w:jc w:val="left"/>
        <w:rPr>
          <w:vertAlign w:val="superscript"/>
        </w:rPr>
      </w:pPr>
    </w:p>
    <w:p w14:paraId="132A4AC0" w14:textId="77777777" w:rsidR="00A96D1E" w:rsidRPr="00FB567C" w:rsidRDefault="00A96D1E" w:rsidP="00A96D1E">
      <w:pPr>
        <w:tabs>
          <w:tab w:val="left" w:pos="720"/>
          <w:tab w:val="left" w:pos="1440"/>
          <w:tab w:val="left" w:pos="1620"/>
        </w:tabs>
        <w:spacing w:line="240" w:lineRule="auto"/>
        <w:ind w:left="5672" w:firstLine="0"/>
        <w:jc w:val="left"/>
      </w:pPr>
      <w:r w:rsidRPr="00BF3B88">
        <w:t>«___»_____________20__ р.</w:t>
      </w:r>
    </w:p>
    <w:p w14:paraId="58826F15" w14:textId="77777777" w:rsidR="00A96D1E" w:rsidRPr="00FB567C" w:rsidRDefault="00A96D1E" w:rsidP="00A96D1E">
      <w:pPr>
        <w:tabs>
          <w:tab w:val="left" w:pos="720"/>
          <w:tab w:val="left" w:pos="1440"/>
          <w:tab w:val="left" w:pos="1620"/>
        </w:tabs>
        <w:spacing w:before="120" w:line="240" w:lineRule="auto"/>
        <w:ind w:left="540" w:firstLine="0"/>
        <w:jc w:val="center"/>
        <w:rPr>
          <w:b/>
          <w:bCs/>
          <w:sz w:val="28"/>
        </w:rPr>
      </w:pPr>
    </w:p>
    <w:p w14:paraId="1EEC4F79" w14:textId="77777777" w:rsidR="00A96D1E" w:rsidRPr="00FB567C" w:rsidRDefault="00A96D1E" w:rsidP="00A96D1E">
      <w:pPr>
        <w:tabs>
          <w:tab w:val="left" w:pos="720"/>
          <w:tab w:val="left" w:pos="1440"/>
          <w:tab w:val="left" w:pos="1620"/>
        </w:tabs>
        <w:spacing w:before="120" w:line="240" w:lineRule="auto"/>
        <w:ind w:left="540" w:hanging="540"/>
        <w:jc w:val="center"/>
        <w:rPr>
          <w:b/>
          <w:bCs/>
          <w:sz w:val="28"/>
        </w:rPr>
      </w:pPr>
      <w:r w:rsidRPr="00FB567C">
        <w:rPr>
          <w:b/>
          <w:bCs/>
          <w:sz w:val="28"/>
        </w:rPr>
        <w:t>ЗАВДАННЯ</w:t>
      </w:r>
    </w:p>
    <w:p w14:paraId="6AB19C70" w14:textId="04086793" w:rsidR="00A96D1E" w:rsidRPr="00FB567C" w:rsidRDefault="00FE2A95" w:rsidP="00A96D1E">
      <w:pPr>
        <w:tabs>
          <w:tab w:val="left" w:pos="720"/>
          <w:tab w:val="left" w:pos="1440"/>
          <w:tab w:val="left" w:pos="1620"/>
        </w:tabs>
        <w:spacing w:line="240" w:lineRule="auto"/>
        <w:ind w:left="539" w:hanging="539"/>
        <w:jc w:val="center"/>
        <w:rPr>
          <w:b/>
          <w:bCs/>
          <w:sz w:val="28"/>
        </w:rPr>
      </w:pPr>
      <w:r w:rsidRPr="00FB567C">
        <w:rPr>
          <w:b/>
          <w:bCs/>
          <w:sz w:val="28"/>
        </w:rPr>
        <w:t xml:space="preserve">на </w:t>
      </w:r>
      <w:r w:rsidR="00900725" w:rsidRPr="00FB567C">
        <w:rPr>
          <w:b/>
          <w:bCs/>
          <w:sz w:val="28"/>
        </w:rPr>
        <w:t>магістерську дисертацію</w:t>
      </w:r>
      <w:r w:rsidR="00A96D1E" w:rsidRPr="00FB567C">
        <w:rPr>
          <w:b/>
          <w:bCs/>
          <w:sz w:val="28"/>
        </w:rPr>
        <w:t xml:space="preserve"> студенту</w:t>
      </w:r>
    </w:p>
    <w:p w14:paraId="3ACB5977" w14:textId="220C390C" w:rsidR="00A96D1E" w:rsidRPr="00FB567C" w:rsidRDefault="00FE2A95" w:rsidP="00A96D1E">
      <w:pPr>
        <w:tabs>
          <w:tab w:val="left" w:leader="underscore" w:pos="9356"/>
        </w:tabs>
        <w:spacing w:line="240" w:lineRule="auto"/>
        <w:ind w:firstLine="0"/>
        <w:rPr>
          <w:i/>
          <w:sz w:val="28"/>
          <w:u w:val="single"/>
        </w:rPr>
      </w:pPr>
      <w:r w:rsidRPr="00FB567C">
        <w:rPr>
          <w:i/>
          <w:sz w:val="28"/>
          <w:u w:val="single"/>
        </w:rPr>
        <w:t xml:space="preserve">                            Мазурен</w:t>
      </w:r>
      <w:r w:rsidR="008972C5" w:rsidRPr="00FB567C">
        <w:rPr>
          <w:i/>
          <w:sz w:val="28"/>
          <w:u w:val="single"/>
        </w:rPr>
        <w:t>к</w:t>
      </w:r>
      <w:r w:rsidRPr="00FB567C">
        <w:rPr>
          <w:i/>
          <w:sz w:val="28"/>
          <w:u w:val="single"/>
        </w:rPr>
        <w:t>у</w:t>
      </w:r>
      <w:r w:rsidR="00133671">
        <w:rPr>
          <w:i/>
          <w:sz w:val="28"/>
          <w:u w:val="single"/>
        </w:rPr>
        <w:t xml:space="preserve"> Максиму Івановичу</w:t>
      </w:r>
      <w:r w:rsidR="00133671" w:rsidRPr="00133671">
        <w:rPr>
          <w:i/>
          <w:sz w:val="28"/>
          <w:u w:val="single"/>
          <w:lang w:val="ru-RU"/>
        </w:rPr>
        <w:t xml:space="preserve"> </w:t>
      </w:r>
      <w:r w:rsidRPr="00FB567C">
        <w:rPr>
          <w:i/>
          <w:sz w:val="28"/>
          <w:u w:val="single"/>
        </w:rPr>
        <w:t xml:space="preserve"> </w:t>
      </w:r>
      <w:r w:rsidR="00133671" w:rsidRPr="00133671">
        <w:rPr>
          <w:i/>
          <w:sz w:val="28"/>
          <w:u w:val="single"/>
          <w:lang w:val="ru-RU"/>
        </w:rPr>
        <w:t>_</w:t>
      </w:r>
      <w:r w:rsidRPr="00FB567C">
        <w:rPr>
          <w:i/>
          <w:sz w:val="28"/>
          <w:u w:val="single"/>
        </w:rPr>
        <w:t xml:space="preserve">                                        </w:t>
      </w:r>
      <w:r w:rsidRPr="00FB567C">
        <w:rPr>
          <w:bCs/>
        </w:rPr>
        <w:tab/>
      </w:r>
    </w:p>
    <w:p w14:paraId="26340FD6" w14:textId="77777777" w:rsidR="00A96D1E" w:rsidRPr="00FB567C" w:rsidRDefault="00A96D1E" w:rsidP="00A96D1E">
      <w:pPr>
        <w:tabs>
          <w:tab w:val="left" w:leader="underscore" w:pos="8903"/>
        </w:tabs>
        <w:spacing w:line="240" w:lineRule="auto"/>
        <w:ind w:firstLine="0"/>
        <w:jc w:val="center"/>
        <w:rPr>
          <w:sz w:val="28"/>
          <w:vertAlign w:val="superscript"/>
        </w:rPr>
      </w:pPr>
      <w:r w:rsidRPr="00FB567C">
        <w:rPr>
          <w:sz w:val="28"/>
          <w:vertAlign w:val="superscript"/>
        </w:rPr>
        <w:t>(прізвище, ім’я, по батькові)</w:t>
      </w:r>
    </w:p>
    <w:p w14:paraId="365043E8" w14:textId="17F9B7BE" w:rsidR="00A96D1E" w:rsidRPr="00FB567C" w:rsidRDefault="00FE2A95" w:rsidP="00FE2A95">
      <w:pPr>
        <w:tabs>
          <w:tab w:val="left" w:leader="underscore" w:pos="9356"/>
        </w:tabs>
        <w:spacing w:before="240" w:line="240" w:lineRule="auto"/>
        <w:ind w:firstLine="0"/>
        <w:rPr>
          <w:sz w:val="28"/>
        </w:rPr>
      </w:pPr>
      <w:r w:rsidRPr="00FB567C">
        <w:rPr>
          <w:sz w:val="28"/>
        </w:rPr>
        <w:t>1. Тема проекту</w:t>
      </w:r>
      <w:r w:rsidR="00A96D1E" w:rsidRPr="00FB567C">
        <w:rPr>
          <w:sz w:val="28"/>
        </w:rPr>
        <w:t xml:space="preserve"> </w:t>
      </w:r>
      <w:r w:rsidR="00900725" w:rsidRPr="00FB567C">
        <w:rPr>
          <w:i/>
          <w:sz w:val="28"/>
          <w:u w:val="single"/>
        </w:rPr>
        <w:t>Система керування процесом виробництва аміачної селітри  одноступінчастим методом</w:t>
      </w:r>
      <w:r w:rsidRPr="00FB567C">
        <w:rPr>
          <w:i/>
          <w:sz w:val="28"/>
          <w:u w:val="single"/>
        </w:rPr>
        <w:t xml:space="preserve">                            </w:t>
      </w:r>
      <w:r w:rsidR="00900725" w:rsidRPr="00FB567C">
        <w:rPr>
          <w:i/>
          <w:sz w:val="28"/>
          <w:u w:val="single"/>
        </w:rPr>
        <w:t xml:space="preserve">                              </w:t>
      </w:r>
      <w:r w:rsidRPr="00FB567C">
        <w:rPr>
          <w:i/>
          <w:sz w:val="28"/>
          <w:u w:val="single"/>
        </w:rPr>
        <w:t xml:space="preserve">                         </w:t>
      </w:r>
      <w:r w:rsidR="00A96D1E" w:rsidRPr="00FB567C">
        <w:rPr>
          <w:sz w:val="28"/>
        </w:rPr>
        <w:t>,</w:t>
      </w:r>
    </w:p>
    <w:p w14:paraId="4049F9D7" w14:textId="5159DAC3" w:rsidR="00A96D1E" w:rsidRPr="00FB567C" w:rsidRDefault="00900725" w:rsidP="00A96D1E">
      <w:pPr>
        <w:tabs>
          <w:tab w:val="right" w:leader="underscore" w:pos="9356"/>
        </w:tabs>
        <w:spacing w:line="240" w:lineRule="auto"/>
        <w:ind w:firstLine="0"/>
        <w:rPr>
          <w:sz w:val="28"/>
        </w:rPr>
      </w:pPr>
      <w:r w:rsidRPr="00FB567C">
        <w:rPr>
          <w:sz w:val="28"/>
        </w:rPr>
        <w:t xml:space="preserve">науковий </w:t>
      </w:r>
      <w:r w:rsidR="00FE2A95" w:rsidRPr="00FB567C">
        <w:rPr>
          <w:sz w:val="28"/>
        </w:rPr>
        <w:t xml:space="preserve">керівник </w:t>
      </w:r>
      <w:r w:rsidRPr="00FB567C">
        <w:rPr>
          <w:sz w:val="28"/>
        </w:rPr>
        <w:t>дисертації</w:t>
      </w:r>
      <w:r w:rsidR="00FE2A95" w:rsidRPr="00FB567C">
        <w:rPr>
          <w:sz w:val="28"/>
        </w:rPr>
        <w:t xml:space="preserve"> </w:t>
      </w:r>
      <w:proofErr w:type="spellStart"/>
      <w:r w:rsidR="00FE2A95" w:rsidRPr="00FB567C">
        <w:rPr>
          <w:i/>
          <w:sz w:val="28"/>
          <w:u w:val="single"/>
        </w:rPr>
        <w:t>к.т</w:t>
      </w:r>
      <w:proofErr w:type="spellEnd"/>
      <w:r w:rsidR="00FE2A95" w:rsidRPr="00FB567C">
        <w:rPr>
          <w:i/>
          <w:sz w:val="28"/>
          <w:u w:val="single"/>
        </w:rPr>
        <w:t>. н., доцент Ковалюк Дмитро Олексан</w:t>
      </w:r>
      <w:r w:rsidR="00767AF9" w:rsidRPr="00FB567C">
        <w:rPr>
          <w:i/>
          <w:sz w:val="28"/>
          <w:u w:val="single"/>
        </w:rPr>
        <w:t>д</w:t>
      </w:r>
      <w:r w:rsidR="00FE2A95" w:rsidRPr="00FB567C">
        <w:rPr>
          <w:i/>
          <w:sz w:val="28"/>
          <w:u w:val="single"/>
        </w:rPr>
        <w:t>рович</w:t>
      </w:r>
      <w:r w:rsidRPr="00FB567C">
        <w:rPr>
          <w:i/>
          <w:sz w:val="28"/>
          <w:u w:val="single"/>
        </w:rPr>
        <w:t>,</w:t>
      </w:r>
      <w:r w:rsidR="00FE2A95" w:rsidRPr="00FB567C">
        <w:rPr>
          <w:i/>
          <w:sz w:val="28"/>
          <w:u w:val="single"/>
        </w:rPr>
        <w:t xml:space="preserve">                    </w:t>
      </w:r>
    </w:p>
    <w:p w14:paraId="71028FC9" w14:textId="77777777" w:rsidR="00A96D1E" w:rsidRPr="00FB567C" w:rsidRDefault="00A96D1E" w:rsidP="00A96D1E">
      <w:pPr>
        <w:tabs>
          <w:tab w:val="left" w:leader="underscore" w:pos="8903"/>
        </w:tabs>
        <w:spacing w:line="240" w:lineRule="auto"/>
        <w:ind w:firstLine="3544"/>
        <w:jc w:val="center"/>
        <w:rPr>
          <w:sz w:val="28"/>
          <w:vertAlign w:val="superscript"/>
        </w:rPr>
      </w:pPr>
      <w:r w:rsidRPr="00FB567C">
        <w:rPr>
          <w:sz w:val="28"/>
          <w:vertAlign w:val="superscript"/>
        </w:rPr>
        <w:t>(прізвище, ім’я, по батькові, науковий ступінь, вчене звання)</w:t>
      </w:r>
    </w:p>
    <w:p w14:paraId="0A52F454" w14:textId="339BB0F3" w:rsidR="00A96D1E" w:rsidRPr="00FB567C" w:rsidRDefault="00A96D1E" w:rsidP="00A96D1E">
      <w:pPr>
        <w:tabs>
          <w:tab w:val="left" w:leader="underscore" w:pos="8903"/>
        </w:tabs>
        <w:spacing w:line="240" w:lineRule="auto"/>
        <w:ind w:firstLine="0"/>
        <w:rPr>
          <w:sz w:val="28"/>
        </w:rPr>
      </w:pPr>
      <w:r w:rsidRPr="00FB567C">
        <w:rPr>
          <w:sz w:val="28"/>
        </w:rPr>
        <w:t>затверджені наказом по університету від «___»_________ 20__ р. №____</w:t>
      </w:r>
      <w:r w:rsidR="00900725" w:rsidRPr="00FB567C">
        <w:rPr>
          <w:sz w:val="28"/>
        </w:rPr>
        <w:t>___</w:t>
      </w:r>
      <w:r w:rsidRPr="00FB567C">
        <w:rPr>
          <w:sz w:val="28"/>
        </w:rPr>
        <w:t>_</w:t>
      </w:r>
    </w:p>
    <w:p w14:paraId="2B73F9FB" w14:textId="128F90D3" w:rsidR="00A96D1E" w:rsidRPr="00FB567C" w:rsidRDefault="00A96D1E" w:rsidP="00A96D1E">
      <w:pPr>
        <w:tabs>
          <w:tab w:val="left" w:leader="underscore" w:pos="9356"/>
        </w:tabs>
        <w:spacing w:before="240" w:line="240" w:lineRule="auto"/>
        <w:ind w:firstLine="0"/>
        <w:rPr>
          <w:sz w:val="28"/>
        </w:rPr>
      </w:pPr>
      <w:r w:rsidRPr="00FB567C">
        <w:rPr>
          <w:sz w:val="28"/>
        </w:rPr>
        <w:t xml:space="preserve">2. </w:t>
      </w:r>
      <w:r w:rsidR="000809A4" w:rsidRPr="00FB567C">
        <w:rPr>
          <w:sz w:val="28"/>
        </w:rPr>
        <w:t>Термін</w:t>
      </w:r>
      <w:r w:rsidR="00FE2A95" w:rsidRPr="00FB567C">
        <w:rPr>
          <w:sz w:val="28"/>
        </w:rPr>
        <w:t xml:space="preserve"> подання студентом проекту</w:t>
      </w:r>
      <w:r w:rsidRPr="00FB567C">
        <w:rPr>
          <w:sz w:val="28"/>
        </w:rPr>
        <w:t xml:space="preserve"> </w:t>
      </w:r>
      <w:r w:rsidR="00900725" w:rsidRPr="00FB567C">
        <w:rPr>
          <w:sz w:val="28"/>
        </w:rPr>
        <w:t>__________________________________</w:t>
      </w:r>
    </w:p>
    <w:p w14:paraId="28B39D56" w14:textId="60265CEE" w:rsidR="00900725" w:rsidRPr="00FB567C" w:rsidRDefault="00900725" w:rsidP="00A96D1E">
      <w:pPr>
        <w:tabs>
          <w:tab w:val="left" w:leader="underscore" w:pos="9356"/>
        </w:tabs>
        <w:spacing w:before="240" w:line="240" w:lineRule="auto"/>
        <w:ind w:firstLine="0"/>
        <w:rPr>
          <w:sz w:val="28"/>
        </w:rPr>
      </w:pPr>
      <w:r w:rsidRPr="00FB567C">
        <w:rPr>
          <w:sz w:val="28"/>
        </w:rPr>
        <w:t xml:space="preserve">3. Об’єкт дослідження </w:t>
      </w:r>
      <w:r w:rsidR="00767AF9" w:rsidRPr="00FB567C">
        <w:rPr>
          <w:sz w:val="28"/>
          <w:u w:val="single"/>
        </w:rPr>
        <w:t xml:space="preserve">технологічний процес виробництва аміачної селітри одноступінчастим методом                                                                                     </w:t>
      </w:r>
      <w:r w:rsidR="00767AF9" w:rsidRPr="00FB567C">
        <w:rPr>
          <w:sz w:val="28"/>
        </w:rPr>
        <w:t>_</w:t>
      </w:r>
    </w:p>
    <w:p w14:paraId="1B49E641" w14:textId="0223238B" w:rsidR="00A96D1E" w:rsidRPr="00FB567C" w:rsidRDefault="00900725" w:rsidP="004171A5">
      <w:pPr>
        <w:tabs>
          <w:tab w:val="left" w:leader="underscore" w:pos="9356"/>
        </w:tabs>
        <w:spacing w:before="240" w:line="240" w:lineRule="auto"/>
        <w:ind w:firstLine="0"/>
        <w:rPr>
          <w:i/>
          <w:sz w:val="28"/>
          <w:u w:val="single"/>
        </w:rPr>
      </w:pPr>
      <w:r w:rsidRPr="00FB567C">
        <w:rPr>
          <w:sz w:val="28"/>
        </w:rPr>
        <w:t>4</w:t>
      </w:r>
      <w:r w:rsidR="005127A6" w:rsidRPr="00FB567C">
        <w:rPr>
          <w:sz w:val="28"/>
        </w:rPr>
        <w:t>. Вихідні дані</w:t>
      </w:r>
      <w:r w:rsidR="004171A5" w:rsidRPr="00FB567C">
        <w:rPr>
          <w:sz w:val="28"/>
        </w:rPr>
        <w:t xml:space="preserve"> до проекту: </w:t>
      </w:r>
      <w:r w:rsidR="00D40EFF" w:rsidRPr="00FB567C">
        <w:rPr>
          <w:i/>
          <w:iCs/>
          <w:sz w:val="28"/>
          <w:u w:val="single"/>
        </w:rPr>
        <w:t xml:space="preserve">схема автоматизації процесу виробництва аміачної селітри одноступінчастим методом, </w:t>
      </w:r>
      <w:r w:rsidR="00767AF9" w:rsidRPr="00FB567C">
        <w:rPr>
          <w:i/>
          <w:sz w:val="28"/>
          <w:u w:val="single"/>
        </w:rPr>
        <w:t>система керування теплообмінником</w:t>
      </w:r>
      <w:r w:rsidR="004171A5" w:rsidRPr="00FB567C">
        <w:rPr>
          <w:i/>
          <w:sz w:val="28"/>
          <w:u w:val="single"/>
        </w:rPr>
        <w:t>,</w:t>
      </w:r>
      <w:r w:rsidR="00767AF9" w:rsidRPr="00FB567C">
        <w:rPr>
          <w:i/>
          <w:sz w:val="28"/>
          <w:u w:val="single"/>
        </w:rPr>
        <w:t xml:space="preserve"> що забезпечує задані часові показники якості процесу керування</w:t>
      </w:r>
      <w:r w:rsidR="004171A5" w:rsidRPr="00FB567C">
        <w:rPr>
          <w:i/>
          <w:sz w:val="28"/>
          <w:u w:val="single"/>
        </w:rPr>
        <w:t xml:space="preserve"> </w:t>
      </w:r>
    </w:p>
    <w:p w14:paraId="5BD6AAD9" w14:textId="77777777" w:rsidR="00767AF9" w:rsidRPr="00FB567C" w:rsidRDefault="00767AF9" w:rsidP="004171A5">
      <w:pPr>
        <w:tabs>
          <w:tab w:val="left" w:leader="underscore" w:pos="9356"/>
        </w:tabs>
        <w:spacing w:before="240" w:line="240" w:lineRule="auto"/>
        <w:ind w:firstLine="0"/>
        <w:rPr>
          <w:i/>
          <w:sz w:val="28"/>
          <w:u w:val="single"/>
        </w:rPr>
      </w:pPr>
    </w:p>
    <w:p w14:paraId="7D131DCE" w14:textId="7E829C7C" w:rsidR="00A96D1E" w:rsidRPr="00FB567C" w:rsidRDefault="00767AF9" w:rsidP="00AC6702">
      <w:pPr>
        <w:keepNext/>
        <w:tabs>
          <w:tab w:val="left" w:leader="underscore" w:pos="9356"/>
        </w:tabs>
        <w:spacing w:before="240" w:line="240" w:lineRule="auto"/>
        <w:ind w:firstLine="0"/>
        <w:rPr>
          <w:i/>
          <w:sz w:val="28"/>
          <w:u w:val="single"/>
        </w:rPr>
      </w:pPr>
      <w:r w:rsidRPr="00FB567C">
        <w:rPr>
          <w:sz w:val="28"/>
        </w:rPr>
        <w:lastRenderedPageBreak/>
        <w:t>5</w:t>
      </w:r>
      <w:r w:rsidR="00A96D1E" w:rsidRPr="00FB567C">
        <w:rPr>
          <w:sz w:val="28"/>
        </w:rPr>
        <w:t xml:space="preserve">. </w:t>
      </w:r>
      <w:r w:rsidRPr="00FB567C">
        <w:rPr>
          <w:sz w:val="28"/>
        </w:rPr>
        <w:t>Перелік завдань, які потрібно розробити</w:t>
      </w:r>
      <w:r w:rsidR="00A96D1E" w:rsidRPr="00FB567C">
        <w:rPr>
          <w:sz w:val="28"/>
        </w:rPr>
        <w:t xml:space="preserve"> </w:t>
      </w:r>
      <w:r w:rsidR="004171A5" w:rsidRPr="00FB567C">
        <w:rPr>
          <w:i/>
          <w:sz w:val="28"/>
          <w:u w:val="single"/>
        </w:rPr>
        <w:t>Аналіз процесу виробництва аміачної селітри одноступінчастим методом</w:t>
      </w:r>
      <w:r w:rsidR="00C44601" w:rsidRPr="00FB567C">
        <w:rPr>
          <w:i/>
          <w:sz w:val="28"/>
          <w:u w:val="single"/>
        </w:rPr>
        <w:t>;</w:t>
      </w:r>
      <w:r w:rsidR="00AC6702" w:rsidRPr="00FB567C">
        <w:rPr>
          <w:i/>
          <w:sz w:val="28"/>
          <w:u w:val="single"/>
        </w:rPr>
        <w:t xml:space="preserve"> розробка схеми </w:t>
      </w:r>
      <w:r w:rsidR="00D40EFF" w:rsidRPr="00FB567C">
        <w:rPr>
          <w:i/>
          <w:sz w:val="28"/>
          <w:u w:val="single"/>
        </w:rPr>
        <w:t xml:space="preserve">автоматизації </w:t>
      </w:r>
      <w:r w:rsidR="00AC6702" w:rsidRPr="00FB567C">
        <w:rPr>
          <w:i/>
          <w:sz w:val="28"/>
          <w:u w:val="single"/>
        </w:rPr>
        <w:t xml:space="preserve"> процесом</w:t>
      </w:r>
      <w:r w:rsidR="00C44601" w:rsidRPr="00FB567C">
        <w:rPr>
          <w:i/>
          <w:sz w:val="28"/>
          <w:u w:val="single"/>
        </w:rPr>
        <w:t>;</w:t>
      </w:r>
      <w:r w:rsidR="00AC6702" w:rsidRPr="00FB567C">
        <w:rPr>
          <w:i/>
          <w:sz w:val="28"/>
          <w:u w:val="single"/>
        </w:rPr>
        <w:t xml:space="preserve"> математичне моделювання теплообмінника</w:t>
      </w:r>
      <w:r w:rsidR="00C44601" w:rsidRPr="00FB567C">
        <w:rPr>
          <w:i/>
          <w:sz w:val="28"/>
          <w:u w:val="single"/>
        </w:rPr>
        <w:t>;</w:t>
      </w:r>
      <w:r w:rsidR="00AC6702" w:rsidRPr="00FB567C">
        <w:rPr>
          <w:i/>
          <w:sz w:val="28"/>
          <w:u w:val="single"/>
        </w:rPr>
        <w:t xml:space="preserve"> синтез та дослідження системи керування для різних показників якості перехідного процесу; дослідження отриманих систем на стійкість;</w:t>
      </w:r>
      <w:r w:rsidR="00D40EFF" w:rsidRPr="00FB567C">
        <w:rPr>
          <w:i/>
          <w:sz w:val="28"/>
          <w:u w:val="single"/>
        </w:rPr>
        <w:t xml:space="preserve"> нечітка система керування підігрівачем,</w:t>
      </w:r>
      <w:r w:rsidR="00AC6702" w:rsidRPr="00FB567C">
        <w:rPr>
          <w:i/>
          <w:sz w:val="28"/>
          <w:u w:val="single"/>
        </w:rPr>
        <w:t xml:space="preserve"> статична оптимізація; </w:t>
      </w:r>
      <w:r w:rsidR="00C44601" w:rsidRPr="00FB567C">
        <w:rPr>
          <w:i/>
          <w:sz w:val="28"/>
          <w:u w:val="single"/>
        </w:rPr>
        <w:t>розробка стартап проекту</w:t>
      </w:r>
      <w:r w:rsidR="00AC6702" w:rsidRPr="00FB567C">
        <w:rPr>
          <w:i/>
          <w:sz w:val="28"/>
          <w:u w:val="single"/>
        </w:rPr>
        <w:t xml:space="preserve">  </w:t>
      </w:r>
    </w:p>
    <w:p w14:paraId="7201681A" w14:textId="62818A8F" w:rsidR="00A96D1E" w:rsidRPr="00FB567C" w:rsidRDefault="00C44601" w:rsidP="00C44601">
      <w:pPr>
        <w:tabs>
          <w:tab w:val="left" w:leader="underscore" w:pos="9356"/>
        </w:tabs>
        <w:spacing w:before="240" w:line="240" w:lineRule="auto"/>
        <w:ind w:firstLine="0"/>
        <w:rPr>
          <w:sz w:val="28"/>
        </w:rPr>
      </w:pPr>
      <w:r w:rsidRPr="00FB567C">
        <w:rPr>
          <w:sz w:val="28"/>
        </w:rPr>
        <w:t>6</w:t>
      </w:r>
      <w:r w:rsidR="00AC6702" w:rsidRPr="00FB567C">
        <w:rPr>
          <w:sz w:val="28"/>
        </w:rPr>
        <w:t xml:space="preserve">. </w:t>
      </w:r>
      <w:r w:rsidRPr="00FB567C">
        <w:rPr>
          <w:sz w:val="28"/>
        </w:rPr>
        <w:t>Орієнтований п</w:t>
      </w:r>
      <w:r w:rsidR="00A96D1E" w:rsidRPr="00FB567C">
        <w:rPr>
          <w:sz w:val="28"/>
        </w:rPr>
        <w:t>ерелік</w:t>
      </w:r>
      <w:r w:rsidR="005127A6" w:rsidRPr="00FB567C">
        <w:rPr>
          <w:sz w:val="28"/>
        </w:rPr>
        <w:t xml:space="preserve"> графічного (</w:t>
      </w:r>
      <w:r w:rsidRPr="00FB567C">
        <w:rPr>
          <w:sz w:val="28"/>
        </w:rPr>
        <w:t>ілюстративного</w:t>
      </w:r>
      <w:r w:rsidR="00AC6702" w:rsidRPr="00FB567C">
        <w:rPr>
          <w:sz w:val="28"/>
        </w:rPr>
        <w:t xml:space="preserve"> тощо</w:t>
      </w:r>
      <w:r w:rsidR="005127A6" w:rsidRPr="00FB567C">
        <w:rPr>
          <w:sz w:val="28"/>
        </w:rPr>
        <w:t>)</w:t>
      </w:r>
      <w:r w:rsidR="00D40EFF" w:rsidRPr="00FB567C">
        <w:rPr>
          <w:sz w:val="28"/>
        </w:rPr>
        <w:t xml:space="preserve"> </w:t>
      </w:r>
      <w:r w:rsidR="00A96D1E" w:rsidRPr="00FB567C">
        <w:rPr>
          <w:sz w:val="28"/>
        </w:rPr>
        <w:t>матеріалу</w:t>
      </w:r>
      <w:r w:rsidR="00AC6702" w:rsidRPr="00FB567C">
        <w:rPr>
          <w:sz w:val="28"/>
        </w:rPr>
        <w:t xml:space="preserve"> </w:t>
      </w:r>
      <w:r w:rsidR="00AC6702" w:rsidRPr="00FB567C">
        <w:rPr>
          <w:i/>
          <w:sz w:val="28"/>
          <w:u w:val="single"/>
        </w:rPr>
        <w:t xml:space="preserve">Схема автоматизації процесу виробництва </w:t>
      </w:r>
      <w:r w:rsidR="00F81A4A" w:rsidRPr="00FB567C">
        <w:rPr>
          <w:i/>
          <w:sz w:val="28"/>
          <w:u w:val="single"/>
        </w:rPr>
        <w:t>аміачної селітри одноступінчастим методом</w:t>
      </w:r>
      <w:r w:rsidR="00AC6702" w:rsidRPr="00FB567C">
        <w:rPr>
          <w:i/>
          <w:sz w:val="28"/>
          <w:u w:val="single"/>
        </w:rPr>
        <w:t xml:space="preserve">, принципова електрична схема дистанційного </w:t>
      </w:r>
      <w:r w:rsidR="00F81A4A" w:rsidRPr="00FB567C">
        <w:rPr>
          <w:i/>
          <w:sz w:val="28"/>
          <w:u w:val="single"/>
        </w:rPr>
        <w:t>керування електричними</w:t>
      </w:r>
      <w:r w:rsidR="00AC6702" w:rsidRPr="00FB567C">
        <w:rPr>
          <w:i/>
          <w:sz w:val="28"/>
          <w:u w:val="single"/>
        </w:rPr>
        <w:t xml:space="preserve"> </w:t>
      </w:r>
      <w:r w:rsidR="00F81A4A" w:rsidRPr="00FB567C">
        <w:rPr>
          <w:i/>
          <w:sz w:val="28"/>
          <w:u w:val="single"/>
        </w:rPr>
        <w:t xml:space="preserve">двигунами, принципова електрична схема технологічної </w:t>
      </w:r>
      <w:r w:rsidR="00AC6702" w:rsidRPr="00FB567C">
        <w:rPr>
          <w:i/>
          <w:sz w:val="28"/>
          <w:u w:val="single"/>
        </w:rPr>
        <w:t>сигналізації</w:t>
      </w:r>
      <w:r w:rsidR="00F81A4A" w:rsidRPr="00FB567C">
        <w:rPr>
          <w:i/>
          <w:sz w:val="28"/>
          <w:u w:val="single"/>
        </w:rPr>
        <w:t xml:space="preserve">    </w:t>
      </w:r>
    </w:p>
    <w:p w14:paraId="3B03A22F" w14:textId="55A820F6" w:rsidR="00A96D1E" w:rsidRPr="00FB567C" w:rsidRDefault="009024F8" w:rsidP="00A96D1E">
      <w:pPr>
        <w:tabs>
          <w:tab w:val="left" w:pos="360"/>
          <w:tab w:val="left" w:pos="1440"/>
          <w:tab w:val="left" w:pos="1620"/>
        </w:tabs>
        <w:spacing w:before="240" w:line="240" w:lineRule="auto"/>
        <w:ind w:left="540" w:hanging="540"/>
        <w:rPr>
          <w:sz w:val="28"/>
        </w:rPr>
      </w:pPr>
      <w:r w:rsidRPr="00FB567C">
        <w:rPr>
          <w:sz w:val="28"/>
        </w:rPr>
        <w:t>7</w:t>
      </w:r>
      <w:r w:rsidR="00A96D1E" w:rsidRPr="00FB567C">
        <w:rPr>
          <w:sz w:val="28"/>
        </w:rPr>
        <w:t xml:space="preserve">. </w:t>
      </w:r>
      <w:r w:rsidR="00F81A4A" w:rsidRPr="00FB567C">
        <w:rPr>
          <w:sz w:val="28"/>
        </w:rPr>
        <w:t>Консультанти розділів проекту</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96D1E" w:rsidRPr="00FB567C" w14:paraId="716AC62B" w14:textId="77777777" w:rsidTr="00A96D1E">
        <w:trPr>
          <w:cantSplit/>
        </w:trPr>
        <w:tc>
          <w:tcPr>
            <w:tcW w:w="2410" w:type="dxa"/>
            <w:vMerge w:val="restart"/>
            <w:vAlign w:val="center"/>
          </w:tcPr>
          <w:p w14:paraId="1571BEEB" w14:textId="77777777" w:rsidR="00A96D1E" w:rsidRPr="00FB567C" w:rsidRDefault="00A96D1E" w:rsidP="00160CA5">
            <w:pPr>
              <w:spacing w:line="240" w:lineRule="auto"/>
              <w:ind w:firstLine="0"/>
              <w:jc w:val="center"/>
              <w:rPr>
                <w:sz w:val="24"/>
              </w:rPr>
            </w:pPr>
            <w:r w:rsidRPr="00FB567C">
              <w:rPr>
                <w:sz w:val="24"/>
              </w:rPr>
              <w:t>Розділ</w:t>
            </w:r>
          </w:p>
        </w:tc>
        <w:tc>
          <w:tcPr>
            <w:tcW w:w="4111" w:type="dxa"/>
            <w:vMerge w:val="restart"/>
            <w:vAlign w:val="center"/>
          </w:tcPr>
          <w:p w14:paraId="47B5E8AE" w14:textId="77777777" w:rsidR="00A96D1E" w:rsidRPr="00FB567C" w:rsidRDefault="00A96D1E" w:rsidP="00160CA5">
            <w:pPr>
              <w:spacing w:line="240" w:lineRule="auto"/>
              <w:ind w:firstLine="0"/>
              <w:jc w:val="center"/>
              <w:rPr>
                <w:sz w:val="24"/>
              </w:rPr>
            </w:pPr>
            <w:r w:rsidRPr="00FB567C">
              <w:rPr>
                <w:sz w:val="24"/>
              </w:rPr>
              <w:t xml:space="preserve">Прізвище, ініціали та посада </w:t>
            </w:r>
            <w:r w:rsidRPr="00FB567C">
              <w:rPr>
                <w:sz w:val="24"/>
              </w:rPr>
              <w:br/>
              <w:t>консультанта</w:t>
            </w:r>
          </w:p>
        </w:tc>
        <w:tc>
          <w:tcPr>
            <w:tcW w:w="2793" w:type="dxa"/>
            <w:gridSpan w:val="2"/>
          </w:tcPr>
          <w:p w14:paraId="28AC349A" w14:textId="77777777" w:rsidR="00A96D1E" w:rsidRPr="00FB567C" w:rsidRDefault="00A96D1E" w:rsidP="00160CA5">
            <w:pPr>
              <w:spacing w:line="240" w:lineRule="auto"/>
              <w:ind w:firstLine="0"/>
              <w:jc w:val="center"/>
              <w:rPr>
                <w:sz w:val="24"/>
              </w:rPr>
            </w:pPr>
            <w:r w:rsidRPr="00FB567C">
              <w:rPr>
                <w:sz w:val="24"/>
              </w:rPr>
              <w:t>Підпис, дата</w:t>
            </w:r>
          </w:p>
        </w:tc>
      </w:tr>
      <w:tr w:rsidR="00A96D1E" w:rsidRPr="00FB567C" w14:paraId="1C555589" w14:textId="77777777" w:rsidTr="00A96D1E">
        <w:trPr>
          <w:cantSplit/>
        </w:trPr>
        <w:tc>
          <w:tcPr>
            <w:tcW w:w="2410" w:type="dxa"/>
            <w:vMerge/>
          </w:tcPr>
          <w:p w14:paraId="284151BD" w14:textId="77777777" w:rsidR="00A96D1E" w:rsidRPr="00FB567C" w:rsidRDefault="00A96D1E" w:rsidP="00160CA5">
            <w:pPr>
              <w:spacing w:line="240" w:lineRule="auto"/>
              <w:ind w:firstLine="0"/>
              <w:jc w:val="center"/>
              <w:rPr>
                <w:sz w:val="28"/>
              </w:rPr>
            </w:pPr>
          </w:p>
        </w:tc>
        <w:tc>
          <w:tcPr>
            <w:tcW w:w="4111" w:type="dxa"/>
            <w:vMerge/>
          </w:tcPr>
          <w:p w14:paraId="6CE98BB6" w14:textId="77777777" w:rsidR="00A96D1E" w:rsidRPr="00FB567C" w:rsidRDefault="00A96D1E" w:rsidP="00160CA5">
            <w:pPr>
              <w:spacing w:line="240" w:lineRule="auto"/>
              <w:ind w:firstLine="0"/>
              <w:jc w:val="center"/>
              <w:rPr>
                <w:sz w:val="28"/>
              </w:rPr>
            </w:pPr>
          </w:p>
        </w:tc>
        <w:tc>
          <w:tcPr>
            <w:tcW w:w="1396" w:type="dxa"/>
          </w:tcPr>
          <w:p w14:paraId="56A1ACF7" w14:textId="77777777" w:rsidR="00A96D1E" w:rsidRPr="00FB567C" w:rsidRDefault="00A96D1E" w:rsidP="00160CA5">
            <w:pPr>
              <w:spacing w:line="240" w:lineRule="auto"/>
              <w:ind w:firstLine="0"/>
              <w:jc w:val="center"/>
              <w:rPr>
                <w:sz w:val="24"/>
              </w:rPr>
            </w:pPr>
            <w:r w:rsidRPr="00FB567C">
              <w:rPr>
                <w:sz w:val="24"/>
              </w:rPr>
              <w:t xml:space="preserve">завдання </w:t>
            </w:r>
            <w:r w:rsidRPr="00FB567C">
              <w:rPr>
                <w:sz w:val="24"/>
              </w:rPr>
              <w:br/>
              <w:t>видав</w:t>
            </w:r>
          </w:p>
        </w:tc>
        <w:tc>
          <w:tcPr>
            <w:tcW w:w="1397" w:type="dxa"/>
          </w:tcPr>
          <w:p w14:paraId="137576A5" w14:textId="77777777" w:rsidR="00A96D1E" w:rsidRPr="00FB567C" w:rsidRDefault="00A96D1E" w:rsidP="00160CA5">
            <w:pPr>
              <w:spacing w:line="240" w:lineRule="auto"/>
              <w:ind w:firstLine="0"/>
              <w:jc w:val="center"/>
              <w:rPr>
                <w:sz w:val="24"/>
              </w:rPr>
            </w:pPr>
            <w:r w:rsidRPr="00FB567C">
              <w:rPr>
                <w:sz w:val="24"/>
              </w:rPr>
              <w:t>завдання</w:t>
            </w:r>
            <w:r w:rsidRPr="00FB567C">
              <w:rPr>
                <w:sz w:val="24"/>
              </w:rPr>
              <w:br/>
              <w:t>прийняв</w:t>
            </w:r>
          </w:p>
        </w:tc>
      </w:tr>
      <w:tr w:rsidR="00A96D1E" w:rsidRPr="00FB567C" w14:paraId="575CA395" w14:textId="77777777" w:rsidTr="00A96D1E">
        <w:tc>
          <w:tcPr>
            <w:tcW w:w="2410" w:type="dxa"/>
          </w:tcPr>
          <w:p w14:paraId="10BF2816" w14:textId="20A13EE4" w:rsidR="00A96D1E" w:rsidRPr="00FB567C" w:rsidRDefault="00A96D1E" w:rsidP="00160CA5">
            <w:pPr>
              <w:spacing w:line="240" w:lineRule="auto"/>
              <w:ind w:firstLine="0"/>
              <w:rPr>
                <w:szCs w:val="26"/>
              </w:rPr>
            </w:pPr>
          </w:p>
        </w:tc>
        <w:tc>
          <w:tcPr>
            <w:tcW w:w="4111" w:type="dxa"/>
          </w:tcPr>
          <w:p w14:paraId="10719A21" w14:textId="2E056931" w:rsidR="00A96D1E" w:rsidRPr="00FB567C" w:rsidRDefault="00A96D1E" w:rsidP="00160CA5">
            <w:pPr>
              <w:spacing w:line="240" w:lineRule="auto"/>
              <w:ind w:firstLine="0"/>
              <w:rPr>
                <w:sz w:val="24"/>
              </w:rPr>
            </w:pPr>
          </w:p>
        </w:tc>
        <w:tc>
          <w:tcPr>
            <w:tcW w:w="1396" w:type="dxa"/>
          </w:tcPr>
          <w:p w14:paraId="71329810" w14:textId="77777777" w:rsidR="00A96D1E" w:rsidRPr="00FB567C" w:rsidRDefault="00A96D1E" w:rsidP="00160CA5">
            <w:pPr>
              <w:spacing w:line="240" w:lineRule="auto"/>
              <w:ind w:firstLine="0"/>
              <w:rPr>
                <w:sz w:val="24"/>
              </w:rPr>
            </w:pPr>
          </w:p>
        </w:tc>
        <w:tc>
          <w:tcPr>
            <w:tcW w:w="1397" w:type="dxa"/>
          </w:tcPr>
          <w:p w14:paraId="3D0080DE" w14:textId="77777777" w:rsidR="00A96D1E" w:rsidRPr="00FB567C" w:rsidRDefault="00A96D1E" w:rsidP="00160CA5">
            <w:pPr>
              <w:spacing w:line="240" w:lineRule="auto"/>
              <w:ind w:firstLine="0"/>
              <w:rPr>
                <w:sz w:val="24"/>
              </w:rPr>
            </w:pPr>
          </w:p>
        </w:tc>
      </w:tr>
      <w:tr w:rsidR="00A96D1E" w:rsidRPr="00FB567C" w14:paraId="739E405D" w14:textId="77777777" w:rsidTr="00A96D1E">
        <w:tc>
          <w:tcPr>
            <w:tcW w:w="2410" w:type="dxa"/>
          </w:tcPr>
          <w:p w14:paraId="17FC6A4A" w14:textId="77777777" w:rsidR="00A96D1E" w:rsidRPr="00FB567C" w:rsidRDefault="00A96D1E" w:rsidP="00160CA5">
            <w:pPr>
              <w:spacing w:line="240" w:lineRule="auto"/>
              <w:ind w:firstLine="0"/>
              <w:rPr>
                <w:sz w:val="24"/>
              </w:rPr>
            </w:pPr>
          </w:p>
        </w:tc>
        <w:tc>
          <w:tcPr>
            <w:tcW w:w="4111" w:type="dxa"/>
          </w:tcPr>
          <w:p w14:paraId="49866695" w14:textId="77777777" w:rsidR="00A96D1E" w:rsidRPr="00FB567C" w:rsidRDefault="00A96D1E" w:rsidP="00160CA5">
            <w:pPr>
              <w:spacing w:line="240" w:lineRule="auto"/>
              <w:ind w:firstLine="0"/>
              <w:rPr>
                <w:sz w:val="24"/>
              </w:rPr>
            </w:pPr>
          </w:p>
        </w:tc>
        <w:tc>
          <w:tcPr>
            <w:tcW w:w="1396" w:type="dxa"/>
          </w:tcPr>
          <w:p w14:paraId="441A49D4" w14:textId="77777777" w:rsidR="00A96D1E" w:rsidRPr="00FB567C" w:rsidRDefault="00A96D1E" w:rsidP="00160CA5">
            <w:pPr>
              <w:spacing w:line="240" w:lineRule="auto"/>
              <w:ind w:firstLine="0"/>
              <w:rPr>
                <w:sz w:val="24"/>
              </w:rPr>
            </w:pPr>
          </w:p>
        </w:tc>
        <w:tc>
          <w:tcPr>
            <w:tcW w:w="1397" w:type="dxa"/>
          </w:tcPr>
          <w:p w14:paraId="3F8F32D7" w14:textId="77777777" w:rsidR="00A96D1E" w:rsidRPr="00FB567C" w:rsidRDefault="00A96D1E" w:rsidP="00160CA5">
            <w:pPr>
              <w:spacing w:line="240" w:lineRule="auto"/>
              <w:ind w:firstLine="0"/>
              <w:rPr>
                <w:sz w:val="24"/>
              </w:rPr>
            </w:pPr>
          </w:p>
        </w:tc>
      </w:tr>
      <w:tr w:rsidR="00A96D1E" w:rsidRPr="00FB567C" w14:paraId="7E38E7B9" w14:textId="77777777" w:rsidTr="00A96D1E">
        <w:tc>
          <w:tcPr>
            <w:tcW w:w="2410" w:type="dxa"/>
          </w:tcPr>
          <w:p w14:paraId="19181CF5" w14:textId="77777777" w:rsidR="00A96D1E" w:rsidRPr="00FB567C" w:rsidRDefault="00A96D1E" w:rsidP="00160CA5">
            <w:pPr>
              <w:spacing w:line="240" w:lineRule="auto"/>
              <w:ind w:firstLine="0"/>
              <w:rPr>
                <w:sz w:val="24"/>
              </w:rPr>
            </w:pPr>
          </w:p>
        </w:tc>
        <w:tc>
          <w:tcPr>
            <w:tcW w:w="4111" w:type="dxa"/>
          </w:tcPr>
          <w:p w14:paraId="4D1BAF81" w14:textId="77777777" w:rsidR="00A96D1E" w:rsidRPr="00FB567C" w:rsidRDefault="00A96D1E" w:rsidP="00160CA5">
            <w:pPr>
              <w:spacing w:line="240" w:lineRule="auto"/>
              <w:ind w:firstLine="0"/>
              <w:rPr>
                <w:sz w:val="24"/>
              </w:rPr>
            </w:pPr>
          </w:p>
        </w:tc>
        <w:tc>
          <w:tcPr>
            <w:tcW w:w="1396" w:type="dxa"/>
          </w:tcPr>
          <w:p w14:paraId="3A28D329" w14:textId="77777777" w:rsidR="00A96D1E" w:rsidRPr="00FB567C" w:rsidRDefault="00A96D1E" w:rsidP="00160CA5">
            <w:pPr>
              <w:spacing w:line="240" w:lineRule="auto"/>
              <w:ind w:firstLine="0"/>
              <w:rPr>
                <w:sz w:val="24"/>
              </w:rPr>
            </w:pPr>
          </w:p>
        </w:tc>
        <w:tc>
          <w:tcPr>
            <w:tcW w:w="1397" w:type="dxa"/>
          </w:tcPr>
          <w:p w14:paraId="4B39A9EE" w14:textId="77777777" w:rsidR="00A96D1E" w:rsidRPr="00FB567C" w:rsidRDefault="00A96D1E" w:rsidP="00160CA5">
            <w:pPr>
              <w:spacing w:line="240" w:lineRule="auto"/>
              <w:ind w:firstLine="0"/>
              <w:rPr>
                <w:sz w:val="24"/>
              </w:rPr>
            </w:pPr>
          </w:p>
        </w:tc>
      </w:tr>
    </w:tbl>
    <w:p w14:paraId="681EA35C" w14:textId="5CA3884C" w:rsidR="00A96D1E" w:rsidRPr="00FB567C" w:rsidRDefault="009024F8" w:rsidP="00A96D1E">
      <w:pPr>
        <w:tabs>
          <w:tab w:val="left" w:pos="1440"/>
          <w:tab w:val="left" w:pos="1620"/>
          <w:tab w:val="left" w:pos="9356"/>
        </w:tabs>
        <w:spacing w:before="240" w:line="240" w:lineRule="auto"/>
        <w:ind w:right="-31" w:firstLine="0"/>
        <w:rPr>
          <w:sz w:val="28"/>
        </w:rPr>
      </w:pPr>
      <w:r w:rsidRPr="00FB567C">
        <w:rPr>
          <w:sz w:val="28"/>
        </w:rPr>
        <w:t>8</w:t>
      </w:r>
      <w:r w:rsidR="00A96D1E" w:rsidRPr="00FB567C">
        <w:rPr>
          <w:sz w:val="28"/>
        </w:rPr>
        <w:t xml:space="preserve">. </w:t>
      </w:r>
      <w:r w:rsidR="00A96D1E" w:rsidRPr="00FB567C">
        <w:rPr>
          <w:bCs/>
          <w:sz w:val="28"/>
        </w:rPr>
        <w:t>Дата видачі завдання</w:t>
      </w:r>
      <w:r w:rsidR="00A96D1E" w:rsidRPr="00FB567C">
        <w:rPr>
          <w:sz w:val="28"/>
        </w:rPr>
        <w:t xml:space="preserve"> </w:t>
      </w:r>
      <w:r w:rsidR="00A96D1E" w:rsidRPr="00FB567C">
        <w:rPr>
          <w:sz w:val="28"/>
          <w:u w:val="single"/>
        </w:rPr>
        <w:tab/>
      </w:r>
    </w:p>
    <w:p w14:paraId="7A6DE3B3" w14:textId="77777777" w:rsidR="00A96D1E" w:rsidRPr="00FB567C" w:rsidRDefault="00A96D1E" w:rsidP="00A96D1E">
      <w:pPr>
        <w:spacing w:before="240" w:line="240" w:lineRule="auto"/>
        <w:ind w:firstLine="0"/>
        <w:jc w:val="center"/>
        <w:rPr>
          <w:sz w:val="28"/>
        </w:rPr>
      </w:pPr>
      <w:r w:rsidRPr="00FB567C">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A96D1E" w:rsidRPr="00FB567C" w14:paraId="603CE6FC" w14:textId="77777777" w:rsidTr="00A96D1E">
        <w:tc>
          <w:tcPr>
            <w:tcW w:w="540" w:type="dxa"/>
            <w:vAlign w:val="center"/>
          </w:tcPr>
          <w:p w14:paraId="64C53DB7" w14:textId="77777777" w:rsidR="00A96D1E" w:rsidRPr="00FB567C" w:rsidRDefault="00A96D1E" w:rsidP="00160CA5">
            <w:pPr>
              <w:spacing w:line="240" w:lineRule="auto"/>
              <w:ind w:firstLine="0"/>
              <w:jc w:val="center"/>
              <w:rPr>
                <w:sz w:val="24"/>
              </w:rPr>
            </w:pPr>
            <w:r w:rsidRPr="00FB567C">
              <w:rPr>
                <w:sz w:val="24"/>
              </w:rPr>
              <w:t>№ з/п</w:t>
            </w:r>
          </w:p>
        </w:tc>
        <w:tc>
          <w:tcPr>
            <w:tcW w:w="4705" w:type="dxa"/>
            <w:vAlign w:val="center"/>
          </w:tcPr>
          <w:p w14:paraId="7DDD80B3" w14:textId="77777777" w:rsidR="00A96D1E" w:rsidRPr="00FB567C" w:rsidRDefault="00A96D1E" w:rsidP="00160CA5">
            <w:pPr>
              <w:spacing w:line="240" w:lineRule="auto"/>
              <w:ind w:firstLine="0"/>
              <w:jc w:val="center"/>
              <w:rPr>
                <w:sz w:val="24"/>
              </w:rPr>
            </w:pPr>
            <w:r w:rsidRPr="00FB567C">
              <w:rPr>
                <w:sz w:val="24"/>
              </w:rPr>
              <w:t xml:space="preserve">Назва етапів виконання </w:t>
            </w:r>
            <w:r w:rsidRPr="00FB567C">
              <w:rPr>
                <w:sz w:val="24"/>
              </w:rPr>
              <w:br/>
              <w:t>магістерської дисертації</w:t>
            </w:r>
          </w:p>
        </w:tc>
        <w:tc>
          <w:tcPr>
            <w:tcW w:w="2835" w:type="dxa"/>
            <w:vAlign w:val="center"/>
          </w:tcPr>
          <w:p w14:paraId="359F5075" w14:textId="77777777" w:rsidR="00A96D1E" w:rsidRPr="00FB567C" w:rsidRDefault="000809A4" w:rsidP="00160CA5">
            <w:pPr>
              <w:spacing w:line="240" w:lineRule="auto"/>
              <w:ind w:firstLine="0"/>
              <w:jc w:val="center"/>
              <w:rPr>
                <w:sz w:val="24"/>
              </w:rPr>
            </w:pPr>
            <w:r w:rsidRPr="00FB567C">
              <w:rPr>
                <w:sz w:val="24"/>
              </w:rPr>
              <w:t>Термін</w:t>
            </w:r>
            <w:r w:rsidR="00A96D1E" w:rsidRPr="00FB567C">
              <w:rPr>
                <w:sz w:val="24"/>
              </w:rPr>
              <w:t xml:space="preserve"> виконання етапів магістерської дисертації</w:t>
            </w:r>
          </w:p>
        </w:tc>
        <w:tc>
          <w:tcPr>
            <w:tcW w:w="1234" w:type="dxa"/>
            <w:vAlign w:val="center"/>
          </w:tcPr>
          <w:p w14:paraId="3BDE750A" w14:textId="77777777" w:rsidR="00A96D1E" w:rsidRPr="00FB567C" w:rsidRDefault="00A96D1E" w:rsidP="00160CA5">
            <w:pPr>
              <w:spacing w:line="240" w:lineRule="auto"/>
              <w:ind w:firstLine="0"/>
              <w:jc w:val="center"/>
              <w:rPr>
                <w:sz w:val="24"/>
              </w:rPr>
            </w:pPr>
            <w:r w:rsidRPr="00FB567C">
              <w:rPr>
                <w:sz w:val="24"/>
              </w:rPr>
              <w:t>Примітка</w:t>
            </w:r>
          </w:p>
        </w:tc>
      </w:tr>
      <w:tr w:rsidR="00A96D1E" w:rsidRPr="00FB567C" w14:paraId="1816B867" w14:textId="77777777" w:rsidTr="00A96D1E">
        <w:trPr>
          <w:trHeight w:val="20"/>
        </w:trPr>
        <w:tc>
          <w:tcPr>
            <w:tcW w:w="540" w:type="dxa"/>
          </w:tcPr>
          <w:p w14:paraId="1B763009" w14:textId="77777777" w:rsidR="00A96D1E" w:rsidRPr="00FB567C" w:rsidRDefault="00F81A4A" w:rsidP="00160CA5">
            <w:pPr>
              <w:spacing w:line="240" w:lineRule="auto"/>
              <w:ind w:firstLine="0"/>
              <w:rPr>
                <w:sz w:val="24"/>
              </w:rPr>
            </w:pPr>
            <w:r w:rsidRPr="00FB567C">
              <w:rPr>
                <w:sz w:val="24"/>
              </w:rPr>
              <w:t>1</w:t>
            </w:r>
          </w:p>
        </w:tc>
        <w:tc>
          <w:tcPr>
            <w:tcW w:w="4705" w:type="dxa"/>
          </w:tcPr>
          <w:p w14:paraId="201D7E9F" w14:textId="77777777" w:rsidR="00A96D1E" w:rsidRPr="00FB567C" w:rsidRDefault="00F81A4A" w:rsidP="004066E7">
            <w:pPr>
              <w:spacing w:line="240" w:lineRule="auto"/>
              <w:ind w:firstLine="0"/>
              <w:rPr>
                <w:sz w:val="24"/>
              </w:rPr>
            </w:pPr>
            <w:r w:rsidRPr="00FB567C">
              <w:t xml:space="preserve">Аналіз технологічного процесу виробництва </w:t>
            </w:r>
            <w:r w:rsidR="004066E7" w:rsidRPr="00FB567C">
              <w:t>аміачної селітри одноступінчастим методом</w:t>
            </w:r>
          </w:p>
        </w:tc>
        <w:tc>
          <w:tcPr>
            <w:tcW w:w="2835" w:type="dxa"/>
          </w:tcPr>
          <w:p w14:paraId="268F59D4" w14:textId="0BDB6AE0" w:rsidR="00A96D1E" w:rsidRPr="00FB567C" w:rsidRDefault="00BF3B88" w:rsidP="00A27590">
            <w:pPr>
              <w:spacing w:line="240" w:lineRule="auto"/>
              <w:ind w:firstLine="0"/>
              <w:jc w:val="center"/>
              <w:rPr>
                <w:sz w:val="24"/>
              </w:rPr>
            </w:pPr>
            <w:r>
              <w:rPr>
                <w:sz w:val="24"/>
              </w:rPr>
              <w:t>26.10.2023</w:t>
            </w:r>
          </w:p>
        </w:tc>
        <w:tc>
          <w:tcPr>
            <w:tcW w:w="1234" w:type="dxa"/>
          </w:tcPr>
          <w:p w14:paraId="6475D91A" w14:textId="77777777" w:rsidR="00A96D1E" w:rsidRPr="00FB567C" w:rsidRDefault="00A96D1E" w:rsidP="00160CA5">
            <w:pPr>
              <w:spacing w:line="240" w:lineRule="auto"/>
              <w:ind w:firstLine="0"/>
              <w:rPr>
                <w:sz w:val="24"/>
              </w:rPr>
            </w:pPr>
          </w:p>
        </w:tc>
      </w:tr>
      <w:tr w:rsidR="00A96D1E" w:rsidRPr="00FB567C" w14:paraId="6250D17D" w14:textId="77777777" w:rsidTr="00A96D1E">
        <w:trPr>
          <w:trHeight w:val="20"/>
        </w:trPr>
        <w:tc>
          <w:tcPr>
            <w:tcW w:w="540" w:type="dxa"/>
          </w:tcPr>
          <w:p w14:paraId="3AAD07DB" w14:textId="77777777" w:rsidR="00A96D1E" w:rsidRPr="00FB567C" w:rsidRDefault="00F81A4A" w:rsidP="00160CA5">
            <w:pPr>
              <w:spacing w:line="240" w:lineRule="auto"/>
              <w:ind w:firstLine="0"/>
              <w:rPr>
                <w:sz w:val="24"/>
              </w:rPr>
            </w:pPr>
            <w:r w:rsidRPr="00FB567C">
              <w:rPr>
                <w:sz w:val="24"/>
              </w:rPr>
              <w:t>2</w:t>
            </w:r>
          </w:p>
        </w:tc>
        <w:tc>
          <w:tcPr>
            <w:tcW w:w="4705" w:type="dxa"/>
          </w:tcPr>
          <w:p w14:paraId="1B133E7E" w14:textId="77777777" w:rsidR="00A96D1E" w:rsidRPr="00FB567C" w:rsidRDefault="004066E7" w:rsidP="00160CA5">
            <w:pPr>
              <w:spacing w:line="240" w:lineRule="auto"/>
              <w:ind w:firstLine="0"/>
              <w:rPr>
                <w:sz w:val="24"/>
              </w:rPr>
            </w:pPr>
            <w:r w:rsidRPr="00FB567C">
              <w:t>Розробка схем автоматизації</w:t>
            </w:r>
          </w:p>
        </w:tc>
        <w:tc>
          <w:tcPr>
            <w:tcW w:w="2835" w:type="dxa"/>
          </w:tcPr>
          <w:p w14:paraId="4C512AC2" w14:textId="0D55E55C" w:rsidR="00A96D1E" w:rsidRPr="00FB567C" w:rsidRDefault="00BF3B88" w:rsidP="00A27590">
            <w:pPr>
              <w:spacing w:line="240" w:lineRule="auto"/>
              <w:ind w:firstLine="0"/>
              <w:jc w:val="center"/>
              <w:rPr>
                <w:sz w:val="24"/>
              </w:rPr>
            </w:pPr>
            <w:r>
              <w:rPr>
                <w:sz w:val="24"/>
              </w:rPr>
              <w:t>01.11.2023</w:t>
            </w:r>
          </w:p>
        </w:tc>
        <w:tc>
          <w:tcPr>
            <w:tcW w:w="1234" w:type="dxa"/>
          </w:tcPr>
          <w:p w14:paraId="60E23D26" w14:textId="77777777" w:rsidR="00A96D1E" w:rsidRPr="00FB567C" w:rsidRDefault="00A96D1E" w:rsidP="00160CA5">
            <w:pPr>
              <w:spacing w:line="240" w:lineRule="auto"/>
              <w:ind w:firstLine="0"/>
              <w:rPr>
                <w:sz w:val="24"/>
              </w:rPr>
            </w:pPr>
          </w:p>
        </w:tc>
      </w:tr>
      <w:tr w:rsidR="00A96D1E" w:rsidRPr="00FB567C" w14:paraId="35AFDC9C" w14:textId="77777777" w:rsidTr="00A96D1E">
        <w:trPr>
          <w:trHeight w:val="20"/>
        </w:trPr>
        <w:tc>
          <w:tcPr>
            <w:tcW w:w="540" w:type="dxa"/>
          </w:tcPr>
          <w:p w14:paraId="51819DD2" w14:textId="77777777" w:rsidR="00A96D1E" w:rsidRPr="00FB567C" w:rsidRDefault="00F81A4A" w:rsidP="00160CA5">
            <w:pPr>
              <w:spacing w:line="240" w:lineRule="auto"/>
              <w:ind w:firstLine="0"/>
              <w:rPr>
                <w:sz w:val="24"/>
              </w:rPr>
            </w:pPr>
            <w:r w:rsidRPr="00FB567C">
              <w:rPr>
                <w:sz w:val="24"/>
              </w:rPr>
              <w:t>3</w:t>
            </w:r>
          </w:p>
        </w:tc>
        <w:tc>
          <w:tcPr>
            <w:tcW w:w="4705" w:type="dxa"/>
          </w:tcPr>
          <w:p w14:paraId="74907354" w14:textId="77777777" w:rsidR="00A96D1E" w:rsidRPr="00FB567C" w:rsidRDefault="004066E7" w:rsidP="00160CA5">
            <w:pPr>
              <w:spacing w:line="240" w:lineRule="auto"/>
              <w:ind w:firstLine="0"/>
              <w:rPr>
                <w:sz w:val="24"/>
              </w:rPr>
            </w:pPr>
            <w:r w:rsidRPr="00FB567C">
              <w:t>Отримання математичної моделі теплообмінника</w:t>
            </w:r>
          </w:p>
        </w:tc>
        <w:tc>
          <w:tcPr>
            <w:tcW w:w="2835" w:type="dxa"/>
          </w:tcPr>
          <w:p w14:paraId="64A548E3" w14:textId="065483E6" w:rsidR="00A96D1E" w:rsidRPr="00FB567C" w:rsidRDefault="00BF3B88" w:rsidP="00A27590">
            <w:pPr>
              <w:spacing w:line="240" w:lineRule="auto"/>
              <w:ind w:firstLine="0"/>
              <w:jc w:val="center"/>
              <w:rPr>
                <w:sz w:val="24"/>
              </w:rPr>
            </w:pPr>
            <w:r>
              <w:rPr>
                <w:sz w:val="24"/>
              </w:rPr>
              <w:t>13.11.2023</w:t>
            </w:r>
          </w:p>
        </w:tc>
        <w:tc>
          <w:tcPr>
            <w:tcW w:w="1234" w:type="dxa"/>
          </w:tcPr>
          <w:p w14:paraId="33EA118B" w14:textId="77777777" w:rsidR="00A96D1E" w:rsidRPr="00FB567C" w:rsidRDefault="00A96D1E" w:rsidP="00160CA5">
            <w:pPr>
              <w:spacing w:line="240" w:lineRule="auto"/>
              <w:ind w:firstLine="0"/>
              <w:rPr>
                <w:sz w:val="24"/>
              </w:rPr>
            </w:pPr>
          </w:p>
        </w:tc>
      </w:tr>
      <w:tr w:rsidR="00A96D1E" w:rsidRPr="00FB567C" w14:paraId="6F7E7CE6" w14:textId="77777777" w:rsidTr="00A96D1E">
        <w:trPr>
          <w:trHeight w:val="20"/>
        </w:trPr>
        <w:tc>
          <w:tcPr>
            <w:tcW w:w="540" w:type="dxa"/>
          </w:tcPr>
          <w:p w14:paraId="36AF21B7" w14:textId="77777777" w:rsidR="00A96D1E" w:rsidRPr="00FB567C" w:rsidRDefault="00F81A4A" w:rsidP="00160CA5">
            <w:pPr>
              <w:spacing w:line="240" w:lineRule="auto"/>
              <w:ind w:firstLine="0"/>
              <w:rPr>
                <w:sz w:val="24"/>
              </w:rPr>
            </w:pPr>
            <w:r w:rsidRPr="00FB567C">
              <w:rPr>
                <w:sz w:val="24"/>
              </w:rPr>
              <w:t>4</w:t>
            </w:r>
          </w:p>
        </w:tc>
        <w:tc>
          <w:tcPr>
            <w:tcW w:w="4705" w:type="dxa"/>
          </w:tcPr>
          <w:p w14:paraId="77AD4989" w14:textId="77777777" w:rsidR="00A96D1E" w:rsidRPr="00FB567C" w:rsidRDefault="004066E7" w:rsidP="00160CA5">
            <w:pPr>
              <w:spacing w:line="240" w:lineRule="auto"/>
              <w:ind w:firstLine="0"/>
              <w:rPr>
                <w:sz w:val="24"/>
              </w:rPr>
            </w:pPr>
            <w:r w:rsidRPr="00FB567C">
              <w:t>Дослідження статичного і динамічного режимів теплообмінника</w:t>
            </w:r>
          </w:p>
        </w:tc>
        <w:tc>
          <w:tcPr>
            <w:tcW w:w="2835" w:type="dxa"/>
          </w:tcPr>
          <w:p w14:paraId="4DEB07BA" w14:textId="0409E1ED" w:rsidR="00A96D1E" w:rsidRPr="00FB567C" w:rsidRDefault="00BF3B88" w:rsidP="00A27590">
            <w:pPr>
              <w:spacing w:line="240" w:lineRule="auto"/>
              <w:ind w:firstLine="0"/>
              <w:jc w:val="center"/>
              <w:rPr>
                <w:sz w:val="24"/>
              </w:rPr>
            </w:pPr>
            <w:r>
              <w:rPr>
                <w:sz w:val="24"/>
              </w:rPr>
              <w:t>30.11.2023</w:t>
            </w:r>
          </w:p>
        </w:tc>
        <w:tc>
          <w:tcPr>
            <w:tcW w:w="1234" w:type="dxa"/>
          </w:tcPr>
          <w:p w14:paraId="4C944742" w14:textId="77777777" w:rsidR="00A96D1E" w:rsidRPr="00FB567C" w:rsidRDefault="00A96D1E" w:rsidP="00160CA5">
            <w:pPr>
              <w:spacing w:line="240" w:lineRule="auto"/>
              <w:ind w:firstLine="0"/>
              <w:rPr>
                <w:sz w:val="24"/>
              </w:rPr>
            </w:pPr>
          </w:p>
        </w:tc>
      </w:tr>
      <w:tr w:rsidR="00A96D1E" w:rsidRPr="00FB567C" w14:paraId="1CD69C51" w14:textId="77777777" w:rsidTr="00A96D1E">
        <w:trPr>
          <w:trHeight w:val="20"/>
        </w:trPr>
        <w:tc>
          <w:tcPr>
            <w:tcW w:w="540" w:type="dxa"/>
          </w:tcPr>
          <w:p w14:paraId="628A8029" w14:textId="77777777" w:rsidR="00A96D1E" w:rsidRPr="00FB567C" w:rsidRDefault="00F81A4A" w:rsidP="00160CA5">
            <w:pPr>
              <w:spacing w:line="240" w:lineRule="auto"/>
              <w:ind w:firstLine="0"/>
              <w:rPr>
                <w:sz w:val="24"/>
              </w:rPr>
            </w:pPr>
            <w:r w:rsidRPr="00FB567C">
              <w:rPr>
                <w:sz w:val="24"/>
              </w:rPr>
              <w:t>5</w:t>
            </w:r>
          </w:p>
        </w:tc>
        <w:tc>
          <w:tcPr>
            <w:tcW w:w="4705" w:type="dxa"/>
          </w:tcPr>
          <w:p w14:paraId="7663816E" w14:textId="77777777" w:rsidR="00A96D1E" w:rsidRPr="00FB567C" w:rsidRDefault="004066E7" w:rsidP="00160CA5">
            <w:pPr>
              <w:spacing w:line="240" w:lineRule="auto"/>
              <w:ind w:firstLine="0"/>
              <w:rPr>
                <w:sz w:val="24"/>
              </w:rPr>
            </w:pPr>
            <w:r w:rsidRPr="00FB567C">
              <w:t>Отримання оптимального керування</w:t>
            </w:r>
          </w:p>
        </w:tc>
        <w:tc>
          <w:tcPr>
            <w:tcW w:w="2835" w:type="dxa"/>
          </w:tcPr>
          <w:p w14:paraId="62693F50" w14:textId="6950E22B" w:rsidR="00A96D1E" w:rsidRPr="00FB567C" w:rsidRDefault="00BF3B88" w:rsidP="00A27590">
            <w:pPr>
              <w:spacing w:line="240" w:lineRule="auto"/>
              <w:ind w:firstLine="0"/>
              <w:jc w:val="center"/>
              <w:rPr>
                <w:sz w:val="24"/>
              </w:rPr>
            </w:pPr>
            <w:r>
              <w:rPr>
                <w:sz w:val="24"/>
              </w:rPr>
              <w:t>04.12.2023</w:t>
            </w:r>
          </w:p>
        </w:tc>
        <w:tc>
          <w:tcPr>
            <w:tcW w:w="1234" w:type="dxa"/>
          </w:tcPr>
          <w:p w14:paraId="7AAEBEB2" w14:textId="77777777" w:rsidR="00A96D1E" w:rsidRPr="00FB567C" w:rsidRDefault="00A96D1E" w:rsidP="00160CA5">
            <w:pPr>
              <w:spacing w:line="240" w:lineRule="auto"/>
              <w:ind w:firstLine="0"/>
              <w:rPr>
                <w:sz w:val="24"/>
              </w:rPr>
            </w:pPr>
          </w:p>
        </w:tc>
      </w:tr>
      <w:tr w:rsidR="00A96D1E" w:rsidRPr="00FB567C" w14:paraId="75F06C5B" w14:textId="77777777" w:rsidTr="00A96D1E">
        <w:trPr>
          <w:trHeight w:val="20"/>
        </w:trPr>
        <w:tc>
          <w:tcPr>
            <w:tcW w:w="540" w:type="dxa"/>
          </w:tcPr>
          <w:p w14:paraId="70378765" w14:textId="77777777" w:rsidR="00A96D1E" w:rsidRPr="00FB567C" w:rsidRDefault="00F81A4A" w:rsidP="00160CA5">
            <w:pPr>
              <w:spacing w:line="240" w:lineRule="auto"/>
              <w:ind w:firstLine="0"/>
              <w:rPr>
                <w:sz w:val="24"/>
              </w:rPr>
            </w:pPr>
            <w:r w:rsidRPr="00FB567C">
              <w:rPr>
                <w:sz w:val="24"/>
              </w:rPr>
              <w:t>6</w:t>
            </w:r>
          </w:p>
        </w:tc>
        <w:tc>
          <w:tcPr>
            <w:tcW w:w="4705" w:type="dxa"/>
          </w:tcPr>
          <w:p w14:paraId="1D5221D5" w14:textId="77777777" w:rsidR="00A96D1E" w:rsidRPr="00FB567C" w:rsidRDefault="004066E7" w:rsidP="00160CA5">
            <w:pPr>
              <w:spacing w:line="240" w:lineRule="auto"/>
              <w:ind w:firstLine="0"/>
              <w:rPr>
                <w:sz w:val="24"/>
              </w:rPr>
            </w:pPr>
            <w:r w:rsidRPr="00FB567C">
              <w:t>Синтез системи керування</w:t>
            </w:r>
          </w:p>
        </w:tc>
        <w:tc>
          <w:tcPr>
            <w:tcW w:w="2835" w:type="dxa"/>
          </w:tcPr>
          <w:p w14:paraId="72E8B0D5" w14:textId="3616C335" w:rsidR="00A96D1E" w:rsidRPr="00FB567C" w:rsidRDefault="00BF3B88" w:rsidP="00A27590">
            <w:pPr>
              <w:spacing w:line="240" w:lineRule="auto"/>
              <w:ind w:firstLine="0"/>
              <w:jc w:val="center"/>
              <w:rPr>
                <w:sz w:val="24"/>
              </w:rPr>
            </w:pPr>
            <w:r>
              <w:rPr>
                <w:sz w:val="24"/>
              </w:rPr>
              <w:t>11.12.2023</w:t>
            </w:r>
          </w:p>
        </w:tc>
        <w:tc>
          <w:tcPr>
            <w:tcW w:w="1234" w:type="dxa"/>
          </w:tcPr>
          <w:p w14:paraId="63D4CE04" w14:textId="77777777" w:rsidR="00A96D1E" w:rsidRPr="00FB567C" w:rsidRDefault="00A96D1E" w:rsidP="00160CA5">
            <w:pPr>
              <w:spacing w:line="240" w:lineRule="auto"/>
              <w:ind w:firstLine="0"/>
              <w:rPr>
                <w:sz w:val="24"/>
              </w:rPr>
            </w:pPr>
          </w:p>
        </w:tc>
      </w:tr>
      <w:tr w:rsidR="00A96D1E" w:rsidRPr="00FB567C" w14:paraId="4027D40F" w14:textId="77777777" w:rsidTr="00A96D1E">
        <w:trPr>
          <w:trHeight w:val="20"/>
        </w:trPr>
        <w:tc>
          <w:tcPr>
            <w:tcW w:w="540" w:type="dxa"/>
          </w:tcPr>
          <w:p w14:paraId="2379D765" w14:textId="77777777" w:rsidR="00A96D1E" w:rsidRPr="00FB567C" w:rsidRDefault="00F81A4A" w:rsidP="00160CA5">
            <w:pPr>
              <w:spacing w:line="240" w:lineRule="auto"/>
              <w:ind w:firstLine="0"/>
              <w:rPr>
                <w:sz w:val="24"/>
              </w:rPr>
            </w:pPr>
            <w:r w:rsidRPr="00FB567C">
              <w:rPr>
                <w:sz w:val="24"/>
              </w:rPr>
              <w:t>7</w:t>
            </w:r>
          </w:p>
        </w:tc>
        <w:tc>
          <w:tcPr>
            <w:tcW w:w="4705" w:type="dxa"/>
          </w:tcPr>
          <w:p w14:paraId="14490CBE" w14:textId="77777777" w:rsidR="00A96D1E" w:rsidRPr="00FB567C" w:rsidRDefault="004066E7" w:rsidP="00160CA5">
            <w:pPr>
              <w:spacing w:line="240" w:lineRule="auto"/>
              <w:ind w:firstLine="0"/>
              <w:rPr>
                <w:sz w:val="24"/>
              </w:rPr>
            </w:pPr>
            <w:r w:rsidRPr="00FB567C">
              <w:t>Розробка креслень</w:t>
            </w:r>
          </w:p>
        </w:tc>
        <w:tc>
          <w:tcPr>
            <w:tcW w:w="2835" w:type="dxa"/>
          </w:tcPr>
          <w:p w14:paraId="517AA0B3" w14:textId="20D8F223" w:rsidR="00A96D1E" w:rsidRPr="00FB567C" w:rsidRDefault="00BF3B88" w:rsidP="00A27590">
            <w:pPr>
              <w:spacing w:line="240" w:lineRule="auto"/>
              <w:ind w:firstLine="0"/>
              <w:jc w:val="center"/>
              <w:rPr>
                <w:sz w:val="24"/>
              </w:rPr>
            </w:pPr>
            <w:r>
              <w:rPr>
                <w:sz w:val="24"/>
              </w:rPr>
              <w:t>18.12.2023</w:t>
            </w:r>
          </w:p>
        </w:tc>
        <w:tc>
          <w:tcPr>
            <w:tcW w:w="1234" w:type="dxa"/>
          </w:tcPr>
          <w:p w14:paraId="6873DE66" w14:textId="77777777" w:rsidR="00A96D1E" w:rsidRPr="00FB567C" w:rsidRDefault="00A96D1E" w:rsidP="00160CA5">
            <w:pPr>
              <w:spacing w:line="240" w:lineRule="auto"/>
              <w:ind w:firstLine="0"/>
              <w:rPr>
                <w:sz w:val="24"/>
              </w:rPr>
            </w:pPr>
          </w:p>
        </w:tc>
      </w:tr>
      <w:tr w:rsidR="00A96D1E" w:rsidRPr="00FB567C" w14:paraId="4DE40E11" w14:textId="77777777" w:rsidTr="00A96D1E">
        <w:trPr>
          <w:trHeight w:val="20"/>
        </w:trPr>
        <w:tc>
          <w:tcPr>
            <w:tcW w:w="540" w:type="dxa"/>
          </w:tcPr>
          <w:p w14:paraId="52FF1798" w14:textId="77777777" w:rsidR="00A96D1E" w:rsidRPr="00FB567C" w:rsidRDefault="004066E7" w:rsidP="00160CA5">
            <w:pPr>
              <w:spacing w:line="240" w:lineRule="auto"/>
              <w:ind w:firstLine="0"/>
              <w:rPr>
                <w:sz w:val="24"/>
              </w:rPr>
            </w:pPr>
            <w:r w:rsidRPr="00FB567C">
              <w:rPr>
                <w:sz w:val="24"/>
              </w:rPr>
              <w:t>8</w:t>
            </w:r>
          </w:p>
        </w:tc>
        <w:tc>
          <w:tcPr>
            <w:tcW w:w="4705" w:type="dxa"/>
          </w:tcPr>
          <w:p w14:paraId="1F38FB63" w14:textId="5FE77895" w:rsidR="00A96D1E" w:rsidRPr="00FB567C" w:rsidRDefault="009024F8" w:rsidP="00160CA5">
            <w:pPr>
              <w:spacing w:line="240" w:lineRule="auto"/>
              <w:ind w:firstLine="0"/>
              <w:rPr>
                <w:sz w:val="24"/>
              </w:rPr>
            </w:pPr>
            <w:r w:rsidRPr="00FB567C">
              <w:t>Розробка стартап-проекту</w:t>
            </w:r>
          </w:p>
        </w:tc>
        <w:tc>
          <w:tcPr>
            <w:tcW w:w="2835" w:type="dxa"/>
          </w:tcPr>
          <w:p w14:paraId="6810BE48" w14:textId="14A290E5" w:rsidR="00A96D1E" w:rsidRPr="00FB567C" w:rsidRDefault="00D40EFF" w:rsidP="00A27590">
            <w:pPr>
              <w:spacing w:line="240" w:lineRule="auto"/>
              <w:ind w:firstLine="0"/>
              <w:jc w:val="center"/>
              <w:rPr>
                <w:sz w:val="24"/>
              </w:rPr>
            </w:pPr>
            <w:r w:rsidRPr="00FB567C">
              <w:rPr>
                <w:sz w:val="24"/>
              </w:rPr>
              <w:t>01.01</w:t>
            </w:r>
            <w:r w:rsidR="00A27590" w:rsidRPr="00FB567C">
              <w:rPr>
                <w:sz w:val="24"/>
              </w:rPr>
              <w:t>.</w:t>
            </w:r>
            <w:r w:rsidRPr="00FB567C">
              <w:rPr>
                <w:sz w:val="24"/>
              </w:rPr>
              <w:t>2024</w:t>
            </w:r>
          </w:p>
        </w:tc>
        <w:tc>
          <w:tcPr>
            <w:tcW w:w="1234" w:type="dxa"/>
          </w:tcPr>
          <w:p w14:paraId="6560CEA2" w14:textId="77777777" w:rsidR="00A96D1E" w:rsidRPr="00FB567C" w:rsidRDefault="00A96D1E" w:rsidP="00160CA5">
            <w:pPr>
              <w:spacing w:line="240" w:lineRule="auto"/>
              <w:ind w:firstLine="0"/>
              <w:rPr>
                <w:sz w:val="24"/>
              </w:rPr>
            </w:pPr>
          </w:p>
        </w:tc>
      </w:tr>
    </w:tbl>
    <w:p w14:paraId="40FC8DA0" w14:textId="77777777" w:rsidR="00A96D1E" w:rsidRPr="00FB567C" w:rsidRDefault="00A96D1E" w:rsidP="00A96D1E">
      <w:pPr>
        <w:spacing w:line="240" w:lineRule="auto"/>
        <w:ind w:firstLine="0"/>
        <w:rPr>
          <w:sz w:val="28"/>
        </w:rPr>
      </w:pPr>
    </w:p>
    <w:p w14:paraId="33D1F8BC" w14:textId="77777777" w:rsidR="00A96D1E" w:rsidRPr="00FB567C" w:rsidRDefault="00A96D1E" w:rsidP="00A96D1E">
      <w:pPr>
        <w:spacing w:line="240" w:lineRule="auto"/>
        <w:ind w:firstLine="0"/>
        <w:rPr>
          <w:sz w:val="28"/>
        </w:rPr>
      </w:pPr>
    </w:p>
    <w:tbl>
      <w:tblPr>
        <w:tblW w:w="8621" w:type="dxa"/>
        <w:tblCellMar>
          <w:left w:w="0" w:type="dxa"/>
          <w:right w:w="0" w:type="dxa"/>
        </w:tblCellMar>
        <w:tblLook w:val="04A0" w:firstRow="1" w:lastRow="0" w:firstColumn="1" w:lastColumn="0" w:noHBand="0" w:noVBand="1"/>
      </w:tblPr>
      <w:tblGrid>
        <w:gridCol w:w="3545"/>
        <w:gridCol w:w="1832"/>
        <w:gridCol w:w="3244"/>
      </w:tblGrid>
      <w:tr w:rsidR="000A7D4A" w:rsidRPr="00FB567C" w14:paraId="36C51FB9" w14:textId="77777777" w:rsidTr="00E7517D">
        <w:trPr>
          <w:trHeight w:val="311"/>
        </w:trPr>
        <w:tc>
          <w:tcPr>
            <w:tcW w:w="3545" w:type="dxa"/>
            <w:tcBorders>
              <w:top w:val="nil"/>
              <w:left w:val="nil"/>
              <w:bottom w:val="nil"/>
              <w:right w:val="nil"/>
            </w:tcBorders>
            <w:shd w:val="clear" w:color="auto" w:fill="auto"/>
          </w:tcPr>
          <w:p w14:paraId="19401453" w14:textId="77777777" w:rsidR="000A7D4A" w:rsidRPr="00FB567C" w:rsidRDefault="000A7D4A" w:rsidP="00E7517D">
            <w:pPr>
              <w:rPr>
                <w:szCs w:val="22"/>
              </w:rPr>
            </w:pPr>
            <w:r w:rsidRPr="00FB567C">
              <w:rPr>
                <w:sz w:val="28"/>
                <w:szCs w:val="22"/>
              </w:rPr>
              <w:t xml:space="preserve">Студент  </w:t>
            </w:r>
          </w:p>
        </w:tc>
        <w:tc>
          <w:tcPr>
            <w:tcW w:w="1832" w:type="dxa"/>
            <w:tcBorders>
              <w:top w:val="nil"/>
              <w:left w:val="nil"/>
              <w:bottom w:val="nil"/>
              <w:right w:val="nil"/>
            </w:tcBorders>
            <w:shd w:val="clear" w:color="auto" w:fill="auto"/>
          </w:tcPr>
          <w:p w14:paraId="4A586754" w14:textId="77777777" w:rsidR="000A7D4A" w:rsidRPr="00FB567C" w:rsidRDefault="000A7D4A" w:rsidP="00E7517D">
            <w:pPr>
              <w:ind w:firstLine="0"/>
              <w:rPr>
                <w:szCs w:val="22"/>
              </w:rPr>
            </w:pPr>
            <w:r w:rsidRPr="00FB567C">
              <w:rPr>
                <w:sz w:val="28"/>
                <w:szCs w:val="22"/>
              </w:rPr>
              <w:t xml:space="preserve">____________ </w:t>
            </w:r>
          </w:p>
        </w:tc>
        <w:tc>
          <w:tcPr>
            <w:tcW w:w="3244" w:type="dxa"/>
            <w:tcBorders>
              <w:top w:val="nil"/>
              <w:left w:val="nil"/>
              <w:bottom w:val="nil"/>
              <w:right w:val="nil"/>
            </w:tcBorders>
            <w:shd w:val="clear" w:color="auto" w:fill="auto"/>
          </w:tcPr>
          <w:p w14:paraId="3C80DDAE" w14:textId="11A86905" w:rsidR="000A7D4A" w:rsidRPr="00FB567C" w:rsidRDefault="00A27590" w:rsidP="00A27590">
            <w:pPr>
              <w:ind w:right="70"/>
              <w:jc w:val="center"/>
              <w:rPr>
                <w:i/>
                <w:szCs w:val="22"/>
              </w:rPr>
            </w:pPr>
            <w:r w:rsidRPr="00FB567C">
              <w:rPr>
                <w:sz w:val="28"/>
                <w:szCs w:val="22"/>
              </w:rPr>
              <w:t>Максим</w:t>
            </w:r>
            <w:r w:rsidR="000A7D4A" w:rsidRPr="00FB567C">
              <w:rPr>
                <w:sz w:val="28"/>
                <w:szCs w:val="22"/>
              </w:rPr>
              <w:t xml:space="preserve"> </w:t>
            </w:r>
            <w:r w:rsidRPr="00FB567C">
              <w:rPr>
                <w:iCs/>
                <w:sz w:val="28"/>
                <w:szCs w:val="22"/>
              </w:rPr>
              <w:t>МАЗУРЕНКО</w:t>
            </w:r>
          </w:p>
        </w:tc>
      </w:tr>
      <w:tr w:rsidR="000A7D4A" w:rsidRPr="00FB567C" w14:paraId="78F9F659" w14:textId="77777777" w:rsidTr="00E7517D">
        <w:trPr>
          <w:trHeight w:val="266"/>
        </w:trPr>
        <w:tc>
          <w:tcPr>
            <w:tcW w:w="3545" w:type="dxa"/>
            <w:tcBorders>
              <w:top w:val="nil"/>
              <w:left w:val="nil"/>
              <w:bottom w:val="nil"/>
              <w:right w:val="nil"/>
            </w:tcBorders>
            <w:shd w:val="clear" w:color="auto" w:fill="auto"/>
          </w:tcPr>
          <w:p w14:paraId="435EC8EF" w14:textId="77777777" w:rsidR="000A7D4A" w:rsidRPr="00FB567C" w:rsidRDefault="000A7D4A" w:rsidP="00E7517D">
            <w:pPr>
              <w:rPr>
                <w:szCs w:val="22"/>
              </w:rPr>
            </w:pPr>
            <w:r w:rsidRPr="00FB567C">
              <w:rPr>
                <w:sz w:val="18"/>
                <w:szCs w:val="22"/>
              </w:rPr>
              <w:t xml:space="preserve"> </w:t>
            </w:r>
          </w:p>
        </w:tc>
        <w:tc>
          <w:tcPr>
            <w:tcW w:w="1832" w:type="dxa"/>
            <w:tcBorders>
              <w:top w:val="nil"/>
              <w:left w:val="nil"/>
              <w:bottom w:val="nil"/>
              <w:right w:val="nil"/>
            </w:tcBorders>
            <w:shd w:val="clear" w:color="auto" w:fill="auto"/>
          </w:tcPr>
          <w:p w14:paraId="264F52AA" w14:textId="77777777" w:rsidR="000A7D4A" w:rsidRPr="00FB567C" w:rsidRDefault="000A7D4A" w:rsidP="00E7517D">
            <w:pPr>
              <w:ind w:left="425"/>
              <w:rPr>
                <w:szCs w:val="22"/>
              </w:rPr>
            </w:pPr>
            <w:r w:rsidRPr="00FB567C">
              <w:rPr>
                <w:sz w:val="18"/>
                <w:szCs w:val="22"/>
              </w:rPr>
              <w:t xml:space="preserve">(підпис) </w:t>
            </w:r>
          </w:p>
        </w:tc>
        <w:tc>
          <w:tcPr>
            <w:tcW w:w="3244" w:type="dxa"/>
            <w:tcBorders>
              <w:top w:val="nil"/>
              <w:left w:val="nil"/>
              <w:bottom w:val="nil"/>
              <w:right w:val="nil"/>
            </w:tcBorders>
            <w:shd w:val="clear" w:color="auto" w:fill="auto"/>
          </w:tcPr>
          <w:p w14:paraId="4C23156E" w14:textId="77777777" w:rsidR="000A7D4A" w:rsidRPr="00FB567C" w:rsidRDefault="000A7D4A" w:rsidP="00E7517D">
            <w:pPr>
              <w:ind w:left="1287"/>
              <w:rPr>
                <w:szCs w:val="22"/>
              </w:rPr>
            </w:pPr>
            <w:r w:rsidRPr="00FB567C">
              <w:rPr>
                <w:sz w:val="18"/>
                <w:szCs w:val="22"/>
              </w:rPr>
              <w:t xml:space="preserve">(ініціали, прізвище) </w:t>
            </w:r>
          </w:p>
        </w:tc>
      </w:tr>
      <w:tr w:rsidR="000A7D4A" w:rsidRPr="00FB567C" w14:paraId="470E3AFF" w14:textId="77777777" w:rsidTr="00E7517D">
        <w:trPr>
          <w:trHeight w:val="378"/>
        </w:trPr>
        <w:tc>
          <w:tcPr>
            <w:tcW w:w="3545" w:type="dxa"/>
            <w:tcBorders>
              <w:top w:val="nil"/>
              <w:left w:val="nil"/>
              <w:bottom w:val="nil"/>
              <w:right w:val="nil"/>
            </w:tcBorders>
            <w:shd w:val="clear" w:color="auto" w:fill="auto"/>
            <w:vAlign w:val="bottom"/>
          </w:tcPr>
          <w:p w14:paraId="286CA8EC" w14:textId="77777777" w:rsidR="000A7D4A" w:rsidRPr="00FB567C" w:rsidRDefault="000A7D4A" w:rsidP="00E7517D">
            <w:pPr>
              <w:rPr>
                <w:szCs w:val="22"/>
              </w:rPr>
            </w:pPr>
            <w:r w:rsidRPr="00FB567C">
              <w:rPr>
                <w:sz w:val="28"/>
                <w:szCs w:val="22"/>
              </w:rPr>
              <w:t xml:space="preserve">Керівник проекту  </w:t>
            </w:r>
          </w:p>
        </w:tc>
        <w:tc>
          <w:tcPr>
            <w:tcW w:w="1832" w:type="dxa"/>
            <w:tcBorders>
              <w:top w:val="nil"/>
              <w:left w:val="nil"/>
              <w:bottom w:val="nil"/>
              <w:right w:val="nil"/>
            </w:tcBorders>
            <w:shd w:val="clear" w:color="auto" w:fill="auto"/>
          </w:tcPr>
          <w:p w14:paraId="6B99317C" w14:textId="77777777" w:rsidR="000A7D4A" w:rsidRPr="00FB567C" w:rsidRDefault="000A7D4A" w:rsidP="00E7517D">
            <w:pPr>
              <w:ind w:firstLine="0"/>
              <w:rPr>
                <w:szCs w:val="22"/>
              </w:rPr>
            </w:pPr>
            <w:r w:rsidRPr="00FB567C">
              <w:rPr>
                <w:sz w:val="28"/>
                <w:szCs w:val="22"/>
              </w:rPr>
              <w:t xml:space="preserve">____________ </w:t>
            </w:r>
          </w:p>
        </w:tc>
        <w:tc>
          <w:tcPr>
            <w:tcW w:w="3244" w:type="dxa"/>
            <w:tcBorders>
              <w:top w:val="nil"/>
              <w:left w:val="nil"/>
              <w:bottom w:val="nil"/>
              <w:right w:val="nil"/>
            </w:tcBorders>
            <w:shd w:val="clear" w:color="auto" w:fill="auto"/>
            <w:vAlign w:val="bottom"/>
          </w:tcPr>
          <w:p w14:paraId="6F0C5463" w14:textId="6CA20B10" w:rsidR="000A7D4A" w:rsidRPr="00FB567C" w:rsidRDefault="00A27590" w:rsidP="00E7517D">
            <w:pPr>
              <w:ind w:right="362"/>
              <w:jc w:val="right"/>
              <w:rPr>
                <w:i/>
                <w:szCs w:val="22"/>
              </w:rPr>
            </w:pPr>
            <w:r w:rsidRPr="00FB567C">
              <w:rPr>
                <w:sz w:val="28"/>
                <w:szCs w:val="22"/>
              </w:rPr>
              <w:t xml:space="preserve">Дмитро </w:t>
            </w:r>
            <w:r w:rsidRPr="00FB567C">
              <w:rPr>
                <w:iCs/>
                <w:sz w:val="28"/>
                <w:szCs w:val="22"/>
              </w:rPr>
              <w:t>КОВАЛЮК</w:t>
            </w:r>
            <w:r w:rsidRPr="00FB567C">
              <w:rPr>
                <w:i/>
                <w:sz w:val="28"/>
                <w:szCs w:val="22"/>
                <w:u w:val="single" w:color="000000"/>
              </w:rPr>
              <w:t xml:space="preserve"> </w:t>
            </w:r>
          </w:p>
        </w:tc>
      </w:tr>
      <w:tr w:rsidR="000A7D4A" w:rsidRPr="00FB567C" w14:paraId="0A218F82" w14:textId="77777777" w:rsidTr="00E7517D">
        <w:trPr>
          <w:trHeight w:val="199"/>
        </w:trPr>
        <w:tc>
          <w:tcPr>
            <w:tcW w:w="3545" w:type="dxa"/>
            <w:tcBorders>
              <w:top w:val="nil"/>
              <w:left w:val="nil"/>
              <w:bottom w:val="nil"/>
              <w:right w:val="nil"/>
            </w:tcBorders>
            <w:shd w:val="clear" w:color="auto" w:fill="auto"/>
          </w:tcPr>
          <w:p w14:paraId="07FA2B2C" w14:textId="77777777" w:rsidR="000A7D4A" w:rsidRPr="00FB567C" w:rsidRDefault="000A7D4A" w:rsidP="00E7517D">
            <w:pPr>
              <w:rPr>
                <w:szCs w:val="22"/>
              </w:rPr>
            </w:pPr>
            <w:r w:rsidRPr="00FB567C">
              <w:rPr>
                <w:sz w:val="18"/>
                <w:szCs w:val="22"/>
              </w:rPr>
              <w:t xml:space="preserve"> </w:t>
            </w:r>
          </w:p>
        </w:tc>
        <w:tc>
          <w:tcPr>
            <w:tcW w:w="1832" w:type="dxa"/>
            <w:tcBorders>
              <w:top w:val="nil"/>
              <w:left w:val="nil"/>
              <w:bottom w:val="nil"/>
              <w:right w:val="nil"/>
            </w:tcBorders>
            <w:shd w:val="clear" w:color="auto" w:fill="auto"/>
          </w:tcPr>
          <w:p w14:paraId="2356E4FE" w14:textId="77777777" w:rsidR="000A7D4A" w:rsidRPr="00FB567C" w:rsidRDefault="000A7D4A" w:rsidP="00E7517D">
            <w:pPr>
              <w:ind w:left="425"/>
              <w:rPr>
                <w:szCs w:val="22"/>
              </w:rPr>
            </w:pPr>
            <w:r w:rsidRPr="00FB567C">
              <w:rPr>
                <w:sz w:val="18"/>
                <w:szCs w:val="22"/>
              </w:rPr>
              <w:t xml:space="preserve">(підпис) </w:t>
            </w:r>
          </w:p>
        </w:tc>
        <w:tc>
          <w:tcPr>
            <w:tcW w:w="3244" w:type="dxa"/>
            <w:tcBorders>
              <w:top w:val="nil"/>
              <w:left w:val="nil"/>
              <w:bottom w:val="nil"/>
              <w:right w:val="nil"/>
            </w:tcBorders>
            <w:shd w:val="clear" w:color="auto" w:fill="auto"/>
          </w:tcPr>
          <w:p w14:paraId="579BABFB" w14:textId="77777777" w:rsidR="000A7D4A" w:rsidRPr="00FB567C" w:rsidRDefault="000A7D4A" w:rsidP="00E7517D">
            <w:pPr>
              <w:ind w:left="1287"/>
              <w:rPr>
                <w:szCs w:val="22"/>
              </w:rPr>
            </w:pPr>
            <w:r w:rsidRPr="00FB567C">
              <w:rPr>
                <w:sz w:val="18"/>
                <w:szCs w:val="22"/>
              </w:rPr>
              <w:t xml:space="preserve">(ініціали, прізвище) </w:t>
            </w:r>
          </w:p>
        </w:tc>
      </w:tr>
    </w:tbl>
    <w:p w14:paraId="448B211A" w14:textId="77777777" w:rsidR="00A96D1E" w:rsidRPr="00FB567C" w:rsidRDefault="00A96D1E" w:rsidP="00116254">
      <w:pPr>
        <w:tabs>
          <w:tab w:val="left" w:pos="3828"/>
          <w:tab w:val="left" w:pos="6096"/>
          <w:tab w:val="right" w:pos="8931"/>
        </w:tabs>
        <w:spacing w:line="240" w:lineRule="auto"/>
        <w:ind w:left="540" w:hanging="540"/>
        <w:jc w:val="left"/>
        <w:rPr>
          <w:bCs/>
          <w:sz w:val="28"/>
        </w:rPr>
      </w:pPr>
    </w:p>
    <w:p w14:paraId="2881C919" w14:textId="77777777" w:rsidR="004066E7" w:rsidRPr="00FB567C" w:rsidRDefault="004066E7">
      <w:pPr>
        <w:sectPr w:rsidR="004066E7" w:rsidRPr="00FB567C" w:rsidSect="00FF57BB">
          <w:footerReference w:type="default" r:id="rId9"/>
          <w:pgSz w:w="11906" w:h="16838"/>
          <w:pgMar w:top="1134" w:right="850" w:bottom="1134" w:left="1701" w:header="708" w:footer="708" w:gutter="0"/>
          <w:cols w:space="708"/>
          <w:docGrid w:linePitch="360"/>
        </w:sectPr>
      </w:pPr>
    </w:p>
    <w:p w14:paraId="160C9814" w14:textId="1F8F6205" w:rsidR="00E666F2" w:rsidRPr="00FB567C" w:rsidRDefault="004066E7" w:rsidP="00E666F2">
      <w:pPr>
        <w:spacing w:line="360" w:lineRule="auto"/>
        <w:ind w:firstLine="709"/>
        <w:jc w:val="center"/>
        <w:rPr>
          <w:b/>
          <w:sz w:val="28"/>
          <w:szCs w:val="28"/>
        </w:rPr>
      </w:pPr>
      <w:r w:rsidRPr="00FB567C">
        <w:rPr>
          <w:b/>
          <w:sz w:val="28"/>
          <w:szCs w:val="28"/>
        </w:rPr>
        <w:lastRenderedPageBreak/>
        <w:t>Реферат</w:t>
      </w:r>
    </w:p>
    <w:p w14:paraId="5AB0215F" w14:textId="77777777" w:rsidR="00A27590" w:rsidRPr="00FB567C" w:rsidRDefault="00A27590" w:rsidP="00E666F2">
      <w:pPr>
        <w:spacing w:line="360" w:lineRule="auto"/>
        <w:ind w:firstLine="709"/>
        <w:jc w:val="center"/>
        <w:rPr>
          <w:b/>
          <w:sz w:val="28"/>
          <w:szCs w:val="28"/>
        </w:rPr>
      </w:pPr>
    </w:p>
    <w:p w14:paraId="7C33027E" w14:textId="48FA822E" w:rsidR="00E666F2" w:rsidRPr="00FB567C" w:rsidRDefault="00746FC2" w:rsidP="00E666F2">
      <w:pPr>
        <w:spacing w:line="360" w:lineRule="auto"/>
        <w:ind w:firstLine="709"/>
        <w:rPr>
          <w:sz w:val="28"/>
          <w:szCs w:val="28"/>
        </w:rPr>
      </w:pPr>
      <w:r w:rsidRPr="00FB567C">
        <w:rPr>
          <w:sz w:val="28"/>
          <w:szCs w:val="28"/>
        </w:rPr>
        <w:t>Магістерська дисертація</w:t>
      </w:r>
      <w:r w:rsidR="004066E7" w:rsidRPr="00FB567C">
        <w:rPr>
          <w:sz w:val="28"/>
          <w:szCs w:val="28"/>
        </w:rPr>
        <w:t xml:space="preserve"> виконан</w:t>
      </w:r>
      <w:r w:rsidRPr="00FB567C">
        <w:rPr>
          <w:sz w:val="28"/>
          <w:szCs w:val="28"/>
        </w:rPr>
        <w:t>а</w:t>
      </w:r>
      <w:r w:rsidR="004066E7" w:rsidRPr="00FB567C">
        <w:rPr>
          <w:sz w:val="28"/>
          <w:szCs w:val="28"/>
        </w:rPr>
        <w:t xml:space="preserve"> на тему «</w:t>
      </w:r>
      <w:r w:rsidRPr="00FB567C">
        <w:rPr>
          <w:sz w:val="28"/>
          <w:szCs w:val="28"/>
        </w:rPr>
        <w:t>Система керування процесом виробництва аміачної селітри одноступінчастим методом</w:t>
      </w:r>
      <w:r w:rsidR="004066E7" w:rsidRPr="00FB567C">
        <w:rPr>
          <w:sz w:val="28"/>
          <w:szCs w:val="28"/>
        </w:rPr>
        <w:t xml:space="preserve">». Проект складається з пояснювальної записки, 1 аркушу креслення формату А1 та 2 аркушів креслень формату А2. На кресленнях представлено: схему автоматизації, принципову електричну схему дистанційного керування електродвигунами та принципову електричну схему технологічної сигналізації. </w:t>
      </w:r>
    </w:p>
    <w:p w14:paraId="4BF383B3" w14:textId="22212BEF" w:rsidR="00E666F2" w:rsidRPr="00FB567C" w:rsidRDefault="004066E7" w:rsidP="00E666F2">
      <w:pPr>
        <w:spacing w:line="360" w:lineRule="auto"/>
        <w:ind w:firstLine="709"/>
        <w:rPr>
          <w:sz w:val="28"/>
          <w:szCs w:val="28"/>
        </w:rPr>
      </w:pPr>
      <w:r w:rsidRPr="00FB567C">
        <w:rPr>
          <w:sz w:val="28"/>
          <w:szCs w:val="28"/>
        </w:rPr>
        <w:t xml:space="preserve">Метою </w:t>
      </w:r>
      <w:r w:rsidR="00746FC2" w:rsidRPr="00FB567C">
        <w:rPr>
          <w:sz w:val="28"/>
          <w:szCs w:val="28"/>
        </w:rPr>
        <w:t>дисертації</w:t>
      </w:r>
      <w:r w:rsidRPr="00FB567C">
        <w:rPr>
          <w:sz w:val="28"/>
          <w:szCs w:val="28"/>
        </w:rPr>
        <w:t xml:space="preserve"> є </w:t>
      </w:r>
      <w:r w:rsidR="00746FC2" w:rsidRPr="00FB567C">
        <w:rPr>
          <w:sz w:val="28"/>
          <w:szCs w:val="28"/>
        </w:rPr>
        <w:t xml:space="preserve">створення системи керування процесом </w:t>
      </w:r>
      <w:r w:rsidRPr="00FB567C">
        <w:rPr>
          <w:sz w:val="28"/>
          <w:szCs w:val="28"/>
        </w:rPr>
        <w:t xml:space="preserve">виробництва </w:t>
      </w:r>
      <w:r w:rsidR="00E666F2" w:rsidRPr="00FB567C">
        <w:rPr>
          <w:sz w:val="28"/>
          <w:szCs w:val="28"/>
        </w:rPr>
        <w:t>аміачної селітри одноступінчастим методом</w:t>
      </w:r>
      <w:r w:rsidRPr="00FB567C">
        <w:rPr>
          <w:sz w:val="28"/>
          <w:szCs w:val="28"/>
        </w:rPr>
        <w:t xml:space="preserve"> за рахунок впровадження сучасних засобів автоматизації та розробки системи керування. В розділах пояснювальної записки виконаний аналіз технологічного стану виробництва, розроблено основні рішення з автоматизації, отримано математичну модель теплообмінника, розраховано систему керування теплообмінником, що відповідає вимогам технологічного процесу. Досліджено перехідні процеси в замкнутій системі з ПІ-регулятором, отримано параметри регулятора, що забезпечують задані значення тривалості перехідного процесу та рівень </w:t>
      </w:r>
      <w:proofErr w:type="spellStart"/>
      <w:r w:rsidRPr="00FB567C">
        <w:rPr>
          <w:sz w:val="28"/>
          <w:szCs w:val="28"/>
        </w:rPr>
        <w:t>перерегулювання</w:t>
      </w:r>
      <w:proofErr w:type="spellEnd"/>
      <w:r w:rsidRPr="00FB567C">
        <w:rPr>
          <w:sz w:val="28"/>
          <w:szCs w:val="28"/>
        </w:rPr>
        <w:t>.</w:t>
      </w:r>
      <w:r w:rsidR="00A27590" w:rsidRPr="00FB567C">
        <w:rPr>
          <w:sz w:val="28"/>
          <w:szCs w:val="28"/>
        </w:rPr>
        <w:t xml:space="preserve"> </w:t>
      </w:r>
      <w:r w:rsidR="00003B50" w:rsidRPr="00003B50">
        <w:rPr>
          <w:sz w:val="28"/>
          <w:szCs w:val="28"/>
        </w:rPr>
        <w:t>Розроблено</w:t>
      </w:r>
      <w:r w:rsidR="00A27590" w:rsidRPr="00003B50">
        <w:rPr>
          <w:sz w:val="28"/>
          <w:szCs w:val="28"/>
        </w:rPr>
        <w:t xml:space="preserve"> нечітку систему керування підігрівачем</w:t>
      </w:r>
      <w:r w:rsidR="00A27590" w:rsidRPr="00FB567C">
        <w:rPr>
          <w:sz w:val="28"/>
          <w:szCs w:val="28"/>
        </w:rPr>
        <w:t>.</w:t>
      </w:r>
      <w:r w:rsidRPr="00FB567C">
        <w:rPr>
          <w:sz w:val="28"/>
          <w:szCs w:val="28"/>
        </w:rPr>
        <w:t xml:space="preserve"> Здійснено оптимізацію системи керування. Виконано </w:t>
      </w:r>
      <w:r w:rsidR="00746FC2" w:rsidRPr="00FB567C">
        <w:rPr>
          <w:sz w:val="28"/>
          <w:szCs w:val="28"/>
        </w:rPr>
        <w:t>розробку стартап-проекту</w:t>
      </w:r>
      <w:r w:rsidRPr="00FB567C">
        <w:rPr>
          <w:sz w:val="28"/>
          <w:szCs w:val="28"/>
        </w:rPr>
        <w:t xml:space="preserve">. </w:t>
      </w:r>
    </w:p>
    <w:p w14:paraId="58104178" w14:textId="1651369E" w:rsidR="00FF57BB" w:rsidRPr="00FB567C" w:rsidRDefault="00E666F2" w:rsidP="00E666F2">
      <w:pPr>
        <w:spacing w:line="360" w:lineRule="auto"/>
        <w:ind w:firstLine="709"/>
        <w:rPr>
          <w:sz w:val="28"/>
          <w:szCs w:val="28"/>
        </w:rPr>
      </w:pPr>
      <w:r w:rsidRPr="00FB567C">
        <w:rPr>
          <w:sz w:val="28"/>
          <w:szCs w:val="28"/>
        </w:rPr>
        <w:t>Ключові слова: аміачна селітра</w:t>
      </w:r>
      <w:r w:rsidR="004066E7" w:rsidRPr="00FB567C">
        <w:rPr>
          <w:sz w:val="28"/>
          <w:szCs w:val="28"/>
        </w:rPr>
        <w:t>, автоматизація, система керування, оптимізація</w:t>
      </w:r>
    </w:p>
    <w:p w14:paraId="02AC7176" w14:textId="44A9023F" w:rsidR="00E666F2" w:rsidRPr="00FB567C" w:rsidRDefault="00E666F2" w:rsidP="00E666F2">
      <w:pPr>
        <w:spacing w:line="360" w:lineRule="auto"/>
        <w:ind w:firstLine="709"/>
        <w:jc w:val="center"/>
        <w:rPr>
          <w:b/>
          <w:sz w:val="28"/>
          <w:szCs w:val="28"/>
        </w:rPr>
      </w:pPr>
      <w:r w:rsidRPr="00FB567C">
        <w:rPr>
          <w:sz w:val="28"/>
          <w:szCs w:val="28"/>
        </w:rPr>
        <w:br w:type="page"/>
      </w:r>
      <w:proofErr w:type="spellStart"/>
      <w:r w:rsidRPr="00FB567C">
        <w:rPr>
          <w:b/>
          <w:sz w:val="28"/>
          <w:szCs w:val="28"/>
        </w:rPr>
        <w:lastRenderedPageBreak/>
        <w:t>Abstract</w:t>
      </w:r>
      <w:proofErr w:type="spellEnd"/>
    </w:p>
    <w:p w14:paraId="22C8033B" w14:textId="77777777" w:rsidR="00FB567C" w:rsidRPr="00FB567C" w:rsidRDefault="00FB567C" w:rsidP="00E666F2">
      <w:pPr>
        <w:spacing w:line="360" w:lineRule="auto"/>
        <w:ind w:firstLine="709"/>
        <w:jc w:val="center"/>
        <w:rPr>
          <w:b/>
          <w:sz w:val="28"/>
          <w:szCs w:val="28"/>
        </w:rPr>
      </w:pPr>
    </w:p>
    <w:p w14:paraId="2C897FAE" w14:textId="43FDDA24" w:rsidR="00E666F2" w:rsidRPr="00FB567C" w:rsidRDefault="00746FC2" w:rsidP="00E666F2">
      <w:pPr>
        <w:spacing w:line="360" w:lineRule="auto"/>
        <w:ind w:firstLine="709"/>
        <w:rPr>
          <w:sz w:val="28"/>
          <w:szCs w:val="28"/>
        </w:rPr>
      </w:pPr>
      <w:proofErr w:type="spellStart"/>
      <w:r w:rsidRPr="00FB567C">
        <w:rPr>
          <w:sz w:val="28"/>
          <w:szCs w:val="28"/>
        </w:rPr>
        <w:t>The</w:t>
      </w:r>
      <w:proofErr w:type="spellEnd"/>
      <w:r w:rsidRPr="00FB567C">
        <w:rPr>
          <w:sz w:val="28"/>
          <w:szCs w:val="28"/>
        </w:rPr>
        <w:t xml:space="preserve"> </w:t>
      </w:r>
      <w:proofErr w:type="spellStart"/>
      <w:r w:rsidRPr="00FB567C">
        <w:rPr>
          <w:sz w:val="28"/>
          <w:szCs w:val="28"/>
        </w:rPr>
        <w:t>master's</w:t>
      </w:r>
      <w:proofErr w:type="spellEnd"/>
      <w:r w:rsidRPr="00FB567C">
        <w:rPr>
          <w:sz w:val="28"/>
          <w:szCs w:val="28"/>
        </w:rPr>
        <w:t xml:space="preserve"> </w:t>
      </w:r>
      <w:proofErr w:type="spellStart"/>
      <w:r w:rsidRPr="00FB567C">
        <w:rPr>
          <w:sz w:val="28"/>
          <w:szCs w:val="28"/>
        </w:rPr>
        <w:t>dissertation</w:t>
      </w:r>
      <w:proofErr w:type="spellEnd"/>
      <w:r w:rsidRPr="00FB567C">
        <w:rPr>
          <w:sz w:val="28"/>
          <w:szCs w:val="28"/>
        </w:rPr>
        <w:t xml:space="preserve"> </w:t>
      </w:r>
      <w:proofErr w:type="spellStart"/>
      <w:r w:rsidRPr="00FB567C">
        <w:rPr>
          <w:sz w:val="28"/>
          <w:szCs w:val="28"/>
        </w:rPr>
        <w:t>was</w:t>
      </w:r>
      <w:proofErr w:type="spellEnd"/>
      <w:r w:rsidRPr="00FB567C">
        <w:rPr>
          <w:sz w:val="28"/>
          <w:szCs w:val="28"/>
        </w:rPr>
        <w:t xml:space="preserve"> </w:t>
      </w:r>
      <w:proofErr w:type="spellStart"/>
      <w:r w:rsidRPr="00FB567C">
        <w:rPr>
          <w:sz w:val="28"/>
          <w:szCs w:val="28"/>
        </w:rPr>
        <w:t>written</w:t>
      </w:r>
      <w:proofErr w:type="spellEnd"/>
      <w:r w:rsidRPr="00FB567C">
        <w:rPr>
          <w:sz w:val="28"/>
          <w:szCs w:val="28"/>
        </w:rPr>
        <w:t xml:space="preserve"> </w:t>
      </w:r>
      <w:proofErr w:type="spellStart"/>
      <w:r w:rsidRPr="00FB567C">
        <w:rPr>
          <w:sz w:val="28"/>
          <w:szCs w:val="28"/>
        </w:rPr>
        <w:t>on</w:t>
      </w:r>
      <w:proofErr w:type="spellEnd"/>
      <w:r w:rsidRPr="00FB567C">
        <w:rPr>
          <w:sz w:val="28"/>
          <w:szCs w:val="28"/>
        </w:rPr>
        <w:t xml:space="preserve"> </w:t>
      </w:r>
      <w:proofErr w:type="spellStart"/>
      <w:r w:rsidRPr="00FB567C">
        <w:rPr>
          <w:sz w:val="28"/>
          <w:szCs w:val="28"/>
        </w:rPr>
        <w:t>the</w:t>
      </w:r>
      <w:proofErr w:type="spellEnd"/>
      <w:r w:rsidRPr="00FB567C">
        <w:rPr>
          <w:sz w:val="28"/>
          <w:szCs w:val="28"/>
        </w:rPr>
        <w:t xml:space="preserve"> </w:t>
      </w:r>
      <w:proofErr w:type="spellStart"/>
      <w:r w:rsidRPr="00FB567C">
        <w:rPr>
          <w:sz w:val="28"/>
          <w:szCs w:val="28"/>
        </w:rPr>
        <w:t>topic</w:t>
      </w:r>
      <w:proofErr w:type="spellEnd"/>
      <w:r w:rsidRPr="00FB567C">
        <w:rPr>
          <w:sz w:val="28"/>
          <w:szCs w:val="28"/>
        </w:rPr>
        <w:t xml:space="preserve"> "</w:t>
      </w:r>
      <w:proofErr w:type="spellStart"/>
      <w:r w:rsidRPr="00FB567C">
        <w:rPr>
          <w:sz w:val="28"/>
          <w:szCs w:val="28"/>
        </w:rPr>
        <w:t>Control</w:t>
      </w:r>
      <w:proofErr w:type="spellEnd"/>
      <w:r w:rsidRPr="00FB567C">
        <w:rPr>
          <w:sz w:val="28"/>
          <w:szCs w:val="28"/>
        </w:rPr>
        <w:t xml:space="preserve"> </w:t>
      </w:r>
      <w:proofErr w:type="spellStart"/>
      <w:r w:rsidRPr="00FB567C">
        <w:rPr>
          <w:sz w:val="28"/>
          <w:szCs w:val="28"/>
        </w:rPr>
        <w:t>system</w:t>
      </w:r>
      <w:proofErr w:type="spellEnd"/>
      <w:r w:rsidRPr="00FB567C">
        <w:rPr>
          <w:sz w:val="28"/>
          <w:szCs w:val="28"/>
        </w:rPr>
        <w:t xml:space="preserve"> </w:t>
      </w:r>
      <w:proofErr w:type="spellStart"/>
      <w:r w:rsidRPr="00FB567C">
        <w:rPr>
          <w:sz w:val="28"/>
          <w:szCs w:val="28"/>
        </w:rPr>
        <w:t>for</w:t>
      </w:r>
      <w:proofErr w:type="spellEnd"/>
      <w:r w:rsidRPr="00FB567C">
        <w:rPr>
          <w:sz w:val="28"/>
          <w:szCs w:val="28"/>
        </w:rPr>
        <w:t xml:space="preserve"> </w:t>
      </w:r>
      <w:proofErr w:type="spellStart"/>
      <w:r w:rsidRPr="00FB567C">
        <w:rPr>
          <w:sz w:val="28"/>
          <w:szCs w:val="28"/>
        </w:rPr>
        <w:t>the</w:t>
      </w:r>
      <w:proofErr w:type="spellEnd"/>
      <w:r w:rsidRPr="00FB567C">
        <w:rPr>
          <w:sz w:val="28"/>
          <w:szCs w:val="28"/>
        </w:rPr>
        <w:t xml:space="preserve"> </w:t>
      </w:r>
      <w:proofErr w:type="spellStart"/>
      <w:r w:rsidRPr="00FB567C">
        <w:rPr>
          <w:sz w:val="28"/>
          <w:szCs w:val="28"/>
        </w:rPr>
        <w:t>single-stage</w:t>
      </w:r>
      <w:proofErr w:type="spellEnd"/>
      <w:r w:rsidRPr="00FB567C">
        <w:rPr>
          <w:sz w:val="28"/>
          <w:szCs w:val="28"/>
        </w:rPr>
        <w:t xml:space="preserve"> </w:t>
      </w:r>
      <w:proofErr w:type="spellStart"/>
      <w:r w:rsidRPr="00FB567C">
        <w:rPr>
          <w:sz w:val="28"/>
          <w:szCs w:val="28"/>
        </w:rPr>
        <w:t>production</w:t>
      </w:r>
      <w:proofErr w:type="spellEnd"/>
      <w:r w:rsidRPr="00FB567C">
        <w:rPr>
          <w:sz w:val="28"/>
          <w:szCs w:val="28"/>
        </w:rPr>
        <w:t xml:space="preserve"> </w:t>
      </w:r>
      <w:proofErr w:type="spellStart"/>
      <w:r w:rsidRPr="00FB567C">
        <w:rPr>
          <w:sz w:val="28"/>
          <w:szCs w:val="28"/>
        </w:rPr>
        <w:t>of</w:t>
      </w:r>
      <w:proofErr w:type="spellEnd"/>
      <w:r w:rsidRPr="00FB567C">
        <w:rPr>
          <w:sz w:val="28"/>
          <w:szCs w:val="28"/>
        </w:rPr>
        <w:t xml:space="preserve"> </w:t>
      </w:r>
      <w:proofErr w:type="spellStart"/>
      <w:r w:rsidRPr="00FB567C">
        <w:rPr>
          <w:sz w:val="28"/>
          <w:szCs w:val="28"/>
        </w:rPr>
        <w:t>ammonium</w:t>
      </w:r>
      <w:proofErr w:type="spellEnd"/>
      <w:r w:rsidRPr="00FB567C">
        <w:rPr>
          <w:sz w:val="28"/>
          <w:szCs w:val="28"/>
        </w:rPr>
        <w:t xml:space="preserve"> </w:t>
      </w:r>
      <w:proofErr w:type="spellStart"/>
      <w:r w:rsidRPr="00FB567C">
        <w:rPr>
          <w:sz w:val="28"/>
          <w:szCs w:val="28"/>
        </w:rPr>
        <w:t>nitrate</w:t>
      </w:r>
      <w:proofErr w:type="spellEnd"/>
      <w:r w:rsidRPr="00FB567C">
        <w:rPr>
          <w:sz w:val="28"/>
          <w:szCs w:val="28"/>
        </w:rPr>
        <w:t>"</w:t>
      </w:r>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project</w:t>
      </w:r>
      <w:proofErr w:type="spellEnd"/>
      <w:r w:rsidR="00E666F2" w:rsidRPr="00FB567C">
        <w:rPr>
          <w:sz w:val="28"/>
          <w:szCs w:val="28"/>
        </w:rPr>
        <w:t xml:space="preserve"> </w:t>
      </w:r>
      <w:proofErr w:type="spellStart"/>
      <w:r w:rsidR="00FB567C" w:rsidRPr="00FB567C">
        <w:rPr>
          <w:sz w:val="28"/>
          <w:szCs w:val="28"/>
        </w:rPr>
        <w:t>consists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an</w:t>
      </w:r>
      <w:proofErr w:type="spellEnd"/>
      <w:r w:rsidR="00E666F2" w:rsidRPr="00FB567C">
        <w:rPr>
          <w:sz w:val="28"/>
          <w:szCs w:val="28"/>
        </w:rPr>
        <w:t xml:space="preserve"> </w:t>
      </w:r>
      <w:proofErr w:type="spellStart"/>
      <w:r w:rsidR="00E666F2" w:rsidRPr="00FB567C">
        <w:rPr>
          <w:sz w:val="28"/>
          <w:szCs w:val="28"/>
        </w:rPr>
        <w:t>explanatory</w:t>
      </w:r>
      <w:proofErr w:type="spellEnd"/>
      <w:r w:rsidR="00E666F2" w:rsidRPr="00FB567C">
        <w:rPr>
          <w:sz w:val="28"/>
          <w:szCs w:val="28"/>
        </w:rPr>
        <w:t xml:space="preserve"> </w:t>
      </w:r>
      <w:proofErr w:type="spellStart"/>
      <w:r w:rsidR="00E666F2" w:rsidRPr="00FB567C">
        <w:rPr>
          <w:sz w:val="28"/>
          <w:szCs w:val="28"/>
        </w:rPr>
        <w:t>note</w:t>
      </w:r>
      <w:proofErr w:type="spellEnd"/>
      <w:r w:rsidR="00E666F2" w:rsidRPr="00FB567C">
        <w:rPr>
          <w:sz w:val="28"/>
          <w:szCs w:val="28"/>
        </w:rPr>
        <w:t xml:space="preserve"> </w:t>
      </w:r>
      <w:proofErr w:type="spellStart"/>
      <w:r w:rsidR="00E666F2" w:rsidRPr="00FB567C">
        <w:rPr>
          <w:sz w:val="28"/>
          <w:szCs w:val="28"/>
        </w:rPr>
        <w:t>and</w:t>
      </w:r>
      <w:proofErr w:type="spellEnd"/>
      <w:r w:rsidR="00E666F2" w:rsidRPr="00FB567C">
        <w:rPr>
          <w:sz w:val="28"/>
          <w:szCs w:val="28"/>
        </w:rPr>
        <w:t xml:space="preserve"> 1 </w:t>
      </w:r>
      <w:proofErr w:type="spellStart"/>
      <w:r w:rsidR="00E666F2" w:rsidRPr="00FB567C">
        <w:rPr>
          <w:sz w:val="28"/>
          <w:szCs w:val="28"/>
        </w:rPr>
        <w:t>sheet</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draw</w:t>
      </w:r>
      <w:r w:rsidR="00252DEC" w:rsidRPr="00FB567C">
        <w:rPr>
          <w:sz w:val="28"/>
          <w:szCs w:val="28"/>
        </w:rPr>
        <w:t>і</w:t>
      </w:r>
      <w:r w:rsidR="00E666F2" w:rsidRPr="00FB567C">
        <w:rPr>
          <w:sz w:val="28"/>
          <w:szCs w:val="28"/>
        </w:rPr>
        <w:t>ng</w:t>
      </w:r>
      <w:proofErr w:type="spellEnd"/>
      <w:r w:rsidR="00E666F2" w:rsidRPr="00FB567C">
        <w:rPr>
          <w:sz w:val="28"/>
          <w:szCs w:val="28"/>
        </w:rPr>
        <w:t xml:space="preserve"> A1 </w:t>
      </w:r>
      <w:proofErr w:type="spellStart"/>
      <w:r w:rsidR="00E666F2" w:rsidRPr="00FB567C">
        <w:rPr>
          <w:sz w:val="28"/>
          <w:szCs w:val="28"/>
        </w:rPr>
        <w:t>and</w:t>
      </w:r>
      <w:proofErr w:type="spellEnd"/>
      <w:r w:rsidR="00E666F2" w:rsidRPr="00FB567C">
        <w:rPr>
          <w:sz w:val="28"/>
          <w:szCs w:val="28"/>
        </w:rPr>
        <w:t xml:space="preserve"> 2 </w:t>
      </w:r>
      <w:proofErr w:type="spellStart"/>
      <w:r w:rsidR="00E666F2" w:rsidRPr="00FB567C">
        <w:rPr>
          <w:sz w:val="28"/>
          <w:szCs w:val="28"/>
        </w:rPr>
        <w:t>sheets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draw</w:t>
      </w:r>
      <w:r w:rsidR="00252DEC" w:rsidRPr="00FB567C">
        <w:rPr>
          <w:sz w:val="28"/>
          <w:szCs w:val="28"/>
        </w:rPr>
        <w:t>і</w:t>
      </w:r>
      <w:r w:rsidR="00E666F2" w:rsidRPr="00FB567C">
        <w:rPr>
          <w:sz w:val="28"/>
          <w:szCs w:val="28"/>
        </w:rPr>
        <w:t>ng</w:t>
      </w:r>
      <w:proofErr w:type="spellEnd"/>
      <w:r w:rsidR="00E666F2" w:rsidRPr="00FB567C">
        <w:rPr>
          <w:sz w:val="28"/>
          <w:szCs w:val="28"/>
        </w:rPr>
        <w:t xml:space="preserve"> A2.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draw</w:t>
      </w:r>
      <w:r w:rsidR="00252DEC" w:rsidRPr="00FB567C">
        <w:rPr>
          <w:sz w:val="28"/>
          <w:szCs w:val="28"/>
        </w:rPr>
        <w:t>і</w:t>
      </w:r>
      <w:r w:rsidR="00E666F2" w:rsidRPr="00FB567C">
        <w:rPr>
          <w:sz w:val="28"/>
          <w:szCs w:val="28"/>
        </w:rPr>
        <w:t>ngs</w:t>
      </w:r>
      <w:proofErr w:type="spellEnd"/>
      <w:r w:rsidR="00E666F2" w:rsidRPr="00FB567C">
        <w:rPr>
          <w:sz w:val="28"/>
          <w:szCs w:val="28"/>
        </w:rPr>
        <w:t xml:space="preserve"> </w:t>
      </w:r>
      <w:proofErr w:type="spellStart"/>
      <w:r w:rsidR="00E666F2" w:rsidRPr="00FB567C">
        <w:rPr>
          <w:sz w:val="28"/>
          <w:szCs w:val="28"/>
        </w:rPr>
        <w:t>show</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scheme</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automat</w:t>
      </w:r>
      <w:r w:rsidR="00252DEC" w:rsidRPr="00FB567C">
        <w:rPr>
          <w:sz w:val="28"/>
          <w:szCs w:val="28"/>
        </w:rPr>
        <w:t>і</w:t>
      </w:r>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bas</w:t>
      </w:r>
      <w:r w:rsidR="00252DEC" w:rsidRPr="00FB567C">
        <w:rPr>
          <w:sz w:val="28"/>
          <w:szCs w:val="28"/>
        </w:rPr>
        <w:t>і</w:t>
      </w:r>
      <w:r w:rsidR="00E666F2" w:rsidRPr="00FB567C">
        <w:rPr>
          <w:sz w:val="28"/>
          <w:szCs w:val="28"/>
        </w:rPr>
        <w:t>c</w:t>
      </w:r>
      <w:proofErr w:type="spellEnd"/>
      <w:r w:rsidR="00E666F2" w:rsidRPr="00FB567C">
        <w:rPr>
          <w:sz w:val="28"/>
          <w:szCs w:val="28"/>
        </w:rPr>
        <w:t xml:space="preserve"> </w:t>
      </w:r>
      <w:proofErr w:type="spellStart"/>
      <w:r w:rsidR="00E666F2" w:rsidRPr="00FB567C">
        <w:rPr>
          <w:sz w:val="28"/>
          <w:szCs w:val="28"/>
        </w:rPr>
        <w:t>electr</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scheme</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remote</w:t>
      </w:r>
      <w:proofErr w:type="spellEnd"/>
      <w:r w:rsidR="00E666F2" w:rsidRPr="00FB567C">
        <w:rPr>
          <w:sz w:val="28"/>
          <w:szCs w:val="28"/>
        </w:rPr>
        <w:t xml:space="preserve"> </w:t>
      </w:r>
      <w:proofErr w:type="spellStart"/>
      <w:r w:rsidR="00E666F2" w:rsidRPr="00FB567C">
        <w:rPr>
          <w:sz w:val="28"/>
          <w:szCs w:val="28"/>
        </w:rPr>
        <w:t>control</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electr</w:t>
      </w:r>
      <w:r w:rsidR="00252DEC" w:rsidRPr="00FB567C">
        <w:rPr>
          <w:sz w:val="28"/>
          <w:szCs w:val="28"/>
        </w:rPr>
        <w:t>і</w:t>
      </w:r>
      <w:r w:rsidR="00E666F2" w:rsidRPr="00FB567C">
        <w:rPr>
          <w:sz w:val="28"/>
          <w:szCs w:val="28"/>
        </w:rPr>
        <w:t>c</w:t>
      </w:r>
      <w:proofErr w:type="spellEnd"/>
      <w:r w:rsidR="00E666F2" w:rsidRPr="00FB567C">
        <w:rPr>
          <w:sz w:val="28"/>
          <w:szCs w:val="28"/>
        </w:rPr>
        <w:t xml:space="preserve"> </w:t>
      </w:r>
      <w:proofErr w:type="spellStart"/>
      <w:r w:rsidR="00E666F2" w:rsidRPr="00FB567C">
        <w:rPr>
          <w:sz w:val="28"/>
          <w:szCs w:val="28"/>
        </w:rPr>
        <w:t>motors</w:t>
      </w:r>
      <w:proofErr w:type="spellEnd"/>
      <w:r w:rsidR="00E666F2" w:rsidRPr="00FB567C">
        <w:rPr>
          <w:sz w:val="28"/>
          <w:szCs w:val="28"/>
        </w:rPr>
        <w:t xml:space="preserve"> </w:t>
      </w:r>
      <w:proofErr w:type="spellStart"/>
      <w:r w:rsidR="00E666F2" w:rsidRPr="00FB567C">
        <w:rPr>
          <w:sz w:val="28"/>
          <w:szCs w:val="28"/>
        </w:rPr>
        <w:t>and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bas</w:t>
      </w:r>
      <w:r w:rsidR="00252DEC" w:rsidRPr="00FB567C">
        <w:rPr>
          <w:sz w:val="28"/>
          <w:szCs w:val="28"/>
        </w:rPr>
        <w:t>і</w:t>
      </w:r>
      <w:r w:rsidR="00E666F2" w:rsidRPr="00FB567C">
        <w:rPr>
          <w:sz w:val="28"/>
          <w:szCs w:val="28"/>
        </w:rPr>
        <w:t>c</w:t>
      </w:r>
      <w:proofErr w:type="spellEnd"/>
      <w:r w:rsidR="00E666F2" w:rsidRPr="00FB567C">
        <w:rPr>
          <w:sz w:val="28"/>
          <w:szCs w:val="28"/>
        </w:rPr>
        <w:t xml:space="preserve"> </w:t>
      </w:r>
      <w:proofErr w:type="spellStart"/>
      <w:r w:rsidR="00E666F2" w:rsidRPr="00FB567C">
        <w:rPr>
          <w:sz w:val="28"/>
          <w:szCs w:val="28"/>
        </w:rPr>
        <w:t>electr</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scheme</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technolog</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s</w:t>
      </w:r>
      <w:r w:rsidR="00252DEC" w:rsidRPr="00FB567C">
        <w:rPr>
          <w:sz w:val="28"/>
          <w:szCs w:val="28"/>
        </w:rPr>
        <w:t>і</w:t>
      </w:r>
      <w:r w:rsidR="00E666F2" w:rsidRPr="00FB567C">
        <w:rPr>
          <w:sz w:val="28"/>
          <w:szCs w:val="28"/>
        </w:rPr>
        <w:t>gnal</w:t>
      </w:r>
      <w:r w:rsidR="00252DEC" w:rsidRPr="00FB567C">
        <w:rPr>
          <w:sz w:val="28"/>
          <w:szCs w:val="28"/>
        </w:rPr>
        <w:t>і</w:t>
      </w:r>
      <w:r w:rsidR="00E666F2" w:rsidRPr="00FB567C">
        <w:rPr>
          <w:sz w:val="28"/>
          <w:szCs w:val="28"/>
        </w:rPr>
        <w:t>ng</w:t>
      </w:r>
      <w:proofErr w:type="spellEnd"/>
      <w:r w:rsidR="00E666F2" w:rsidRPr="00FB567C">
        <w:rPr>
          <w:sz w:val="28"/>
          <w:szCs w:val="28"/>
        </w:rPr>
        <w:t xml:space="preserve">. </w:t>
      </w:r>
    </w:p>
    <w:p w14:paraId="31F3F873" w14:textId="456A6E35" w:rsidR="00E666F2" w:rsidRPr="00FB567C" w:rsidRDefault="00746FC2" w:rsidP="00E666F2">
      <w:pPr>
        <w:spacing w:line="360" w:lineRule="auto"/>
        <w:ind w:firstLine="709"/>
        <w:rPr>
          <w:sz w:val="28"/>
          <w:szCs w:val="28"/>
        </w:rPr>
      </w:pPr>
      <w:proofErr w:type="spellStart"/>
      <w:r w:rsidRPr="00FB567C">
        <w:rPr>
          <w:sz w:val="28"/>
          <w:szCs w:val="28"/>
        </w:rPr>
        <w:t>The</w:t>
      </w:r>
      <w:proofErr w:type="spellEnd"/>
      <w:r w:rsidRPr="00FB567C">
        <w:rPr>
          <w:sz w:val="28"/>
          <w:szCs w:val="28"/>
        </w:rPr>
        <w:t xml:space="preserve"> </w:t>
      </w:r>
      <w:proofErr w:type="spellStart"/>
      <w:r w:rsidRPr="00FB567C">
        <w:rPr>
          <w:sz w:val="28"/>
          <w:szCs w:val="28"/>
        </w:rPr>
        <w:t>aim</w:t>
      </w:r>
      <w:proofErr w:type="spellEnd"/>
      <w:r w:rsidRPr="00FB567C">
        <w:rPr>
          <w:sz w:val="28"/>
          <w:szCs w:val="28"/>
        </w:rPr>
        <w:t xml:space="preserve"> </w:t>
      </w:r>
      <w:proofErr w:type="spellStart"/>
      <w:r w:rsidRPr="00FB567C">
        <w:rPr>
          <w:sz w:val="28"/>
          <w:szCs w:val="28"/>
        </w:rPr>
        <w:t>of</w:t>
      </w:r>
      <w:proofErr w:type="spellEnd"/>
      <w:r w:rsidRPr="00FB567C">
        <w:rPr>
          <w:sz w:val="28"/>
          <w:szCs w:val="28"/>
        </w:rPr>
        <w:t xml:space="preserve"> </w:t>
      </w:r>
      <w:proofErr w:type="spellStart"/>
      <w:r w:rsidRPr="00FB567C">
        <w:rPr>
          <w:sz w:val="28"/>
          <w:szCs w:val="28"/>
        </w:rPr>
        <w:t>the</w:t>
      </w:r>
      <w:proofErr w:type="spellEnd"/>
      <w:r w:rsidRPr="00FB567C">
        <w:rPr>
          <w:sz w:val="28"/>
          <w:szCs w:val="28"/>
        </w:rPr>
        <w:t xml:space="preserve"> </w:t>
      </w:r>
      <w:proofErr w:type="spellStart"/>
      <w:r w:rsidRPr="00FB567C">
        <w:rPr>
          <w:sz w:val="28"/>
          <w:szCs w:val="28"/>
        </w:rPr>
        <w:t>dissertation</w:t>
      </w:r>
      <w:proofErr w:type="spellEnd"/>
      <w:r w:rsidRPr="00FB567C">
        <w:rPr>
          <w:sz w:val="28"/>
          <w:szCs w:val="28"/>
        </w:rPr>
        <w:t xml:space="preserve"> </w:t>
      </w:r>
      <w:proofErr w:type="spellStart"/>
      <w:r w:rsidRPr="00FB567C">
        <w:rPr>
          <w:sz w:val="28"/>
          <w:szCs w:val="28"/>
        </w:rPr>
        <w:t>is</w:t>
      </w:r>
      <w:proofErr w:type="spellEnd"/>
      <w:r w:rsidRPr="00FB567C">
        <w:rPr>
          <w:sz w:val="28"/>
          <w:szCs w:val="28"/>
        </w:rPr>
        <w:t xml:space="preserve"> </w:t>
      </w:r>
      <w:proofErr w:type="spellStart"/>
      <w:r w:rsidRPr="00FB567C">
        <w:rPr>
          <w:sz w:val="28"/>
          <w:szCs w:val="28"/>
        </w:rPr>
        <w:t>to</w:t>
      </w:r>
      <w:proofErr w:type="spellEnd"/>
      <w:r w:rsidRPr="00FB567C">
        <w:rPr>
          <w:sz w:val="28"/>
          <w:szCs w:val="28"/>
        </w:rPr>
        <w:t xml:space="preserve"> </w:t>
      </w:r>
      <w:proofErr w:type="spellStart"/>
      <w:r w:rsidRPr="00FB567C">
        <w:rPr>
          <w:sz w:val="28"/>
          <w:szCs w:val="28"/>
        </w:rPr>
        <w:t>create</w:t>
      </w:r>
      <w:proofErr w:type="spellEnd"/>
      <w:r w:rsidRPr="00FB567C">
        <w:rPr>
          <w:sz w:val="28"/>
          <w:szCs w:val="28"/>
        </w:rPr>
        <w:t xml:space="preserve"> a </w:t>
      </w:r>
      <w:proofErr w:type="spellStart"/>
      <w:r w:rsidRPr="00FB567C">
        <w:rPr>
          <w:sz w:val="28"/>
          <w:szCs w:val="28"/>
        </w:rPr>
        <w:t>control</w:t>
      </w:r>
      <w:proofErr w:type="spellEnd"/>
      <w:r w:rsidRPr="00FB567C">
        <w:rPr>
          <w:sz w:val="28"/>
          <w:szCs w:val="28"/>
        </w:rPr>
        <w:t xml:space="preserve"> </w:t>
      </w:r>
      <w:proofErr w:type="spellStart"/>
      <w:r w:rsidRPr="00FB567C">
        <w:rPr>
          <w:sz w:val="28"/>
          <w:szCs w:val="28"/>
        </w:rPr>
        <w:t>system</w:t>
      </w:r>
      <w:proofErr w:type="spellEnd"/>
      <w:r w:rsidRPr="00FB567C">
        <w:rPr>
          <w:sz w:val="28"/>
          <w:szCs w:val="28"/>
        </w:rPr>
        <w:t xml:space="preserve"> </w:t>
      </w:r>
      <w:proofErr w:type="spellStart"/>
      <w:r w:rsidRPr="00FB567C">
        <w:rPr>
          <w:sz w:val="28"/>
          <w:szCs w:val="28"/>
        </w:rPr>
        <w:t>for</w:t>
      </w:r>
      <w:proofErr w:type="spellEnd"/>
      <w:r w:rsidRPr="00FB567C">
        <w:rPr>
          <w:sz w:val="28"/>
          <w:szCs w:val="28"/>
        </w:rPr>
        <w:t xml:space="preserve"> </w:t>
      </w:r>
      <w:proofErr w:type="spellStart"/>
      <w:r w:rsidRPr="00FB567C">
        <w:rPr>
          <w:sz w:val="28"/>
          <w:szCs w:val="28"/>
        </w:rPr>
        <w:t>the</w:t>
      </w:r>
      <w:proofErr w:type="spellEnd"/>
      <w:r w:rsidRPr="00FB567C">
        <w:rPr>
          <w:sz w:val="28"/>
          <w:szCs w:val="28"/>
        </w:rPr>
        <w:t xml:space="preserve"> </w:t>
      </w:r>
      <w:proofErr w:type="spellStart"/>
      <w:r w:rsidRPr="00FB567C">
        <w:rPr>
          <w:sz w:val="28"/>
          <w:szCs w:val="28"/>
        </w:rPr>
        <w:t>single-stage</w:t>
      </w:r>
      <w:proofErr w:type="spellEnd"/>
      <w:r w:rsidRPr="00FB567C">
        <w:rPr>
          <w:sz w:val="28"/>
          <w:szCs w:val="28"/>
        </w:rPr>
        <w:t xml:space="preserve"> </w:t>
      </w:r>
      <w:proofErr w:type="spellStart"/>
      <w:r w:rsidRPr="00FB567C">
        <w:rPr>
          <w:sz w:val="28"/>
          <w:szCs w:val="28"/>
        </w:rPr>
        <w:t>production</w:t>
      </w:r>
      <w:proofErr w:type="spellEnd"/>
      <w:r w:rsidRPr="00FB567C">
        <w:rPr>
          <w:sz w:val="28"/>
          <w:szCs w:val="28"/>
        </w:rPr>
        <w:t xml:space="preserve"> </w:t>
      </w:r>
      <w:proofErr w:type="spellStart"/>
      <w:r w:rsidRPr="00FB567C">
        <w:rPr>
          <w:sz w:val="28"/>
          <w:szCs w:val="28"/>
        </w:rPr>
        <w:t>process</w:t>
      </w:r>
      <w:proofErr w:type="spellEnd"/>
      <w:r w:rsidRPr="00FB567C">
        <w:rPr>
          <w:sz w:val="28"/>
          <w:szCs w:val="28"/>
        </w:rPr>
        <w:t xml:space="preserve"> </w:t>
      </w:r>
      <w:proofErr w:type="spellStart"/>
      <w:r w:rsidRPr="00FB567C">
        <w:rPr>
          <w:sz w:val="28"/>
          <w:szCs w:val="28"/>
        </w:rPr>
        <w:t>of</w:t>
      </w:r>
      <w:proofErr w:type="spellEnd"/>
      <w:r w:rsidRPr="00FB567C">
        <w:rPr>
          <w:sz w:val="28"/>
          <w:szCs w:val="28"/>
        </w:rPr>
        <w:t xml:space="preserve"> </w:t>
      </w:r>
      <w:proofErr w:type="spellStart"/>
      <w:r w:rsidRPr="00FB567C">
        <w:rPr>
          <w:sz w:val="28"/>
          <w:szCs w:val="28"/>
        </w:rPr>
        <w:t>ammonium</w:t>
      </w:r>
      <w:proofErr w:type="spellEnd"/>
      <w:r w:rsidRPr="00FB567C">
        <w:rPr>
          <w:sz w:val="28"/>
          <w:szCs w:val="28"/>
        </w:rPr>
        <w:t xml:space="preserve"> </w:t>
      </w:r>
      <w:proofErr w:type="spellStart"/>
      <w:r w:rsidRPr="00FB567C">
        <w:rPr>
          <w:sz w:val="28"/>
          <w:szCs w:val="28"/>
        </w:rPr>
        <w:t>nitrate</w:t>
      </w:r>
      <w:proofErr w:type="spellEnd"/>
      <w:r w:rsidRPr="00FB567C">
        <w:rPr>
          <w:sz w:val="28"/>
          <w:szCs w:val="28"/>
        </w:rPr>
        <w:t xml:space="preserve"> </w:t>
      </w:r>
      <w:proofErr w:type="spellStart"/>
      <w:r w:rsidRPr="00FB567C">
        <w:rPr>
          <w:sz w:val="28"/>
          <w:szCs w:val="28"/>
        </w:rPr>
        <w:t>by</w:t>
      </w:r>
      <w:proofErr w:type="spellEnd"/>
      <w:r w:rsidRPr="00FB567C">
        <w:rPr>
          <w:sz w:val="28"/>
          <w:szCs w:val="28"/>
        </w:rPr>
        <w:t xml:space="preserve"> </w:t>
      </w:r>
      <w:proofErr w:type="spellStart"/>
      <w:r w:rsidRPr="00FB567C">
        <w:rPr>
          <w:sz w:val="28"/>
          <w:szCs w:val="28"/>
        </w:rPr>
        <w:t>implementing</w:t>
      </w:r>
      <w:proofErr w:type="spellEnd"/>
      <w:r w:rsidRPr="00FB567C">
        <w:rPr>
          <w:sz w:val="28"/>
          <w:szCs w:val="28"/>
        </w:rPr>
        <w:t xml:space="preserve"> </w:t>
      </w:r>
      <w:proofErr w:type="spellStart"/>
      <w:r w:rsidRPr="00FB567C">
        <w:rPr>
          <w:sz w:val="28"/>
          <w:szCs w:val="28"/>
        </w:rPr>
        <w:t>modern</w:t>
      </w:r>
      <w:proofErr w:type="spellEnd"/>
      <w:r w:rsidRPr="00FB567C">
        <w:rPr>
          <w:sz w:val="28"/>
          <w:szCs w:val="28"/>
        </w:rPr>
        <w:t xml:space="preserve"> </w:t>
      </w:r>
      <w:proofErr w:type="spellStart"/>
      <w:r w:rsidRPr="00FB567C">
        <w:rPr>
          <w:sz w:val="28"/>
          <w:szCs w:val="28"/>
        </w:rPr>
        <w:t>automation</w:t>
      </w:r>
      <w:proofErr w:type="spellEnd"/>
      <w:r w:rsidRPr="00FB567C">
        <w:rPr>
          <w:sz w:val="28"/>
          <w:szCs w:val="28"/>
        </w:rPr>
        <w:t xml:space="preserve"> </w:t>
      </w:r>
      <w:proofErr w:type="spellStart"/>
      <w:r w:rsidRPr="00FB567C">
        <w:rPr>
          <w:sz w:val="28"/>
          <w:szCs w:val="28"/>
        </w:rPr>
        <w:t>tools</w:t>
      </w:r>
      <w:proofErr w:type="spellEnd"/>
      <w:r w:rsidRPr="00FB567C">
        <w:rPr>
          <w:sz w:val="28"/>
          <w:szCs w:val="28"/>
        </w:rPr>
        <w:t xml:space="preserve"> </w:t>
      </w:r>
      <w:proofErr w:type="spellStart"/>
      <w:r w:rsidRPr="00FB567C">
        <w:rPr>
          <w:sz w:val="28"/>
          <w:szCs w:val="28"/>
        </w:rPr>
        <w:t>and</w:t>
      </w:r>
      <w:proofErr w:type="spellEnd"/>
      <w:r w:rsidRPr="00FB567C">
        <w:rPr>
          <w:sz w:val="28"/>
          <w:szCs w:val="28"/>
        </w:rPr>
        <w:t xml:space="preserve"> </w:t>
      </w:r>
      <w:proofErr w:type="spellStart"/>
      <w:r w:rsidRPr="00FB567C">
        <w:rPr>
          <w:sz w:val="28"/>
          <w:szCs w:val="28"/>
        </w:rPr>
        <w:t>developing</w:t>
      </w:r>
      <w:proofErr w:type="spellEnd"/>
      <w:r w:rsidRPr="00FB567C">
        <w:rPr>
          <w:sz w:val="28"/>
          <w:szCs w:val="28"/>
        </w:rPr>
        <w:t xml:space="preserve"> a </w:t>
      </w:r>
      <w:proofErr w:type="spellStart"/>
      <w:r w:rsidRPr="00FB567C">
        <w:rPr>
          <w:sz w:val="28"/>
          <w:szCs w:val="28"/>
        </w:rPr>
        <w:t>control</w:t>
      </w:r>
      <w:proofErr w:type="spellEnd"/>
      <w:r w:rsidRPr="00FB567C">
        <w:rPr>
          <w:sz w:val="28"/>
          <w:szCs w:val="28"/>
        </w:rPr>
        <w:t xml:space="preserve"> </w:t>
      </w:r>
      <w:proofErr w:type="spellStart"/>
      <w:r w:rsidRPr="00FB567C">
        <w:rPr>
          <w:sz w:val="28"/>
          <w:szCs w:val="28"/>
        </w:rPr>
        <w:t>system</w:t>
      </w:r>
      <w:proofErr w:type="spellEnd"/>
      <w:r w:rsidRPr="00FB567C">
        <w:rPr>
          <w:sz w:val="28"/>
          <w:szCs w:val="28"/>
        </w:rPr>
        <w:t>.</w:t>
      </w:r>
      <w:r w:rsidR="00E666F2" w:rsidRPr="00FB567C">
        <w:rPr>
          <w:sz w:val="28"/>
          <w:szCs w:val="28"/>
        </w:rPr>
        <w:t xml:space="preserve"> </w:t>
      </w:r>
      <w:proofErr w:type="spellStart"/>
      <w:r w:rsidR="00252DEC" w:rsidRPr="00FB567C">
        <w:rPr>
          <w:sz w:val="28"/>
          <w:szCs w:val="28"/>
        </w:rPr>
        <w:t>І</w:t>
      </w:r>
      <w:r w:rsidR="00E666F2" w:rsidRPr="00FB567C">
        <w:rPr>
          <w:sz w:val="28"/>
          <w:szCs w:val="28"/>
        </w:rPr>
        <w:t>n</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FB567C" w:rsidRPr="00FB567C">
        <w:rPr>
          <w:sz w:val="28"/>
          <w:szCs w:val="28"/>
        </w:rPr>
        <w:t>sections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explanatory</w:t>
      </w:r>
      <w:proofErr w:type="spellEnd"/>
      <w:r w:rsidR="00E666F2" w:rsidRPr="00FB567C">
        <w:rPr>
          <w:sz w:val="28"/>
          <w:szCs w:val="28"/>
        </w:rPr>
        <w:t xml:space="preserve"> </w:t>
      </w:r>
      <w:proofErr w:type="spellStart"/>
      <w:r w:rsidR="00E666F2" w:rsidRPr="00FB567C">
        <w:rPr>
          <w:sz w:val="28"/>
          <w:szCs w:val="28"/>
        </w:rPr>
        <w:t>note</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analys</w:t>
      </w:r>
      <w:r w:rsidR="00252DEC" w:rsidRPr="00FB567C">
        <w:rPr>
          <w:sz w:val="28"/>
          <w:szCs w:val="28"/>
        </w:rPr>
        <w:t>і</w:t>
      </w:r>
      <w:r w:rsidR="00E666F2" w:rsidRPr="00FB567C">
        <w:rPr>
          <w:sz w:val="28"/>
          <w:szCs w:val="28"/>
        </w:rPr>
        <w:t>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a </w:t>
      </w:r>
      <w:proofErr w:type="spellStart"/>
      <w:r w:rsidR="00E666F2" w:rsidRPr="00FB567C">
        <w:rPr>
          <w:sz w:val="28"/>
          <w:szCs w:val="28"/>
        </w:rPr>
        <w:t>technolog</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cond</w:t>
      </w:r>
      <w:r w:rsidR="00252DEC" w:rsidRPr="00FB567C">
        <w:rPr>
          <w:sz w:val="28"/>
          <w:szCs w:val="28"/>
        </w:rPr>
        <w:t>і</w:t>
      </w:r>
      <w:r w:rsidR="00E666F2" w:rsidRPr="00FB567C">
        <w:rPr>
          <w:sz w:val="28"/>
          <w:szCs w:val="28"/>
        </w:rPr>
        <w:t>t</w:t>
      </w:r>
      <w:r w:rsidR="00252DEC" w:rsidRPr="00FB567C">
        <w:rPr>
          <w:sz w:val="28"/>
          <w:szCs w:val="28"/>
        </w:rPr>
        <w:t>і</w:t>
      </w:r>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manufacture</w:t>
      </w:r>
      <w:proofErr w:type="spellEnd"/>
      <w:r w:rsidR="00E666F2" w:rsidRPr="00FB567C">
        <w:rPr>
          <w:sz w:val="28"/>
          <w:szCs w:val="28"/>
        </w:rPr>
        <w:t xml:space="preserve"> </w:t>
      </w:r>
      <w:proofErr w:type="spellStart"/>
      <w:r w:rsidR="00252DEC" w:rsidRPr="00FB567C">
        <w:rPr>
          <w:sz w:val="28"/>
          <w:szCs w:val="28"/>
        </w:rPr>
        <w:t>і</w:t>
      </w:r>
      <w:r w:rsidR="00E666F2" w:rsidRPr="00FB567C">
        <w:rPr>
          <w:sz w:val="28"/>
          <w:szCs w:val="28"/>
        </w:rPr>
        <w:t>s</w:t>
      </w:r>
      <w:proofErr w:type="spellEnd"/>
      <w:r w:rsidR="00E666F2" w:rsidRPr="00FB567C">
        <w:rPr>
          <w:sz w:val="28"/>
          <w:szCs w:val="28"/>
        </w:rPr>
        <w:t xml:space="preserve"> </w:t>
      </w:r>
      <w:proofErr w:type="spellStart"/>
      <w:r w:rsidR="00E666F2" w:rsidRPr="00FB567C">
        <w:rPr>
          <w:sz w:val="28"/>
          <w:szCs w:val="28"/>
        </w:rPr>
        <w:t>executed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bas</w:t>
      </w:r>
      <w:r w:rsidR="00252DEC" w:rsidRPr="00FB567C">
        <w:rPr>
          <w:sz w:val="28"/>
          <w:szCs w:val="28"/>
        </w:rPr>
        <w:t>і</w:t>
      </w:r>
      <w:r w:rsidR="00E666F2" w:rsidRPr="00FB567C">
        <w:rPr>
          <w:sz w:val="28"/>
          <w:szCs w:val="28"/>
        </w:rPr>
        <w:t>c</w:t>
      </w:r>
      <w:proofErr w:type="spellEnd"/>
      <w:r w:rsidR="00E666F2" w:rsidRPr="00FB567C">
        <w:rPr>
          <w:sz w:val="28"/>
          <w:szCs w:val="28"/>
        </w:rPr>
        <w:t xml:space="preserve"> </w:t>
      </w:r>
      <w:proofErr w:type="spellStart"/>
      <w:r w:rsidR="00E666F2" w:rsidRPr="00FB567C">
        <w:rPr>
          <w:sz w:val="28"/>
          <w:szCs w:val="28"/>
        </w:rPr>
        <w:t>dec</w:t>
      </w:r>
      <w:r w:rsidR="00252DEC" w:rsidRPr="00FB567C">
        <w:rPr>
          <w:sz w:val="28"/>
          <w:szCs w:val="28"/>
        </w:rPr>
        <w:t>і</w:t>
      </w:r>
      <w:r w:rsidR="00E666F2" w:rsidRPr="00FB567C">
        <w:rPr>
          <w:sz w:val="28"/>
          <w:szCs w:val="28"/>
        </w:rPr>
        <w:t>s</w:t>
      </w:r>
      <w:r w:rsidR="00252DEC" w:rsidRPr="00FB567C">
        <w:rPr>
          <w:sz w:val="28"/>
          <w:szCs w:val="28"/>
        </w:rPr>
        <w:t>і</w:t>
      </w:r>
      <w:r w:rsidR="00E666F2" w:rsidRPr="00FB567C">
        <w:rPr>
          <w:sz w:val="28"/>
          <w:szCs w:val="28"/>
        </w:rPr>
        <w:t>ons</w:t>
      </w:r>
      <w:proofErr w:type="spellEnd"/>
      <w:r w:rsidR="00E666F2" w:rsidRPr="00FB567C">
        <w:rPr>
          <w:sz w:val="28"/>
          <w:szCs w:val="28"/>
        </w:rPr>
        <w:t xml:space="preserve"> </w:t>
      </w:r>
      <w:proofErr w:type="spellStart"/>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automat</w:t>
      </w:r>
      <w:r w:rsidR="00252DEC" w:rsidRPr="00FB567C">
        <w:rPr>
          <w:sz w:val="28"/>
          <w:szCs w:val="28"/>
        </w:rPr>
        <w:t>і</w:t>
      </w:r>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are</w:t>
      </w:r>
      <w:proofErr w:type="spellEnd"/>
      <w:r w:rsidR="00E666F2" w:rsidRPr="00FB567C">
        <w:rPr>
          <w:sz w:val="28"/>
          <w:szCs w:val="28"/>
        </w:rPr>
        <w:t xml:space="preserve"> </w:t>
      </w:r>
      <w:proofErr w:type="spellStart"/>
      <w:r w:rsidR="00E666F2" w:rsidRPr="00FB567C">
        <w:rPr>
          <w:sz w:val="28"/>
          <w:szCs w:val="28"/>
        </w:rPr>
        <w:t>developed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mathemat</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model</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heat</w:t>
      </w:r>
      <w:proofErr w:type="spellEnd"/>
      <w:r w:rsidR="00E666F2" w:rsidRPr="00FB567C">
        <w:rPr>
          <w:sz w:val="28"/>
          <w:szCs w:val="28"/>
        </w:rPr>
        <w:t xml:space="preserve"> </w:t>
      </w:r>
      <w:proofErr w:type="spellStart"/>
      <w:r w:rsidR="00E666F2" w:rsidRPr="00FB567C">
        <w:rPr>
          <w:sz w:val="28"/>
          <w:szCs w:val="28"/>
        </w:rPr>
        <w:t>exchanger</w:t>
      </w:r>
      <w:proofErr w:type="spellEnd"/>
      <w:r w:rsidR="00E666F2" w:rsidRPr="00FB567C">
        <w:rPr>
          <w:sz w:val="28"/>
          <w:szCs w:val="28"/>
        </w:rPr>
        <w:t xml:space="preserve"> </w:t>
      </w:r>
      <w:proofErr w:type="spellStart"/>
      <w:r w:rsidR="00252DEC" w:rsidRPr="00FB567C">
        <w:rPr>
          <w:sz w:val="28"/>
          <w:szCs w:val="28"/>
        </w:rPr>
        <w:t>і</w:t>
      </w:r>
      <w:r w:rsidR="00E666F2" w:rsidRPr="00FB567C">
        <w:rPr>
          <w:sz w:val="28"/>
          <w:szCs w:val="28"/>
        </w:rPr>
        <w:t>s</w:t>
      </w:r>
      <w:proofErr w:type="spellEnd"/>
      <w:r w:rsidR="00E666F2" w:rsidRPr="00FB567C">
        <w:rPr>
          <w:sz w:val="28"/>
          <w:szCs w:val="28"/>
        </w:rPr>
        <w:t xml:space="preserve"> </w:t>
      </w:r>
      <w:proofErr w:type="spellStart"/>
      <w:r w:rsidR="00E666F2" w:rsidRPr="00FB567C">
        <w:rPr>
          <w:sz w:val="28"/>
          <w:szCs w:val="28"/>
        </w:rPr>
        <w:t>rece</w:t>
      </w:r>
      <w:r w:rsidR="00252DEC" w:rsidRPr="00FB567C">
        <w:rPr>
          <w:sz w:val="28"/>
          <w:szCs w:val="28"/>
        </w:rPr>
        <w:t>і</w:t>
      </w:r>
      <w:r w:rsidR="00E666F2" w:rsidRPr="00FB567C">
        <w:rPr>
          <w:sz w:val="28"/>
          <w:szCs w:val="28"/>
        </w:rPr>
        <w:t>ved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control</w:t>
      </w:r>
      <w:proofErr w:type="spellEnd"/>
      <w:r w:rsidR="00E666F2" w:rsidRPr="00FB567C">
        <w:rPr>
          <w:sz w:val="28"/>
          <w:szCs w:val="28"/>
        </w:rPr>
        <w:t xml:space="preserve"> </w:t>
      </w:r>
      <w:proofErr w:type="spellStart"/>
      <w:r w:rsidR="00E666F2" w:rsidRPr="00FB567C">
        <w:rPr>
          <w:sz w:val="28"/>
          <w:szCs w:val="28"/>
        </w:rPr>
        <w:t>system</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heat</w:t>
      </w:r>
      <w:proofErr w:type="spellEnd"/>
      <w:r w:rsidR="00E666F2" w:rsidRPr="00FB567C">
        <w:rPr>
          <w:sz w:val="28"/>
          <w:szCs w:val="28"/>
        </w:rPr>
        <w:t xml:space="preserve"> </w:t>
      </w:r>
      <w:proofErr w:type="spellStart"/>
      <w:r w:rsidR="00E666F2" w:rsidRPr="00FB567C">
        <w:rPr>
          <w:sz w:val="28"/>
          <w:szCs w:val="28"/>
        </w:rPr>
        <w:t>exchanger</w:t>
      </w:r>
      <w:proofErr w:type="spellEnd"/>
      <w:r w:rsidR="00E666F2" w:rsidRPr="00FB567C">
        <w:rPr>
          <w:sz w:val="28"/>
          <w:szCs w:val="28"/>
        </w:rPr>
        <w:t xml:space="preserve"> </w:t>
      </w:r>
      <w:proofErr w:type="spellStart"/>
      <w:r w:rsidR="00E666F2" w:rsidRPr="00FB567C">
        <w:rPr>
          <w:sz w:val="28"/>
          <w:szCs w:val="28"/>
        </w:rPr>
        <w:t>meet</w:t>
      </w:r>
      <w:r w:rsidR="00252DEC" w:rsidRPr="00FB567C">
        <w:rPr>
          <w:sz w:val="28"/>
          <w:szCs w:val="28"/>
        </w:rPr>
        <w:t>і</w:t>
      </w:r>
      <w:r w:rsidR="00E666F2" w:rsidRPr="00FB567C">
        <w:rPr>
          <w:sz w:val="28"/>
          <w:szCs w:val="28"/>
        </w:rPr>
        <w:t>ng</w:t>
      </w:r>
      <w:proofErr w:type="spellEnd"/>
      <w:r w:rsidR="00E666F2" w:rsidRPr="00FB567C">
        <w:rPr>
          <w:sz w:val="28"/>
          <w:szCs w:val="28"/>
        </w:rPr>
        <w:t xml:space="preserve"> </w:t>
      </w:r>
      <w:proofErr w:type="spellStart"/>
      <w:r w:rsidR="00E666F2" w:rsidRPr="00FB567C">
        <w:rPr>
          <w:sz w:val="28"/>
          <w:szCs w:val="28"/>
        </w:rPr>
        <w:t>requ</w:t>
      </w:r>
      <w:r w:rsidR="00252DEC" w:rsidRPr="00FB567C">
        <w:rPr>
          <w:sz w:val="28"/>
          <w:szCs w:val="28"/>
        </w:rPr>
        <w:t>і</w:t>
      </w:r>
      <w:r w:rsidR="00E666F2" w:rsidRPr="00FB567C">
        <w:rPr>
          <w:sz w:val="28"/>
          <w:szCs w:val="28"/>
        </w:rPr>
        <w:t>rements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technolog</w:t>
      </w:r>
      <w:r w:rsidR="00252DEC" w:rsidRPr="00FB567C">
        <w:rPr>
          <w:sz w:val="28"/>
          <w:szCs w:val="28"/>
        </w:rPr>
        <w:t>і</w:t>
      </w:r>
      <w:r w:rsidR="00E666F2" w:rsidRPr="00FB567C">
        <w:rPr>
          <w:sz w:val="28"/>
          <w:szCs w:val="28"/>
        </w:rPr>
        <w:t>cal</w:t>
      </w:r>
      <w:proofErr w:type="spellEnd"/>
      <w:r w:rsidR="00E666F2" w:rsidRPr="00FB567C">
        <w:rPr>
          <w:sz w:val="28"/>
          <w:szCs w:val="28"/>
        </w:rPr>
        <w:t xml:space="preserve"> </w:t>
      </w:r>
      <w:proofErr w:type="spellStart"/>
      <w:r w:rsidR="00E666F2" w:rsidRPr="00FB567C">
        <w:rPr>
          <w:sz w:val="28"/>
          <w:szCs w:val="28"/>
        </w:rPr>
        <w:t>process</w:t>
      </w:r>
      <w:proofErr w:type="spellEnd"/>
      <w:r w:rsidR="00E666F2" w:rsidRPr="00FB567C">
        <w:rPr>
          <w:sz w:val="28"/>
          <w:szCs w:val="28"/>
        </w:rPr>
        <w:t xml:space="preserve"> </w:t>
      </w:r>
      <w:proofErr w:type="spellStart"/>
      <w:r w:rsidR="00252DEC" w:rsidRPr="00FB567C">
        <w:rPr>
          <w:sz w:val="28"/>
          <w:szCs w:val="28"/>
        </w:rPr>
        <w:t>і</w:t>
      </w:r>
      <w:r w:rsidR="00E666F2" w:rsidRPr="00FB567C">
        <w:rPr>
          <w:sz w:val="28"/>
          <w:szCs w:val="28"/>
        </w:rPr>
        <w:t>s</w:t>
      </w:r>
      <w:proofErr w:type="spellEnd"/>
      <w:r w:rsidR="00E666F2" w:rsidRPr="00FB567C">
        <w:rPr>
          <w:sz w:val="28"/>
          <w:szCs w:val="28"/>
        </w:rPr>
        <w:t xml:space="preserve"> </w:t>
      </w:r>
      <w:proofErr w:type="spellStart"/>
      <w:r w:rsidR="00E666F2" w:rsidRPr="00FB567C">
        <w:rPr>
          <w:sz w:val="28"/>
          <w:szCs w:val="28"/>
        </w:rPr>
        <w:t>calculated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trans</w:t>
      </w:r>
      <w:r w:rsidR="00252DEC" w:rsidRPr="00FB567C">
        <w:rPr>
          <w:sz w:val="28"/>
          <w:szCs w:val="28"/>
        </w:rPr>
        <w:t>і</w:t>
      </w:r>
      <w:r w:rsidR="00E666F2" w:rsidRPr="00FB567C">
        <w:rPr>
          <w:sz w:val="28"/>
          <w:szCs w:val="28"/>
        </w:rPr>
        <w:t>ents</w:t>
      </w:r>
      <w:proofErr w:type="spellEnd"/>
      <w:r w:rsidR="00E666F2" w:rsidRPr="00FB567C">
        <w:rPr>
          <w:sz w:val="28"/>
          <w:szCs w:val="28"/>
        </w:rPr>
        <w:t xml:space="preserve"> </w:t>
      </w:r>
      <w:proofErr w:type="spellStart"/>
      <w:r w:rsidR="00252DEC" w:rsidRPr="00FB567C">
        <w:rPr>
          <w:sz w:val="28"/>
          <w:szCs w:val="28"/>
        </w:rPr>
        <w:t>і</w:t>
      </w:r>
      <w:r w:rsidR="00E666F2" w:rsidRPr="00FB567C">
        <w:rPr>
          <w:sz w:val="28"/>
          <w:szCs w:val="28"/>
        </w:rPr>
        <w:t>n</w:t>
      </w:r>
      <w:proofErr w:type="spellEnd"/>
      <w:r w:rsidR="00E666F2" w:rsidRPr="00FB567C">
        <w:rPr>
          <w:sz w:val="28"/>
          <w:szCs w:val="28"/>
        </w:rPr>
        <w:t xml:space="preserve"> a </w:t>
      </w:r>
      <w:proofErr w:type="spellStart"/>
      <w:r w:rsidR="00E666F2" w:rsidRPr="00FB567C">
        <w:rPr>
          <w:sz w:val="28"/>
          <w:szCs w:val="28"/>
        </w:rPr>
        <w:t>closed</w:t>
      </w:r>
      <w:proofErr w:type="spellEnd"/>
      <w:r w:rsidR="00E666F2" w:rsidRPr="00FB567C">
        <w:rPr>
          <w:sz w:val="28"/>
          <w:szCs w:val="28"/>
        </w:rPr>
        <w:t xml:space="preserve"> </w:t>
      </w:r>
      <w:proofErr w:type="spellStart"/>
      <w:r w:rsidR="00E666F2" w:rsidRPr="00FB567C">
        <w:rPr>
          <w:sz w:val="28"/>
          <w:szCs w:val="28"/>
        </w:rPr>
        <w:t>system</w:t>
      </w:r>
      <w:proofErr w:type="spellEnd"/>
      <w:r w:rsidR="00E666F2" w:rsidRPr="00FB567C">
        <w:rPr>
          <w:sz w:val="28"/>
          <w:szCs w:val="28"/>
        </w:rPr>
        <w:t xml:space="preserve"> </w:t>
      </w:r>
      <w:proofErr w:type="spellStart"/>
      <w:r w:rsidR="00E666F2" w:rsidRPr="00FB567C">
        <w:rPr>
          <w:sz w:val="28"/>
          <w:szCs w:val="28"/>
        </w:rPr>
        <w:t>w</w:t>
      </w:r>
      <w:r w:rsidR="00252DEC" w:rsidRPr="00FB567C">
        <w:rPr>
          <w:sz w:val="28"/>
          <w:szCs w:val="28"/>
        </w:rPr>
        <w:t>і</w:t>
      </w:r>
      <w:r w:rsidR="00E666F2" w:rsidRPr="00FB567C">
        <w:rPr>
          <w:sz w:val="28"/>
          <w:szCs w:val="28"/>
        </w:rPr>
        <w:t>th</w:t>
      </w:r>
      <w:proofErr w:type="spellEnd"/>
      <w:r w:rsidR="00E666F2" w:rsidRPr="00FB567C">
        <w:rPr>
          <w:sz w:val="28"/>
          <w:szCs w:val="28"/>
        </w:rPr>
        <w:t xml:space="preserve"> a P</w:t>
      </w:r>
      <w:r w:rsidR="00252DEC" w:rsidRPr="00FB567C">
        <w:rPr>
          <w:sz w:val="28"/>
          <w:szCs w:val="28"/>
        </w:rPr>
        <w:t>І</w:t>
      </w:r>
      <w:r w:rsidR="00E666F2" w:rsidRPr="00FB567C">
        <w:rPr>
          <w:sz w:val="28"/>
          <w:szCs w:val="28"/>
        </w:rPr>
        <w:t xml:space="preserve"> </w:t>
      </w:r>
      <w:proofErr w:type="spellStart"/>
      <w:r w:rsidR="00E666F2" w:rsidRPr="00FB567C">
        <w:rPr>
          <w:sz w:val="28"/>
          <w:szCs w:val="28"/>
        </w:rPr>
        <w:t>controller</w:t>
      </w:r>
      <w:proofErr w:type="spellEnd"/>
      <w:r w:rsidR="00E666F2" w:rsidRPr="00FB567C">
        <w:rPr>
          <w:sz w:val="28"/>
          <w:szCs w:val="28"/>
        </w:rPr>
        <w:t xml:space="preserve"> </w:t>
      </w:r>
      <w:proofErr w:type="spellStart"/>
      <w:r w:rsidR="00E666F2" w:rsidRPr="00FB567C">
        <w:rPr>
          <w:sz w:val="28"/>
          <w:szCs w:val="28"/>
        </w:rPr>
        <w:t>are</w:t>
      </w:r>
      <w:proofErr w:type="spellEnd"/>
      <w:r w:rsidR="00E666F2" w:rsidRPr="00FB567C">
        <w:rPr>
          <w:sz w:val="28"/>
          <w:szCs w:val="28"/>
        </w:rPr>
        <w:t xml:space="preserve"> </w:t>
      </w:r>
      <w:proofErr w:type="spellStart"/>
      <w:r w:rsidR="00E666F2" w:rsidRPr="00FB567C">
        <w:rPr>
          <w:sz w:val="28"/>
          <w:szCs w:val="28"/>
        </w:rPr>
        <w:t>stud</w:t>
      </w:r>
      <w:r w:rsidR="00252DEC" w:rsidRPr="00FB567C">
        <w:rPr>
          <w:sz w:val="28"/>
          <w:szCs w:val="28"/>
        </w:rPr>
        <w:t>і</w:t>
      </w:r>
      <w:r w:rsidR="00E666F2" w:rsidRPr="00FB567C">
        <w:rPr>
          <w:sz w:val="28"/>
          <w:szCs w:val="28"/>
        </w:rPr>
        <w:t>ed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parameters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controller</w:t>
      </w:r>
      <w:proofErr w:type="spellEnd"/>
      <w:r w:rsidR="00E666F2" w:rsidRPr="00FB567C">
        <w:rPr>
          <w:sz w:val="28"/>
          <w:szCs w:val="28"/>
        </w:rPr>
        <w:t xml:space="preserve"> </w:t>
      </w:r>
      <w:proofErr w:type="spellStart"/>
      <w:r w:rsidR="00E666F2" w:rsidRPr="00FB567C">
        <w:rPr>
          <w:sz w:val="28"/>
          <w:szCs w:val="28"/>
        </w:rPr>
        <w:t>are</w:t>
      </w:r>
      <w:proofErr w:type="spellEnd"/>
      <w:r w:rsidR="00E666F2" w:rsidRPr="00FB567C">
        <w:rPr>
          <w:sz w:val="28"/>
          <w:szCs w:val="28"/>
        </w:rPr>
        <w:t xml:space="preserve"> </w:t>
      </w:r>
      <w:proofErr w:type="spellStart"/>
      <w:r w:rsidR="00E666F2" w:rsidRPr="00FB567C">
        <w:rPr>
          <w:sz w:val="28"/>
          <w:szCs w:val="28"/>
        </w:rPr>
        <w:t>obta</w:t>
      </w:r>
      <w:r w:rsidR="00252DEC" w:rsidRPr="00FB567C">
        <w:rPr>
          <w:sz w:val="28"/>
          <w:szCs w:val="28"/>
        </w:rPr>
        <w:t>і</w:t>
      </w:r>
      <w:r w:rsidR="00E666F2" w:rsidRPr="00FB567C">
        <w:rPr>
          <w:sz w:val="28"/>
          <w:szCs w:val="28"/>
        </w:rPr>
        <w:t>ned</w:t>
      </w:r>
      <w:proofErr w:type="spellEnd"/>
      <w:r w:rsidR="00E666F2" w:rsidRPr="00FB567C">
        <w:rPr>
          <w:sz w:val="28"/>
          <w:szCs w:val="28"/>
        </w:rPr>
        <w:t xml:space="preserve">, </w:t>
      </w:r>
      <w:proofErr w:type="spellStart"/>
      <w:r w:rsidR="00E666F2" w:rsidRPr="00FB567C">
        <w:rPr>
          <w:sz w:val="28"/>
          <w:szCs w:val="28"/>
        </w:rPr>
        <w:t>wh</w:t>
      </w:r>
      <w:r w:rsidR="00252DEC" w:rsidRPr="00FB567C">
        <w:rPr>
          <w:sz w:val="28"/>
          <w:szCs w:val="28"/>
        </w:rPr>
        <w:t>і</w:t>
      </w:r>
      <w:r w:rsidR="00E666F2" w:rsidRPr="00FB567C">
        <w:rPr>
          <w:sz w:val="28"/>
          <w:szCs w:val="28"/>
        </w:rPr>
        <w:t>ch</w:t>
      </w:r>
      <w:proofErr w:type="spellEnd"/>
      <w:r w:rsidR="00E666F2" w:rsidRPr="00FB567C">
        <w:rPr>
          <w:sz w:val="28"/>
          <w:szCs w:val="28"/>
        </w:rPr>
        <w:t xml:space="preserve"> </w:t>
      </w:r>
      <w:proofErr w:type="spellStart"/>
      <w:r w:rsidR="00E666F2" w:rsidRPr="00FB567C">
        <w:rPr>
          <w:sz w:val="28"/>
          <w:szCs w:val="28"/>
        </w:rPr>
        <w:t>prov</w:t>
      </w:r>
      <w:r w:rsidR="00252DEC" w:rsidRPr="00FB567C">
        <w:rPr>
          <w:sz w:val="28"/>
          <w:szCs w:val="28"/>
        </w:rPr>
        <w:t>і</w:t>
      </w:r>
      <w:r w:rsidR="00E666F2" w:rsidRPr="00FB567C">
        <w:rPr>
          <w:sz w:val="28"/>
          <w:szCs w:val="28"/>
        </w:rPr>
        <w:t>de</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set</w:t>
      </w:r>
      <w:proofErr w:type="spellEnd"/>
      <w:r w:rsidR="00E666F2" w:rsidRPr="00FB567C">
        <w:rPr>
          <w:sz w:val="28"/>
          <w:szCs w:val="28"/>
        </w:rPr>
        <w:t xml:space="preserve"> </w:t>
      </w:r>
      <w:proofErr w:type="spellStart"/>
      <w:r w:rsidR="00E666F2" w:rsidRPr="00FB567C">
        <w:rPr>
          <w:sz w:val="28"/>
          <w:szCs w:val="28"/>
        </w:rPr>
        <w:t>values</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durat</w:t>
      </w:r>
      <w:r w:rsidR="00252DEC" w:rsidRPr="00FB567C">
        <w:rPr>
          <w:sz w:val="28"/>
          <w:szCs w:val="28"/>
        </w:rPr>
        <w:t>і</w:t>
      </w:r>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trans</w:t>
      </w:r>
      <w:r w:rsidR="00252DEC" w:rsidRPr="00FB567C">
        <w:rPr>
          <w:sz w:val="28"/>
          <w:szCs w:val="28"/>
        </w:rPr>
        <w:t>і</w:t>
      </w:r>
      <w:r w:rsidR="00E666F2" w:rsidRPr="00FB567C">
        <w:rPr>
          <w:sz w:val="28"/>
          <w:szCs w:val="28"/>
        </w:rPr>
        <w:t>ent</w:t>
      </w:r>
      <w:proofErr w:type="spellEnd"/>
      <w:r w:rsidR="00E666F2" w:rsidRPr="00FB567C">
        <w:rPr>
          <w:sz w:val="28"/>
          <w:szCs w:val="28"/>
        </w:rPr>
        <w:t xml:space="preserve"> </w:t>
      </w:r>
      <w:proofErr w:type="spellStart"/>
      <w:r w:rsidR="00E666F2" w:rsidRPr="00FB567C">
        <w:rPr>
          <w:sz w:val="28"/>
          <w:szCs w:val="28"/>
        </w:rPr>
        <w:t>process</w:t>
      </w:r>
      <w:proofErr w:type="spellEnd"/>
      <w:r w:rsidR="00E666F2" w:rsidRPr="00FB567C">
        <w:rPr>
          <w:sz w:val="28"/>
          <w:szCs w:val="28"/>
        </w:rPr>
        <w:t xml:space="preserve"> </w:t>
      </w:r>
      <w:proofErr w:type="spellStart"/>
      <w:r w:rsidR="00E666F2" w:rsidRPr="00FB567C">
        <w:rPr>
          <w:sz w:val="28"/>
          <w:szCs w:val="28"/>
        </w:rPr>
        <w:t>and</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level</w:t>
      </w:r>
      <w:proofErr w:type="spellEnd"/>
      <w:r w:rsidR="00E666F2" w:rsidRPr="00FB567C">
        <w:rPr>
          <w:sz w:val="28"/>
          <w:szCs w:val="28"/>
        </w:rPr>
        <w:t xml:space="preserve"> </w:t>
      </w:r>
      <w:proofErr w:type="spellStart"/>
      <w:r w:rsidR="00E666F2" w:rsidRPr="00FB567C">
        <w:rPr>
          <w:sz w:val="28"/>
          <w:szCs w:val="28"/>
        </w:rPr>
        <w:t>of</w:t>
      </w:r>
      <w:proofErr w:type="spellEnd"/>
      <w:r w:rsidR="00E666F2" w:rsidRPr="00FB567C">
        <w:rPr>
          <w:sz w:val="28"/>
          <w:szCs w:val="28"/>
        </w:rPr>
        <w:t xml:space="preserve"> </w:t>
      </w:r>
      <w:proofErr w:type="spellStart"/>
      <w:r w:rsidR="00E666F2" w:rsidRPr="00FB567C">
        <w:rPr>
          <w:sz w:val="28"/>
          <w:szCs w:val="28"/>
        </w:rPr>
        <w:t>overregulat</w:t>
      </w:r>
      <w:r w:rsidR="00252DEC" w:rsidRPr="00FB567C">
        <w:rPr>
          <w:sz w:val="28"/>
          <w:szCs w:val="28"/>
        </w:rPr>
        <w:t>і</w:t>
      </w:r>
      <w:r w:rsidR="00E666F2" w:rsidRPr="00FB567C">
        <w:rPr>
          <w:sz w:val="28"/>
          <w:szCs w:val="28"/>
        </w:rPr>
        <w:t>on</w:t>
      </w:r>
      <w:proofErr w:type="spellEnd"/>
      <w:r w:rsidR="00E666F2" w:rsidRPr="00FB567C">
        <w:rPr>
          <w:sz w:val="28"/>
          <w:szCs w:val="28"/>
        </w:rPr>
        <w:t xml:space="preserve">. </w:t>
      </w:r>
      <w:proofErr w:type="spellStart"/>
      <w:r w:rsidR="00E666F2" w:rsidRPr="00FB567C">
        <w:rPr>
          <w:sz w:val="28"/>
          <w:szCs w:val="28"/>
        </w:rPr>
        <w:t>The</w:t>
      </w:r>
      <w:proofErr w:type="spellEnd"/>
      <w:r w:rsidR="00E666F2" w:rsidRPr="00FB567C">
        <w:rPr>
          <w:sz w:val="28"/>
          <w:szCs w:val="28"/>
        </w:rPr>
        <w:t xml:space="preserve"> </w:t>
      </w:r>
      <w:proofErr w:type="spellStart"/>
      <w:r w:rsidR="00E666F2" w:rsidRPr="00FB567C">
        <w:rPr>
          <w:sz w:val="28"/>
          <w:szCs w:val="28"/>
        </w:rPr>
        <w:t>control</w:t>
      </w:r>
      <w:proofErr w:type="spellEnd"/>
      <w:r w:rsidR="00E666F2" w:rsidRPr="00FB567C">
        <w:rPr>
          <w:sz w:val="28"/>
          <w:szCs w:val="28"/>
        </w:rPr>
        <w:t xml:space="preserve"> </w:t>
      </w:r>
      <w:proofErr w:type="spellStart"/>
      <w:r w:rsidR="00E666F2" w:rsidRPr="00FB567C">
        <w:rPr>
          <w:sz w:val="28"/>
          <w:szCs w:val="28"/>
        </w:rPr>
        <w:t>system</w:t>
      </w:r>
      <w:proofErr w:type="spellEnd"/>
      <w:r w:rsidR="00E666F2" w:rsidRPr="00FB567C">
        <w:rPr>
          <w:sz w:val="28"/>
          <w:szCs w:val="28"/>
        </w:rPr>
        <w:t xml:space="preserve"> </w:t>
      </w:r>
      <w:proofErr w:type="spellStart"/>
      <w:r w:rsidR="00E666F2" w:rsidRPr="00FB567C">
        <w:rPr>
          <w:sz w:val="28"/>
          <w:szCs w:val="28"/>
        </w:rPr>
        <w:t>has</w:t>
      </w:r>
      <w:proofErr w:type="spellEnd"/>
      <w:r w:rsidR="00E666F2" w:rsidRPr="00FB567C">
        <w:rPr>
          <w:sz w:val="28"/>
          <w:szCs w:val="28"/>
        </w:rPr>
        <w:t xml:space="preserve"> </w:t>
      </w:r>
      <w:proofErr w:type="spellStart"/>
      <w:r w:rsidR="00E666F2" w:rsidRPr="00FB567C">
        <w:rPr>
          <w:sz w:val="28"/>
          <w:szCs w:val="28"/>
        </w:rPr>
        <w:t>been</w:t>
      </w:r>
      <w:proofErr w:type="spellEnd"/>
      <w:r w:rsidR="00E666F2" w:rsidRPr="00FB567C">
        <w:rPr>
          <w:sz w:val="28"/>
          <w:szCs w:val="28"/>
        </w:rPr>
        <w:t xml:space="preserve"> </w:t>
      </w:r>
      <w:proofErr w:type="spellStart"/>
      <w:r w:rsidR="00E666F2" w:rsidRPr="00FB567C">
        <w:rPr>
          <w:sz w:val="28"/>
          <w:szCs w:val="28"/>
        </w:rPr>
        <w:t>opt</w:t>
      </w:r>
      <w:r w:rsidR="00252DEC" w:rsidRPr="00FB567C">
        <w:rPr>
          <w:sz w:val="28"/>
          <w:szCs w:val="28"/>
        </w:rPr>
        <w:t>і</w:t>
      </w:r>
      <w:r w:rsidR="00E666F2" w:rsidRPr="00FB567C">
        <w:rPr>
          <w:sz w:val="28"/>
          <w:szCs w:val="28"/>
        </w:rPr>
        <w:t>m</w:t>
      </w:r>
      <w:r w:rsidR="00252DEC" w:rsidRPr="00FB567C">
        <w:rPr>
          <w:sz w:val="28"/>
          <w:szCs w:val="28"/>
        </w:rPr>
        <w:t>і</w:t>
      </w:r>
      <w:r w:rsidR="00E666F2" w:rsidRPr="00FB567C">
        <w:rPr>
          <w:sz w:val="28"/>
          <w:szCs w:val="28"/>
        </w:rPr>
        <w:t>zed</w:t>
      </w:r>
      <w:proofErr w:type="spellEnd"/>
      <w:r w:rsidR="00E666F2" w:rsidRPr="00FB567C">
        <w:rPr>
          <w:sz w:val="28"/>
          <w:szCs w:val="28"/>
        </w:rPr>
        <w:t xml:space="preserve">. </w:t>
      </w:r>
      <w:proofErr w:type="spellStart"/>
      <w:r w:rsidRPr="00FB567C">
        <w:rPr>
          <w:sz w:val="28"/>
          <w:szCs w:val="28"/>
        </w:rPr>
        <w:t>The</w:t>
      </w:r>
      <w:proofErr w:type="spellEnd"/>
      <w:r w:rsidRPr="00FB567C">
        <w:rPr>
          <w:sz w:val="28"/>
          <w:szCs w:val="28"/>
        </w:rPr>
        <w:t xml:space="preserve"> </w:t>
      </w:r>
      <w:proofErr w:type="spellStart"/>
      <w:r w:rsidRPr="00FB567C">
        <w:rPr>
          <w:sz w:val="28"/>
          <w:szCs w:val="28"/>
        </w:rPr>
        <w:t>development</w:t>
      </w:r>
      <w:proofErr w:type="spellEnd"/>
      <w:r w:rsidRPr="00FB567C">
        <w:rPr>
          <w:sz w:val="28"/>
          <w:szCs w:val="28"/>
        </w:rPr>
        <w:t xml:space="preserve"> </w:t>
      </w:r>
      <w:proofErr w:type="spellStart"/>
      <w:r w:rsidRPr="00FB567C">
        <w:rPr>
          <w:sz w:val="28"/>
          <w:szCs w:val="28"/>
        </w:rPr>
        <w:t>of</w:t>
      </w:r>
      <w:proofErr w:type="spellEnd"/>
      <w:r w:rsidRPr="00FB567C">
        <w:rPr>
          <w:sz w:val="28"/>
          <w:szCs w:val="28"/>
        </w:rPr>
        <w:t xml:space="preserve"> a </w:t>
      </w:r>
      <w:proofErr w:type="spellStart"/>
      <w:r w:rsidRPr="00FB567C">
        <w:rPr>
          <w:sz w:val="28"/>
          <w:szCs w:val="28"/>
        </w:rPr>
        <w:t>startup</w:t>
      </w:r>
      <w:proofErr w:type="spellEnd"/>
      <w:r w:rsidRPr="00FB567C">
        <w:rPr>
          <w:sz w:val="28"/>
          <w:szCs w:val="28"/>
        </w:rPr>
        <w:t xml:space="preserve"> </w:t>
      </w:r>
      <w:proofErr w:type="spellStart"/>
      <w:r w:rsidRPr="00FB567C">
        <w:rPr>
          <w:sz w:val="28"/>
          <w:szCs w:val="28"/>
        </w:rPr>
        <w:t>project</w:t>
      </w:r>
      <w:proofErr w:type="spellEnd"/>
      <w:r w:rsidRPr="00FB567C">
        <w:rPr>
          <w:sz w:val="28"/>
          <w:szCs w:val="28"/>
        </w:rPr>
        <w:t xml:space="preserve"> </w:t>
      </w:r>
      <w:proofErr w:type="spellStart"/>
      <w:r w:rsidRPr="00FB567C">
        <w:rPr>
          <w:sz w:val="28"/>
          <w:szCs w:val="28"/>
        </w:rPr>
        <w:t>has</w:t>
      </w:r>
      <w:proofErr w:type="spellEnd"/>
      <w:r w:rsidRPr="00FB567C">
        <w:rPr>
          <w:sz w:val="28"/>
          <w:szCs w:val="28"/>
        </w:rPr>
        <w:t xml:space="preserve"> </w:t>
      </w:r>
      <w:proofErr w:type="spellStart"/>
      <w:r w:rsidRPr="00FB567C">
        <w:rPr>
          <w:sz w:val="28"/>
          <w:szCs w:val="28"/>
        </w:rPr>
        <w:t>been</w:t>
      </w:r>
      <w:proofErr w:type="spellEnd"/>
      <w:r w:rsidRPr="00FB567C">
        <w:rPr>
          <w:sz w:val="28"/>
          <w:szCs w:val="28"/>
        </w:rPr>
        <w:t xml:space="preserve"> </w:t>
      </w:r>
      <w:proofErr w:type="spellStart"/>
      <w:r w:rsidRPr="00FB567C">
        <w:rPr>
          <w:sz w:val="28"/>
          <w:szCs w:val="28"/>
        </w:rPr>
        <w:t>completed</w:t>
      </w:r>
      <w:proofErr w:type="spellEnd"/>
      <w:r w:rsidR="00E666F2" w:rsidRPr="00FB567C">
        <w:rPr>
          <w:sz w:val="28"/>
          <w:szCs w:val="28"/>
        </w:rPr>
        <w:t xml:space="preserve">. </w:t>
      </w:r>
    </w:p>
    <w:p w14:paraId="072A1445" w14:textId="5F390D0A" w:rsidR="00322956" w:rsidRPr="00FB567C" w:rsidRDefault="00746FC2" w:rsidP="00E666F2">
      <w:pPr>
        <w:spacing w:line="360" w:lineRule="auto"/>
        <w:ind w:firstLine="709"/>
        <w:rPr>
          <w:sz w:val="28"/>
          <w:szCs w:val="28"/>
        </w:rPr>
        <w:sectPr w:rsidR="00322956" w:rsidRPr="00FB567C" w:rsidSect="002137CA">
          <w:headerReference w:type="default" r:id="rId10"/>
          <w:footerReference w:type="default" r:id="rId11"/>
          <w:pgSz w:w="11906" w:h="16838"/>
          <w:pgMar w:top="306" w:right="777" w:bottom="227" w:left="1701" w:header="709" w:footer="709" w:gutter="0"/>
          <w:pgNumType w:start="6"/>
          <w:cols w:space="708"/>
          <w:docGrid w:linePitch="360"/>
        </w:sectPr>
      </w:pPr>
      <w:proofErr w:type="spellStart"/>
      <w:r w:rsidRPr="00FB567C">
        <w:rPr>
          <w:sz w:val="28"/>
          <w:szCs w:val="28"/>
        </w:rPr>
        <w:t>Key</w:t>
      </w:r>
      <w:proofErr w:type="spellEnd"/>
      <w:r w:rsidRPr="00FB567C">
        <w:rPr>
          <w:sz w:val="28"/>
          <w:szCs w:val="28"/>
        </w:rPr>
        <w:t xml:space="preserve"> </w:t>
      </w:r>
      <w:proofErr w:type="spellStart"/>
      <w:r w:rsidRPr="00FB567C">
        <w:rPr>
          <w:sz w:val="28"/>
          <w:szCs w:val="28"/>
        </w:rPr>
        <w:t>words</w:t>
      </w:r>
      <w:proofErr w:type="spellEnd"/>
      <w:r w:rsidRPr="00FB567C">
        <w:rPr>
          <w:sz w:val="28"/>
          <w:szCs w:val="28"/>
        </w:rPr>
        <w:t xml:space="preserve">: </w:t>
      </w:r>
      <w:proofErr w:type="spellStart"/>
      <w:r w:rsidRPr="00FB567C">
        <w:rPr>
          <w:sz w:val="28"/>
          <w:szCs w:val="28"/>
        </w:rPr>
        <w:t>ammonium</w:t>
      </w:r>
      <w:proofErr w:type="spellEnd"/>
      <w:r w:rsidRPr="00FB567C">
        <w:rPr>
          <w:sz w:val="28"/>
          <w:szCs w:val="28"/>
        </w:rPr>
        <w:t xml:space="preserve"> </w:t>
      </w:r>
      <w:proofErr w:type="spellStart"/>
      <w:r w:rsidRPr="00FB567C">
        <w:rPr>
          <w:sz w:val="28"/>
          <w:szCs w:val="28"/>
        </w:rPr>
        <w:t>nitrate</w:t>
      </w:r>
      <w:proofErr w:type="spellEnd"/>
      <w:r w:rsidRPr="00FB567C">
        <w:rPr>
          <w:sz w:val="28"/>
          <w:szCs w:val="28"/>
        </w:rPr>
        <w:t xml:space="preserve">, </w:t>
      </w:r>
      <w:proofErr w:type="spellStart"/>
      <w:r w:rsidRPr="00FB567C">
        <w:rPr>
          <w:sz w:val="28"/>
          <w:szCs w:val="28"/>
        </w:rPr>
        <w:t>automation</w:t>
      </w:r>
      <w:proofErr w:type="spellEnd"/>
      <w:r w:rsidRPr="00FB567C">
        <w:rPr>
          <w:sz w:val="28"/>
          <w:szCs w:val="28"/>
        </w:rPr>
        <w:t xml:space="preserve">, </w:t>
      </w:r>
      <w:proofErr w:type="spellStart"/>
      <w:r w:rsidRPr="00FB567C">
        <w:rPr>
          <w:sz w:val="28"/>
          <w:szCs w:val="28"/>
        </w:rPr>
        <w:t>control</w:t>
      </w:r>
      <w:proofErr w:type="spellEnd"/>
      <w:r w:rsidRPr="00FB567C">
        <w:rPr>
          <w:sz w:val="28"/>
          <w:szCs w:val="28"/>
        </w:rPr>
        <w:t xml:space="preserve"> </w:t>
      </w:r>
      <w:proofErr w:type="spellStart"/>
      <w:r w:rsidRPr="00FB567C">
        <w:rPr>
          <w:sz w:val="28"/>
          <w:szCs w:val="28"/>
        </w:rPr>
        <w:t>system</w:t>
      </w:r>
      <w:proofErr w:type="spellEnd"/>
      <w:r w:rsidRPr="00FB567C">
        <w:rPr>
          <w:sz w:val="28"/>
          <w:szCs w:val="28"/>
        </w:rPr>
        <w:t xml:space="preserve">, </w:t>
      </w:r>
      <w:proofErr w:type="spellStart"/>
      <w:r w:rsidRPr="00FB567C">
        <w:rPr>
          <w:sz w:val="28"/>
          <w:szCs w:val="28"/>
        </w:rPr>
        <w:t>optimization</w:t>
      </w:r>
      <w:proofErr w:type="spellEnd"/>
    </w:p>
    <w:p w14:paraId="4BCFECD2" w14:textId="4370D803" w:rsidR="000A7D4A" w:rsidRPr="00FB567C" w:rsidRDefault="000A7D4A" w:rsidP="000A7D4A">
      <w:pPr>
        <w:spacing w:after="212"/>
        <w:ind w:firstLine="0"/>
        <w:jc w:val="center"/>
        <w:rPr>
          <w:b/>
          <w:sz w:val="28"/>
          <w:szCs w:val="28"/>
        </w:rPr>
      </w:pPr>
      <w:r w:rsidRPr="00FB567C">
        <w:rPr>
          <w:b/>
          <w:sz w:val="28"/>
          <w:szCs w:val="28"/>
        </w:rPr>
        <w:lastRenderedPageBreak/>
        <w:t>ЗМІСТ</w:t>
      </w:r>
    </w:p>
    <w:p w14:paraId="27C8B133" w14:textId="10B6F4A4" w:rsidR="000A7D4A" w:rsidRPr="00FB567C" w:rsidRDefault="000A7D4A" w:rsidP="000A7D4A">
      <w:pPr>
        <w:spacing w:after="212"/>
        <w:ind w:firstLine="0"/>
        <w:jc w:val="left"/>
        <w:rPr>
          <w:sz w:val="28"/>
          <w:szCs w:val="28"/>
        </w:rPr>
      </w:pPr>
      <w:r w:rsidRPr="00FB567C">
        <w:rPr>
          <w:sz w:val="28"/>
          <w:szCs w:val="28"/>
        </w:rPr>
        <w:t xml:space="preserve">Вступ ........................................................................................................................ </w:t>
      </w:r>
      <w:r w:rsidR="007D19CD" w:rsidRPr="00FB567C">
        <w:rPr>
          <w:sz w:val="28"/>
          <w:szCs w:val="28"/>
        </w:rPr>
        <w:t>8</w:t>
      </w:r>
      <w:r w:rsidRPr="00FB567C">
        <w:rPr>
          <w:sz w:val="28"/>
          <w:szCs w:val="28"/>
        </w:rPr>
        <w:t xml:space="preserve"> </w:t>
      </w:r>
    </w:p>
    <w:p w14:paraId="5942B9AF" w14:textId="7DECB951" w:rsidR="000A7D4A" w:rsidRPr="00FB567C" w:rsidRDefault="000A7D4A" w:rsidP="000A7D4A">
      <w:pPr>
        <w:spacing w:after="212"/>
        <w:ind w:firstLine="0"/>
        <w:jc w:val="left"/>
        <w:rPr>
          <w:sz w:val="28"/>
          <w:szCs w:val="28"/>
        </w:rPr>
      </w:pPr>
      <w:r w:rsidRPr="00FB567C">
        <w:rPr>
          <w:sz w:val="28"/>
          <w:szCs w:val="28"/>
        </w:rPr>
        <w:t>1.Аналіз виробництва аміачної селітри...............................................................</w:t>
      </w:r>
      <w:r w:rsidR="007D19CD" w:rsidRPr="00FB567C">
        <w:rPr>
          <w:sz w:val="28"/>
          <w:szCs w:val="28"/>
        </w:rPr>
        <w:t>..</w:t>
      </w:r>
      <w:r w:rsidRPr="00FB567C">
        <w:rPr>
          <w:sz w:val="28"/>
          <w:szCs w:val="28"/>
        </w:rPr>
        <w:t xml:space="preserve"> </w:t>
      </w:r>
      <w:r w:rsidR="007D19CD" w:rsidRPr="00FB567C">
        <w:rPr>
          <w:sz w:val="28"/>
          <w:szCs w:val="28"/>
        </w:rPr>
        <w:t>9</w:t>
      </w:r>
      <w:r w:rsidRPr="00FB567C">
        <w:rPr>
          <w:sz w:val="28"/>
          <w:szCs w:val="28"/>
        </w:rPr>
        <w:t xml:space="preserve"> </w:t>
      </w:r>
    </w:p>
    <w:p w14:paraId="6FDA5C57" w14:textId="6125AF8C" w:rsidR="000A7D4A" w:rsidRPr="00FB567C" w:rsidRDefault="000A7D4A" w:rsidP="000A7D4A">
      <w:pPr>
        <w:spacing w:after="212"/>
        <w:ind w:firstLine="0"/>
        <w:jc w:val="left"/>
        <w:rPr>
          <w:sz w:val="28"/>
          <w:szCs w:val="28"/>
        </w:rPr>
      </w:pPr>
      <w:r w:rsidRPr="00FB567C">
        <w:rPr>
          <w:sz w:val="28"/>
          <w:szCs w:val="28"/>
        </w:rPr>
        <w:t>1.1. Фізичні і хімічні властивості аміачної селітри…........................................</w:t>
      </w:r>
      <w:r w:rsidR="007D19CD" w:rsidRPr="00FB567C">
        <w:rPr>
          <w:sz w:val="28"/>
          <w:szCs w:val="28"/>
        </w:rPr>
        <w:t>...9</w:t>
      </w:r>
      <w:r w:rsidRPr="00FB567C">
        <w:rPr>
          <w:sz w:val="28"/>
          <w:szCs w:val="28"/>
        </w:rPr>
        <w:t xml:space="preserve">  </w:t>
      </w:r>
    </w:p>
    <w:p w14:paraId="271579C8" w14:textId="255CD395" w:rsidR="000A7D4A" w:rsidRPr="00FB567C" w:rsidRDefault="000A7D4A" w:rsidP="000A7D4A">
      <w:pPr>
        <w:spacing w:after="212"/>
        <w:ind w:firstLine="0"/>
        <w:jc w:val="left"/>
        <w:rPr>
          <w:sz w:val="28"/>
          <w:szCs w:val="28"/>
        </w:rPr>
      </w:pPr>
      <w:r w:rsidRPr="00FB567C">
        <w:rPr>
          <w:sz w:val="28"/>
          <w:szCs w:val="28"/>
        </w:rPr>
        <w:t>1.2. Методи отримання аміачної селітри............................................................. 1</w:t>
      </w:r>
      <w:r w:rsidR="007D19CD" w:rsidRPr="00FB567C">
        <w:rPr>
          <w:sz w:val="28"/>
          <w:szCs w:val="28"/>
        </w:rPr>
        <w:t>1</w:t>
      </w:r>
      <w:r w:rsidRPr="00FB567C">
        <w:rPr>
          <w:sz w:val="28"/>
          <w:szCs w:val="28"/>
        </w:rPr>
        <w:t xml:space="preserve"> </w:t>
      </w:r>
    </w:p>
    <w:p w14:paraId="2444B41E" w14:textId="228E331E" w:rsidR="001A170A" w:rsidRPr="00FB567C" w:rsidRDefault="000A7D4A" w:rsidP="000A7D4A">
      <w:pPr>
        <w:spacing w:after="212"/>
        <w:ind w:firstLine="0"/>
        <w:jc w:val="left"/>
        <w:rPr>
          <w:sz w:val="28"/>
          <w:szCs w:val="28"/>
        </w:rPr>
      </w:pPr>
      <w:bookmarkStart w:id="0" w:name="_Hlk146386123"/>
      <w:r w:rsidRPr="00FB567C">
        <w:rPr>
          <w:sz w:val="28"/>
          <w:szCs w:val="28"/>
        </w:rPr>
        <w:t xml:space="preserve">1.3. </w:t>
      </w:r>
      <w:r w:rsidR="003367EB" w:rsidRPr="00FB567C">
        <w:rPr>
          <w:sz w:val="28"/>
          <w:szCs w:val="28"/>
        </w:rPr>
        <w:t>Автоматизація технологічних процесів в хімічних виробництвах</w:t>
      </w:r>
      <w:r w:rsidRPr="00FB567C">
        <w:rPr>
          <w:sz w:val="28"/>
          <w:szCs w:val="28"/>
        </w:rPr>
        <w:t>........... 1</w:t>
      </w:r>
      <w:bookmarkEnd w:id="0"/>
      <w:r w:rsidR="00466DA4">
        <w:rPr>
          <w:sz w:val="28"/>
          <w:szCs w:val="28"/>
        </w:rPr>
        <w:t>4</w:t>
      </w:r>
    </w:p>
    <w:p w14:paraId="7DEDB103" w14:textId="4EA94C31" w:rsidR="000A7D4A" w:rsidRPr="00FB567C" w:rsidRDefault="001A170A" w:rsidP="000A7D4A">
      <w:pPr>
        <w:spacing w:after="212"/>
        <w:ind w:firstLine="0"/>
        <w:jc w:val="left"/>
        <w:rPr>
          <w:color w:val="FF0000"/>
          <w:sz w:val="28"/>
          <w:szCs w:val="28"/>
        </w:rPr>
      </w:pPr>
      <w:r w:rsidRPr="00FB567C">
        <w:rPr>
          <w:sz w:val="28"/>
          <w:szCs w:val="28"/>
        </w:rPr>
        <w:t xml:space="preserve">1.4. Постановка задач </w:t>
      </w:r>
      <w:r w:rsidR="008A2E01" w:rsidRPr="00FB567C">
        <w:rPr>
          <w:sz w:val="28"/>
          <w:szCs w:val="28"/>
        </w:rPr>
        <w:t>дослідження…</w:t>
      </w:r>
      <w:r w:rsidRPr="00FB567C">
        <w:rPr>
          <w:sz w:val="28"/>
          <w:szCs w:val="28"/>
        </w:rPr>
        <w:t>................................................................. 1</w:t>
      </w:r>
      <w:r w:rsidR="007D19CD" w:rsidRPr="00FB567C">
        <w:rPr>
          <w:sz w:val="28"/>
          <w:szCs w:val="28"/>
        </w:rPr>
        <w:t>6</w:t>
      </w:r>
    </w:p>
    <w:p w14:paraId="22ACCB9C" w14:textId="28BD01EB" w:rsidR="000A7D4A" w:rsidRPr="00FB567C" w:rsidRDefault="000A7D4A" w:rsidP="000A7D4A">
      <w:pPr>
        <w:spacing w:after="212"/>
        <w:ind w:firstLine="0"/>
        <w:jc w:val="left"/>
        <w:rPr>
          <w:sz w:val="28"/>
          <w:szCs w:val="28"/>
        </w:rPr>
      </w:pPr>
      <w:r w:rsidRPr="00FB567C">
        <w:rPr>
          <w:sz w:val="28"/>
          <w:szCs w:val="28"/>
        </w:rPr>
        <w:t>2.</w:t>
      </w:r>
      <w:r w:rsidRPr="00FB567C">
        <w:rPr>
          <w:sz w:val="28"/>
          <w:szCs w:val="28"/>
        </w:rPr>
        <w:tab/>
        <w:t>Автоматизація процесу виробництва аміачної селітри одноступінчастим методом………………………………………………………………………....... 1</w:t>
      </w:r>
      <w:r w:rsidR="00466DA4">
        <w:rPr>
          <w:sz w:val="28"/>
          <w:szCs w:val="28"/>
        </w:rPr>
        <w:t>8</w:t>
      </w:r>
      <w:r w:rsidRPr="00FB567C">
        <w:rPr>
          <w:sz w:val="28"/>
          <w:szCs w:val="28"/>
        </w:rPr>
        <w:t xml:space="preserve"> </w:t>
      </w:r>
    </w:p>
    <w:p w14:paraId="5A0BDB8A" w14:textId="61315670" w:rsidR="000A7D4A" w:rsidRPr="00FB567C" w:rsidRDefault="000A7D4A" w:rsidP="000A7D4A">
      <w:pPr>
        <w:spacing w:after="212"/>
        <w:ind w:firstLine="0"/>
        <w:jc w:val="left"/>
        <w:rPr>
          <w:sz w:val="28"/>
          <w:szCs w:val="28"/>
        </w:rPr>
      </w:pPr>
      <w:r w:rsidRPr="00FB567C">
        <w:rPr>
          <w:sz w:val="28"/>
          <w:szCs w:val="28"/>
        </w:rPr>
        <w:t>2.1.</w:t>
      </w:r>
      <w:r w:rsidRPr="00FB567C">
        <w:rPr>
          <w:sz w:val="28"/>
          <w:szCs w:val="28"/>
        </w:rPr>
        <w:tab/>
        <w:t>Аналіз основних параметрів виробництва .........................................</w:t>
      </w:r>
      <w:r w:rsidR="007D19CD" w:rsidRPr="00FB567C">
        <w:rPr>
          <w:sz w:val="28"/>
          <w:szCs w:val="28"/>
        </w:rPr>
        <w:t>.</w:t>
      </w:r>
      <w:r w:rsidRPr="00FB567C">
        <w:rPr>
          <w:sz w:val="28"/>
          <w:szCs w:val="28"/>
        </w:rPr>
        <w:t>..... 1</w:t>
      </w:r>
      <w:r w:rsidR="00466DA4">
        <w:rPr>
          <w:sz w:val="28"/>
          <w:szCs w:val="28"/>
        </w:rPr>
        <w:t>8</w:t>
      </w:r>
      <w:r w:rsidRPr="00FB567C">
        <w:rPr>
          <w:sz w:val="28"/>
          <w:szCs w:val="28"/>
        </w:rPr>
        <w:t xml:space="preserve"> </w:t>
      </w:r>
    </w:p>
    <w:p w14:paraId="13F21BFF" w14:textId="68573B81" w:rsidR="000A7D4A" w:rsidRPr="00FB567C" w:rsidRDefault="000A7D4A" w:rsidP="000A7D4A">
      <w:pPr>
        <w:spacing w:after="212"/>
        <w:ind w:firstLine="0"/>
        <w:jc w:val="left"/>
        <w:rPr>
          <w:sz w:val="28"/>
          <w:szCs w:val="28"/>
        </w:rPr>
      </w:pPr>
      <w:r w:rsidRPr="00FB567C">
        <w:rPr>
          <w:sz w:val="28"/>
          <w:szCs w:val="28"/>
        </w:rPr>
        <w:t>2.2.</w:t>
      </w:r>
      <w:r w:rsidRPr="00FB567C">
        <w:rPr>
          <w:sz w:val="28"/>
          <w:szCs w:val="28"/>
        </w:rPr>
        <w:tab/>
        <w:t xml:space="preserve">Розробка схеми автоматизації ................................................................... </w:t>
      </w:r>
      <w:r w:rsidR="007D19CD" w:rsidRPr="00FB567C">
        <w:rPr>
          <w:sz w:val="28"/>
          <w:szCs w:val="28"/>
        </w:rPr>
        <w:t>1</w:t>
      </w:r>
      <w:r w:rsidR="00C33243">
        <w:rPr>
          <w:sz w:val="28"/>
          <w:szCs w:val="28"/>
        </w:rPr>
        <w:t>9</w:t>
      </w:r>
      <w:r w:rsidRPr="00FB567C">
        <w:rPr>
          <w:sz w:val="28"/>
          <w:szCs w:val="28"/>
        </w:rPr>
        <w:t xml:space="preserve"> </w:t>
      </w:r>
    </w:p>
    <w:p w14:paraId="4A28B777" w14:textId="187EA89D" w:rsidR="000A7D4A" w:rsidRPr="00FB567C" w:rsidRDefault="000A7D4A" w:rsidP="000A7D4A">
      <w:pPr>
        <w:spacing w:after="212"/>
        <w:ind w:firstLine="0"/>
        <w:jc w:val="left"/>
        <w:rPr>
          <w:sz w:val="28"/>
          <w:szCs w:val="28"/>
        </w:rPr>
      </w:pPr>
      <w:r w:rsidRPr="00FB567C">
        <w:rPr>
          <w:sz w:val="28"/>
          <w:szCs w:val="28"/>
        </w:rPr>
        <w:t>2.3.</w:t>
      </w:r>
      <w:r w:rsidRPr="00FB567C">
        <w:rPr>
          <w:sz w:val="28"/>
          <w:szCs w:val="28"/>
        </w:rPr>
        <w:tab/>
        <w:t>Система дистанційного керування і аварійного захисту електромоторів технологічних процесів виробництва ................................................................. 2</w:t>
      </w:r>
      <w:r w:rsidR="00C33243">
        <w:rPr>
          <w:sz w:val="28"/>
          <w:szCs w:val="28"/>
        </w:rPr>
        <w:t>3</w:t>
      </w:r>
      <w:r w:rsidRPr="00FB567C">
        <w:rPr>
          <w:sz w:val="28"/>
          <w:szCs w:val="28"/>
        </w:rPr>
        <w:t xml:space="preserve"> </w:t>
      </w:r>
    </w:p>
    <w:p w14:paraId="1713220E" w14:textId="77777777" w:rsidR="000A7D4A" w:rsidRPr="00FB567C" w:rsidRDefault="000A7D4A" w:rsidP="000A7D4A">
      <w:pPr>
        <w:spacing w:after="212"/>
        <w:ind w:firstLine="0"/>
        <w:jc w:val="left"/>
        <w:rPr>
          <w:sz w:val="28"/>
          <w:szCs w:val="28"/>
        </w:rPr>
      </w:pPr>
      <w:r w:rsidRPr="00FB567C">
        <w:rPr>
          <w:sz w:val="28"/>
          <w:szCs w:val="28"/>
        </w:rPr>
        <w:t>2.4.</w:t>
      </w:r>
      <w:r w:rsidRPr="00FB567C">
        <w:rPr>
          <w:sz w:val="28"/>
          <w:szCs w:val="28"/>
        </w:rPr>
        <w:tab/>
        <w:t xml:space="preserve">Принципова електрична схема і опис роботи контурів з технологічної </w:t>
      </w:r>
    </w:p>
    <w:p w14:paraId="540E340C" w14:textId="6CC9F3FC" w:rsidR="000A7D4A" w:rsidRPr="00FB567C" w:rsidRDefault="000A7D4A" w:rsidP="000A7D4A">
      <w:pPr>
        <w:spacing w:after="212"/>
        <w:ind w:firstLine="0"/>
        <w:jc w:val="left"/>
        <w:rPr>
          <w:sz w:val="28"/>
          <w:szCs w:val="28"/>
        </w:rPr>
      </w:pPr>
      <w:r w:rsidRPr="00FB567C">
        <w:rPr>
          <w:sz w:val="28"/>
          <w:szCs w:val="28"/>
        </w:rPr>
        <w:t>сигналізації параметрів ........................................................................................ 2</w:t>
      </w:r>
      <w:r w:rsidR="00C33243">
        <w:rPr>
          <w:sz w:val="28"/>
          <w:szCs w:val="28"/>
        </w:rPr>
        <w:t>6</w:t>
      </w:r>
      <w:r w:rsidRPr="00FB567C">
        <w:rPr>
          <w:sz w:val="28"/>
          <w:szCs w:val="28"/>
        </w:rPr>
        <w:t xml:space="preserve"> </w:t>
      </w:r>
    </w:p>
    <w:p w14:paraId="3FEF9CB5" w14:textId="531095B0" w:rsidR="000A7D4A" w:rsidRPr="00FB567C" w:rsidRDefault="000A7D4A" w:rsidP="000A7D4A">
      <w:pPr>
        <w:spacing w:after="212"/>
        <w:ind w:firstLine="0"/>
        <w:jc w:val="left"/>
        <w:rPr>
          <w:sz w:val="28"/>
          <w:szCs w:val="28"/>
        </w:rPr>
      </w:pPr>
      <w:r w:rsidRPr="00FB567C">
        <w:rPr>
          <w:sz w:val="28"/>
          <w:szCs w:val="28"/>
        </w:rPr>
        <w:t>3.</w:t>
      </w:r>
      <w:r w:rsidRPr="00FB567C">
        <w:rPr>
          <w:sz w:val="28"/>
          <w:szCs w:val="28"/>
        </w:rPr>
        <w:tab/>
        <w:t>Математичне моделювання теплообмінника ........................................... 2</w:t>
      </w:r>
      <w:r w:rsidR="00C33243">
        <w:rPr>
          <w:sz w:val="28"/>
          <w:szCs w:val="28"/>
        </w:rPr>
        <w:t>8</w:t>
      </w:r>
      <w:r w:rsidRPr="00FB567C">
        <w:rPr>
          <w:sz w:val="28"/>
          <w:szCs w:val="28"/>
        </w:rPr>
        <w:t xml:space="preserve"> </w:t>
      </w:r>
    </w:p>
    <w:p w14:paraId="665B9841" w14:textId="6F478F09" w:rsidR="000A7D4A" w:rsidRPr="00FB567C" w:rsidRDefault="000A7D4A" w:rsidP="000A7D4A">
      <w:pPr>
        <w:spacing w:after="212"/>
        <w:ind w:firstLine="0"/>
        <w:jc w:val="left"/>
        <w:rPr>
          <w:sz w:val="28"/>
          <w:szCs w:val="28"/>
        </w:rPr>
      </w:pPr>
      <w:r w:rsidRPr="00FB567C">
        <w:rPr>
          <w:sz w:val="28"/>
          <w:szCs w:val="28"/>
        </w:rPr>
        <w:t>3.1.</w:t>
      </w:r>
      <w:r w:rsidRPr="00FB567C">
        <w:rPr>
          <w:sz w:val="28"/>
          <w:szCs w:val="28"/>
        </w:rPr>
        <w:tab/>
        <w:t>Постановка задачі моделювання ............................................................... 2</w:t>
      </w:r>
      <w:r w:rsidR="00C33243">
        <w:rPr>
          <w:sz w:val="28"/>
          <w:szCs w:val="28"/>
        </w:rPr>
        <w:t>8</w:t>
      </w:r>
      <w:r w:rsidRPr="00FB567C">
        <w:rPr>
          <w:sz w:val="28"/>
          <w:szCs w:val="28"/>
        </w:rPr>
        <w:t xml:space="preserve"> </w:t>
      </w:r>
    </w:p>
    <w:p w14:paraId="62ECE0E9" w14:textId="7350C6AB" w:rsidR="000A7D4A" w:rsidRPr="00FB567C" w:rsidRDefault="000A7D4A" w:rsidP="000A7D4A">
      <w:pPr>
        <w:spacing w:after="212"/>
        <w:ind w:firstLine="0"/>
        <w:jc w:val="left"/>
        <w:rPr>
          <w:sz w:val="28"/>
          <w:szCs w:val="28"/>
        </w:rPr>
      </w:pPr>
      <w:r w:rsidRPr="00FB567C">
        <w:rPr>
          <w:sz w:val="28"/>
          <w:szCs w:val="28"/>
        </w:rPr>
        <w:t>3.2.</w:t>
      </w:r>
      <w:r w:rsidRPr="00FB567C">
        <w:rPr>
          <w:sz w:val="28"/>
          <w:szCs w:val="28"/>
        </w:rPr>
        <w:tab/>
        <w:t>Дослідження структурно-параметричної схеми теплообмінника ......... 2</w:t>
      </w:r>
      <w:r w:rsidR="00C33243">
        <w:rPr>
          <w:sz w:val="28"/>
          <w:szCs w:val="28"/>
        </w:rPr>
        <w:t>8</w:t>
      </w:r>
      <w:r w:rsidRPr="00FB567C">
        <w:rPr>
          <w:sz w:val="28"/>
          <w:szCs w:val="28"/>
        </w:rPr>
        <w:t xml:space="preserve"> </w:t>
      </w:r>
    </w:p>
    <w:p w14:paraId="347D28AE" w14:textId="16D4A202" w:rsidR="000A7D4A" w:rsidRPr="00FB567C" w:rsidRDefault="000A7D4A" w:rsidP="000A7D4A">
      <w:pPr>
        <w:spacing w:after="212"/>
        <w:ind w:firstLine="0"/>
        <w:jc w:val="left"/>
        <w:rPr>
          <w:sz w:val="28"/>
          <w:szCs w:val="28"/>
        </w:rPr>
      </w:pPr>
      <w:r w:rsidRPr="00FB567C">
        <w:rPr>
          <w:sz w:val="28"/>
          <w:szCs w:val="28"/>
        </w:rPr>
        <w:t>3.3.</w:t>
      </w:r>
      <w:r w:rsidRPr="00FB567C">
        <w:rPr>
          <w:sz w:val="28"/>
          <w:szCs w:val="28"/>
        </w:rPr>
        <w:tab/>
        <w:t xml:space="preserve">Моделювання статичного режиму ............................................................ </w:t>
      </w:r>
      <w:r w:rsidR="007D19CD" w:rsidRPr="00FB567C">
        <w:rPr>
          <w:sz w:val="28"/>
          <w:szCs w:val="28"/>
        </w:rPr>
        <w:t>2</w:t>
      </w:r>
      <w:r w:rsidR="00C33243">
        <w:rPr>
          <w:sz w:val="28"/>
          <w:szCs w:val="28"/>
        </w:rPr>
        <w:t>9</w:t>
      </w:r>
    </w:p>
    <w:p w14:paraId="408E737A" w14:textId="24E1BCFA" w:rsidR="000A7D4A" w:rsidRPr="00FB567C" w:rsidRDefault="000A7D4A" w:rsidP="000A7D4A">
      <w:pPr>
        <w:spacing w:after="212"/>
        <w:ind w:firstLine="0"/>
        <w:jc w:val="left"/>
        <w:rPr>
          <w:sz w:val="28"/>
          <w:szCs w:val="28"/>
        </w:rPr>
      </w:pPr>
      <w:r w:rsidRPr="00FB567C">
        <w:rPr>
          <w:sz w:val="28"/>
          <w:szCs w:val="28"/>
        </w:rPr>
        <w:t>3.4.</w:t>
      </w:r>
      <w:r w:rsidRPr="00FB567C">
        <w:rPr>
          <w:sz w:val="28"/>
          <w:szCs w:val="28"/>
        </w:rPr>
        <w:tab/>
        <w:t>Моделювання динамічного режиму ......................................................... 3</w:t>
      </w:r>
      <w:r w:rsidR="00C33243">
        <w:rPr>
          <w:sz w:val="28"/>
          <w:szCs w:val="28"/>
        </w:rPr>
        <w:t>3</w:t>
      </w:r>
      <w:r w:rsidRPr="00FB567C">
        <w:rPr>
          <w:sz w:val="28"/>
          <w:szCs w:val="28"/>
        </w:rPr>
        <w:t xml:space="preserve"> </w:t>
      </w:r>
    </w:p>
    <w:p w14:paraId="33F0E81D" w14:textId="4B80684F" w:rsidR="000A7D4A" w:rsidRPr="00FB567C" w:rsidRDefault="000A7D4A" w:rsidP="000A7D4A">
      <w:pPr>
        <w:spacing w:after="212"/>
        <w:ind w:firstLine="0"/>
        <w:jc w:val="left"/>
        <w:rPr>
          <w:sz w:val="28"/>
          <w:szCs w:val="28"/>
        </w:rPr>
      </w:pPr>
      <w:r w:rsidRPr="00FB567C">
        <w:rPr>
          <w:sz w:val="28"/>
          <w:szCs w:val="28"/>
        </w:rPr>
        <w:t>4.</w:t>
      </w:r>
      <w:r w:rsidRPr="00FB567C">
        <w:rPr>
          <w:sz w:val="28"/>
          <w:szCs w:val="28"/>
        </w:rPr>
        <w:tab/>
        <w:t xml:space="preserve">Синтез та дослідження системи керування теплообмінником .............. </w:t>
      </w:r>
      <w:r w:rsidR="000515B3" w:rsidRPr="00FB567C">
        <w:rPr>
          <w:sz w:val="28"/>
          <w:szCs w:val="28"/>
        </w:rPr>
        <w:t>3</w:t>
      </w:r>
      <w:r w:rsidR="00C33243">
        <w:rPr>
          <w:sz w:val="28"/>
          <w:szCs w:val="28"/>
        </w:rPr>
        <w:t>6</w:t>
      </w:r>
      <w:r w:rsidRPr="00FB567C">
        <w:rPr>
          <w:sz w:val="28"/>
          <w:szCs w:val="28"/>
        </w:rPr>
        <w:t xml:space="preserve"> </w:t>
      </w:r>
    </w:p>
    <w:p w14:paraId="3C055D61" w14:textId="4996BA85" w:rsidR="000A7D4A" w:rsidRPr="00FB567C" w:rsidRDefault="000A7D4A" w:rsidP="000A7D4A">
      <w:pPr>
        <w:spacing w:after="212"/>
        <w:ind w:firstLine="0"/>
        <w:jc w:val="left"/>
        <w:rPr>
          <w:sz w:val="28"/>
          <w:szCs w:val="28"/>
        </w:rPr>
      </w:pPr>
      <w:r w:rsidRPr="00FB567C">
        <w:rPr>
          <w:sz w:val="28"/>
          <w:szCs w:val="28"/>
        </w:rPr>
        <w:t>4.1.</w:t>
      </w:r>
      <w:r w:rsidRPr="00FB567C">
        <w:rPr>
          <w:sz w:val="28"/>
          <w:szCs w:val="28"/>
        </w:rPr>
        <w:tab/>
        <w:t xml:space="preserve">Аналіз показників якості системи керування .......................................... </w:t>
      </w:r>
      <w:r w:rsidR="000515B3" w:rsidRPr="00FB567C">
        <w:rPr>
          <w:sz w:val="28"/>
          <w:szCs w:val="28"/>
        </w:rPr>
        <w:t>3</w:t>
      </w:r>
      <w:r w:rsidR="00C33243">
        <w:rPr>
          <w:sz w:val="28"/>
          <w:szCs w:val="28"/>
        </w:rPr>
        <w:t>6</w:t>
      </w:r>
      <w:r w:rsidRPr="00FB567C">
        <w:rPr>
          <w:sz w:val="28"/>
          <w:szCs w:val="28"/>
        </w:rPr>
        <w:t xml:space="preserve"> </w:t>
      </w:r>
    </w:p>
    <w:p w14:paraId="34DC1899" w14:textId="29BCD20A" w:rsidR="000A7D4A" w:rsidRPr="00FB567C" w:rsidRDefault="000A7D4A" w:rsidP="000A7D4A">
      <w:pPr>
        <w:spacing w:after="212"/>
        <w:ind w:firstLine="0"/>
        <w:jc w:val="left"/>
        <w:rPr>
          <w:sz w:val="28"/>
          <w:szCs w:val="28"/>
        </w:rPr>
      </w:pPr>
      <w:r w:rsidRPr="00FB567C">
        <w:rPr>
          <w:sz w:val="28"/>
          <w:szCs w:val="28"/>
        </w:rPr>
        <w:t>4.2.</w:t>
      </w:r>
      <w:r w:rsidRPr="00FB567C">
        <w:rPr>
          <w:sz w:val="28"/>
          <w:szCs w:val="28"/>
        </w:rPr>
        <w:tab/>
        <w:t xml:space="preserve">Розрахунок параметрів регулятора методом перехідного режиму ....... </w:t>
      </w:r>
      <w:r w:rsidR="000515B3" w:rsidRPr="00FB567C">
        <w:rPr>
          <w:sz w:val="28"/>
          <w:szCs w:val="28"/>
        </w:rPr>
        <w:t>3</w:t>
      </w:r>
      <w:r w:rsidR="00C33243">
        <w:rPr>
          <w:sz w:val="28"/>
          <w:szCs w:val="28"/>
        </w:rPr>
        <w:t>6</w:t>
      </w:r>
      <w:r w:rsidRPr="00FB567C">
        <w:rPr>
          <w:sz w:val="28"/>
          <w:szCs w:val="28"/>
        </w:rPr>
        <w:t xml:space="preserve"> </w:t>
      </w:r>
    </w:p>
    <w:p w14:paraId="7AA86E8F" w14:textId="684F67BA" w:rsidR="000A7D4A" w:rsidRPr="00FB567C" w:rsidRDefault="000A7D4A" w:rsidP="000A7D4A">
      <w:pPr>
        <w:spacing w:after="212"/>
        <w:ind w:firstLine="0"/>
        <w:jc w:val="left"/>
        <w:rPr>
          <w:sz w:val="28"/>
          <w:szCs w:val="28"/>
        </w:rPr>
      </w:pPr>
      <w:r w:rsidRPr="00FB567C">
        <w:rPr>
          <w:sz w:val="28"/>
          <w:szCs w:val="28"/>
        </w:rPr>
        <w:t>4.3.</w:t>
      </w:r>
      <w:r w:rsidRPr="00FB567C">
        <w:rPr>
          <w:sz w:val="28"/>
          <w:szCs w:val="28"/>
        </w:rPr>
        <w:tab/>
        <w:t xml:space="preserve">Розрахунок параметрів регулятора методом </w:t>
      </w:r>
      <w:proofErr w:type="spellStart"/>
      <w:r w:rsidRPr="00FB567C">
        <w:rPr>
          <w:sz w:val="28"/>
          <w:szCs w:val="28"/>
        </w:rPr>
        <w:t>Циглера-Нікольса</w:t>
      </w:r>
      <w:proofErr w:type="spellEnd"/>
      <w:r w:rsidRPr="00FB567C">
        <w:rPr>
          <w:sz w:val="28"/>
          <w:szCs w:val="28"/>
        </w:rPr>
        <w:t xml:space="preserve"> ........... </w:t>
      </w:r>
      <w:r w:rsidR="000515B3" w:rsidRPr="00FB567C">
        <w:rPr>
          <w:sz w:val="28"/>
          <w:szCs w:val="28"/>
        </w:rPr>
        <w:t>3</w:t>
      </w:r>
      <w:r w:rsidR="00C33243">
        <w:rPr>
          <w:sz w:val="28"/>
          <w:szCs w:val="28"/>
        </w:rPr>
        <w:t>9</w:t>
      </w:r>
      <w:r w:rsidRPr="00FB567C">
        <w:rPr>
          <w:sz w:val="28"/>
          <w:szCs w:val="28"/>
        </w:rPr>
        <w:t xml:space="preserve"> </w:t>
      </w:r>
    </w:p>
    <w:p w14:paraId="2AA66102" w14:textId="77777777" w:rsidR="003758A1" w:rsidRPr="00FB567C" w:rsidRDefault="003758A1" w:rsidP="000A7D4A">
      <w:pPr>
        <w:spacing w:after="212"/>
        <w:ind w:firstLine="0"/>
        <w:jc w:val="left"/>
        <w:rPr>
          <w:sz w:val="28"/>
          <w:szCs w:val="28"/>
        </w:rPr>
      </w:pPr>
    </w:p>
    <w:p w14:paraId="4BE44359" w14:textId="77777777" w:rsidR="003758A1" w:rsidRPr="00FB567C" w:rsidRDefault="003758A1" w:rsidP="000A7D4A">
      <w:pPr>
        <w:spacing w:after="212"/>
        <w:ind w:firstLine="0"/>
        <w:jc w:val="left"/>
        <w:rPr>
          <w:sz w:val="28"/>
          <w:szCs w:val="28"/>
        </w:rPr>
      </w:pPr>
    </w:p>
    <w:p w14:paraId="0EF87AF6" w14:textId="77777777" w:rsidR="003758A1" w:rsidRPr="00FB567C" w:rsidRDefault="003758A1" w:rsidP="000A7D4A">
      <w:pPr>
        <w:spacing w:after="212"/>
        <w:ind w:firstLine="0"/>
        <w:jc w:val="left"/>
        <w:rPr>
          <w:sz w:val="28"/>
          <w:szCs w:val="28"/>
        </w:rPr>
      </w:pPr>
    </w:p>
    <w:p w14:paraId="6D91E9BC" w14:textId="77777777" w:rsidR="003758A1" w:rsidRPr="00FB567C" w:rsidRDefault="003758A1" w:rsidP="000A7D4A">
      <w:pPr>
        <w:spacing w:after="212"/>
        <w:ind w:firstLine="0"/>
        <w:jc w:val="left"/>
        <w:rPr>
          <w:sz w:val="28"/>
          <w:szCs w:val="28"/>
        </w:rPr>
      </w:pPr>
    </w:p>
    <w:p w14:paraId="2A4F2E8F" w14:textId="63A97757" w:rsidR="000A7D4A" w:rsidRPr="00FB567C" w:rsidRDefault="000A7D4A" w:rsidP="000A7D4A">
      <w:pPr>
        <w:spacing w:after="212"/>
        <w:ind w:firstLine="0"/>
        <w:jc w:val="left"/>
        <w:rPr>
          <w:sz w:val="28"/>
          <w:szCs w:val="28"/>
        </w:rPr>
      </w:pPr>
      <w:r w:rsidRPr="00FB567C">
        <w:rPr>
          <w:sz w:val="28"/>
          <w:szCs w:val="28"/>
        </w:rPr>
        <w:t>4.4.</w:t>
      </w:r>
      <w:r w:rsidRPr="00FB567C">
        <w:rPr>
          <w:sz w:val="28"/>
          <w:szCs w:val="28"/>
        </w:rPr>
        <w:tab/>
        <w:t xml:space="preserve">Розрахунок та моделювання системи керування в </w:t>
      </w:r>
      <w:proofErr w:type="spellStart"/>
      <w:r w:rsidRPr="00FB567C">
        <w:rPr>
          <w:sz w:val="28"/>
          <w:szCs w:val="28"/>
        </w:rPr>
        <w:t>S</w:t>
      </w:r>
      <w:r w:rsidR="00252DEC" w:rsidRPr="00FB567C">
        <w:rPr>
          <w:sz w:val="28"/>
          <w:szCs w:val="28"/>
        </w:rPr>
        <w:t>і</w:t>
      </w:r>
      <w:r w:rsidRPr="00FB567C">
        <w:rPr>
          <w:sz w:val="28"/>
          <w:szCs w:val="28"/>
        </w:rPr>
        <w:t>mul</w:t>
      </w:r>
      <w:r w:rsidR="00252DEC" w:rsidRPr="00FB567C">
        <w:rPr>
          <w:sz w:val="28"/>
          <w:szCs w:val="28"/>
        </w:rPr>
        <w:t>і</w:t>
      </w:r>
      <w:r w:rsidRPr="00FB567C">
        <w:rPr>
          <w:sz w:val="28"/>
          <w:szCs w:val="28"/>
        </w:rPr>
        <w:t>nk</w:t>
      </w:r>
      <w:proofErr w:type="spellEnd"/>
      <w:r w:rsidRPr="00FB567C">
        <w:rPr>
          <w:sz w:val="28"/>
          <w:szCs w:val="28"/>
        </w:rPr>
        <w:t xml:space="preserve"> .................. 4</w:t>
      </w:r>
      <w:r w:rsidR="00C33243">
        <w:rPr>
          <w:sz w:val="28"/>
          <w:szCs w:val="28"/>
        </w:rPr>
        <w:t>2</w:t>
      </w:r>
      <w:r w:rsidRPr="00FB567C">
        <w:rPr>
          <w:sz w:val="28"/>
          <w:szCs w:val="28"/>
        </w:rPr>
        <w:t xml:space="preserve"> </w:t>
      </w:r>
    </w:p>
    <w:p w14:paraId="2E1F5009" w14:textId="72C75A12" w:rsidR="000515B3" w:rsidRPr="00FB567C" w:rsidRDefault="000A7D4A" w:rsidP="000A7D4A">
      <w:pPr>
        <w:spacing w:after="212"/>
        <w:ind w:firstLine="0"/>
        <w:jc w:val="left"/>
        <w:rPr>
          <w:sz w:val="28"/>
          <w:szCs w:val="28"/>
        </w:rPr>
      </w:pPr>
      <w:r w:rsidRPr="00FB567C">
        <w:rPr>
          <w:sz w:val="28"/>
          <w:szCs w:val="28"/>
        </w:rPr>
        <w:t>4.5.</w:t>
      </w:r>
      <w:r w:rsidRPr="00FB567C">
        <w:rPr>
          <w:sz w:val="28"/>
          <w:szCs w:val="28"/>
        </w:rPr>
        <w:tab/>
        <w:t xml:space="preserve">Дослідження системи керування на стійкість ......................................... </w:t>
      </w:r>
      <w:r w:rsidR="000515B3" w:rsidRPr="00FB567C">
        <w:rPr>
          <w:sz w:val="28"/>
          <w:szCs w:val="28"/>
        </w:rPr>
        <w:t>4</w:t>
      </w:r>
      <w:r w:rsidR="00C33243">
        <w:rPr>
          <w:sz w:val="28"/>
          <w:szCs w:val="28"/>
        </w:rPr>
        <w:t>6</w:t>
      </w:r>
    </w:p>
    <w:p w14:paraId="23085EC8" w14:textId="40822C59" w:rsidR="005C151E" w:rsidRPr="00FB567C" w:rsidRDefault="005C151E" w:rsidP="00C84444">
      <w:pPr>
        <w:tabs>
          <w:tab w:val="left" w:pos="960"/>
        </w:tabs>
        <w:spacing w:after="212"/>
        <w:ind w:firstLine="0"/>
        <w:jc w:val="left"/>
        <w:rPr>
          <w:sz w:val="28"/>
          <w:szCs w:val="28"/>
        </w:rPr>
      </w:pPr>
      <w:r w:rsidRPr="00FB567C">
        <w:rPr>
          <w:sz w:val="28"/>
          <w:szCs w:val="28"/>
        </w:rPr>
        <w:t>5.</w:t>
      </w:r>
      <w:r w:rsidR="00C84444" w:rsidRPr="00FB567C">
        <w:rPr>
          <w:sz w:val="28"/>
          <w:szCs w:val="28"/>
        </w:rPr>
        <w:t xml:space="preserve">       </w:t>
      </w:r>
      <w:r w:rsidR="00003B50">
        <w:rPr>
          <w:sz w:val="28"/>
          <w:szCs w:val="28"/>
        </w:rPr>
        <w:t>Розроблення</w:t>
      </w:r>
      <w:r w:rsidR="00165B41" w:rsidRPr="00FB567C">
        <w:rPr>
          <w:sz w:val="28"/>
          <w:szCs w:val="28"/>
        </w:rPr>
        <w:t xml:space="preserve"> нечіткої системи керування</w:t>
      </w:r>
      <w:r w:rsidR="00C84444" w:rsidRPr="00FB567C">
        <w:rPr>
          <w:sz w:val="28"/>
          <w:szCs w:val="28"/>
        </w:rPr>
        <w:t>...........</w:t>
      </w:r>
      <w:r w:rsidR="00165B41" w:rsidRPr="00FB567C">
        <w:rPr>
          <w:sz w:val="28"/>
          <w:szCs w:val="28"/>
        </w:rPr>
        <w:t>......................</w:t>
      </w:r>
      <w:r w:rsidR="00C84444" w:rsidRPr="00FB567C">
        <w:rPr>
          <w:sz w:val="28"/>
          <w:szCs w:val="28"/>
        </w:rPr>
        <w:t xml:space="preserve">................ </w:t>
      </w:r>
      <w:r w:rsidR="000515B3" w:rsidRPr="00FB567C">
        <w:rPr>
          <w:sz w:val="28"/>
          <w:szCs w:val="28"/>
        </w:rPr>
        <w:t>4</w:t>
      </w:r>
      <w:r w:rsidR="00206A36">
        <w:rPr>
          <w:sz w:val="28"/>
          <w:szCs w:val="28"/>
        </w:rPr>
        <w:t>7</w:t>
      </w:r>
    </w:p>
    <w:p w14:paraId="587A60F0" w14:textId="6DCBAA1B" w:rsidR="00EC0DFC" w:rsidRPr="00FB567C" w:rsidRDefault="00590053" w:rsidP="003758A1">
      <w:pPr>
        <w:spacing w:after="212"/>
        <w:ind w:firstLine="0"/>
        <w:jc w:val="left"/>
        <w:rPr>
          <w:sz w:val="28"/>
          <w:szCs w:val="28"/>
        </w:rPr>
      </w:pPr>
      <w:r w:rsidRPr="00FB567C">
        <w:rPr>
          <w:sz w:val="28"/>
          <w:szCs w:val="28"/>
        </w:rPr>
        <w:t>6</w:t>
      </w:r>
      <w:r w:rsidR="003758A1" w:rsidRPr="00FB567C">
        <w:rPr>
          <w:sz w:val="28"/>
          <w:szCs w:val="28"/>
        </w:rPr>
        <w:t>.</w:t>
      </w:r>
      <w:r w:rsidR="003758A1" w:rsidRPr="00FB567C">
        <w:rPr>
          <w:sz w:val="28"/>
          <w:szCs w:val="28"/>
        </w:rPr>
        <w:tab/>
        <w:t>Статична оптимізація те</w:t>
      </w:r>
      <w:r w:rsidR="00B80CD6">
        <w:rPr>
          <w:sz w:val="28"/>
          <w:szCs w:val="28"/>
        </w:rPr>
        <w:t>плообмінника в</w:t>
      </w:r>
      <w:r w:rsidR="003758A1" w:rsidRPr="00FB567C">
        <w:rPr>
          <w:sz w:val="28"/>
          <w:szCs w:val="28"/>
        </w:rPr>
        <w:t xml:space="preserve"> процес</w:t>
      </w:r>
      <w:r w:rsidR="00B80CD6">
        <w:rPr>
          <w:sz w:val="28"/>
          <w:szCs w:val="28"/>
        </w:rPr>
        <w:t>і</w:t>
      </w:r>
      <w:r w:rsidR="003758A1" w:rsidRPr="00FB567C">
        <w:rPr>
          <w:sz w:val="28"/>
          <w:szCs w:val="28"/>
        </w:rPr>
        <w:t xml:space="preserve"> виробництва </w:t>
      </w:r>
      <w:r w:rsidRPr="00FB567C">
        <w:rPr>
          <w:sz w:val="28"/>
          <w:szCs w:val="28"/>
        </w:rPr>
        <w:t>аміачної селітри одноступінчастим методом</w:t>
      </w:r>
      <w:r w:rsidR="003758A1" w:rsidRPr="00FB567C">
        <w:rPr>
          <w:sz w:val="28"/>
          <w:szCs w:val="28"/>
        </w:rPr>
        <w:t>..................................................................... 5</w:t>
      </w:r>
      <w:r w:rsidR="00206A36">
        <w:rPr>
          <w:sz w:val="28"/>
          <w:szCs w:val="28"/>
        </w:rPr>
        <w:t>2</w:t>
      </w:r>
    </w:p>
    <w:p w14:paraId="0C0DA2C6" w14:textId="600F33CC" w:rsidR="003758A1" w:rsidRPr="00FB567C" w:rsidRDefault="00590053" w:rsidP="003758A1">
      <w:pPr>
        <w:spacing w:after="212"/>
        <w:ind w:firstLine="0"/>
        <w:jc w:val="left"/>
        <w:rPr>
          <w:sz w:val="28"/>
          <w:szCs w:val="28"/>
        </w:rPr>
      </w:pPr>
      <w:r w:rsidRPr="00FB567C">
        <w:rPr>
          <w:sz w:val="28"/>
          <w:szCs w:val="28"/>
        </w:rPr>
        <w:t>6</w:t>
      </w:r>
      <w:r w:rsidR="00EC0DFC" w:rsidRPr="00FB567C">
        <w:rPr>
          <w:sz w:val="28"/>
          <w:szCs w:val="28"/>
        </w:rPr>
        <w:t>.1.</w:t>
      </w:r>
      <w:r w:rsidR="00EC0DFC" w:rsidRPr="00FB567C">
        <w:rPr>
          <w:sz w:val="28"/>
          <w:szCs w:val="28"/>
        </w:rPr>
        <w:tab/>
      </w:r>
      <w:r w:rsidR="00F6360F" w:rsidRPr="00FB567C">
        <w:rPr>
          <w:sz w:val="28"/>
          <w:szCs w:val="28"/>
        </w:rPr>
        <w:t>Вибір критерію оптимальності</w:t>
      </w:r>
      <w:r w:rsidR="00EC0DFC" w:rsidRPr="00FB567C">
        <w:rPr>
          <w:sz w:val="28"/>
          <w:szCs w:val="28"/>
        </w:rPr>
        <w:t>........</w:t>
      </w:r>
      <w:r w:rsidR="00F6360F" w:rsidRPr="00FB567C">
        <w:rPr>
          <w:sz w:val="28"/>
          <w:szCs w:val="28"/>
        </w:rPr>
        <w:t>..........................</w:t>
      </w:r>
      <w:r w:rsidR="00EC0DFC" w:rsidRPr="00FB567C">
        <w:rPr>
          <w:sz w:val="28"/>
          <w:szCs w:val="28"/>
        </w:rPr>
        <w:t>................................ 5</w:t>
      </w:r>
      <w:r w:rsidR="00206A36">
        <w:rPr>
          <w:sz w:val="28"/>
          <w:szCs w:val="28"/>
        </w:rPr>
        <w:t>2</w:t>
      </w:r>
      <w:r w:rsidR="00EC0DFC" w:rsidRPr="00FB567C">
        <w:rPr>
          <w:sz w:val="28"/>
          <w:szCs w:val="28"/>
        </w:rPr>
        <w:t xml:space="preserve"> </w:t>
      </w:r>
    </w:p>
    <w:p w14:paraId="022A42C7" w14:textId="1FFBA898" w:rsidR="003758A1" w:rsidRPr="00FB567C" w:rsidRDefault="00590053" w:rsidP="003758A1">
      <w:pPr>
        <w:spacing w:after="212"/>
        <w:ind w:firstLine="0"/>
        <w:jc w:val="left"/>
        <w:rPr>
          <w:sz w:val="28"/>
          <w:szCs w:val="28"/>
        </w:rPr>
      </w:pPr>
      <w:r w:rsidRPr="00FB567C">
        <w:rPr>
          <w:sz w:val="28"/>
          <w:szCs w:val="28"/>
        </w:rPr>
        <w:t>6</w:t>
      </w:r>
      <w:r w:rsidR="003758A1" w:rsidRPr="00FB567C">
        <w:rPr>
          <w:sz w:val="28"/>
          <w:szCs w:val="28"/>
        </w:rPr>
        <w:t>.</w:t>
      </w:r>
      <w:r w:rsidR="00EC0DFC" w:rsidRPr="00FB567C">
        <w:rPr>
          <w:sz w:val="28"/>
          <w:szCs w:val="28"/>
        </w:rPr>
        <w:t>2</w:t>
      </w:r>
      <w:r w:rsidR="003758A1" w:rsidRPr="00FB567C">
        <w:rPr>
          <w:sz w:val="28"/>
          <w:szCs w:val="28"/>
        </w:rPr>
        <w:t>.</w:t>
      </w:r>
      <w:r w:rsidR="003758A1" w:rsidRPr="00FB567C">
        <w:rPr>
          <w:sz w:val="28"/>
          <w:szCs w:val="28"/>
        </w:rPr>
        <w:tab/>
      </w:r>
      <w:r w:rsidR="00F6360F" w:rsidRPr="00FB567C">
        <w:rPr>
          <w:sz w:val="28"/>
          <w:szCs w:val="28"/>
        </w:rPr>
        <w:t>Виведення необхідних умов оптимальності</w:t>
      </w:r>
      <w:r w:rsidR="003758A1" w:rsidRPr="00FB567C">
        <w:rPr>
          <w:sz w:val="28"/>
          <w:szCs w:val="28"/>
        </w:rPr>
        <w:t>...</w:t>
      </w:r>
      <w:r w:rsidR="00F6360F" w:rsidRPr="00FB567C">
        <w:rPr>
          <w:sz w:val="28"/>
          <w:szCs w:val="28"/>
        </w:rPr>
        <w:t>.</w:t>
      </w:r>
      <w:r w:rsidR="003758A1" w:rsidRPr="00FB567C">
        <w:rPr>
          <w:sz w:val="28"/>
          <w:szCs w:val="28"/>
        </w:rPr>
        <w:t>......................................... 5</w:t>
      </w:r>
      <w:r w:rsidR="00206A36">
        <w:rPr>
          <w:sz w:val="28"/>
          <w:szCs w:val="28"/>
        </w:rPr>
        <w:t>2</w:t>
      </w:r>
      <w:r w:rsidR="003758A1" w:rsidRPr="00FB567C">
        <w:rPr>
          <w:sz w:val="28"/>
          <w:szCs w:val="28"/>
        </w:rPr>
        <w:t xml:space="preserve"> </w:t>
      </w:r>
    </w:p>
    <w:p w14:paraId="2A506C4A" w14:textId="7E3DF05F" w:rsidR="003758A1" w:rsidRPr="00FB567C" w:rsidRDefault="00590053" w:rsidP="003758A1">
      <w:pPr>
        <w:spacing w:after="212"/>
        <w:ind w:firstLine="0"/>
        <w:jc w:val="left"/>
        <w:rPr>
          <w:sz w:val="28"/>
          <w:szCs w:val="28"/>
        </w:rPr>
      </w:pPr>
      <w:r w:rsidRPr="00FB567C">
        <w:rPr>
          <w:sz w:val="28"/>
          <w:szCs w:val="28"/>
        </w:rPr>
        <w:t>6</w:t>
      </w:r>
      <w:r w:rsidR="003758A1" w:rsidRPr="00FB567C">
        <w:rPr>
          <w:sz w:val="28"/>
          <w:szCs w:val="28"/>
        </w:rPr>
        <w:t>.</w:t>
      </w:r>
      <w:r w:rsidRPr="00FB567C">
        <w:rPr>
          <w:sz w:val="28"/>
          <w:szCs w:val="28"/>
        </w:rPr>
        <w:t>3</w:t>
      </w:r>
      <w:r w:rsidR="003758A1" w:rsidRPr="00FB567C">
        <w:rPr>
          <w:sz w:val="28"/>
          <w:szCs w:val="28"/>
        </w:rPr>
        <w:t>.</w:t>
      </w:r>
      <w:r w:rsidR="003758A1" w:rsidRPr="00FB567C">
        <w:rPr>
          <w:sz w:val="28"/>
          <w:szCs w:val="28"/>
        </w:rPr>
        <w:tab/>
      </w:r>
      <w:r w:rsidR="00F6360F" w:rsidRPr="00FB567C">
        <w:rPr>
          <w:sz w:val="28"/>
          <w:szCs w:val="28"/>
        </w:rPr>
        <w:t>Розрахунок оптимального програмного керування…………………….</w:t>
      </w:r>
      <w:r w:rsidR="003758A1" w:rsidRPr="00FB567C">
        <w:rPr>
          <w:sz w:val="28"/>
          <w:szCs w:val="28"/>
        </w:rPr>
        <w:t>.5</w:t>
      </w:r>
      <w:r w:rsidR="00206A36">
        <w:rPr>
          <w:sz w:val="28"/>
          <w:szCs w:val="28"/>
        </w:rPr>
        <w:t>4</w:t>
      </w:r>
      <w:r w:rsidR="003758A1" w:rsidRPr="00FB567C">
        <w:rPr>
          <w:sz w:val="28"/>
          <w:szCs w:val="28"/>
        </w:rPr>
        <w:t xml:space="preserve"> </w:t>
      </w:r>
    </w:p>
    <w:p w14:paraId="6A571BDD" w14:textId="6698A7E1" w:rsidR="003758A1" w:rsidRPr="00FB567C" w:rsidRDefault="00590053" w:rsidP="003758A1">
      <w:pPr>
        <w:spacing w:after="212"/>
        <w:ind w:firstLine="0"/>
        <w:jc w:val="left"/>
        <w:rPr>
          <w:sz w:val="28"/>
          <w:szCs w:val="28"/>
        </w:rPr>
      </w:pPr>
      <w:r w:rsidRPr="00FB567C">
        <w:rPr>
          <w:sz w:val="28"/>
          <w:szCs w:val="28"/>
        </w:rPr>
        <w:t>6</w:t>
      </w:r>
      <w:r w:rsidR="003758A1" w:rsidRPr="00FB567C">
        <w:rPr>
          <w:sz w:val="28"/>
          <w:szCs w:val="28"/>
        </w:rPr>
        <w:t>.</w:t>
      </w:r>
      <w:r w:rsidRPr="00FB567C">
        <w:rPr>
          <w:sz w:val="28"/>
          <w:szCs w:val="28"/>
        </w:rPr>
        <w:t>4</w:t>
      </w:r>
      <w:r w:rsidR="003758A1" w:rsidRPr="00FB567C">
        <w:rPr>
          <w:sz w:val="28"/>
          <w:szCs w:val="28"/>
        </w:rPr>
        <w:t>.</w:t>
      </w:r>
      <w:r w:rsidR="003758A1" w:rsidRPr="00FB567C">
        <w:rPr>
          <w:sz w:val="28"/>
          <w:szCs w:val="28"/>
        </w:rPr>
        <w:tab/>
      </w:r>
      <w:r w:rsidR="00F6360F" w:rsidRPr="00FB567C">
        <w:rPr>
          <w:sz w:val="28"/>
          <w:szCs w:val="28"/>
        </w:rPr>
        <w:t>Вибір методу нелінійного програмування для розв’язку задачі</w:t>
      </w:r>
      <w:r w:rsidR="003758A1" w:rsidRPr="00FB567C">
        <w:rPr>
          <w:sz w:val="28"/>
          <w:szCs w:val="28"/>
        </w:rPr>
        <w:t xml:space="preserve"> ............ 5</w:t>
      </w:r>
      <w:r w:rsidR="00206A36">
        <w:rPr>
          <w:sz w:val="28"/>
          <w:szCs w:val="28"/>
        </w:rPr>
        <w:t>4</w:t>
      </w:r>
      <w:r w:rsidR="003758A1" w:rsidRPr="00FB567C">
        <w:rPr>
          <w:sz w:val="28"/>
          <w:szCs w:val="28"/>
        </w:rPr>
        <w:t xml:space="preserve"> </w:t>
      </w:r>
    </w:p>
    <w:p w14:paraId="365FD48D" w14:textId="425A41AA" w:rsidR="00686598" w:rsidRPr="00FB567C" w:rsidRDefault="00F86F3D" w:rsidP="003758A1">
      <w:pPr>
        <w:spacing w:after="212"/>
        <w:ind w:firstLine="0"/>
        <w:jc w:val="left"/>
        <w:rPr>
          <w:sz w:val="28"/>
          <w:szCs w:val="28"/>
        </w:rPr>
      </w:pPr>
      <w:r w:rsidRPr="00FB567C">
        <w:rPr>
          <w:sz w:val="28"/>
          <w:szCs w:val="28"/>
        </w:rPr>
        <w:t>7</w:t>
      </w:r>
      <w:r w:rsidR="003758A1" w:rsidRPr="00FB567C">
        <w:rPr>
          <w:sz w:val="28"/>
          <w:szCs w:val="28"/>
        </w:rPr>
        <w:t>.</w:t>
      </w:r>
      <w:r w:rsidR="003758A1" w:rsidRPr="00FB567C">
        <w:rPr>
          <w:sz w:val="28"/>
          <w:szCs w:val="28"/>
        </w:rPr>
        <w:tab/>
      </w:r>
      <w:r w:rsidR="00EC0DFC" w:rsidRPr="00FB567C">
        <w:rPr>
          <w:sz w:val="28"/>
          <w:szCs w:val="28"/>
        </w:rPr>
        <w:t>Стартап проект</w:t>
      </w:r>
      <w:r w:rsidR="003758A1" w:rsidRPr="00FB567C">
        <w:rPr>
          <w:sz w:val="28"/>
          <w:szCs w:val="28"/>
        </w:rPr>
        <w:t>............................................................................................. 6</w:t>
      </w:r>
      <w:r w:rsidR="00206A36">
        <w:rPr>
          <w:sz w:val="28"/>
          <w:szCs w:val="28"/>
        </w:rPr>
        <w:t>0</w:t>
      </w:r>
    </w:p>
    <w:p w14:paraId="156A00CA" w14:textId="63E83BFC" w:rsidR="00686598" w:rsidRPr="00FB567C" w:rsidRDefault="00686598" w:rsidP="00686598">
      <w:pPr>
        <w:spacing w:after="212"/>
        <w:ind w:firstLine="0"/>
        <w:jc w:val="left"/>
        <w:rPr>
          <w:sz w:val="28"/>
          <w:szCs w:val="28"/>
        </w:rPr>
      </w:pPr>
      <w:r w:rsidRPr="00FB567C">
        <w:rPr>
          <w:sz w:val="28"/>
          <w:szCs w:val="28"/>
        </w:rPr>
        <w:t>7.1.</w:t>
      </w:r>
      <w:r w:rsidRPr="00FB567C">
        <w:rPr>
          <w:sz w:val="28"/>
          <w:szCs w:val="28"/>
        </w:rPr>
        <w:tab/>
      </w:r>
      <w:r w:rsidR="00BF3B88" w:rsidRPr="00BF3B88">
        <w:rPr>
          <w:sz w:val="28"/>
          <w:szCs w:val="28"/>
        </w:rPr>
        <w:t>Опис стартап проекту</w:t>
      </w:r>
      <w:r w:rsidRPr="00FB567C">
        <w:rPr>
          <w:sz w:val="28"/>
          <w:szCs w:val="28"/>
        </w:rPr>
        <w:t>.................................................................................. 6</w:t>
      </w:r>
      <w:r w:rsidR="00206A36">
        <w:rPr>
          <w:sz w:val="28"/>
          <w:szCs w:val="28"/>
        </w:rPr>
        <w:t>0</w:t>
      </w:r>
      <w:r w:rsidRPr="00FB567C">
        <w:rPr>
          <w:sz w:val="28"/>
          <w:szCs w:val="28"/>
        </w:rPr>
        <w:t xml:space="preserve"> </w:t>
      </w:r>
    </w:p>
    <w:p w14:paraId="1EACF783" w14:textId="699824CC" w:rsidR="00686598" w:rsidRPr="00FB567C" w:rsidRDefault="00686598" w:rsidP="00686598">
      <w:pPr>
        <w:spacing w:after="212"/>
        <w:ind w:firstLine="0"/>
        <w:jc w:val="left"/>
        <w:rPr>
          <w:sz w:val="28"/>
          <w:szCs w:val="28"/>
        </w:rPr>
      </w:pPr>
      <w:r w:rsidRPr="00FB567C">
        <w:rPr>
          <w:sz w:val="28"/>
          <w:szCs w:val="28"/>
        </w:rPr>
        <w:t>7.2.</w:t>
      </w:r>
      <w:r w:rsidRPr="00FB567C">
        <w:rPr>
          <w:sz w:val="28"/>
          <w:szCs w:val="28"/>
        </w:rPr>
        <w:tab/>
      </w:r>
      <w:r w:rsidR="00BF3B88" w:rsidRPr="00BF3B88">
        <w:rPr>
          <w:sz w:val="28"/>
          <w:szCs w:val="28"/>
        </w:rPr>
        <w:t>Актуальність проведення аналізу маркетингового середовища підприємства</w:t>
      </w:r>
      <w:r w:rsidR="00003B50">
        <w:rPr>
          <w:sz w:val="28"/>
          <w:szCs w:val="28"/>
        </w:rPr>
        <w:t>……….</w:t>
      </w:r>
      <w:r w:rsidRPr="00FB567C">
        <w:rPr>
          <w:sz w:val="28"/>
          <w:szCs w:val="28"/>
        </w:rPr>
        <w:t>............................................................................................. 6</w:t>
      </w:r>
      <w:r w:rsidR="00206A36">
        <w:rPr>
          <w:sz w:val="28"/>
          <w:szCs w:val="28"/>
        </w:rPr>
        <w:t>3</w:t>
      </w:r>
      <w:r w:rsidRPr="00FB567C">
        <w:rPr>
          <w:sz w:val="28"/>
          <w:szCs w:val="28"/>
        </w:rPr>
        <w:t xml:space="preserve"> </w:t>
      </w:r>
    </w:p>
    <w:p w14:paraId="42E1A607" w14:textId="466F4967" w:rsidR="003758A1" w:rsidRPr="00FB567C" w:rsidRDefault="003758A1" w:rsidP="003758A1">
      <w:pPr>
        <w:spacing w:after="212"/>
        <w:ind w:firstLine="0"/>
        <w:jc w:val="left"/>
        <w:rPr>
          <w:sz w:val="28"/>
          <w:szCs w:val="28"/>
        </w:rPr>
      </w:pPr>
      <w:r w:rsidRPr="00FB567C">
        <w:rPr>
          <w:sz w:val="28"/>
          <w:szCs w:val="28"/>
        </w:rPr>
        <w:t xml:space="preserve"> </w:t>
      </w:r>
    </w:p>
    <w:p w14:paraId="6A1163A7" w14:textId="306336D7" w:rsidR="003758A1" w:rsidRPr="00FB567C" w:rsidRDefault="003758A1" w:rsidP="003758A1">
      <w:pPr>
        <w:spacing w:after="212"/>
        <w:ind w:firstLine="0"/>
        <w:jc w:val="left"/>
        <w:rPr>
          <w:sz w:val="28"/>
          <w:szCs w:val="28"/>
        </w:rPr>
      </w:pPr>
    </w:p>
    <w:p w14:paraId="3828DFFA" w14:textId="0787AACF" w:rsidR="003758A1" w:rsidRPr="00FB567C" w:rsidRDefault="003758A1" w:rsidP="003758A1">
      <w:pPr>
        <w:spacing w:after="212"/>
        <w:ind w:firstLine="0"/>
        <w:jc w:val="left"/>
        <w:rPr>
          <w:sz w:val="28"/>
          <w:szCs w:val="28"/>
        </w:rPr>
      </w:pPr>
      <w:r w:rsidRPr="00FB567C">
        <w:rPr>
          <w:sz w:val="28"/>
          <w:szCs w:val="28"/>
        </w:rPr>
        <w:t>Висновок</w:t>
      </w:r>
      <w:r w:rsidR="00BF3B88">
        <w:rPr>
          <w:sz w:val="28"/>
          <w:szCs w:val="28"/>
        </w:rPr>
        <w:t>и</w:t>
      </w:r>
      <w:r w:rsidRPr="00FB567C">
        <w:rPr>
          <w:sz w:val="28"/>
          <w:szCs w:val="28"/>
        </w:rPr>
        <w:t xml:space="preserve">.............................................................................................................. </w:t>
      </w:r>
      <w:r w:rsidR="00F6360F" w:rsidRPr="00FB567C">
        <w:rPr>
          <w:sz w:val="28"/>
          <w:szCs w:val="28"/>
        </w:rPr>
        <w:t>7</w:t>
      </w:r>
      <w:r w:rsidR="00206A36">
        <w:rPr>
          <w:sz w:val="28"/>
          <w:szCs w:val="28"/>
        </w:rPr>
        <w:t>1</w:t>
      </w:r>
    </w:p>
    <w:p w14:paraId="1325394A" w14:textId="5E25BE9D" w:rsidR="003758A1" w:rsidRPr="00FB567C" w:rsidRDefault="003758A1" w:rsidP="003758A1">
      <w:pPr>
        <w:spacing w:after="212"/>
        <w:ind w:firstLine="0"/>
        <w:jc w:val="left"/>
        <w:rPr>
          <w:sz w:val="28"/>
          <w:szCs w:val="28"/>
        </w:rPr>
      </w:pPr>
      <w:r w:rsidRPr="00FB567C">
        <w:rPr>
          <w:sz w:val="28"/>
          <w:szCs w:val="28"/>
        </w:rPr>
        <w:t xml:space="preserve">Література .............................................................................................................. </w:t>
      </w:r>
      <w:r w:rsidR="00F6360F" w:rsidRPr="00FB567C">
        <w:rPr>
          <w:sz w:val="28"/>
          <w:szCs w:val="28"/>
        </w:rPr>
        <w:t>7</w:t>
      </w:r>
      <w:r w:rsidR="00206A36">
        <w:rPr>
          <w:sz w:val="28"/>
          <w:szCs w:val="28"/>
        </w:rPr>
        <w:t>2</w:t>
      </w:r>
      <w:r w:rsidRPr="00FB567C">
        <w:rPr>
          <w:sz w:val="28"/>
          <w:szCs w:val="28"/>
        </w:rPr>
        <w:t xml:space="preserve"> </w:t>
      </w:r>
    </w:p>
    <w:p w14:paraId="16137998" w14:textId="6C9282BF" w:rsidR="00740795" w:rsidRPr="00FB567C" w:rsidRDefault="003758A1" w:rsidP="003758A1">
      <w:pPr>
        <w:spacing w:after="212"/>
        <w:ind w:firstLine="0"/>
        <w:jc w:val="left"/>
        <w:rPr>
          <w:sz w:val="28"/>
          <w:szCs w:val="28"/>
        </w:rPr>
        <w:sectPr w:rsidR="00740795" w:rsidRPr="00FB567C" w:rsidSect="002137CA">
          <w:pgSz w:w="11906" w:h="16838"/>
          <w:pgMar w:top="306" w:right="777" w:bottom="227" w:left="1701" w:header="709" w:footer="709" w:gutter="0"/>
          <w:pgNumType w:start="6"/>
          <w:cols w:space="708"/>
          <w:docGrid w:linePitch="360"/>
        </w:sectPr>
      </w:pPr>
      <w:r w:rsidRPr="00BF3B88">
        <w:rPr>
          <w:sz w:val="28"/>
          <w:szCs w:val="28"/>
        </w:rPr>
        <w:t>Додатки</w:t>
      </w:r>
      <w:r w:rsidRPr="00FB567C">
        <w:rPr>
          <w:sz w:val="28"/>
          <w:szCs w:val="28"/>
        </w:rPr>
        <w:t>. ................................</w:t>
      </w:r>
      <w:r w:rsidR="00BF3B88">
        <w:rPr>
          <w:sz w:val="28"/>
          <w:szCs w:val="28"/>
        </w:rPr>
        <w:t>..</w:t>
      </w:r>
      <w:r w:rsidRPr="00FB567C">
        <w:rPr>
          <w:sz w:val="28"/>
          <w:szCs w:val="28"/>
        </w:rPr>
        <w:t>............................................................................... 7</w:t>
      </w:r>
      <w:r w:rsidR="00206A36">
        <w:rPr>
          <w:sz w:val="28"/>
          <w:szCs w:val="28"/>
        </w:rPr>
        <w:t>3</w:t>
      </w:r>
      <w:r w:rsidRPr="00FB567C">
        <w:rPr>
          <w:sz w:val="28"/>
          <w:szCs w:val="28"/>
        </w:rPr>
        <w:t xml:space="preserve">  </w:t>
      </w:r>
    </w:p>
    <w:p w14:paraId="042C680E" w14:textId="59BF3C52" w:rsidR="009C5264" w:rsidRPr="00FB567C" w:rsidRDefault="004D2B01" w:rsidP="000300EB">
      <w:pPr>
        <w:spacing w:line="360" w:lineRule="auto"/>
        <w:ind w:firstLine="709"/>
        <w:jc w:val="center"/>
        <w:rPr>
          <w:b/>
          <w:sz w:val="28"/>
          <w:szCs w:val="28"/>
        </w:rPr>
      </w:pPr>
      <w:r w:rsidRPr="00FB567C">
        <w:rPr>
          <w:b/>
          <w:sz w:val="28"/>
          <w:szCs w:val="28"/>
        </w:rPr>
        <w:lastRenderedPageBreak/>
        <w:t>ВСТУП</w:t>
      </w:r>
    </w:p>
    <w:p w14:paraId="1D5904FD" w14:textId="495A5C20" w:rsidR="000300EB" w:rsidRPr="00FB567C" w:rsidRDefault="000300EB" w:rsidP="000300EB">
      <w:pPr>
        <w:spacing w:line="360" w:lineRule="auto"/>
        <w:ind w:firstLine="709"/>
        <w:rPr>
          <w:bCs/>
          <w:sz w:val="28"/>
          <w:szCs w:val="28"/>
        </w:rPr>
      </w:pPr>
      <w:r w:rsidRPr="00FB567C">
        <w:rPr>
          <w:bCs/>
          <w:sz w:val="28"/>
          <w:szCs w:val="28"/>
        </w:rPr>
        <w:t xml:space="preserve">В сучасному світі, де промисловість і технології невпинно розвиваються, виробництво аміачної селітри, одного з ключових компонентів для сільського господарства та інших галузей промисловості, стає об'єктом підвищеної уваги. Аміачна селітра, або </w:t>
      </w:r>
      <w:r w:rsidR="00FB567C" w:rsidRPr="00FB567C">
        <w:rPr>
          <w:bCs/>
          <w:sz w:val="28"/>
          <w:szCs w:val="28"/>
        </w:rPr>
        <w:t>амоній</w:t>
      </w:r>
      <w:r w:rsidRPr="00FB567C">
        <w:rPr>
          <w:bCs/>
          <w:sz w:val="28"/>
          <w:szCs w:val="28"/>
        </w:rPr>
        <w:t xml:space="preserve"> нітрат, є необхідним ресурсом для вирощування рослин, і водночас може бути небезпечним речовиною, яка може призвести до небезпечних аварій та екологічних проблем.</w:t>
      </w:r>
    </w:p>
    <w:p w14:paraId="40795F8F" w14:textId="2CE7AD6A" w:rsidR="000300EB" w:rsidRPr="00FB567C" w:rsidRDefault="000300EB" w:rsidP="000300EB">
      <w:pPr>
        <w:spacing w:line="360" w:lineRule="auto"/>
        <w:ind w:firstLine="709"/>
        <w:rPr>
          <w:bCs/>
          <w:sz w:val="28"/>
          <w:szCs w:val="28"/>
        </w:rPr>
      </w:pPr>
      <w:r w:rsidRPr="00FB567C">
        <w:rPr>
          <w:bCs/>
          <w:sz w:val="28"/>
          <w:szCs w:val="28"/>
        </w:rPr>
        <w:t>У цьому контексті, прискорення процесу виробництва аміачної селітри і одночасна мінімізація ризиків пов'язаних з її виробництвом стають актуальним завданням для багатьох виробників. Важливим вирішенням цієї задачі є впровадження автоматизації технологічного процесу виробництва аміачної селітри.</w:t>
      </w:r>
    </w:p>
    <w:p w14:paraId="259ADB75" w14:textId="4EF47A86" w:rsidR="000300EB" w:rsidRPr="00FB567C" w:rsidRDefault="000300EB" w:rsidP="000300EB">
      <w:pPr>
        <w:spacing w:line="360" w:lineRule="auto"/>
        <w:ind w:firstLine="709"/>
        <w:rPr>
          <w:bCs/>
          <w:sz w:val="28"/>
          <w:szCs w:val="28"/>
        </w:rPr>
      </w:pPr>
      <w:r w:rsidRPr="00FB567C">
        <w:rPr>
          <w:bCs/>
          <w:sz w:val="28"/>
          <w:szCs w:val="28"/>
        </w:rPr>
        <w:t>Магістерська дисертація розглядає одноступінчастий метод виробництва аміачної селітри та досліджує можливості впровадження автоматизації в цей процес з метою підвищення продуктивності, якості та безпеки. Дослідження охоплює аналіз сучасних технологічних рішень, інноваційні підходи до автоматизації та їхні переваги, а також аналіз можливих викликів та обмежень у впровадженні автоматизованого процесу виробництва аміачної селітри.</w:t>
      </w:r>
    </w:p>
    <w:p w14:paraId="3470AB9C" w14:textId="140D374E" w:rsidR="000300EB" w:rsidRPr="00FB567C" w:rsidRDefault="000300EB" w:rsidP="000300EB">
      <w:pPr>
        <w:spacing w:line="360" w:lineRule="auto"/>
        <w:ind w:firstLine="709"/>
        <w:rPr>
          <w:bCs/>
          <w:sz w:val="28"/>
          <w:szCs w:val="28"/>
        </w:rPr>
      </w:pPr>
      <w:r w:rsidRPr="00FB567C">
        <w:rPr>
          <w:bCs/>
          <w:sz w:val="28"/>
          <w:szCs w:val="28"/>
        </w:rPr>
        <w:t>Метою даної магістерської дисертації є розробка концепції автоматизованого виробництва аміачної селітри, яка б враховувала високу продуктивність, безпеку та стабільність процесу. Дослідження спрямоване на визначення оптимальних технологічних рішень та розробку рекомендацій для виробників у сфері хімічної промисловості.</w:t>
      </w:r>
    </w:p>
    <w:p w14:paraId="79352E59" w14:textId="77777777" w:rsidR="004D2B01" w:rsidRPr="00FB567C" w:rsidRDefault="004D2B01" w:rsidP="004D2B01">
      <w:pPr>
        <w:spacing w:after="212"/>
        <w:ind w:firstLine="0"/>
        <w:rPr>
          <w:bCs/>
          <w:sz w:val="28"/>
          <w:szCs w:val="28"/>
        </w:rPr>
      </w:pPr>
    </w:p>
    <w:p w14:paraId="2A293C33" w14:textId="77777777" w:rsidR="009C5264" w:rsidRPr="00FB567C" w:rsidRDefault="009C5264">
      <w:pPr>
        <w:spacing w:line="240" w:lineRule="auto"/>
        <w:ind w:firstLine="0"/>
        <w:jc w:val="left"/>
        <w:rPr>
          <w:b/>
          <w:sz w:val="28"/>
          <w:szCs w:val="28"/>
        </w:rPr>
      </w:pPr>
      <w:r w:rsidRPr="00FB567C">
        <w:rPr>
          <w:b/>
          <w:sz w:val="28"/>
          <w:szCs w:val="28"/>
        </w:rPr>
        <w:br w:type="page"/>
      </w:r>
    </w:p>
    <w:p w14:paraId="316244A8" w14:textId="77777777" w:rsidR="009C5264" w:rsidRPr="00FB567C" w:rsidRDefault="009C5264" w:rsidP="009C5264">
      <w:pPr>
        <w:spacing w:after="212"/>
        <w:ind w:firstLine="0"/>
        <w:jc w:val="center"/>
        <w:rPr>
          <w:b/>
          <w:sz w:val="28"/>
          <w:szCs w:val="28"/>
        </w:rPr>
      </w:pPr>
      <w:r w:rsidRPr="00FB567C">
        <w:rPr>
          <w:b/>
          <w:sz w:val="28"/>
          <w:szCs w:val="28"/>
        </w:rPr>
        <w:lastRenderedPageBreak/>
        <w:t>1.АНАЛІЗ ВИРОБНИЦТВА АМІАЧНОЇ СЕЛІТРИ</w:t>
      </w:r>
    </w:p>
    <w:p w14:paraId="36A09E87" w14:textId="77777777" w:rsidR="00C84132" w:rsidRPr="00FB567C" w:rsidRDefault="00C84132" w:rsidP="007A575F">
      <w:pPr>
        <w:spacing w:line="360" w:lineRule="auto"/>
        <w:ind w:firstLine="709"/>
        <w:rPr>
          <w:b/>
          <w:sz w:val="28"/>
          <w:szCs w:val="28"/>
        </w:rPr>
      </w:pPr>
      <w:r w:rsidRPr="00FB567C">
        <w:rPr>
          <w:b/>
          <w:sz w:val="28"/>
          <w:szCs w:val="28"/>
        </w:rPr>
        <w:t>1.1. Фізичні і хімічні властивості аміачної селітри</w:t>
      </w:r>
    </w:p>
    <w:p w14:paraId="5425336C" w14:textId="2B80A785" w:rsidR="00DD0F86" w:rsidRPr="00DD0F86" w:rsidRDefault="00DD0F86" w:rsidP="00DD0F86">
      <w:pPr>
        <w:spacing w:line="360" w:lineRule="auto"/>
        <w:ind w:firstLine="709"/>
        <w:rPr>
          <w:sz w:val="28"/>
          <w:szCs w:val="28"/>
        </w:rPr>
      </w:pPr>
      <w:r w:rsidRPr="00DD0F86">
        <w:rPr>
          <w:sz w:val="28"/>
          <w:szCs w:val="28"/>
        </w:rPr>
        <w:t>Аміачна селітра використовується у сільському господарстві як добриво для рослин. Вона містить азот, який є важливим харчовим елементом для росту рослин.</w:t>
      </w:r>
    </w:p>
    <w:p w14:paraId="3232A461" w14:textId="77777777" w:rsidR="00DD0F86" w:rsidRPr="00DD0F86" w:rsidRDefault="00DD0F86" w:rsidP="00DD0F86">
      <w:pPr>
        <w:spacing w:line="360" w:lineRule="auto"/>
        <w:ind w:firstLine="709"/>
        <w:rPr>
          <w:sz w:val="28"/>
          <w:szCs w:val="28"/>
        </w:rPr>
      </w:pPr>
      <w:r w:rsidRPr="00DD0F86">
        <w:rPr>
          <w:sz w:val="28"/>
          <w:szCs w:val="28"/>
        </w:rPr>
        <w:t>Ця речовина є одним із складових для виробництва вибухівок та піротехнічних сумішей. Якщо правильно обробити, вона може бути використана для створення вибухових матеріалів.</w:t>
      </w:r>
    </w:p>
    <w:p w14:paraId="66D9FF54" w14:textId="2D9CCB2A" w:rsidR="00DD0F86" w:rsidRDefault="00DD0F86" w:rsidP="00DD0F86">
      <w:pPr>
        <w:spacing w:line="360" w:lineRule="auto"/>
        <w:ind w:firstLine="709"/>
        <w:rPr>
          <w:sz w:val="28"/>
          <w:szCs w:val="28"/>
        </w:rPr>
      </w:pPr>
      <w:r w:rsidRPr="00DD0F86">
        <w:rPr>
          <w:sz w:val="28"/>
          <w:szCs w:val="28"/>
        </w:rPr>
        <w:t>Аміачна селітра може використовуватися в різних промислових процесах, таких як виробництво кислот, при очищенні води, а також у деяких експериментальних хімічних процесах.</w:t>
      </w:r>
    </w:p>
    <w:p w14:paraId="4AEE78C9" w14:textId="61892EEC" w:rsidR="00794160" w:rsidRPr="00FB567C" w:rsidRDefault="00003B50" w:rsidP="00794160">
      <w:pPr>
        <w:spacing w:line="360" w:lineRule="auto"/>
        <w:ind w:firstLine="709"/>
        <w:rPr>
          <w:sz w:val="28"/>
          <w:szCs w:val="28"/>
        </w:rPr>
      </w:pPr>
      <w:r>
        <w:rPr>
          <w:sz w:val="28"/>
          <w:szCs w:val="28"/>
        </w:rPr>
        <w:t>Аміачна</w:t>
      </w:r>
      <w:r w:rsidR="00794160" w:rsidRPr="00FB567C">
        <w:rPr>
          <w:sz w:val="28"/>
          <w:szCs w:val="28"/>
        </w:rPr>
        <w:t xml:space="preserve"> селітра має такі властивості: </w:t>
      </w:r>
    </w:p>
    <w:p w14:paraId="399C8565"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зовнішній вигляд − біла кристалічна речовина; </w:t>
      </w:r>
    </w:p>
    <w:p w14:paraId="44B64D61" w14:textId="69AFCB22"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формула − NH</w:t>
      </w:r>
      <w:r w:rsidR="00610EE8" w:rsidRPr="00133671">
        <w:rPr>
          <w:sz w:val="28"/>
          <w:szCs w:val="28"/>
          <w:vertAlign w:val="subscript"/>
          <w:lang w:val="ru-RU"/>
        </w:rPr>
        <w:t>4</w:t>
      </w:r>
      <w:r w:rsidRPr="00FB567C">
        <w:rPr>
          <w:sz w:val="28"/>
          <w:szCs w:val="28"/>
        </w:rPr>
        <w:t>NO</w:t>
      </w:r>
      <w:r w:rsidR="00610EE8" w:rsidRPr="00133671">
        <w:rPr>
          <w:sz w:val="28"/>
          <w:szCs w:val="28"/>
          <w:vertAlign w:val="subscript"/>
          <w:lang w:val="ru-RU"/>
        </w:rPr>
        <w:t>3</w:t>
      </w:r>
      <w:r w:rsidRPr="00FB567C">
        <w:rPr>
          <w:sz w:val="28"/>
          <w:szCs w:val="28"/>
        </w:rPr>
        <w:t xml:space="preserve">; </w:t>
      </w:r>
    </w:p>
    <w:p w14:paraId="20C36C57"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відносна молекулярна маса − 80,043; </w:t>
      </w:r>
    </w:p>
    <w:p w14:paraId="042000E1"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густина − 1725 кг/м3; </w:t>
      </w:r>
    </w:p>
    <w:p w14:paraId="5ACE5ED9"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теплоємність − 1766,8 </w:t>
      </w:r>
      <w:proofErr w:type="spellStart"/>
      <w:r w:rsidRPr="00FB567C">
        <w:rPr>
          <w:sz w:val="28"/>
          <w:szCs w:val="28"/>
        </w:rPr>
        <w:t>Дж</w:t>
      </w:r>
      <w:proofErr w:type="spellEnd"/>
      <w:r w:rsidRPr="00FB567C">
        <w:rPr>
          <w:sz w:val="28"/>
          <w:szCs w:val="28"/>
        </w:rPr>
        <w:t>/(</w:t>
      </w:r>
      <w:proofErr w:type="spellStart"/>
      <w:r w:rsidRPr="00FB567C">
        <w:rPr>
          <w:sz w:val="28"/>
          <w:szCs w:val="28"/>
        </w:rPr>
        <w:t>кг•К</w:t>
      </w:r>
      <w:proofErr w:type="spellEnd"/>
      <w:r w:rsidRPr="00FB567C">
        <w:rPr>
          <w:sz w:val="28"/>
          <w:szCs w:val="28"/>
        </w:rPr>
        <w:t xml:space="preserve">) за температури 20−28 °С; </w:t>
      </w:r>
    </w:p>
    <w:p w14:paraId="3A19A3FE"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температура плавлення − 169,6 °С; </w:t>
      </w:r>
    </w:p>
    <w:p w14:paraId="04B5161A"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теплота плавлення − 67830 </w:t>
      </w:r>
      <w:proofErr w:type="spellStart"/>
      <w:r w:rsidRPr="00FB567C">
        <w:rPr>
          <w:sz w:val="28"/>
          <w:szCs w:val="28"/>
        </w:rPr>
        <w:t>Дж</w:t>
      </w:r>
      <w:proofErr w:type="spellEnd"/>
      <w:r w:rsidRPr="00FB567C">
        <w:rPr>
          <w:sz w:val="28"/>
          <w:szCs w:val="28"/>
        </w:rPr>
        <w:t xml:space="preserve">/кг; – температура кипіння – 235 °С; </w:t>
      </w:r>
    </w:p>
    <w:p w14:paraId="321D9A38"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температура розкладу – 210 °С; </w:t>
      </w:r>
    </w:p>
    <w:p w14:paraId="34B227B8"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стандартна </w:t>
      </w:r>
      <w:proofErr w:type="spellStart"/>
      <w:r w:rsidRPr="00FB567C">
        <w:rPr>
          <w:sz w:val="28"/>
          <w:szCs w:val="28"/>
        </w:rPr>
        <w:t>ентальпія</w:t>
      </w:r>
      <w:proofErr w:type="spellEnd"/>
      <w:r w:rsidRPr="00FB567C">
        <w:rPr>
          <w:sz w:val="28"/>
          <w:szCs w:val="28"/>
        </w:rPr>
        <w:t xml:space="preserve"> утворення − 365,1 кДж/моль. </w:t>
      </w:r>
    </w:p>
    <w:p w14:paraId="31AA7B5C" w14:textId="069E5220" w:rsidR="00F94EFA" w:rsidRPr="00FB567C" w:rsidRDefault="00252DEC" w:rsidP="00F94EFA">
      <w:pPr>
        <w:spacing w:line="360" w:lineRule="auto"/>
        <w:ind w:firstLine="709"/>
        <w:rPr>
          <w:sz w:val="28"/>
          <w:szCs w:val="28"/>
        </w:rPr>
      </w:pPr>
      <w:r w:rsidRPr="00FB567C">
        <w:rPr>
          <w:sz w:val="28"/>
          <w:szCs w:val="28"/>
        </w:rPr>
        <w:t>А</w:t>
      </w:r>
      <w:r w:rsidR="00794160" w:rsidRPr="00FB567C">
        <w:rPr>
          <w:sz w:val="28"/>
          <w:szCs w:val="28"/>
        </w:rPr>
        <w:t>мон</w:t>
      </w:r>
      <w:r w:rsidRPr="00FB567C">
        <w:rPr>
          <w:sz w:val="28"/>
          <w:szCs w:val="28"/>
        </w:rPr>
        <w:t>і</w:t>
      </w:r>
      <w:r w:rsidR="00794160" w:rsidRPr="00FB567C">
        <w:rPr>
          <w:sz w:val="28"/>
          <w:szCs w:val="28"/>
        </w:rPr>
        <w:t>йн</w:t>
      </w:r>
      <w:r w:rsidRPr="00FB567C">
        <w:rPr>
          <w:sz w:val="28"/>
          <w:szCs w:val="28"/>
        </w:rPr>
        <w:t>а</w:t>
      </w:r>
      <w:r w:rsidR="00794160" w:rsidRPr="00FB567C">
        <w:rPr>
          <w:sz w:val="28"/>
          <w:szCs w:val="28"/>
        </w:rPr>
        <w:t xml:space="preserve"> сел</w:t>
      </w:r>
      <w:r w:rsidRPr="00FB567C">
        <w:rPr>
          <w:sz w:val="28"/>
          <w:szCs w:val="28"/>
        </w:rPr>
        <w:t>і</w:t>
      </w:r>
      <w:r w:rsidR="00794160" w:rsidRPr="00FB567C">
        <w:rPr>
          <w:sz w:val="28"/>
          <w:szCs w:val="28"/>
        </w:rPr>
        <w:t>тр</w:t>
      </w:r>
      <w:r w:rsidRPr="00FB567C">
        <w:rPr>
          <w:sz w:val="28"/>
          <w:szCs w:val="28"/>
        </w:rPr>
        <w:t>а</w:t>
      </w:r>
      <w:r w:rsidR="00794160" w:rsidRPr="00FB567C">
        <w:rPr>
          <w:sz w:val="28"/>
          <w:szCs w:val="28"/>
        </w:rPr>
        <w:t xml:space="preserve"> </w:t>
      </w:r>
      <w:r w:rsidR="0051646C" w:rsidRPr="00FB567C">
        <w:rPr>
          <w:vanish/>
          <w:sz w:val="28"/>
          <w:szCs w:val="28"/>
        </w:rPr>
        <w:t>ff</w:t>
      </w:r>
      <w:r w:rsidR="00794160" w:rsidRPr="00FB567C">
        <w:rPr>
          <w:sz w:val="28"/>
          <w:szCs w:val="28"/>
        </w:rPr>
        <w:t>дуже добре розчиняється у вод</w:t>
      </w:r>
      <w:r w:rsidRPr="00FB567C">
        <w:rPr>
          <w:sz w:val="28"/>
          <w:szCs w:val="28"/>
        </w:rPr>
        <w:t>і</w:t>
      </w:r>
      <w:r w:rsidR="00794160" w:rsidRPr="00FB567C">
        <w:rPr>
          <w:sz w:val="28"/>
          <w:szCs w:val="28"/>
        </w:rPr>
        <w:t xml:space="preserve"> (рис. </w:t>
      </w:r>
      <w:r w:rsidR="00003B50">
        <w:rPr>
          <w:sz w:val="28"/>
          <w:szCs w:val="28"/>
        </w:rPr>
        <w:t>1.</w:t>
      </w:r>
      <w:r w:rsidR="00794160" w:rsidRPr="00FB567C">
        <w:rPr>
          <w:sz w:val="28"/>
          <w:szCs w:val="28"/>
        </w:rPr>
        <w:t>1). Розчинення в</w:t>
      </w:r>
      <w:r w:rsidRPr="00FB567C">
        <w:rPr>
          <w:sz w:val="28"/>
          <w:szCs w:val="28"/>
        </w:rPr>
        <w:t>і</w:t>
      </w:r>
      <w:r w:rsidR="00794160" w:rsidRPr="00FB567C">
        <w:rPr>
          <w:sz w:val="28"/>
          <w:szCs w:val="28"/>
        </w:rPr>
        <w:t>дбув</w:t>
      </w:r>
      <w:r w:rsidRPr="00FB567C">
        <w:rPr>
          <w:sz w:val="28"/>
          <w:szCs w:val="28"/>
        </w:rPr>
        <w:t>а</w:t>
      </w:r>
      <w:r w:rsidR="0051646C" w:rsidRPr="00FB567C">
        <w:rPr>
          <w:sz w:val="28"/>
          <w:szCs w:val="28"/>
        </w:rPr>
        <w:t>ється з</w:t>
      </w:r>
      <w:r w:rsidR="00003B50">
        <w:rPr>
          <w:sz w:val="28"/>
          <w:szCs w:val="28"/>
        </w:rPr>
        <w:t xml:space="preserve"> </w:t>
      </w:r>
      <w:r w:rsidR="0051646C" w:rsidRPr="00FB567C">
        <w:rPr>
          <w:vanish/>
          <w:sz w:val="28"/>
          <w:szCs w:val="28"/>
        </w:rPr>
        <w:t>ff</w:t>
      </w:r>
      <w:r w:rsidR="00794160" w:rsidRPr="00FB567C">
        <w:rPr>
          <w:sz w:val="28"/>
          <w:szCs w:val="28"/>
        </w:rPr>
        <w:t>поглин</w:t>
      </w:r>
      <w:r w:rsidRPr="00FB567C">
        <w:rPr>
          <w:sz w:val="28"/>
          <w:szCs w:val="28"/>
        </w:rPr>
        <w:t>а</w:t>
      </w:r>
      <w:r w:rsidR="0051646C" w:rsidRPr="00FB567C">
        <w:rPr>
          <w:sz w:val="28"/>
          <w:szCs w:val="28"/>
        </w:rPr>
        <w:t>нням великої</w:t>
      </w:r>
      <w:r w:rsidR="00003B50">
        <w:rPr>
          <w:sz w:val="28"/>
          <w:szCs w:val="28"/>
        </w:rPr>
        <w:t xml:space="preserve"> </w:t>
      </w:r>
      <w:r w:rsidR="0051646C" w:rsidRPr="00FB567C">
        <w:rPr>
          <w:vanish/>
          <w:sz w:val="28"/>
          <w:szCs w:val="28"/>
        </w:rPr>
        <w:t>g</w:t>
      </w:r>
      <w:r w:rsidR="00794160" w:rsidRPr="00FB567C">
        <w:rPr>
          <w:sz w:val="28"/>
          <w:szCs w:val="28"/>
        </w:rPr>
        <w:t>к</w:t>
      </w:r>
      <w:r w:rsidRPr="00FB567C">
        <w:rPr>
          <w:sz w:val="28"/>
          <w:szCs w:val="28"/>
        </w:rPr>
        <w:t>і</w:t>
      </w:r>
      <w:r w:rsidR="00794160" w:rsidRPr="00FB567C">
        <w:rPr>
          <w:sz w:val="28"/>
          <w:szCs w:val="28"/>
        </w:rPr>
        <w:t>лькост</w:t>
      </w:r>
      <w:r w:rsidRPr="00FB567C">
        <w:rPr>
          <w:sz w:val="28"/>
          <w:szCs w:val="28"/>
        </w:rPr>
        <w:t>і</w:t>
      </w:r>
      <w:r w:rsidR="00794160" w:rsidRPr="00FB567C">
        <w:rPr>
          <w:sz w:val="28"/>
          <w:szCs w:val="28"/>
        </w:rPr>
        <w:t xml:space="preserve"> теплоти, тому з п</w:t>
      </w:r>
      <w:r w:rsidRPr="00FB567C">
        <w:rPr>
          <w:sz w:val="28"/>
          <w:szCs w:val="28"/>
        </w:rPr>
        <w:t>і</w:t>
      </w:r>
      <w:r w:rsidR="00794160" w:rsidRPr="00FB567C">
        <w:rPr>
          <w:sz w:val="28"/>
          <w:szCs w:val="28"/>
        </w:rPr>
        <w:t>двищенням темпер</w:t>
      </w:r>
      <w:r w:rsidRPr="00FB567C">
        <w:rPr>
          <w:sz w:val="28"/>
          <w:szCs w:val="28"/>
        </w:rPr>
        <w:t>а</w:t>
      </w:r>
      <w:r w:rsidR="00794160" w:rsidRPr="00FB567C">
        <w:rPr>
          <w:sz w:val="28"/>
          <w:szCs w:val="28"/>
        </w:rPr>
        <w:t>тури</w:t>
      </w:r>
      <w:r w:rsidR="00003B50">
        <w:rPr>
          <w:sz w:val="28"/>
          <w:szCs w:val="28"/>
        </w:rPr>
        <w:t xml:space="preserve"> </w:t>
      </w:r>
      <w:r w:rsidR="0051646C" w:rsidRPr="00FB567C">
        <w:rPr>
          <w:vanish/>
          <w:sz w:val="28"/>
          <w:szCs w:val="28"/>
        </w:rPr>
        <w:t>g</w:t>
      </w:r>
      <w:r w:rsidR="00794160" w:rsidRPr="00FB567C">
        <w:rPr>
          <w:sz w:val="28"/>
          <w:szCs w:val="28"/>
        </w:rPr>
        <w:t>розчинн</w:t>
      </w:r>
      <w:r w:rsidRPr="00FB567C">
        <w:rPr>
          <w:sz w:val="28"/>
          <w:szCs w:val="28"/>
        </w:rPr>
        <w:t>і</w:t>
      </w:r>
      <w:r w:rsidR="00794160" w:rsidRPr="00FB567C">
        <w:rPr>
          <w:sz w:val="28"/>
          <w:szCs w:val="28"/>
        </w:rPr>
        <w:t xml:space="preserve">сть </w:t>
      </w:r>
      <w:r w:rsidR="0051646C" w:rsidRPr="00FB567C">
        <w:rPr>
          <w:vanish/>
          <w:sz w:val="28"/>
          <w:szCs w:val="28"/>
        </w:rPr>
        <w:t>ff</w:t>
      </w:r>
      <w:r w:rsidR="00610EE8" w:rsidRPr="00610EE8">
        <w:rPr>
          <w:sz w:val="28"/>
          <w:szCs w:val="28"/>
        </w:rPr>
        <w:t xml:space="preserve"> </w:t>
      </w:r>
      <w:r w:rsidR="00610EE8" w:rsidRPr="00FB567C">
        <w:rPr>
          <w:sz w:val="28"/>
          <w:szCs w:val="28"/>
        </w:rPr>
        <w:t>NH</w:t>
      </w:r>
      <w:r w:rsidR="00610EE8" w:rsidRPr="00610EE8">
        <w:rPr>
          <w:sz w:val="28"/>
          <w:szCs w:val="28"/>
          <w:vertAlign w:val="subscript"/>
        </w:rPr>
        <w:t>4</w:t>
      </w:r>
      <w:r w:rsidR="00610EE8" w:rsidRPr="00FB567C">
        <w:rPr>
          <w:sz w:val="28"/>
          <w:szCs w:val="28"/>
        </w:rPr>
        <w:t>NO</w:t>
      </w:r>
      <w:r w:rsidR="00610EE8" w:rsidRPr="00610EE8">
        <w:rPr>
          <w:sz w:val="28"/>
          <w:szCs w:val="28"/>
          <w:vertAlign w:val="subscript"/>
        </w:rPr>
        <w:t>3</w:t>
      </w:r>
      <w:r w:rsidR="00794160" w:rsidRPr="00FB567C">
        <w:rPr>
          <w:sz w:val="28"/>
          <w:szCs w:val="28"/>
        </w:rPr>
        <w:t xml:space="preserve"> зн</w:t>
      </w:r>
      <w:r w:rsidRPr="00FB567C">
        <w:rPr>
          <w:sz w:val="28"/>
          <w:szCs w:val="28"/>
        </w:rPr>
        <w:t>а</w:t>
      </w:r>
      <w:r w:rsidR="00794160" w:rsidRPr="00FB567C">
        <w:rPr>
          <w:sz w:val="28"/>
          <w:szCs w:val="28"/>
        </w:rPr>
        <w:t>чно зрост</w:t>
      </w:r>
      <w:r w:rsidRPr="00FB567C">
        <w:rPr>
          <w:sz w:val="28"/>
          <w:szCs w:val="28"/>
        </w:rPr>
        <w:t>а</w:t>
      </w:r>
      <w:r w:rsidR="00794160" w:rsidRPr="00FB567C">
        <w:rPr>
          <w:sz w:val="28"/>
          <w:szCs w:val="28"/>
        </w:rPr>
        <w:t>є. У процес</w:t>
      </w:r>
      <w:r w:rsidRPr="00FB567C">
        <w:rPr>
          <w:sz w:val="28"/>
          <w:szCs w:val="28"/>
        </w:rPr>
        <w:t>і</w:t>
      </w:r>
      <w:r w:rsidR="0051646C" w:rsidRPr="00FB567C">
        <w:rPr>
          <w:sz w:val="28"/>
          <w:szCs w:val="28"/>
        </w:rPr>
        <w:t xml:space="preserve"> </w:t>
      </w:r>
      <w:r w:rsidR="0051646C" w:rsidRPr="00FB567C">
        <w:rPr>
          <w:vanish/>
          <w:sz w:val="28"/>
          <w:szCs w:val="28"/>
        </w:rPr>
        <w:t>розчиненняk</w:t>
      </w:r>
      <w:r w:rsidR="00794160" w:rsidRPr="00FB567C">
        <w:rPr>
          <w:vanish/>
          <w:sz w:val="28"/>
          <w:szCs w:val="28"/>
        </w:rPr>
        <w:t>н</w:t>
      </w:r>
      <w:r w:rsidRPr="00FB567C">
        <w:rPr>
          <w:vanish/>
          <w:sz w:val="28"/>
          <w:szCs w:val="28"/>
        </w:rPr>
        <w:t>і</w:t>
      </w:r>
      <w:r w:rsidR="00794160" w:rsidRPr="00FB567C">
        <w:rPr>
          <w:vanish/>
          <w:sz w:val="28"/>
          <w:szCs w:val="28"/>
        </w:rPr>
        <w:t>тр</w:t>
      </w:r>
      <w:r w:rsidRPr="00FB567C">
        <w:rPr>
          <w:vanish/>
          <w:sz w:val="28"/>
          <w:szCs w:val="28"/>
        </w:rPr>
        <w:t>а</w:t>
      </w:r>
      <w:r w:rsidR="00794160" w:rsidRPr="00FB567C">
        <w:rPr>
          <w:vanish/>
          <w:sz w:val="28"/>
          <w:szCs w:val="28"/>
        </w:rPr>
        <w:t xml:space="preserve">ту </w:t>
      </w:r>
      <w:r w:rsidRPr="00FB567C">
        <w:rPr>
          <w:sz w:val="28"/>
          <w:szCs w:val="28"/>
        </w:rPr>
        <w:t>а</w:t>
      </w:r>
      <w:r w:rsidR="00794160" w:rsidRPr="00FB567C">
        <w:rPr>
          <w:sz w:val="28"/>
          <w:szCs w:val="28"/>
        </w:rPr>
        <w:t>мон</w:t>
      </w:r>
      <w:r w:rsidRPr="00FB567C">
        <w:rPr>
          <w:sz w:val="28"/>
          <w:szCs w:val="28"/>
        </w:rPr>
        <w:t>і</w:t>
      </w:r>
      <w:r w:rsidR="0051646C" w:rsidRPr="00FB567C">
        <w:rPr>
          <w:sz w:val="28"/>
          <w:szCs w:val="28"/>
        </w:rPr>
        <w:t xml:space="preserve">ю в </w:t>
      </w:r>
      <w:r w:rsidR="00794160" w:rsidRPr="00FB567C">
        <w:rPr>
          <w:sz w:val="28"/>
          <w:szCs w:val="28"/>
        </w:rPr>
        <w:t>одн</w:t>
      </w:r>
      <w:r w:rsidRPr="00FB567C">
        <w:rPr>
          <w:sz w:val="28"/>
          <w:szCs w:val="28"/>
        </w:rPr>
        <w:t>а</w:t>
      </w:r>
      <w:r w:rsidR="00794160" w:rsidRPr="00FB567C">
        <w:rPr>
          <w:sz w:val="28"/>
          <w:szCs w:val="28"/>
        </w:rPr>
        <w:t>ков</w:t>
      </w:r>
      <w:r w:rsidRPr="00FB567C">
        <w:rPr>
          <w:sz w:val="28"/>
          <w:szCs w:val="28"/>
        </w:rPr>
        <w:t>і</w:t>
      </w:r>
      <w:r w:rsidR="00794160" w:rsidRPr="00FB567C">
        <w:rPr>
          <w:sz w:val="28"/>
          <w:szCs w:val="28"/>
        </w:rPr>
        <w:t>й з</w:t>
      </w:r>
      <w:r w:rsidRPr="00FB567C">
        <w:rPr>
          <w:sz w:val="28"/>
          <w:szCs w:val="28"/>
        </w:rPr>
        <w:t>а</w:t>
      </w:r>
      <w:r w:rsidR="00794160" w:rsidRPr="00FB567C">
        <w:rPr>
          <w:sz w:val="28"/>
          <w:szCs w:val="28"/>
        </w:rPr>
        <w:t xml:space="preserve"> </w:t>
      </w:r>
      <w:r w:rsidR="00FB567C">
        <w:rPr>
          <w:sz w:val="28"/>
          <w:szCs w:val="28"/>
        </w:rPr>
        <w:t xml:space="preserve"> </w:t>
      </w:r>
      <w:r w:rsidR="0051646C" w:rsidRPr="00FB567C">
        <w:rPr>
          <w:vanish/>
          <w:sz w:val="28"/>
          <w:szCs w:val="28"/>
        </w:rPr>
        <w:t>f</w:t>
      </w:r>
      <w:r w:rsidR="00794160" w:rsidRPr="00FB567C">
        <w:rPr>
          <w:sz w:val="28"/>
          <w:szCs w:val="28"/>
        </w:rPr>
        <w:t>об’ємом к</w:t>
      </w:r>
      <w:r w:rsidRPr="00FB567C">
        <w:rPr>
          <w:sz w:val="28"/>
          <w:szCs w:val="28"/>
        </w:rPr>
        <w:t>і</w:t>
      </w:r>
      <w:r w:rsidR="00794160" w:rsidRPr="00FB567C">
        <w:rPr>
          <w:sz w:val="28"/>
          <w:szCs w:val="28"/>
        </w:rPr>
        <w:t>лькост</w:t>
      </w:r>
      <w:r w:rsidRPr="00FB567C">
        <w:rPr>
          <w:sz w:val="28"/>
          <w:szCs w:val="28"/>
        </w:rPr>
        <w:t>і</w:t>
      </w:r>
      <w:r w:rsidR="00794160" w:rsidRPr="00FB567C">
        <w:rPr>
          <w:sz w:val="28"/>
          <w:szCs w:val="28"/>
        </w:rPr>
        <w:t xml:space="preserve"> води темпер</w:t>
      </w:r>
      <w:r w:rsidRPr="00FB567C">
        <w:rPr>
          <w:sz w:val="28"/>
          <w:szCs w:val="28"/>
        </w:rPr>
        <w:t>а</w:t>
      </w:r>
      <w:r w:rsidR="00794160" w:rsidRPr="00FB567C">
        <w:rPr>
          <w:sz w:val="28"/>
          <w:szCs w:val="28"/>
        </w:rPr>
        <w:t>тур</w:t>
      </w:r>
      <w:r w:rsidRPr="00FB567C">
        <w:rPr>
          <w:sz w:val="28"/>
          <w:szCs w:val="28"/>
        </w:rPr>
        <w:t>а</w:t>
      </w:r>
      <w:r w:rsidR="0051646C" w:rsidRPr="00FB567C">
        <w:rPr>
          <w:sz w:val="28"/>
          <w:szCs w:val="28"/>
        </w:rPr>
        <w:t xml:space="preserve"> розчину знижується приблизно </w:t>
      </w:r>
      <w:r w:rsidR="00794160" w:rsidRPr="00FB567C">
        <w:rPr>
          <w:sz w:val="28"/>
          <w:szCs w:val="28"/>
        </w:rPr>
        <w:t>н</w:t>
      </w:r>
      <w:r w:rsidRPr="00FB567C">
        <w:rPr>
          <w:sz w:val="28"/>
          <w:szCs w:val="28"/>
        </w:rPr>
        <w:t>а</w:t>
      </w:r>
      <w:r w:rsidR="00794160" w:rsidRPr="00FB567C">
        <w:rPr>
          <w:sz w:val="28"/>
          <w:szCs w:val="28"/>
        </w:rPr>
        <w:t xml:space="preserve"> 25 °С. Кр</w:t>
      </w:r>
      <w:r w:rsidRPr="00FB567C">
        <w:rPr>
          <w:sz w:val="28"/>
          <w:szCs w:val="28"/>
        </w:rPr>
        <w:t>і</w:t>
      </w:r>
      <w:r w:rsidR="00794160" w:rsidRPr="00FB567C">
        <w:rPr>
          <w:sz w:val="28"/>
          <w:szCs w:val="28"/>
        </w:rPr>
        <w:t>м води, н</w:t>
      </w:r>
      <w:r w:rsidRPr="00FB567C">
        <w:rPr>
          <w:sz w:val="28"/>
          <w:szCs w:val="28"/>
        </w:rPr>
        <w:t>і</w:t>
      </w:r>
      <w:r w:rsidR="00794160" w:rsidRPr="00FB567C">
        <w:rPr>
          <w:sz w:val="28"/>
          <w:szCs w:val="28"/>
        </w:rPr>
        <w:t>тр</w:t>
      </w:r>
      <w:r w:rsidRPr="00FB567C">
        <w:rPr>
          <w:sz w:val="28"/>
          <w:szCs w:val="28"/>
        </w:rPr>
        <w:t>а</w:t>
      </w:r>
      <w:r w:rsidR="00794160" w:rsidRPr="00FB567C">
        <w:rPr>
          <w:sz w:val="28"/>
          <w:szCs w:val="28"/>
        </w:rPr>
        <w:t xml:space="preserve">т </w:t>
      </w:r>
      <w:r w:rsidRPr="00FB567C">
        <w:rPr>
          <w:sz w:val="28"/>
          <w:szCs w:val="28"/>
        </w:rPr>
        <w:t>а</w:t>
      </w:r>
      <w:r w:rsidR="00794160" w:rsidRPr="00FB567C">
        <w:rPr>
          <w:sz w:val="28"/>
          <w:szCs w:val="28"/>
        </w:rPr>
        <w:t>мон</w:t>
      </w:r>
      <w:r w:rsidRPr="00FB567C">
        <w:rPr>
          <w:sz w:val="28"/>
          <w:szCs w:val="28"/>
        </w:rPr>
        <w:t>і</w:t>
      </w:r>
      <w:r w:rsidR="00794160" w:rsidRPr="00FB567C">
        <w:rPr>
          <w:sz w:val="28"/>
          <w:szCs w:val="28"/>
        </w:rPr>
        <w:t>ю добре розчиняється в р</w:t>
      </w:r>
      <w:r w:rsidRPr="00FB567C">
        <w:rPr>
          <w:sz w:val="28"/>
          <w:szCs w:val="28"/>
        </w:rPr>
        <w:t>і</w:t>
      </w:r>
      <w:r w:rsidR="00794160" w:rsidRPr="00FB567C">
        <w:rPr>
          <w:sz w:val="28"/>
          <w:szCs w:val="28"/>
        </w:rPr>
        <w:t xml:space="preserve">дкому </w:t>
      </w:r>
      <w:r w:rsidRPr="00FB567C">
        <w:rPr>
          <w:sz w:val="28"/>
          <w:szCs w:val="28"/>
        </w:rPr>
        <w:t>а</w:t>
      </w:r>
      <w:r w:rsidR="00794160" w:rsidRPr="00FB567C">
        <w:rPr>
          <w:sz w:val="28"/>
          <w:szCs w:val="28"/>
        </w:rPr>
        <w:t>м</w:t>
      </w:r>
      <w:r w:rsidRPr="00FB567C">
        <w:rPr>
          <w:sz w:val="28"/>
          <w:szCs w:val="28"/>
        </w:rPr>
        <w:t>іа</w:t>
      </w:r>
      <w:r w:rsidR="00794160" w:rsidRPr="00FB567C">
        <w:rPr>
          <w:sz w:val="28"/>
          <w:szCs w:val="28"/>
        </w:rPr>
        <w:t xml:space="preserve">ку. </w:t>
      </w:r>
    </w:p>
    <w:p w14:paraId="744B5721" w14:textId="77777777" w:rsidR="00F94EFA" w:rsidRPr="00FB567C" w:rsidRDefault="004D0750" w:rsidP="00F94EFA">
      <w:pPr>
        <w:spacing w:line="360" w:lineRule="auto"/>
        <w:ind w:firstLine="709"/>
        <w:jc w:val="center"/>
        <w:rPr>
          <w:sz w:val="28"/>
          <w:szCs w:val="28"/>
        </w:rPr>
      </w:pPr>
      <w:r w:rsidRPr="00FB567C">
        <w:rPr>
          <w:noProof/>
        </w:rPr>
        <w:lastRenderedPageBreak/>
        <w:drawing>
          <wp:inline distT="0" distB="0" distL="0" distR="0" wp14:anchorId="7BA30C5A" wp14:editId="391DD407">
            <wp:extent cx="4239260" cy="2624455"/>
            <wp:effectExtent l="0" t="0" r="0" b="0"/>
            <wp:docPr id="1" name="Picture 1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52"/>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39260" cy="2624455"/>
                    </a:xfrm>
                    <a:prstGeom prst="rect">
                      <a:avLst/>
                    </a:prstGeom>
                    <a:noFill/>
                    <a:ln>
                      <a:noFill/>
                    </a:ln>
                  </pic:spPr>
                </pic:pic>
              </a:graphicData>
            </a:graphic>
          </wp:inline>
        </w:drawing>
      </w:r>
    </w:p>
    <w:p w14:paraId="095A7D9C" w14:textId="2DD42B6E" w:rsidR="00794160" w:rsidRPr="00EE016A" w:rsidRDefault="00794160" w:rsidP="00794160">
      <w:pPr>
        <w:spacing w:line="360" w:lineRule="auto"/>
        <w:ind w:firstLine="709"/>
        <w:rPr>
          <w:sz w:val="28"/>
          <w:szCs w:val="28"/>
        </w:rPr>
      </w:pPr>
      <w:r w:rsidRPr="00EE016A">
        <w:rPr>
          <w:sz w:val="28"/>
          <w:szCs w:val="28"/>
        </w:rPr>
        <w:t>Рис</w:t>
      </w:r>
      <w:proofErr w:type="spellStart"/>
      <w:r w:rsidR="00EE016A">
        <w:rPr>
          <w:sz w:val="28"/>
          <w:szCs w:val="28"/>
          <w:lang w:val="ru-RU"/>
        </w:rPr>
        <w:t>унок</w:t>
      </w:r>
      <w:proofErr w:type="spellEnd"/>
      <w:r w:rsidRPr="00EE016A">
        <w:rPr>
          <w:sz w:val="28"/>
          <w:szCs w:val="28"/>
        </w:rPr>
        <w:t xml:space="preserve"> 1.</w:t>
      </w:r>
      <w:r w:rsidR="00A25A9F" w:rsidRPr="00EE016A">
        <w:rPr>
          <w:sz w:val="28"/>
          <w:szCs w:val="28"/>
        </w:rPr>
        <w:t>1</w:t>
      </w:r>
      <w:r w:rsidR="00EE016A">
        <w:rPr>
          <w:sz w:val="28"/>
          <w:szCs w:val="28"/>
          <w:lang w:val="ru-RU"/>
        </w:rPr>
        <w:t xml:space="preserve"> </w:t>
      </w:r>
      <w:r w:rsidR="00EE016A" w:rsidRPr="00EE016A">
        <w:rPr>
          <w:bCs/>
          <w:sz w:val="28"/>
          <w:szCs w:val="28"/>
        </w:rPr>
        <w:t>–</w:t>
      </w:r>
      <w:r w:rsidR="00EE016A">
        <w:rPr>
          <w:sz w:val="28"/>
          <w:szCs w:val="28"/>
          <w:lang w:val="ru-RU"/>
        </w:rPr>
        <w:t xml:space="preserve"> </w:t>
      </w:r>
      <w:r w:rsidRPr="00EE016A">
        <w:rPr>
          <w:sz w:val="28"/>
          <w:szCs w:val="28"/>
        </w:rPr>
        <w:t>Розчинн</w:t>
      </w:r>
      <w:r w:rsidR="00252DEC" w:rsidRPr="00EE016A">
        <w:rPr>
          <w:sz w:val="28"/>
          <w:szCs w:val="28"/>
        </w:rPr>
        <w:t>і</w:t>
      </w:r>
      <w:r w:rsidRPr="00EE016A">
        <w:rPr>
          <w:sz w:val="28"/>
          <w:szCs w:val="28"/>
        </w:rPr>
        <w:t xml:space="preserve">сть </w:t>
      </w:r>
      <w:r w:rsidR="00610EE8" w:rsidRPr="00EE016A">
        <w:rPr>
          <w:sz w:val="28"/>
          <w:szCs w:val="28"/>
        </w:rPr>
        <w:t>NH</w:t>
      </w:r>
      <w:r w:rsidR="00610EE8" w:rsidRPr="00EE016A">
        <w:rPr>
          <w:sz w:val="28"/>
          <w:szCs w:val="28"/>
          <w:vertAlign w:val="subscript"/>
          <w:lang w:val="ru-RU"/>
        </w:rPr>
        <w:t>4</w:t>
      </w:r>
      <w:r w:rsidR="00610EE8" w:rsidRPr="00EE016A">
        <w:rPr>
          <w:sz w:val="28"/>
          <w:szCs w:val="28"/>
        </w:rPr>
        <w:t>NO</w:t>
      </w:r>
      <w:r w:rsidR="00610EE8" w:rsidRPr="00EE016A">
        <w:rPr>
          <w:sz w:val="28"/>
          <w:szCs w:val="28"/>
          <w:vertAlign w:val="subscript"/>
          <w:lang w:val="ru-RU"/>
        </w:rPr>
        <w:t>3</w:t>
      </w:r>
      <w:r w:rsidRPr="00EE016A">
        <w:rPr>
          <w:sz w:val="28"/>
          <w:szCs w:val="28"/>
        </w:rPr>
        <w:t xml:space="preserve"> у вод</w:t>
      </w:r>
      <w:r w:rsidR="00252DEC" w:rsidRPr="00EE016A">
        <w:rPr>
          <w:sz w:val="28"/>
          <w:szCs w:val="28"/>
        </w:rPr>
        <w:t>і</w:t>
      </w:r>
      <w:r w:rsidRPr="00EE016A">
        <w:rPr>
          <w:sz w:val="28"/>
          <w:szCs w:val="28"/>
        </w:rPr>
        <w:t xml:space="preserve"> для р</w:t>
      </w:r>
      <w:r w:rsidR="00252DEC" w:rsidRPr="00EE016A">
        <w:rPr>
          <w:sz w:val="28"/>
          <w:szCs w:val="28"/>
        </w:rPr>
        <w:t>і</w:t>
      </w:r>
      <w:r w:rsidRPr="00EE016A">
        <w:rPr>
          <w:sz w:val="28"/>
          <w:szCs w:val="28"/>
        </w:rPr>
        <w:t>зних модиф</w:t>
      </w:r>
      <w:r w:rsidR="00252DEC" w:rsidRPr="00EE016A">
        <w:rPr>
          <w:sz w:val="28"/>
          <w:szCs w:val="28"/>
        </w:rPr>
        <w:t>і</w:t>
      </w:r>
      <w:r w:rsidRPr="00EE016A">
        <w:rPr>
          <w:sz w:val="28"/>
          <w:szCs w:val="28"/>
        </w:rPr>
        <w:t>кац</w:t>
      </w:r>
      <w:r w:rsidR="00252DEC" w:rsidRPr="00EE016A">
        <w:rPr>
          <w:sz w:val="28"/>
          <w:szCs w:val="28"/>
        </w:rPr>
        <w:t>і</w:t>
      </w:r>
      <w:r w:rsidRPr="00EE016A">
        <w:rPr>
          <w:sz w:val="28"/>
          <w:szCs w:val="28"/>
        </w:rPr>
        <w:t>й кристал</w:t>
      </w:r>
      <w:r w:rsidR="00252DEC" w:rsidRPr="00EE016A">
        <w:rPr>
          <w:sz w:val="28"/>
          <w:szCs w:val="28"/>
        </w:rPr>
        <w:t>і</w:t>
      </w:r>
      <w:r w:rsidRPr="00EE016A">
        <w:rPr>
          <w:sz w:val="28"/>
          <w:szCs w:val="28"/>
        </w:rPr>
        <w:t xml:space="preserve">в: </w:t>
      </w:r>
    </w:p>
    <w:p w14:paraId="6F917D72" w14:textId="77777777" w:rsidR="00794160" w:rsidRPr="00FB567C" w:rsidRDefault="00252DEC" w:rsidP="00EE016A">
      <w:pPr>
        <w:spacing w:after="240" w:line="360" w:lineRule="auto"/>
        <w:ind w:firstLine="709"/>
        <w:rPr>
          <w:b/>
          <w:bCs/>
          <w:sz w:val="28"/>
          <w:szCs w:val="28"/>
        </w:rPr>
      </w:pPr>
      <w:r w:rsidRPr="00EE016A">
        <w:rPr>
          <w:sz w:val="28"/>
          <w:szCs w:val="28"/>
        </w:rPr>
        <w:t>І</w:t>
      </w:r>
      <w:r w:rsidR="00794160" w:rsidRPr="00EE016A">
        <w:rPr>
          <w:sz w:val="28"/>
          <w:szCs w:val="28"/>
        </w:rPr>
        <w:t xml:space="preserve"> – куб</w:t>
      </w:r>
      <w:r w:rsidRPr="00EE016A">
        <w:rPr>
          <w:sz w:val="28"/>
          <w:szCs w:val="28"/>
        </w:rPr>
        <w:t>і</w:t>
      </w:r>
      <w:r w:rsidR="00794160" w:rsidRPr="00EE016A">
        <w:rPr>
          <w:sz w:val="28"/>
          <w:szCs w:val="28"/>
        </w:rPr>
        <w:t xml:space="preserve">чна; </w:t>
      </w:r>
      <w:r w:rsidRPr="00EE016A">
        <w:rPr>
          <w:sz w:val="28"/>
          <w:szCs w:val="28"/>
        </w:rPr>
        <w:t>ІІ</w:t>
      </w:r>
      <w:r w:rsidR="00794160" w:rsidRPr="00EE016A">
        <w:rPr>
          <w:sz w:val="28"/>
          <w:szCs w:val="28"/>
        </w:rPr>
        <w:t xml:space="preserve"> – тригональна; </w:t>
      </w:r>
      <w:r w:rsidRPr="00EE016A">
        <w:rPr>
          <w:sz w:val="28"/>
          <w:szCs w:val="28"/>
        </w:rPr>
        <w:t>ІІІ</w:t>
      </w:r>
      <w:r w:rsidR="00794160" w:rsidRPr="00EE016A">
        <w:rPr>
          <w:sz w:val="28"/>
          <w:szCs w:val="28"/>
        </w:rPr>
        <w:t xml:space="preserve"> – </w:t>
      </w:r>
      <w:proofErr w:type="spellStart"/>
      <w:r w:rsidR="00794160" w:rsidRPr="00EE016A">
        <w:rPr>
          <w:sz w:val="28"/>
          <w:szCs w:val="28"/>
        </w:rPr>
        <w:t>монокл</w:t>
      </w:r>
      <w:r w:rsidRPr="00EE016A">
        <w:rPr>
          <w:sz w:val="28"/>
          <w:szCs w:val="28"/>
        </w:rPr>
        <w:t>і</w:t>
      </w:r>
      <w:r w:rsidR="00794160" w:rsidRPr="00EE016A">
        <w:rPr>
          <w:sz w:val="28"/>
          <w:szCs w:val="28"/>
        </w:rPr>
        <w:t>н</w:t>
      </w:r>
      <w:r w:rsidRPr="00EE016A">
        <w:rPr>
          <w:sz w:val="28"/>
          <w:szCs w:val="28"/>
        </w:rPr>
        <w:t>і</w:t>
      </w:r>
      <w:r w:rsidR="00794160" w:rsidRPr="00EE016A">
        <w:rPr>
          <w:sz w:val="28"/>
          <w:szCs w:val="28"/>
        </w:rPr>
        <w:t>чна</w:t>
      </w:r>
      <w:proofErr w:type="spellEnd"/>
      <w:r w:rsidR="00794160" w:rsidRPr="00EE016A">
        <w:rPr>
          <w:sz w:val="28"/>
          <w:szCs w:val="28"/>
        </w:rPr>
        <w:t xml:space="preserve">; </w:t>
      </w:r>
      <w:r w:rsidRPr="00EE016A">
        <w:rPr>
          <w:sz w:val="28"/>
          <w:szCs w:val="28"/>
        </w:rPr>
        <w:t>І</w:t>
      </w:r>
      <w:r w:rsidR="00794160" w:rsidRPr="00EE016A">
        <w:rPr>
          <w:sz w:val="28"/>
          <w:szCs w:val="28"/>
        </w:rPr>
        <w:t>V – ромб</w:t>
      </w:r>
      <w:r w:rsidRPr="00EE016A">
        <w:rPr>
          <w:sz w:val="28"/>
          <w:szCs w:val="28"/>
        </w:rPr>
        <w:t>і</w:t>
      </w:r>
      <w:r w:rsidR="00794160" w:rsidRPr="00EE016A">
        <w:rPr>
          <w:sz w:val="28"/>
          <w:szCs w:val="28"/>
        </w:rPr>
        <w:t>чна; V – тетрагональна</w:t>
      </w:r>
      <w:r w:rsidR="00F94EFA" w:rsidRPr="00FB567C">
        <w:rPr>
          <w:b/>
          <w:bCs/>
          <w:sz w:val="28"/>
          <w:szCs w:val="28"/>
        </w:rPr>
        <w:t xml:space="preserve"> </w:t>
      </w:r>
    </w:p>
    <w:p w14:paraId="3B866BF6" w14:textId="77777777" w:rsidR="00794160" w:rsidRPr="00FB567C" w:rsidRDefault="00794160" w:rsidP="00EE016A">
      <w:pPr>
        <w:spacing w:after="240" w:line="360" w:lineRule="auto"/>
        <w:ind w:firstLine="709"/>
        <w:rPr>
          <w:sz w:val="28"/>
          <w:szCs w:val="28"/>
        </w:rPr>
      </w:pPr>
      <w:r w:rsidRPr="00FB567C">
        <w:rPr>
          <w:sz w:val="28"/>
          <w:szCs w:val="28"/>
        </w:rPr>
        <w:t>Амон</w:t>
      </w:r>
      <w:r w:rsidR="00252DEC" w:rsidRPr="00FB567C">
        <w:rPr>
          <w:sz w:val="28"/>
          <w:szCs w:val="28"/>
        </w:rPr>
        <w:t>і</w:t>
      </w:r>
      <w:r w:rsidRPr="00FB567C">
        <w:rPr>
          <w:sz w:val="28"/>
          <w:szCs w:val="28"/>
        </w:rPr>
        <w:t>йна сел</w:t>
      </w:r>
      <w:r w:rsidR="00252DEC" w:rsidRPr="00FB567C">
        <w:rPr>
          <w:sz w:val="28"/>
          <w:szCs w:val="28"/>
        </w:rPr>
        <w:t>і</w:t>
      </w:r>
      <w:r w:rsidRPr="00FB567C">
        <w:rPr>
          <w:sz w:val="28"/>
          <w:szCs w:val="28"/>
        </w:rPr>
        <w:t xml:space="preserve">тра </w:t>
      </w:r>
      <w:r w:rsidR="00252DEC" w:rsidRPr="00FB567C">
        <w:rPr>
          <w:sz w:val="28"/>
          <w:szCs w:val="28"/>
        </w:rPr>
        <w:t>і</w:t>
      </w:r>
      <w:r w:rsidRPr="00FB567C">
        <w:rPr>
          <w:sz w:val="28"/>
          <w:szCs w:val="28"/>
        </w:rPr>
        <w:t>снує в п'яти кристал</w:t>
      </w:r>
      <w:r w:rsidR="00252DEC" w:rsidRPr="00FB567C">
        <w:rPr>
          <w:sz w:val="28"/>
          <w:szCs w:val="28"/>
        </w:rPr>
        <w:t>і</w:t>
      </w:r>
      <w:r w:rsidRPr="00FB567C">
        <w:rPr>
          <w:sz w:val="28"/>
          <w:szCs w:val="28"/>
        </w:rPr>
        <w:t>чних модиф</w:t>
      </w:r>
      <w:r w:rsidR="00252DEC" w:rsidRPr="00FB567C">
        <w:rPr>
          <w:sz w:val="28"/>
          <w:szCs w:val="28"/>
        </w:rPr>
        <w:t>і</w:t>
      </w:r>
      <w:r w:rsidRPr="00FB567C">
        <w:rPr>
          <w:sz w:val="28"/>
          <w:szCs w:val="28"/>
        </w:rPr>
        <w:t>кац</w:t>
      </w:r>
      <w:r w:rsidR="00252DEC" w:rsidRPr="00FB567C">
        <w:rPr>
          <w:sz w:val="28"/>
          <w:szCs w:val="28"/>
        </w:rPr>
        <w:t>і</w:t>
      </w:r>
      <w:r w:rsidRPr="00FB567C">
        <w:rPr>
          <w:sz w:val="28"/>
          <w:szCs w:val="28"/>
        </w:rPr>
        <w:t>ях (</w:t>
      </w:r>
      <w:r w:rsidR="00252DEC" w:rsidRPr="00FB567C">
        <w:rPr>
          <w:sz w:val="28"/>
          <w:szCs w:val="28"/>
        </w:rPr>
        <w:t>І</w:t>
      </w:r>
      <w:r w:rsidRPr="00FB567C">
        <w:rPr>
          <w:sz w:val="28"/>
          <w:szCs w:val="28"/>
        </w:rPr>
        <w:t>-V), що мають р</w:t>
      </w:r>
      <w:r w:rsidR="00252DEC" w:rsidRPr="00FB567C">
        <w:rPr>
          <w:sz w:val="28"/>
          <w:szCs w:val="28"/>
        </w:rPr>
        <w:t>і</w:t>
      </w:r>
      <w:r w:rsidRPr="00FB567C">
        <w:rPr>
          <w:sz w:val="28"/>
          <w:szCs w:val="28"/>
        </w:rPr>
        <w:t>зну структуру й густину кристал</w:t>
      </w:r>
      <w:r w:rsidR="00252DEC" w:rsidRPr="00FB567C">
        <w:rPr>
          <w:sz w:val="28"/>
          <w:szCs w:val="28"/>
        </w:rPr>
        <w:t>і</w:t>
      </w:r>
      <w:r w:rsidRPr="00FB567C">
        <w:rPr>
          <w:sz w:val="28"/>
          <w:szCs w:val="28"/>
        </w:rPr>
        <w:t>в. Перех</w:t>
      </w:r>
      <w:r w:rsidR="00252DEC" w:rsidRPr="00FB567C">
        <w:rPr>
          <w:sz w:val="28"/>
          <w:szCs w:val="28"/>
        </w:rPr>
        <w:t>і</w:t>
      </w:r>
      <w:r w:rsidRPr="00FB567C">
        <w:rPr>
          <w:sz w:val="28"/>
          <w:szCs w:val="28"/>
        </w:rPr>
        <w:t>д одн</w:t>
      </w:r>
      <w:r w:rsidR="00252DEC" w:rsidRPr="00FB567C">
        <w:rPr>
          <w:sz w:val="28"/>
          <w:szCs w:val="28"/>
        </w:rPr>
        <w:t>і</w:t>
      </w:r>
      <w:r w:rsidRPr="00FB567C">
        <w:rPr>
          <w:sz w:val="28"/>
          <w:szCs w:val="28"/>
        </w:rPr>
        <w:t>єї модиф</w:t>
      </w:r>
      <w:r w:rsidR="00252DEC" w:rsidRPr="00FB567C">
        <w:rPr>
          <w:sz w:val="28"/>
          <w:szCs w:val="28"/>
        </w:rPr>
        <w:t>і</w:t>
      </w:r>
      <w:r w:rsidRPr="00FB567C">
        <w:rPr>
          <w:sz w:val="28"/>
          <w:szCs w:val="28"/>
        </w:rPr>
        <w:t>кац</w:t>
      </w:r>
      <w:r w:rsidR="00252DEC" w:rsidRPr="00FB567C">
        <w:rPr>
          <w:sz w:val="28"/>
          <w:szCs w:val="28"/>
        </w:rPr>
        <w:t>і</w:t>
      </w:r>
      <w:r w:rsidRPr="00FB567C">
        <w:rPr>
          <w:sz w:val="28"/>
          <w:szCs w:val="28"/>
        </w:rPr>
        <w:t xml:space="preserve">ї в </w:t>
      </w:r>
      <w:r w:rsidR="00252DEC" w:rsidRPr="00FB567C">
        <w:rPr>
          <w:sz w:val="28"/>
          <w:szCs w:val="28"/>
        </w:rPr>
        <w:t>і</w:t>
      </w:r>
      <w:r w:rsidRPr="00FB567C">
        <w:rPr>
          <w:sz w:val="28"/>
          <w:szCs w:val="28"/>
        </w:rPr>
        <w:t>ншу супроводжується вид</w:t>
      </w:r>
      <w:r w:rsidR="00252DEC" w:rsidRPr="00FB567C">
        <w:rPr>
          <w:sz w:val="28"/>
          <w:szCs w:val="28"/>
        </w:rPr>
        <w:t>і</w:t>
      </w:r>
      <w:r w:rsidRPr="00FB567C">
        <w:rPr>
          <w:sz w:val="28"/>
          <w:szCs w:val="28"/>
        </w:rPr>
        <w:t xml:space="preserve">ленням або поглинанням теплоти </w:t>
      </w:r>
      <w:r w:rsidR="00252DEC" w:rsidRPr="00FB567C">
        <w:rPr>
          <w:sz w:val="28"/>
          <w:szCs w:val="28"/>
        </w:rPr>
        <w:t>і</w:t>
      </w:r>
      <w:r w:rsidRPr="00FB567C">
        <w:rPr>
          <w:sz w:val="28"/>
          <w:szCs w:val="28"/>
        </w:rPr>
        <w:t xml:space="preserve"> стрибкопод</w:t>
      </w:r>
      <w:r w:rsidR="00252DEC" w:rsidRPr="00FB567C">
        <w:rPr>
          <w:sz w:val="28"/>
          <w:szCs w:val="28"/>
        </w:rPr>
        <w:t>і</w:t>
      </w:r>
      <w:r w:rsidRPr="00FB567C">
        <w:rPr>
          <w:sz w:val="28"/>
          <w:szCs w:val="28"/>
        </w:rPr>
        <w:t>бною зм</w:t>
      </w:r>
      <w:r w:rsidR="00252DEC" w:rsidRPr="00FB567C">
        <w:rPr>
          <w:sz w:val="28"/>
          <w:szCs w:val="28"/>
        </w:rPr>
        <w:t>і</w:t>
      </w:r>
      <w:r w:rsidRPr="00FB567C">
        <w:rPr>
          <w:sz w:val="28"/>
          <w:szCs w:val="28"/>
        </w:rPr>
        <w:t>ною питомого об'єму, теплоємност</w:t>
      </w:r>
      <w:r w:rsidR="00252DEC" w:rsidRPr="00FB567C">
        <w:rPr>
          <w:sz w:val="28"/>
          <w:szCs w:val="28"/>
        </w:rPr>
        <w:t>і</w:t>
      </w:r>
      <w:r w:rsidRPr="00FB567C">
        <w:rPr>
          <w:sz w:val="28"/>
          <w:szCs w:val="28"/>
        </w:rPr>
        <w:t>, ентроп</w:t>
      </w:r>
      <w:r w:rsidR="00252DEC" w:rsidRPr="00FB567C">
        <w:rPr>
          <w:sz w:val="28"/>
          <w:szCs w:val="28"/>
        </w:rPr>
        <w:t>і</w:t>
      </w:r>
      <w:r w:rsidRPr="00FB567C">
        <w:rPr>
          <w:sz w:val="28"/>
          <w:szCs w:val="28"/>
        </w:rPr>
        <w:t xml:space="preserve">ї й </w:t>
      </w:r>
      <w:r w:rsidR="00252DEC" w:rsidRPr="00FB567C">
        <w:rPr>
          <w:sz w:val="28"/>
          <w:szCs w:val="28"/>
        </w:rPr>
        <w:t>і</w:t>
      </w:r>
      <w:r w:rsidRPr="00FB567C">
        <w:rPr>
          <w:sz w:val="28"/>
          <w:szCs w:val="28"/>
        </w:rPr>
        <w:t>н. Кристали ромб</w:t>
      </w:r>
      <w:r w:rsidR="00252DEC" w:rsidRPr="00FB567C">
        <w:rPr>
          <w:sz w:val="28"/>
          <w:szCs w:val="28"/>
        </w:rPr>
        <w:t>і</w:t>
      </w:r>
      <w:r w:rsidRPr="00FB567C">
        <w:rPr>
          <w:sz w:val="28"/>
          <w:szCs w:val="28"/>
        </w:rPr>
        <w:t>чної форми (модиф</w:t>
      </w:r>
      <w:r w:rsidR="00252DEC" w:rsidRPr="00FB567C">
        <w:rPr>
          <w:sz w:val="28"/>
          <w:szCs w:val="28"/>
        </w:rPr>
        <w:t>і</w:t>
      </w:r>
      <w:r w:rsidRPr="00FB567C">
        <w:rPr>
          <w:sz w:val="28"/>
          <w:szCs w:val="28"/>
        </w:rPr>
        <w:t>кац</w:t>
      </w:r>
      <w:r w:rsidR="00252DEC" w:rsidRPr="00FB567C">
        <w:rPr>
          <w:sz w:val="28"/>
          <w:szCs w:val="28"/>
        </w:rPr>
        <w:t>і</w:t>
      </w:r>
      <w:r w:rsidRPr="00FB567C">
        <w:rPr>
          <w:sz w:val="28"/>
          <w:szCs w:val="28"/>
        </w:rPr>
        <w:t xml:space="preserve">я </w:t>
      </w:r>
      <w:r w:rsidR="00252DEC" w:rsidRPr="00FB567C">
        <w:rPr>
          <w:sz w:val="28"/>
          <w:szCs w:val="28"/>
        </w:rPr>
        <w:t>І</w:t>
      </w:r>
      <w:r w:rsidRPr="00FB567C">
        <w:rPr>
          <w:sz w:val="28"/>
          <w:szCs w:val="28"/>
        </w:rPr>
        <w:t>V), ст</w:t>
      </w:r>
      <w:r w:rsidR="00252DEC" w:rsidRPr="00FB567C">
        <w:rPr>
          <w:sz w:val="28"/>
          <w:szCs w:val="28"/>
        </w:rPr>
        <w:t>і</w:t>
      </w:r>
      <w:r w:rsidRPr="00FB567C">
        <w:rPr>
          <w:sz w:val="28"/>
          <w:szCs w:val="28"/>
        </w:rPr>
        <w:t>йк</w:t>
      </w:r>
      <w:r w:rsidR="00252DEC" w:rsidRPr="00FB567C">
        <w:rPr>
          <w:sz w:val="28"/>
          <w:szCs w:val="28"/>
        </w:rPr>
        <w:t>і</w:t>
      </w:r>
      <w:r w:rsidRPr="00FB567C">
        <w:rPr>
          <w:sz w:val="28"/>
          <w:szCs w:val="28"/>
        </w:rPr>
        <w:t xml:space="preserve"> за температур в</w:t>
      </w:r>
      <w:r w:rsidR="00252DEC" w:rsidRPr="00FB567C">
        <w:rPr>
          <w:sz w:val="28"/>
          <w:szCs w:val="28"/>
        </w:rPr>
        <w:t>і</w:t>
      </w:r>
      <w:r w:rsidRPr="00FB567C">
        <w:rPr>
          <w:sz w:val="28"/>
          <w:szCs w:val="28"/>
        </w:rPr>
        <w:t xml:space="preserve">д −16,9 до 32,27 °С, не злежуються </w:t>
      </w:r>
      <w:r w:rsidR="00252DEC" w:rsidRPr="00FB567C">
        <w:rPr>
          <w:sz w:val="28"/>
          <w:szCs w:val="28"/>
        </w:rPr>
        <w:t>і</w:t>
      </w:r>
      <w:r w:rsidRPr="00FB567C">
        <w:rPr>
          <w:sz w:val="28"/>
          <w:szCs w:val="28"/>
        </w:rPr>
        <w:t xml:space="preserve"> є найкращою формою н</w:t>
      </w:r>
      <w:r w:rsidR="00252DEC" w:rsidRPr="00FB567C">
        <w:rPr>
          <w:sz w:val="28"/>
          <w:szCs w:val="28"/>
        </w:rPr>
        <w:t>і</w:t>
      </w:r>
      <w:r w:rsidRPr="00FB567C">
        <w:rPr>
          <w:sz w:val="28"/>
          <w:szCs w:val="28"/>
        </w:rPr>
        <w:t>трату амон</w:t>
      </w:r>
      <w:r w:rsidR="00252DEC" w:rsidRPr="00FB567C">
        <w:rPr>
          <w:sz w:val="28"/>
          <w:szCs w:val="28"/>
        </w:rPr>
        <w:t>і</w:t>
      </w:r>
      <w:r w:rsidRPr="00FB567C">
        <w:rPr>
          <w:sz w:val="28"/>
          <w:szCs w:val="28"/>
        </w:rPr>
        <w:t xml:space="preserve">ю у випадку використання його як добрива. </w:t>
      </w:r>
    </w:p>
    <w:p w14:paraId="2EE8856C" w14:textId="77777777" w:rsidR="00794160" w:rsidRPr="00FB567C" w:rsidRDefault="00794160" w:rsidP="00794160">
      <w:pPr>
        <w:spacing w:line="360" w:lineRule="auto"/>
        <w:ind w:firstLine="709"/>
        <w:rPr>
          <w:sz w:val="28"/>
          <w:szCs w:val="28"/>
        </w:rPr>
      </w:pPr>
      <w:r w:rsidRPr="00FB567C">
        <w:rPr>
          <w:sz w:val="28"/>
          <w:szCs w:val="28"/>
        </w:rPr>
        <w:t>Амон</w:t>
      </w:r>
      <w:r w:rsidR="00252DEC" w:rsidRPr="00FB567C">
        <w:rPr>
          <w:sz w:val="28"/>
          <w:szCs w:val="28"/>
        </w:rPr>
        <w:t>і</w:t>
      </w:r>
      <w:r w:rsidRPr="00FB567C">
        <w:rPr>
          <w:sz w:val="28"/>
          <w:szCs w:val="28"/>
        </w:rPr>
        <w:t>йна сел</w:t>
      </w:r>
      <w:r w:rsidR="00252DEC" w:rsidRPr="00FB567C">
        <w:rPr>
          <w:sz w:val="28"/>
          <w:szCs w:val="28"/>
        </w:rPr>
        <w:t>і</w:t>
      </w:r>
      <w:r w:rsidRPr="00FB567C">
        <w:rPr>
          <w:sz w:val="28"/>
          <w:szCs w:val="28"/>
        </w:rPr>
        <w:t>тра в</w:t>
      </w:r>
      <w:r w:rsidR="00252DEC" w:rsidRPr="00FB567C">
        <w:rPr>
          <w:sz w:val="28"/>
          <w:szCs w:val="28"/>
        </w:rPr>
        <w:t>і</w:t>
      </w:r>
      <w:r w:rsidRPr="00FB567C">
        <w:rPr>
          <w:sz w:val="28"/>
          <w:szCs w:val="28"/>
        </w:rPr>
        <w:t>др</w:t>
      </w:r>
      <w:r w:rsidR="00252DEC" w:rsidRPr="00FB567C">
        <w:rPr>
          <w:sz w:val="28"/>
          <w:szCs w:val="28"/>
        </w:rPr>
        <w:t>і</w:t>
      </w:r>
      <w:r w:rsidRPr="00FB567C">
        <w:rPr>
          <w:sz w:val="28"/>
          <w:szCs w:val="28"/>
        </w:rPr>
        <w:t>зняється високою г</w:t>
      </w:r>
      <w:r w:rsidR="00252DEC" w:rsidRPr="00FB567C">
        <w:rPr>
          <w:sz w:val="28"/>
          <w:szCs w:val="28"/>
        </w:rPr>
        <w:t>і</w:t>
      </w:r>
      <w:r w:rsidRPr="00FB567C">
        <w:rPr>
          <w:sz w:val="28"/>
          <w:szCs w:val="28"/>
        </w:rPr>
        <w:t>гроскоп</w:t>
      </w:r>
      <w:r w:rsidR="00252DEC" w:rsidRPr="00FB567C">
        <w:rPr>
          <w:sz w:val="28"/>
          <w:szCs w:val="28"/>
        </w:rPr>
        <w:t>і</w:t>
      </w:r>
      <w:r w:rsidRPr="00FB567C">
        <w:rPr>
          <w:sz w:val="28"/>
          <w:szCs w:val="28"/>
        </w:rPr>
        <w:t>чн</w:t>
      </w:r>
      <w:r w:rsidR="00252DEC" w:rsidRPr="00FB567C">
        <w:rPr>
          <w:sz w:val="28"/>
          <w:szCs w:val="28"/>
        </w:rPr>
        <w:t>і</w:t>
      </w:r>
      <w:r w:rsidRPr="00FB567C">
        <w:rPr>
          <w:sz w:val="28"/>
          <w:szCs w:val="28"/>
        </w:rPr>
        <w:t>стю. Вона поглинає вологу з пов</w:t>
      </w:r>
      <w:r w:rsidR="00252DEC" w:rsidRPr="00FB567C">
        <w:rPr>
          <w:sz w:val="28"/>
          <w:szCs w:val="28"/>
        </w:rPr>
        <w:t>і</w:t>
      </w:r>
      <w:r w:rsidRPr="00FB567C">
        <w:rPr>
          <w:sz w:val="28"/>
          <w:szCs w:val="28"/>
        </w:rPr>
        <w:t>тря, коли тиск водяних пар</w:t>
      </w:r>
      <w:r w:rsidR="00252DEC" w:rsidRPr="00FB567C">
        <w:rPr>
          <w:sz w:val="28"/>
          <w:szCs w:val="28"/>
        </w:rPr>
        <w:t>і</w:t>
      </w:r>
      <w:r w:rsidRPr="00FB567C">
        <w:rPr>
          <w:sz w:val="28"/>
          <w:szCs w:val="28"/>
        </w:rPr>
        <w:t>в у ньому за певної температури вищий тиску пар</w:t>
      </w:r>
      <w:r w:rsidR="00252DEC" w:rsidRPr="00FB567C">
        <w:rPr>
          <w:sz w:val="28"/>
          <w:szCs w:val="28"/>
        </w:rPr>
        <w:t>і</w:t>
      </w:r>
      <w:r w:rsidRPr="00FB567C">
        <w:rPr>
          <w:sz w:val="28"/>
          <w:szCs w:val="28"/>
        </w:rPr>
        <w:t>в над насиченим розчином сол</w:t>
      </w:r>
      <w:r w:rsidR="00252DEC" w:rsidRPr="00FB567C">
        <w:rPr>
          <w:sz w:val="28"/>
          <w:szCs w:val="28"/>
        </w:rPr>
        <w:t>і</w:t>
      </w:r>
      <w:r w:rsidRPr="00FB567C">
        <w:rPr>
          <w:sz w:val="28"/>
          <w:szCs w:val="28"/>
        </w:rPr>
        <w:t xml:space="preserve">. </w:t>
      </w:r>
    </w:p>
    <w:p w14:paraId="29535DE5" w14:textId="77777777" w:rsidR="00794160" w:rsidRPr="00FB567C" w:rsidRDefault="00794160" w:rsidP="00794160">
      <w:pPr>
        <w:spacing w:line="360" w:lineRule="auto"/>
        <w:ind w:firstLine="709"/>
        <w:rPr>
          <w:sz w:val="28"/>
          <w:szCs w:val="28"/>
        </w:rPr>
      </w:pPr>
      <w:r w:rsidRPr="00FB567C">
        <w:rPr>
          <w:sz w:val="28"/>
          <w:szCs w:val="28"/>
        </w:rPr>
        <w:t>Через велику розчинн</w:t>
      </w:r>
      <w:r w:rsidR="00252DEC" w:rsidRPr="00FB567C">
        <w:rPr>
          <w:sz w:val="28"/>
          <w:szCs w:val="28"/>
        </w:rPr>
        <w:t>і</w:t>
      </w:r>
      <w:r w:rsidRPr="00FB567C">
        <w:rPr>
          <w:sz w:val="28"/>
          <w:szCs w:val="28"/>
        </w:rPr>
        <w:t xml:space="preserve">сть </w:t>
      </w:r>
      <w:r w:rsidR="00252DEC" w:rsidRPr="00FB567C">
        <w:rPr>
          <w:sz w:val="28"/>
          <w:szCs w:val="28"/>
        </w:rPr>
        <w:t>і</w:t>
      </w:r>
      <w:r w:rsidRPr="00FB567C">
        <w:rPr>
          <w:sz w:val="28"/>
          <w:szCs w:val="28"/>
        </w:rPr>
        <w:t xml:space="preserve"> здатн</w:t>
      </w:r>
      <w:r w:rsidR="00252DEC" w:rsidRPr="00FB567C">
        <w:rPr>
          <w:sz w:val="28"/>
          <w:szCs w:val="28"/>
        </w:rPr>
        <w:t>і</w:t>
      </w:r>
      <w:r w:rsidRPr="00FB567C">
        <w:rPr>
          <w:sz w:val="28"/>
          <w:szCs w:val="28"/>
        </w:rPr>
        <w:t>сть до пол</w:t>
      </w:r>
      <w:r w:rsidR="00252DEC" w:rsidRPr="00FB567C">
        <w:rPr>
          <w:sz w:val="28"/>
          <w:szCs w:val="28"/>
        </w:rPr>
        <w:t>і</w:t>
      </w:r>
      <w:r w:rsidRPr="00FB567C">
        <w:rPr>
          <w:sz w:val="28"/>
          <w:szCs w:val="28"/>
        </w:rPr>
        <w:t>морфних перетворень амон</w:t>
      </w:r>
      <w:r w:rsidR="00252DEC" w:rsidRPr="00FB567C">
        <w:rPr>
          <w:sz w:val="28"/>
          <w:szCs w:val="28"/>
        </w:rPr>
        <w:t>і</w:t>
      </w:r>
      <w:r w:rsidRPr="00FB567C">
        <w:rPr>
          <w:sz w:val="28"/>
          <w:szCs w:val="28"/>
        </w:rPr>
        <w:t>йна сел</w:t>
      </w:r>
      <w:r w:rsidR="00252DEC" w:rsidRPr="00FB567C">
        <w:rPr>
          <w:sz w:val="28"/>
          <w:szCs w:val="28"/>
        </w:rPr>
        <w:t>і</w:t>
      </w:r>
      <w:r w:rsidRPr="00FB567C">
        <w:rPr>
          <w:sz w:val="28"/>
          <w:szCs w:val="28"/>
        </w:rPr>
        <w:t>тра сильно злежується й втрачає сипк</w:t>
      </w:r>
      <w:r w:rsidR="00252DEC" w:rsidRPr="00FB567C">
        <w:rPr>
          <w:sz w:val="28"/>
          <w:szCs w:val="28"/>
        </w:rPr>
        <w:t>і</w:t>
      </w:r>
      <w:r w:rsidRPr="00FB567C">
        <w:rPr>
          <w:sz w:val="28"/>
          <w:szCs w:val="28"/>
        </w:rPr>
        <w:t>сть п</w:t>
      </w:r>
      <w:r w:rsidR="00252DEC" w:rsidRPr="00FB567C">
        <w:rPr>
          <w:sz w:val="28"/>
          <w:szCs w:val="28"/>
        </w:rPr>
        <w:t>і</w:t>
      </w:r>
      <w:r w:rsidRPr="00FB567C">
        <w:rPr>
          <w:sz w:val="28"/>
          <w:szCs w:val="28"/>
        </w:rPr>
        <w:t>д час збер</w:t>
      </w:r>
      <w:r w:rsidR="00252DEC" w:rsidRPr="00FB567C">
        <w:rPr>
          <w:sz w:val="28"/>
          <w:szCs w:val="28"/>
        </w:rPr>
        <w:t>і</w:t>
      </w:r>
      <w:r w:rsidRPr="00FB567C">
        <w:rPr>
          <w:sz w:val="28"/>
          <w:szCs w:val="28"/>
        </w:rPr>
        <w:t>гання, може перетворюватися на монол</w:t>
      </w:r>
      <w:r w:rsidR="00252DEC" w:rsidRPr="00FB567C">
        <w:rPr>
          <w:sz w:val="28"/>
          <w:szCs w:val="28"/>
        </w:rPr>
        <w:t>і</w:t>
      </w:r>
      <w:r w:rsidRPr="00FB567C">
        <w:rPr>
          <w:sz w:val="28"/>
          <w:szCs w:val="28"/>
        </w:rPr>
        <w:t>тну масу, яку важко здр</w:t>
      </w:r>
      <w:r w:rsidR="00252DEC" w:rsidRPr="00FB567C">
        <w:rPr>
          <w:sz w:val="28"/>
          <w:szCs w:val="28"/>
        </w:rPr>
        <w:t>і</w:t>
      </w:r>
      <w:r w:rsidRPr="00FB567C">
        <w:rPr>
          <w:sz w:val="28"/>
          <w:szCs w:val="28"/>
        </w:rPr>
        <w:t>бнювати. Для запоб</w:t>
      </w:r>
      <w:r w:rsidR="00252DEC" w:rsidRPr="00FB567C">
        <w:rPr>
          <w:sz w:val="28"/>
          <w:szCs w:val="28"/>
        </w:rPr>
        <w:t>і</w:t>
      </w:r>
      <w:r w:rsidRPr="00FB567C">
        <w:rPr>
          <w:sz w:val="28"/>
          <w:szCs w:val="28"/>
        </w:rPr>
        <w:t xml:space="preserve">гання </w:t>
      </w:r>
      <w:proofErr w:type="spellStart"/>
      <w:r w:rsidRPr="00FB567C">
        <w:rPr>
          <w:sz w:val="28"/>
          <w:szCs w:val="28"/>
        </w:rPr>
        <w:t>злежуваност</w:t>
      </w:r>
      <w:r w:rsidR="00252DEC" w:rsidRPr="00FB567C">
        <w:rPr>
          <w:sz w:val="28"/>
          <w:szCs w:val="28"/>
        </w:rPr>
        <w:t>і</w:t>
      </w:r>
      <w:proofErr w:type="spellEnd"/>
      <w:r w:rsidRPr="00FB567C">
        <w:rPr>
          <w:sz w:val="28"/>
          <w:szCs w:val="28"/>
        </w:rPr>
        <w:t xml:space="preserve"> амон</w:t>
      </w:r>
      <w:r w:rsidR="00252DEC" w:rsidRPr="00FB567C">
        <w:rPr>
          <w:sz w:val="28"/>
          <w:szCs w:val="28"/>
        </w:rPr>
        <w:t>і</w:t>
      </w:r>
      <w:r w:rsidRPr="00FB567C">
        <w:rPr>
          <w:sz w:val="28"/>
          <w:szCs w:val="28"/>
        </w:rPr>
        <w:t>йної сел</w:t>
      </w:r>
      <w:r w:rsidR="00252DEC" w:rsidRPr="00FB567C">
        <w:rPr>
          <w:sz w:val="28"/>
          <w:szCs w:val="28"/>
        </w:rPr>
        <w:t>і</w:t>
      </w:r>
      <w:r w:rsidRPr="00FB567C">
        <w:rPr>
          <w:sz w:val="28"/>
          <w:szCs w:val="28"/>
        </w:rPr>
        <w:t>три в процес</w:t>
      </w:r>
      <w:r w:rsidR="00252DEC" w:rsidRPr="00FB567C">
        <w:rPr>
          <w:sz w:val="28"/>
          <w:szCs w:val="28"/>
        </w:rPr>
        <w:t>і</w:t>
      </w:r>
      <w:r w:rsidRPr="00FB567C">
        <w:rPr>
          <w:sz w:val="28"/>
          <w:szCs w:val="28"/>
        </w:rPr>
        <w:t xml:space="preserve"> її виробництва: </w:t>
      </w:r>
    </w:p>
    <w:p w14:paraId="7E45F5FA"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додають у плав амон</w:t>
      </w:r>
      <w:r w:rsidR="00252DEC" w:rsidRPr="00FB567C">
        <w:rPr>
          <w:sz w:val="28"/>
          <w:szCs w:val="28"/>
        </w:rPr>
        <w:t>і</w:t>
      </w:r>
      <w:r w:rsidRPr="00FB567C">
        <w:rPr>
          <w:sz w:val="28"/>
          <w:szCs w:val="28"/>
        </w:rPr>
        <w:t>йної сел</w:t>
      </w:r>
      <w:r w:rsidR="00252DEC" w:rsidRPr="00FB567C">
        <w:rPr>
          <w:sz w:val="28"/>
          <w:szCs w:val="28"/>
        </w:rPr>
        <w:t>і</w:t>
      </w:r>
      <w:r w:rsidRPr="00FB567C">
        <w:rPr>
          <w:sz w:val="28"/>
          <w:szCs w:val="28"/>
        </w:rPr>
        <w:t>три розчинн</w:t>
      </w:r>
      <w:r w:rsidR="00252DEC" w:rsidRPr="00FB567C">
        <w:rPr>
          <w:sz w:val="28"/>
          <w:szCs w:val="28"/>
        </w:rPr>
        <w:t>і</w:t>
      </w:r>
      <w:r w:rsidRPr="00FB567C">
        <w:rPr>
          <w:sz w:val="28"/>
          <w:szCs w:val="28"/>
        </w:rPr>
        <w:t xml:space="preserve"> неорган</w:t>
      </w:r>
      <w:r w:rsidR="00252DEC" w:rsidRPr="00FB567C">
        <w:rPr>
          <w:sz w:val="28"/>
          <w:szCs w:val="28"/>
        </w:rPr>
        <w:t>і</w:t>
      </w:r>
      <w:r w:rsidRPr="00FB567C">
        <w:rPr>
          <w:sz w:val="28"/>
          <w:szCs w:val="28"/>
        </w:rPr>
        <w:t>чн</w:t>
      </w:r>
      <w:r w:rsidR="00252DEC" w:rsidRPr="00FB567C">
        <w:rPr>
          <w:sz w:val="28"/>
          <w:szCs w:val="28"/>
        </w:rPr>
        <w:t>і</w:t>
      </w:r>
      <w:r w:rsidRPr="00FB567C">
        <w:rPr>
          <w:sz w:val="28"/>
          <w:szCs w:val="28"/>
        </w:rPr>
        <w:t xml:space="preserve"> сол</w:t>
      </w:r>
      <w:r w:rsidR="00252DEC" w:rsidRPr="00FB567C">
        <w:rPr>
          <w:sz w:val="28"/>
          <w:szCs w:val="28"/>
        </w:rPr>
        <w:t>і</w:t>
      </w:r>
      <w:r w:rsidRPr="00FB567C">
        <w:rPr>
          <w:sz w:val="28"/>
          <w:szCs w:val="28"/>
        </w:rPr>
        <w:t xml:space="preserve"> (наприклад, сульфат амон</w:t>
      </w:r>
      <w:r w:rsidR="00252DEC" w:rsidRPr="00FB567C">
        <w:rPr>
          <w:sz w:val="28"/>
          <w:szCs w:val="28"/>
        </w:rPr>
        <w:t>і</w:t>
      </w:r>
      <w:r w:rsidRPr="00FB567C">
        <w:rPr>
          <w:sz w:val="28"/>
          <w:szCs w:val="28"/>
        </w:rPr>
        <w:t xml:space="preserve">ю); </w:t>
      </w:r>
    </w:p>
    <w:p w14:paraId="5CFA6537" w14:textId="77777777" w:rsidR="00794160" w:rsidRPr="00FB567C" w:rsidRDefault="00794160" w:rsidP="00794160">
      <w:pPr>
        <w:spacing w:line="360" w:lineRule="auto"/>
        <w:ind w:firstLine="709"/>
        <w:rPr>
          <w:sz w:val="28"/>
          <w:szCs w:val="28"/>
        </w:rPr>
      </w:pPr>
      <w:r w:rsidRPr="00FB567C">
        <w:rPr>
          <w:sz w:val="28"/>
          <w:szCs w:val="28"/>
        </w:rPr>
        <w:lastRenderedPageBreak/>
        <w:t>–</w:t>
      </w:r>
      <w:r w:rsidRPr="00FB567C">
        <w:rPr>
          <w:sz w:val="28"/>
          <w:szCs w:val="28"/>
        </w:rPr>
        <w:tab/>
        <w:t>охолоджують гранули амон</w:t>
      </w:r>
      <w:r w:rsidR="00252DEC" w:rsidRPr="00FB567C">
        <w:rPr>
          <w:sz w:val="28"/>
          <w:szCs w:val="28"/>
        </w:rPr>
        <w:t>і</w:t>
      </w:r>
      <w:r w:rsidRPr="00FB567C">
        <w:rPr>
          <w:sz w:val="28"/>
          <w:szCs w:val="28"/>
        </w:rPr>
        <w:t>йної сел</w:t>
      </w:r>
      <w:r w:rsidR="00252DEC" w:rsidRPr="00FB567C">
        <w:rPr>
          <w:sz w:val="28"/>
          <w:szCs w:val="28"/>
        </w:rPr>
        <w:t>і</w:t>
      </w:r>
      <w:r w:rsidRPr="00FB567C">
        <w:rPr>
          <w:sz w:val="28"/>
          <w:szCs w:val="28"/>
        </w:rPr>
        <w:t>три за температури, нижчої температури пол</w:t>
      </w:r>
      <w:r w:rsidR="00252DEC" w:rsidRPr="00FB567C">
        <w:rPr>
          <w:sz w:val="28"/>
          <w:szCs w:val="28"/>
        </w:rPr>
        <w:t>і</w:t>
      </w:r>
      <w:r w:rsidRPr="00FB567C">
        <w:rPr>
          <w:sz w:val="28"/>
          <w:szCs w:val="28"/>
        </w:rPr>
        <w:t>морфного перетворення модиф</w:t>
      </w:r>
      <w:r w:rsidR="00252DEC" w:rsidRPr="00FB567C">
        <w:rPr>
          <w:sz w:val="28"/>
          <w:szCs w:val="28"/>
        </w:rPr>
        <w:t>і</w:t>
      </w:r>
      <w:r w:rsidRPr="00FB567C">
        <w:rPr>
          <w:sz w:val="28"/>
          <w:szCs w:val="28"/>
        </w:rPr>
        <w:t>кац</w:t>
      </w:r>
      <w:r w:rsidR="00252DEC" w:rsidRPr="00FB567C">
        <w:rPr>
          <w:sz w:val="28"/>
          <w:szCs w:val="28"/>
        </w:rPr>
        <w:t>і</w:t>
      </w:r>
      <w:r w:rsidRPr="00FB567C">
        <w:rPr>
          <w:sz w:val="28"/>
          <w:szCs w:val="28"/>
        </w:rPr>
        <w:t xml:space="preserve">я </w:t>
      </w:r>
      <w:r w:rsidR="00252DEC" w:rsidRPr="00FB567C">
        <w:rPr>
          <w:sz w:val="28"/>
          <w:szCs w:val="28"/>
        </w:rPr>
        <w:t>І</w:t>
      </w:r>
      <w:r w:rsidRPr="00FB567C">
        <w:rPr>
          <w:sz w:val="28"/>
          <w:szCs w:val="28"/>
        </w:rPr>
        <w:t>V − модиф</w:t>
      </w:r>
      <w:r w:rsidR="00252DEC" w:rsidRPr="00FB567C">
        <w:rPr>
          <w:sz w:val="28"/>
          <w:szCs w:val="28"/>
        </w:rPr>
        <w:t>і</w:t>
      </w:r>
      <w:r w:rsidRPr="00FB567C">
        <w:rPr>
          <w:sz w:val="28"/>
          <w:szCs w:val="28"/>
        </w:rPr>
        <w:t>кац</w:t>
      </w:r>
      <w:r w:rsidR="00252DEC" w:rsidRPr="00FB567C">
        <w:rPr>
          <w:sz w:val="28"/>
          <w:szCs w:val="28"/>
        </w:rPr>
        <w:t>і</w:t>
      </w:r>
      <w:r w:rsidRPr="00FB567C">
        <w:rPr>
          <w:sz w:val="28"/>
          <w:szCs w:val="28"/>
        </w:rPr>
        <w:t xml:space="preserve">я </w:t>
      </w:r>
      <w:r w:rsidR="00252DEC" w:rsidRPr="00FB567C">
        <w:rPr>
          <w:sz w:val="28"/>
          <w:szCs w:val="28"/>
        </w:rPr>
        <w:t>ІІІ</w:t>
      </w:r>
      <w:r w:rsidRPr="00FB567C">
        <w:rPr>
          <w:sz w:val="28"/>
          <w:szCs w:val="28"/>
        </w:rPr>
        <w:t xml:space="preserve">, тобто нижчої 32,27 К; </w:t>
      </w:r>
    </w:p>
    <w:p w14:paraId="0D09D051"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 xml:space="preserve">застосовують </w:t>
      </w:r>
      <w:proofErr w:type="spellStart"/>
      <w:r w:rsidRPr="00FB567C">
        <w:rPr>
          <w:sz w:val="28"/>
          <w:szCs w:val="28"/>
        </w:rPr>
        <w:t>кондиц</w:t>
      </w:r>
      <w:r w:rsidR="00252DEC" w:rsidRPr="00FB567C">
        <w:rPr>
          <w:sz w:val="28"/>
          <w:szCs w:val="28"/>
        </w:rPr>
        <w:t>і</w:t>
      </w:r>
      <w:r w:rsidRPr="00FB567C">
        <w:rPr>
          <w:sz w:val="28"/>
          <w:szCs w:val="28"/>
        </w:rPr>
        <w:t>онувальн</w:t>
      </w:r>
      <w:r w:rsidR="00252DEC" w:rsidRPr="00FB567C">
        <w:rPr>
          <w:sz w:val="28"/>
          <w:szCs w:val="28"/>
        </w:rPr>
        <w:t>і</w:t>
      </w:r>
      <w:proofErr w:type="spellEnd"/>
      <w:r w:rsidRPr="00FB567C">
        <w:rPr>
          <w:sz w:val="28"/>
          <w:szCs w:val="28"/>
        </w:rPr>
        <w:t xml:space="preserve"> добавки, що вводять у розчин амон</w:t>
      </w:r>
      <w:r w:rsidR="00252DEC" w:rsidRPr="00FB567C">
        <w:rPr>
          <w:sz w:val="28"/>
          <w:szCs w:val="28"/>
        </w:rPr>
        <w:t>і</w:t>
      </w:r>
      <w:r w:rsidRPr="00FB567C">
        <w:rPr>
          <w:sz w:val="28"/>
          <w:szCs w:val="28"/>
        </w:rPr>
        <w:t>йної сел</w:t>
      </w:r>
      <w:r w:rsidR="00252DEC" w:rsidRPr="00FB567C">
        <w:rPr>
          <w:sz w:val="28"/>
          <w:szCs w:val="28"/>
        </w:rPr>
        <w:t>і</w:t>
      </w:r>
      <w:r w:rsidRPr="00FB567C">
        <w:rPr>
          <w:sz w:val="28"/>
          <w:szCs w:val="28"/>
        </w:rPr>
        <w:t>три до його кристал</w:t>
      </w:r>
      <w:r w:rsidR="00252DEC" w:rsidRPr="00FB567C">
        <w:rPr>
          <w:sz w:val="28"/>
          <w:szCs w:val="28"/>
        </w:rPr>
        <w:t>і</w:t>
      </w:r>
      <w:r w:rsidRPr="00FB567C">
        <w:rPr>
          <w:sz w:val="28"/>
          <w:szCs w:val="28"/>
        </w:rPr>
        <w:t>зац</w:t>
      </w:r>
      <w:r w:rsidR="00252DEC" w:rsidRPr="00FB567C">
        <w:rPr>
          <w:sz w:val="28"/>
          <w:szCs w:val="28"/>
        </w:rPr>
        <w:t>і</w:t>
      </w:r>
      <w:r w:rsidRPr="00FB567C">
        <w:rPr>
          <w:sz w:val="28"/>
          <w:szCs w:val="28"/>
        </w:rPr>
        <w:t>ї для зниження його розчинност</w:t>
      </w:r>
      <w:r w:rsidR="00252DEC" w:rsidRPr="00FB567C">
        <w:rPr>
          <w:sz w:val="28"/>
          <w:szCs w:val="28"/>
        </w:rPr>
        <w:t>і</w:t>
      </w:r>
      <w:r w:rsidRPr="00FB567C">
        <w:rPr>
          <w:sz w:val="28"/>
          <w:szCs w:val="28"/>
        </w:rPr>
        <w:t xml:space="preserve"> (наприклад, </w:t>
      </w:r>
    </w:p>
    <w:p w14:paraId="4C896507" w14:textId="77777777" w:rsidR="00794160" w:rsidRPr="00FB567C" w:rsidRDefault="00794160" w:rsidP="00794160">
      <w:pPr>
        <w:spacing w:line="360" w:lineRule="auto"/>
        <w:ind w:firstLine="709"/>
        <w:rPr>
          <w:sz w:val="28"/>
          <w:szCs w:val="28"/>
        </w:rPr>
      </w:pPr>
      <w:r w:rsidRPr="00FB567C">
        <w:rPr>
          <w:sz w:val="28"/>
          <w:szCs w:val="28"/>
        </w:rPr>
        <w:t>продукти азотнокислого розкладу долом</w:t>
      </w:r>
      <w:r w:rsidR="00252DEC" w:rsidRPr="00FB567C">
        <w:rPr>
          <w:sz w:val="28"/>
          <w:szCs w:val="28"/>
        </w:rPr>
        <w:t>і</w:t>
      </w:r>
      <w:r w:rsidRPr="00FB567C">
        <w:rPr>
          <w:sz w:val="28"/>
          <w:szCs w:val="28"/>
        </w:rPr>
        <w:t>ту або фосфат</w:t>
      </w:r>
      <w:r w:rsidR="00252DEC" w:rsidRPr="00FB567C">
        <w:rPr>
          <w:sz w:val="28"/>
          <w:szCs w:val="28"/>
        </w:rPr>
        <w:t>і</w:t>
      </w:r>
      <w:r w:rsidRPr="00FB567C">
        <w:rPr>
          <w:sz w:val="28"/>
          <w:szCs w:val="28"/>
        </w:rPr>
        <w:t xml:space="preserve">в); </w:t>
      </w:r>
    </w:p>
    <w:p w14:paraId="4DF5A0D3" w14:textId="77777777" w:rsidR="00794160" w:rsidRPr="00FB567C" w:rsidRDefault="00794160" w:rsidP="00794160">
      <w:pPr>
        <w:spacing w:line="360" w:lineRule="auto"/>
        <w:ind w:firstLine="709"/>
        <w:rPr>
          <w:sz w:val="28"/>
          <w:szCs w:val="28"/>
        </w:rPr>
      </w:pPr>
      <w:r w:rsidRPr="00FB567C">
        <w:rPr>
          <w:sz w:val="28"/>
          <w:szCs w:val="28"/>
        </w:rPr>
        <w:t>–</w:t>
      </w:r>
      <w:r w:rsidRPr="00FB567C">
        <w:rPr>
          <w:sz w:val="28"/>
          <w:szCs w:val="28"/>
        </w:rPr>
        <w:tab/>
        <w:t>використовують герметичну упаковку (пол</w:t>
      </w:r>
      <w:r w:rsidR="00252DEC" w:rsidRPr="00FB567C">
        <w:rPr>
          <w:sz w:val="28"/>
          <w:szCs w:val="28"/>
        </w:rPr>
        <w:t>і</w:t>
      </w:r>
      <w:r w:rsidRPr="00FB567C">
        <w:rPr>
          <w:sz w:val="28"/>
          <w:szCs w:val="28"/>
        </w:rPr>
        <w:t>етиленов</w:t>
      </w:r>
      <w:r w:rsidR="00252DEC" w:rsidRPr="00FB567C">
        <w:rPr>
          <w:sz w:val="28"/>
          <w:szCs w:val="28"/>
        </w:rPr>
        <w:t>і</w:t>
      </w:r>
      <w:r w:rsidRPr="00FB567C">
        <w:rPr>
          <w:sz w:val="28"/>
          <w:szCs w:val="28"/>
        </w:rPr>
        <w:t xml:space="preserve"> м</w:t>
      </w:r>
      <w:r w:rsidR="00252DEC" w:rsidRPr="00FB567C">
        <w:rPr>
          <w:sz w:val="28"/>
          <w:szCs w:val="28"/>
        </w:rPr>
        <w:t>і</w:t>
      </w:r>
      <w:r w:rsidRPr="00FB567C">
        <w:rPr>
          <w:sz w:val="28"/>
          <w:szCs w:val="28"/>
        </w:rPr>
        <w:t xml:space="preserve">шки). </w:t>
      </w:r>
    </w:p>
    <w:p w14:paraId="63278BFA" w14:textId="77777777" w:rsidR="00794160" w:rsidRPr="00FB567C" w:rsidRDefault="00794160" w:rsidP="00F94EFA">
      <w:pPr>
        <w:spacing w:line="360" w:lineRule="auto"/>
        <w:ind w:firstLine="709"/>
        <w:rPr>
          <w:sz w:val="28"/>
          <w:szCs w:val="28"/>
        </w:rPr>
      </w:pPr>
      <w:r w:rsidRPr="00FB567C">
        <w:rPr>
          <w:sz w:val="28"/>
          <w:szCs w:val="28"/>
        </w:rPr>
        <w:t>У великих к</w:t>
      </w:r>
      <w:r w:rsidR="00252DEC" w:rsidRPr="00FB567C">
        <w:rPr>
          <w:sz w:val="28"/>
          <w:szCs w:val="28"/>
        </w:rPr>
        <w:t>і</w:t>
      </w:r>
      <w:r w:rsidRPr="00FB567C">
        <w:rPr>
          <w:sz w:val="28"/>
          <w:szCs w:val="28"/>
        </w:rPr>
        <w:t>лькостях амон</w:t>
      </w:r>
      <w:r w:rsidR="00252DEC" w:rsidRPr="00FB567C">
        <w:rPr>
          <w:sz w:val="28"/>
          <w:szCs w:val="28"/>
        </w:rPr>
        <w:t>і</w:t>
      </w:r>
      <w:r w:rsidRPr="00FB567C">
        <w:rPr>
          <w:sz w:val="28"/>
          <w:szCs w:val="28"/>
        </w:rPr>
        <w:t>йна сел</w:t>
      </w:r>
      <w:r w:rsidR="00252DEC" w:rsidRPr="00FB567C">
        <w:rPr>
          <w:sz w:val="28"/>
          <w:szCs w:val="28"/>
        </w:rPr>
        <w:t>і</w:t>
      </w:r>
      <w:r w:rsidRPr="00FB567C">
        <w:rPr>
          <w:sz w:val="28"/>
          <w:szCs w:val="28"/>
        </w:rPr>
        <w:t>тра здатна до детонац</w:t>
      </w:r>
      <w:r w:rsidR="00252DEC" w:rsidRPr="00FB567C">
        <w:rPr>
          <w:sz w:val="28"/>
          <w:szCs w:val="28"/>
        </w:rPr>
        <w:t>і</w:t>
      </w:r>
      <w:r w:rsidRPr="00FB567C">
        <w:rPr>
          <w:sz w:val="28"/>
          <w:szCs w:val="28"/>
        </w:rPr>
        <w:t>ї. У замкненому об'єм</w:t>
      </w:r>
      <w:r w:rsidR="00252DEC" w:rsidRPr="00FB567C">
        <w:rPr>
          <w:sz w:val="28"/>
          <w:szCs w:val="28"/>
        </w:rPr>
        <w:t>і</w:t>
      </w:r>
      <w:r w:rsidRPr="00FB567C">
        <w:rPr>
          <w:sz w:val="28"/>
          <w:szCs w:val="28"/>
        </w:rPr>
        <w:t xml:space="preserve"> її розклад може перейти у вибух. У випадку забруднення сел</w:t>
      </w:r>
      <w:r w:rsidR="00252DEC" w:rsidRPr="00FB567C">
        <w:rPr>
          <w:sz w:val="28"/>
          <w:szCs w:val="28"/>
        </w:rPr>
        <w:t>і</w:t>
      </w:r>
      <w:r w:rsidRPr="00FB567C">
        <w:rPr>
          <w:sz w:val="28"/>
          <w:szCs w:val="28"/>
        </w:rPr>
        <w:t>три твердими дом</w:t>
      </w:r>
      <w:r w:rsidR="00252DEC" w:rsidRPr="00FB567C">
        <w:rPr>
          <w:sz w:val="28"/>
          <w:szCs w:val="28"/>
        </w:rPr>
        <w:t>і</w:t>
      </w:r>
      <w:r w:rsidRPr="00FB567C">
        <w:rPr>
          <w:sz w:val="28"/>
          <w:szCs w:val="28"/>
        </w:rPr>
        <w:t>шками (п</w:t>
      </w:r>
      <w:r w:rsidR="00252DEC" w:rsidRPr="00FB567C">
        <w:rPr>
          <w:sz w:val="28"/>
          <w:szCs w:val="28"/>
        </w:rPr>
        <w:t>і</w:t>
      </w:r>
      <w:r w:rsidRPr="00FB567C">
        <w:rPr>
          <w:sz w:val="28"/>
          <w:szCs w:val="28"/>
        </w:rPr>
        <w:t>ском, окалиною) або в раз</w:t>
      </w:r>
      <w:r w:rsidR="00252DEC" w:rsidRPr="00FB567C">
        <w:rPr>
          <w:sz w:val="28"/>
          <w:szCs w:val="28"/>
        </w:rPr>
        <w:t>і</w:t>
      </w:r>
      <w:r w:rsidRPr="00FB567C">
        <w:rPr>
          <w:sz w:val="28"/>
          <w:szCs w:val="28"/>
        </w:rPr>
        <w:t xml:space="preserve"> дуже великої пожеж</w:t>
      </w:r>
      <w:r w:rsidR="00252DEC" w:rsidRPr="00FB567C">
        <w:rPr>
          <w:sz w:val="28"/>
          <w:szCs w:val="28"/>
        </w:rPr>
        <w:t>і</w:t>
      </w:r>
      <w:r w:rsidR="00F94EFA" w:rsidRPr="00FB567C">
        <w:rPr>
          <w:sz w:val="28"/>
          <w:szCs w:val="28"/>
        </w:rPr>
        <w:t xml:space="preserve"> </w:t>
      </w:r>
      <w:r w:rsidRPr="00FB567C">
        <w:rPr>
          <w:sz w:val="28"/>
          <w:szCs w:val="28"/>
        </w:rPr>
        <w:t>розклад сел</w:t>
      </w:r>
      <w:r w:rsidR="00252DEC" w:rsidRPr="00FB567C">
        <w:rPr>
          <w:sz w:val="28"/>
          <w:szCs w:val="28"/>
        </w:rPr>
        <w:t>і</w:t>
      </w:r>
      <w:r w:rsidRPr="00FB567C">
        <w:rPr>
          <w:sz w:val="28"/>
          <w:szCs w:val="28"/>
        </w:rPr>
        <w:t>три може перейти у вибух нав</w:t>
      </w:r>
      <w:r w:rsidR="00252DEC" w:rsidRPr="00FB567C">
        <w:rPr>
          <w:sz w:val="28"/>
          <w:szCs w:val="28"/>
        </w:rPr>
        <w:t>і</w:t>
      </w:r>
      <w:r w:rsidRPr="00FB567C">
        <w:rPr>
          <w:sz w:val="28"/>
          <w:szCs w:val="28"/>
        </w:rPr>
        <w:t>ть у незамкненому об'єм</w:t>
      </w:r>
      <w:r w:rsidR="00252DEC" w:rsidRPr="00FB567C">
        <w:rPr>
          <w:sz w:val="28"/>
          <w:szCs w:val="28"/>
        </w:rPr>
        <w:t>і</w:t>
      </w:r>
      <w:r w:rsidRPr="00FB567C">
        <w:rPr>
          <w:sz w:val="28"/>
          <w:szCs w:val="28"/>
        </w:rPr>
        <w:t xml:space="preserve">. </w:t>
      </w:r>
    </w:p>
    <w:p w14:paraId="7F31E10A" w14:textId="77777777" w:rsidR="00794160" w:rsidRPr="00FB567C" w:rsidRDefault="00794160" w:rsidP="00794160">
      <w:pPr>
        <w:spacing w:line="360" w:lineRule="auto"/>
        <w:ind w:firstLine="709"/>
        <w:rPr>
          <w:sz w:val="28"/>
          <w:szCs w:val="28"/>
        </w:rPr>
      </w:pPr>
      <w:r w:rsidRPr="00FB567C">
        <w:rPr>
          <w:sz w:val="28"/>
          <w:szCs w:val="28"/>
        </w:rPr>
        <w:t>Розклад амон</w:t>
      </w:r>
      <w:r w:rsidR="00252DEC" w:rsidRPr="00FB567C">
        <w:rPr>
          <w:sz w:val="28"/>
          <w:szCs w:val="28"/>
        </w:rPr>
        <w:t>і</w:t>
      </w:r>
      <w:r w:rsidRPr="00FB567C">
        <w:rPr>
          <w:sz w:val="28"/>
          <w:szCs w:val="28"/>
        </w:rPr>
        <w:t>йної сел</w:t>
      </w:r>
      <w:r w:rsidR="00252DEC" w:rsidRPr="00FB567C">
        <w:rPr>
          <w:sz w:val="28"/>
          <w:szCs w:val="28"/>
        </w:rPr>
        <w:t>і</w:t>
      </w:r>
      <w:r w:rsidRPr="00FB567C">
        <w:rPr>
          <w:sz w:val="28"/>
          <w:szCs w:val="28"/>
        </w:rPr>
        <w:t>три залежно в</w:t>
      </w:r>
      <w:r w:rsidR="00252DEC" w:rsidRPr="00FB567C">
        <w:rPr>
          <w:sz w:val="28"/>
          <w:szCs w:val="28"/>
        </w:rPr>
        <w:t>і</w:t>
      </w:r>
      <w:r w:rsidRPr="00FB567C">
        <w:rPr>
          <w:sz w:val="28"/>
          <w:szCs w:val="28"/>
        </w:rPr>
        <w:t>д температури зд</w:t>
      </w:r>
      <w:r w:rsidR="00252DEC" w:rsidRPr="00FB567C">
        <w:rPr>
          <w:sz w:val="28"/>
          <w:szCs w:val="28"/>
        </w:rPr>
        <w:t>і</w:t>
      </w:r>
      <w:r w:rsidRPr="00FB567C">
        <w:rPr>
          <w:sz w:val="28"/>
          <w:szCs w:val="28"/>
        </w:rPr>
        <w:t>йснюється за реакц</w:t>
      </w:r>
      <w:r w:rsidR="00252DEC" w:rsidRPr="00FB567C">
        <w:rPr>
          <w:sz w:val="28"/>
          <w:szCs w:val="28"/>
        </w:rPr>
        <w:t>і</w:t>
      </w:r>
      <w:r w:rsidRPr="00FB567C">
        <w:rPr>
          <w:sz w:val="28"/>
          <w:szCs w:val="28"/>
        </w:rPr>
        <w:t xml:space="preserve">ями: </w:t>
      </w:r>
    </w:p>
    <w:p w14:paraId="37933A10" w14:textId="77777777" w:rsidR="00794160" w:rsidRPr="00FB567C" w:rsidRDefault="00794160" w:rsidP="00794160">
      <w:pPr>
        <w:spacing w:line="360" w:lineRule="auto"/>
        <w:ind w:firstLine="709"/>
        <w:rPr>
          <w:sz w:val="28"/>
          <w:szCs w:val="28"/>
        </w:rPr>
      </w:pPr>
      <w:r w:rsidRPr="00FB567C">
        <w:rPr>
          <w:sz w:val="28"/>
          <w:szCs w:val="28"/>
        </w:rPr>
        <w:t xml:space="preserve">− за температури 110 °С: </w:t>
      </w:r>
    </w:p>
    <w:p w14:paraId="2627545A" w14:textId="48CBBA61" w:rsidR="00794160" w:rsidRPr="00FB567C" w:rsidRDefault="00610EE8" w:rsidP="00FB567C">
      <w:pPr>
        <w:spacing w:line="360" w:lineRule="auto"/>
        <w:ind w:firstLine="0"/>
        <w:jc w:val="right"/>
        <w:rPr>
          <w:sz w:val="28"/>
          <w:szCs w:val="28"/>
        </w:rPr>
      </w:pPr>
      <w:r w:rsidRPr="00FB567C">
        <w:rPr>
          <w:sz w:val="28"/>
          <w:szCs w:val="28"/>
        </w:rPr>
        <w:t>NH</w:t>
      </w:r>
      <w:r w:rsidRPr="00133671">
        <w:rPr>
          <w:sz w:val="28"/>
          <w:szCs w:val="28"/>
          <w:vertAlign w:val="subscript"/>
          <w:lang w:val="ru-RU"/>
        </w:rPr>
        <w:t>4</w:t>
      </w:r>
      <w:r w:rsidRPr="00FB567C">
        <w:rPr>
          <w:sz w:val="28"/>
          <w:szCs w:val="28"/>
        </w:rPr>
        <w:t>NO</w:t>
      </w:r>
      <w:r w:rsidRPr="00133671">
        <w:rPr>
          <w:sz w:val="28"/>
          <w:szCs w:val="28"/>
          <w:vertAlign w:val="subscript"/>
          <w:lang w:val="ru-RU"/>
        </w:rPr>
        <w:t>3</w:t>
      </w:r>
      <w:r w:rsidR="00794160" w:rsidRPr="00FB567C">
        <w:rPr>
          <w:sz w:val="28"/>
          <w:szCs w:val="28"/>
        </w:rPr>
        <w:t>→НNО</w:t>
      </w:r>
      <w:r w:rsidRPr="00133671">
        <w:rPr>
          <w:sz w:val="28"/>
          <w:szCs w:val="28"/>
          <w:vertAlign w:val="subscript"/>
          <w:lang w:val="ru-RU"/>
        </w:rPr>
        <w:t>3</w:t>
      </w:r>
      <w:r w:rsidR="00794160" w:rsidRPr="00FB567C">
        <w:rPr>
          <w:sz w:val="28"/>
          <w:szCs w:val="28"/>
        </w:rPr>
        <w:t xml:space="preserve"> + NH</w:t>
      </w:r>
      <w:r w:rsidRPr="00133671">
        <w:rPr>
          <w:sz w:val="28"/>
          <w:szCs w:val="28"/>
          <w:vertAlign w:val="subscript"/>
          <w:lang w:val="ru-RU"/>
        </w:rPr>
        <w:t>3</w:t>
      </w:r>
      <w:r w:rsidR="00C84132" w:rsidRPr="00FB567C">
        <w:rPr>
          <w:sz w:val="28"/>
          <w:szCs w:val="28"/>
        </w:rPr>
        <w:t xml:space="preserve"> – 171,8 кДж/моль</w:t>
      </w:r>
      <w:r w:rsidR="00B27929">
        <w:rPr>
          <w:sz w:val="28"/>
          <w:szCs w:val="28"/>
        </w:rPr>
        <w:tab/>
      </w:r>
      <w:r w:rsidRPr="00133671">
        <w:rPr>
          <w:sz w:val="28"/>
          <w:szCs w:val="28"/>
          <w:lang w:val="ru-RU"/>
        </w:rPr>
        <w:t xml:space="preserve"> </w:t>
      </w:r>
      <w:r w:rsidRPr="00133671">
        <w:rPr>
          <w:sz w:val="28"/>
          <w:szCs w:val="28"/>
          <w:lang w:val="ru-RU"/>
        </w:rPr>
        <w:tab/>
      </w:r>
      <w:r w:rsidR="00B27929">
        <w:rPr>
          <w:sz w:val="28"/>
          <w:szCs w:val="28"/>
        </w:rPr>
        <w:tab/>
        <w:t>(1.1)</w:t>
      </w:r>
      <w:r w:rsidR="00794160" w:rsidRPr="00FB567C">
        <w:rPr>
          <w:sz w:val="28"/>
          <w:szCs w:val="28"/>
        </w:rPr>
        <w:t xml:space="preserve"> </w:t>
      </w:r>
    </w:p>
    <w:p w14:paraId="4DDBC0AF" w14:textId="77777777" w:rsidR="00794160" w:rsidRPr="00FB567C" w:rsidRDefault="00794160" w:rsidP="00794160">
      <w:pPr>
        <w:spacing w:line="360" w:lineRule="auto"/>
        <w:ind w:firstLine="709"/>
        <w:rPr>
          <w:sz w:val="28"/>
          <w:szCs w:val="28"/>
        </w:rPr>
      </w:pPr>
      <w:r w:rsidRPr="00FB567C">
        <w:rPr>
          <w:sz w:val="28"/>
          <w:szCs w:val="28"/>
        </w:rPr>
        <w:t xml:space="preserve">− за 185–200 °С: </w:t>
      </w:r>
    </w:p>
    <w:p w14:paraId="027BD810" w14:textId="1D5D61F0" w:rsidR="00794160" w:rsidRPr="00FB567C" w:rsidRDefault="00610EE8" w:rsidP="00B27929">
      <w:pPr>
        <w:spacing w:line="360" w:lineRule="auto"/>
        <w:ind w:firstLine="709"/>
        <w:jc w:val="right"/>
        <w:rPr>
          <w:sz w:val="28"/>
          <w:szCs w:val="28"/>
        </w:rPr>
      </w:pPr>
      <w:r w:rsidRPr="00FB567C">
        <w:rPr>
          <w:sz w:val="28"/>
          <w:szCs w:val="28"/>
        </w:rPr>
        <w:t>NH</w:t>
      </w:r>
      <w:r w:rsidRPr="00610EE8">
        <w:rPr>
          <w:sz w:val="28"/>
          <w:szCs w:val="28"/>
          <w:vertAlign w:val="subscript"/>
          <w:lang w:val="ru-RU"/>
        </w:rPr>
        <w:t>4</w:t>
      </w:r>
      <w:r w:rsidRPr="00FB567C">
        <w:rPr>
          <w:sz w:val="28"/>
          <w:szCs w:val="28"/>
        </w:rPr>
        <w:t>NO</w:t>
      </w:r>
      <w:r w:rsidRPr="00610EE8">
        <w:rPr>
          <w:sz w:val="28"/>
          <w:szCs w:val="28"/>
          <w:vertAlign w:val="subscript"/>
          <w:lang w:val="ru-RU"/>
        </w:rPr>
        <w:t>3</w:t>
      </w:r>
      <w:r w:rsidR="00794160" w:rsidRPr="00FB567C">
        <w:rPr>
          <w:sz w:val="28"/>
          <w:szCs w:val="28"/>
        </w:rPr>
        <w:t>→N</w:t>
      </w:r>
      <w:r w:rsidRPr="00610EE8">
        <w:rPr>
          <w:sz w:val="28"/>
          <w:szCs w:val="28"/>
          <w:vertAlign w:val="subscript"/>
          <w:lang w:val="ru-RU"/>
        </w:rPr>
        <w:t>2</w:t>
      </w:r>
      <w:r w:rsidR="00794160" w:rsidRPr="00FB567C">
        <w:rPr>
          <w:sz w:val="28"/>
          <w:szCs w:val="28"/>
        </w:rPr>
        <w:t>О + 2Н</w:t>
      </w:r>
      <w:r w:rsidRPr="00610EE8">
        <w:rPr>
          <w:sz w:val="28"/>
          <w:szCs w:val="28"/>
          <w:vertAlign w:val="subscript"/>
          <w:lang w:val="ru-RU"/>
        </w:rPr>
        <w:t>2</w:t>
      </w:r>
      <w:r w:rsidR="00794160" w:rsidRPr="00FB567C">
        <w:rPr>
          <w:sz w:val="28"/>
          <w:szCs w:val="28"/>
        </w:rPr>
        <w:t>О + 127 кДж/моль</w:t>
      </w:r>
      <w:r w:rsidR="00B27929">
        <w:rPr>
          <w:sz w:val="28"/>
          <w:szCs w:val="28"/>
        </w:rPr>
        <w:tab/>
      </w:r>
      <w:r w:rsidR="00B27929">
        <w:rPr>
          <w:sz w:val="28"/>
          <w:szCs w:val="28"/>
        </w:rPr>
        <w:tab/>
      </w:r>
      <w:r w:rsidR="00B27929">
        <w:rPr>
          <w:sz w:val="28"/>
          <w:szCs w:val="28"/>
        </w:rPr>
        <w:tab/>
        <w:t>(1.2)</w:t>
      </w:r>
    </w:p>
    <w:p w14:paraId="641C9329" w14:textId="77777777" w:rsidR="00794160" w:rsidRPr="00FB567C" w:rsidRDefault="00794160" w:rsidP="00794160">
      <w:pPr>
        <w:spacing w:line="360" w:lineRule="auto"/>
        <w:ind w:firstLine="709"/>
        <w:rPr>
          <w:sz w:val="28"/>
          <w:szCs w:val="28"/>
        </w:rPr>
      </w:pPr>
      <w:r w:rsidRPr="00FB567C">
        <w:rPr>
          <w:sz w:val="28"/>
          <w:szCs w:val="28"/>
        </w:rPr>
        <w:t xml:space="preserve">− за температури, вищої 230 °С </w:t>
      </w:r>
    </w:p>
    <w:p w14:paraId="37467253" w14:textId="4F3770A2" w:rsidR="00794160" w:rsidRPr="00FB567C" w:rsidRDefault="00794160" w:rsidP="00B27929">
      <w:pPr>
        <w:spacing w:line="360" w:lineRule="auto"/>
        <w:ind w:firstLine="709"/>
        <w:jc w:val="right"/>
        <w:rPr>
          <w:sz w:val="28"/>
          <w:szCs w:val="28"/>
        </w:rPr>
      </w:pPr>
      <w:r w:rsidRPr="00FB567C">
        <w:rPr>
          <w:sz w:val="28"/>
          <w:szCs w:val="28"/>
        </w:rPr>
        <w:t>2</w:t>
      </w:r>
      <w:r w:rsidR="00610EE8" w:rsidRPr="00FB567C">
        <w:rPr>
          <w:sz w:val="28"/>
          <w:szCs w:val="28"/>
        </w:rPr>
        <w:t>NH</w:t>
      </w:r>
      <w:r w:rsidR="00610EE8" w:rsidRPr="00610EE8">
        <w:rPr>
          <w:sz w:val="28"/>
          <w:szCs w:val="28"/>
          <w:vertAlign w:val="subscript"/>
          <w:lang w:val="ru-RU"/>
        </w:rPr>
        <w:t>4</w:t>
      </w:r>
      <w:r w:rsidR="00610EE8" w:rsidRPr="00FB567C">
        <w:rPr>
          <w:sz w:val="28"/>
          <w:szCs w:val="28"/>
        </w:rPr>
        <w:t>NO</w:t>
      </w:r>
      <w:r w:rsidR="00610EE8" w:rsidRPr="00610EE8">
        <w:rPr>
          <w:sz w:val="28"/>
          <w:szCs w:val="28"/>
          <w:vertAlign w:val="subscript"/>
          <w:lang w:val="ru-RU"/>
        </w:rPr>
        <w:t>3</w:t>
      </w:r>
      <w:r w:rsidRPr="00FB567C">
        <w:rPr>
          <w:sz w:val="28"/>
          <w:szCs w:val="28"/>
        </w:rPr>
        <w:t>→2N</w:t>
      </w:r>
      <w:r w:rsidR="00610EE8" w:rsidRPr="00610EE8">
        <w:rPr>
          <w:sz w:val="28"/>
          <w:szCs w:val="28"/>
          <w:vertAlign w:val="subscript"/>
          <w:lang w:val="ru-RU"/>
        </w:rPr>
        <w:t>2</w:t>
      </w:r>
      <w:r w:rsidRPr="00FB567C">
        <w:rPr>
          <w:sz w:val="28"/>
          <w:szCs w:val="28"/>
        </w:rPr>
        <w:t xml:space="preserve"> + О</w:t>
      </w:r>
      <w:r w:rsidR="00610EE8" w:rsidRPr="00610EE8">
        <w:rPr>
          <w:sz w:val="28"/>
          <w:szCs w:val="28"/>
          <w:vertAlign w:val="subscript"/>
          <w:lang w:val="ru-RU"/>
        </w:rPr>
        <w:t>2</w:t>
      </w:r>
      <w:r w:rsidRPr="00FB567C">
        <w:rPr>
          <w:sz w:val="28"/>
          <w:szCs w:val="28"/>
        </w:rPr>
        <w:t xml:space="preserve"> +4Н</w:t>
      </w:r>
      <w:r w:rsidR="00610EE8" w:rsidRPr="00610EE8">
        <w:rPr>
          <w:sz w:val="28"/>
          <w:szCs w:val="28"/>
          <w:vertAlign w:val="subscript"/>
          <w:lang w:val="ru-RU"/>
        </w:rPr>
        <w:t>2</w:t>
      </w:r>
      <w:r w:rsidRPr="00FB567C">
        <w:rPr>
          <w:sz w:val="28"/>
          <w:szCs w:val="28"/>
        </w:rPr>
        <w:t>О + 128,7 кДж/моль</w:t>
      </w:r>
      <w:r w:rsidR="00610EE8">
        <w:rPr>
          <w:sz w:val="28"/>
          <w:szCs w:val="28"/>
        </w:rPr>
        <w:tab/>
      </w:r>
      <w:r w:rsidR="00610EE8">
        <w:rPr>
          <w:sz w:val="28"/>
          <w:szCs w:val="28"/>
        </w:rPr>
        <w:tab/>
      </w:r>
      <w:r w:rsidR="00B27929">
        <w:rPr>
          <w:sz w:val="28"/>
          <w:szCs w:val="28"/>
        </w:rPr>
        <w:tab/>
        <w:t>(1.3)</w:t>
      </w:r>
      <w:r w:rsidRPr="00FB567C">
        <w:rPr>
          <w:sz w:val="28"/>
          <w:szCs w:val="28"/>
        </w:rPr>
        <w:t xml:space="preserve"> </w:t>
      </w:r>
    </w:p>
    <w:p w14:paraId="249CB03F" w14:textId="77777777" w:rsidR="00794160" w:rsidRPr="00FB567C" w:rsidRDefault="00794160" w:rsidP="00794160">
      <w:pPr>
        <w:spacing w:line="360" w:lineRule="auto"/>
        <w:ind w:firstLine="709"/>
        <w:rPr>
          <w:sz w:val="28"/>
          <w:szCs w:val="28"/>
        </w:rPr>
      </w:pPr>
      <w:r w:rsidRPr="00FB567C">
        <w:rPr>
          <w:sz w:val="28"/>
          <w:szCs w:val="28"/>
        </w:rPr>
        <w:t xml:space="preserve">− за температури 400 °С </w:t>
      </w:r>
      <w:r w:rsidR="00252DEC" w:rsidRPr="00FB567C">
        <w:rPr>
          <w:sz w:val="28"/>
          <w:szCs w:val="28"/>
        </w:rPr>
        <w:t>і</w:t>
      </w:r>
      <w:r w:rsidRPr="00FB567C">
        <w:rPr>
          <w:sz w:val="28"/>
          <w:szCs w:val="28"/>
        </w:rPr>
        <w:t xml:space="preserve"> вищої: </w:t>
      </w:r>
    </w:p>
    <w:p w14:paraId="2A222F6A" w14:textId="69FDF89C" w:rsidR="00C42C2B" w:rsidRPr="00FB567C" w:rsidRDefault="00794160" w:rsidP="00B27929">
      <w:pPr>
        <w:spacing w:line="360" w:lineRule="auto"/>
        <w:ind w:firstLine="709"/>
        <w:jc w:val="right"/>
        <w:rPr>
          <w:sz w:val="28"/>
          <w:szCs w:val="28"/>
        </w:rPr>
      </w:pPr>
      <w:r w:rsidRPr="00FB567C">
        <w:rPr>
          <w:sz w:val="28"/>
          <w:szCs w:val="28"/>
        </w:rPr>
        <w:t>4</w:t>
      </w:r>
      <w:r w:rsidR="00610EE8" w:rsidRPr="00FB567C">
        <w:rPr>
          <w:sz w:val="28"/>
          <w:szCs w:val="28"/>
        </w:rPr>
        <w:t>NH</w:t>
      </w:r>
      <w:r w:rsidR="00610EE8" w:rsidRPr="00610EE8">
        <w:rPr>
          <w:sz w:val="28"/>
          <w:szCs w:val="28"/>
          <w:vertAlign w:val="subscript"/>
          <w:lang w:val="ru-RU"/>
        </w:rPr>
        <w:t>4</w:t>
      </w:r>
      <w:r w:rsidR="00610EE8" w:rsidRPr="00FB567C">
        <w:rPr>
          <w:sz w:val="28"/>
          <w:szCs w:val="28"/>
        </w:rPr>
        <w:t>NO</w:t>
      </w:r>
      <w:r w:rsidR="00610EE8" w:rsidRPr="00610EE8">
        <w:rPr>
          <w:sz w:val="28"/>
          <w:szCs w:val="28"/>
          <w:vertAlign w:val="subscript"/>
          <w:lang w:val="ru-RU"/>
        </w:rPr>
        <w:t>3</w:t>
      </w:r>
      <w:r w:rsidRPr="00FB567C">
        <w:rPr>
          <w:sz w:val="28"/>
          <w:szCs w:val="28"/>
        </w:rPr>
        <w:t>→3N</w:t>
      </w:r>
      <w:r w:rsidR="00610EE8" w:rsidRPr="00610EE8">
        <w:rPr>
          <w:sz w:val="28"/>
          <w:szCs w:val="28"/>
          <w:vertAlign w:val="subscript"/>
          <w:lang w:val="ru-RU"/>
        </w:rPr>
        <w:t>2</w:t>
      </w:r>
      <w:r w:rsidRPr="00FB567C">
        <w:rPr>
          <w:sz w:val="28"/>
          <w:szCs w:val="28"/>
        </w:rPr>
        <w:t xml:space="preserve"> + 2NО</w:t>
      </w:r>
      <w:r w:rsidR="00610EE8" w:rsidRPr="00610EE8">
        <w:rPr>
          <w:sz w:val="28"/>
          <w:szCs w:val="28"/>
          <w:vertAlign w:val="subscript"/>
          <w:lang w:val="ru-RU"/>
        </w:rPr>
        <w:t>2</w:t>
      </w:r>
      <w:r w:rsidRPr="00FB567C">
        <w:rPr>
          <w:sz w:val="28"/>
          <w:szCs w:val="28"/>
        </w:rPr>
        <w:t xml:space="preserve"> +8Н</w:t>
      </w:r>
      <w:r w:rsidR="00610EE8" w:rsidRPr="00610EE8">
        <w:rPr>
          <w:sz w:val="28"/>
          <w:szCs w:val="28"/>
          <w:vertAlign w:val="subscript"/>
          <w:lang w:val="ru-RU"/>
        </w:rPr>
        <w:t>2</w:t>
      </w:r>
      <w:r w:rsidRPr="00FB567C">
        <w:rPr>
          <w:sz w:val="28"/>
          <w:szCs w:val="28"/>
        </w:rPr>
        <w:t>О + 123,6 кДж/моль</w:t>
      </w:r>
      <w:r w:rsidR="00B27929">
        <w:rPr>
          <w:sz w:val="28"/>
          <w:szCs w:val="28"/>
        </w:rPr>
        <w:tab/>
      </w:r>
      <w:r w:rsidR="00B27929">
        <w:rPr>
          <w:sz w:val="28"/>
          <w:szCs w:val="28"/>
        </w:rPr>
        <w:tab/>
        <w:t>(1.4)</w:t>
      </w:r>
    </w:p>
    <w:p w14:paraId="7C81B6C4" w14:textId="77777777" w:rsidR="00F94EFA" w:rsidRPr="00FB567C" w:rsidRDefault="00F94EFA" w:rsidP="00794160">
      <w:pPr>
        <w:spacing w:line="360" w:lineRule="auto"/>
        <w:ind w:firstLine="709"/>
        <w:rPr>
          <w:sz w:val="28"/>
          <w:szCs w:val="28"/>
        </w:rPr>
      </w:pPr>
    </w:p>
    <w:p w14:paraId="174D856D" w14:textId="77777777" w:rsidR="00F94EFA" w:rsidRPr="00FB567C" w:rsidRDefault="00F94EFA" w:rsidP="007A575F">
      <w:pPr>
        <w:spacing w:line="360" w:lineRule="auto"/>
        <w:ind w:firstLine="709"/>
        <w:rPr>
          <w:b/>
          <w:sz w:val="28"/>
          <w:szCs w:val="28"/>
        </w:rPr>
      </w:pPr>
      <w:r w:rsidRPr="00FB567C">
        <w:rPr>
          <w:b/>
          <w:sz w:val="28"/>
          <w:szCs w:val="28"/>
        </w:rPr>
        <w:t>1.2.Методи отримання аміачної селітри</w:t>
      </w:r>
    </w:p>
    <w:p w14:paraId="140462C5" w14:textId="77777777" w:rsidR="00F94EFA" w:rsidRPr="00FB567C" w:rsidRDefault="00F94EFA" w:rsidP="00F94EFA">
      <w:pPr>
        <w:spacing w:line="360" w:lineRule="auto"/>
        <w:ind w:firstLine="709"/>
        <w:rPr>
          <w:sz w:val="28"/>
          <w:szCs w:val="28"/>
        </w:rPr>
      </w:pPr>
      <w:r w:rsidRPr="00FB567C">
        <w:rPr>
          <w:sz w:val="28"/>
          <w:szCs w:val="28"/>
        </w:rPr>
        <w:t xml:space="preserve">Амонійну селітру виробляють із газоподібного синтетичного аміаку і розчину нітратної кислоти, отримуючи розчин нітрату амонію. Проходить практично необоротна екзотермічна реакція: </w:t>
      </w:r>
    </w:p>
    <w:p w14:paraId="074DCD93" w14:textId="42BD6851" w:rsidR="00F94EFA" w:rsidRPr="00FB567C" w:rsidRDefault="00F94EFA" w:rsidP="00003B50">
      <w:pPr>
        <w:spacing w:line="360" w:lineRule="auto"/>
        <w:ind w:firstLine="709"/>
        <w:jc w:val="right"/>
        <w:rPr>
          <w:sz w:val="28"/>
          <w:szCs w:val="28"/>
        </w:rPr>
      </w:pPr>
      <w:r w:rsidRPr="00FB567C">
        <w:rPr>
          <w:sz w:val="28"/>
          <w:szCs w:val="28"/>
        </w:rPr>
        <w:tab/>
        <w:t xml:space="preserve"> NH</w:t>
      </w:r>
      <w:r w:rsidR="009D7EDD" w:rsidRPr="00133671">
        <w:rPr>
          <w:sz w:val="28"/>
          <w:szCs w:val="28"/>
          <w:vertAlign w:val="subscript"/>
          <w:lang w:val="ru-RU"/>
        </w:rPr>
        <w:t>3</w:t>
      </w:r>
      <w:r w:rsidRPr="00FB567C">
        <w:rPr>
          <w:sz w:val="28"/>
          <w:szCs w:val="28"/>
        </w:rPr>
        <w:t xml:space="preserve"> + HNO</w:t>
      </w:r>
      <w:r w:rsidR="009D7EDD" w:rsidRPr="00133671">
        <w:rPr>
          <w:sz w:val="28"/>
          <w:szCs w:val="28"/>
          <w:vertAlign w:val="subscript"/>
          <w:lang w:val="ru-RU"/>
        </w:rPr>
        <w:t>3</w:t>
      </w:r>
      <w:r w:rsidRPr="00FB567C">
        <w:rPr>
          <w:sz w:val="28"/>
          <w:szCs w:val="28"/>
        </w:rPr>
        <w:t xml:space="preserve"> → NH</w:t>
      </w:r>
      <w:r w:rsidR="009D7EDD" w:rsidRPr="00133671">
        <w:rPr>
          <w:sz w:val="28"/>
          <w:szCs w:val="28"/>
          <w:vertAlign w:val="subscript"/>
          <w:lang w:val="ru-RU"/>
        </w:rPr>
        <w:t>4</w:t>
      </w:r>
      <w:r w:rsidRPr="00FB567C">
        <w:rPr>
          <w:sz w:val="28"/>
          <w:szCs w:val="28"/>
        </w:rPr>
        <w:t>NO</w:t>
      </w:r>
      <w:r w:rsidR="009D7EDD" w:rsidRPr="00133671">
        <w:rPr>
          <w:sz w:val="28"/>
          <w:szCs w:val="28"/>
          <w:vertAlign w:val="subscript"/>
          <w:lang w:val="ru-RU"/>
        </w:rPr>
        <w:t>3</w:t>
      </w:r>
      <w:r w:rsidRPr="00FB567C">
        <w:rPr>
          <w:sz w:val="28"/>
          <w:szCs w:val="28"/>
        </w:rPr>
        <w:t xml:space="preserve"> + 144,9 кДж/моль</w:t>
      </w:r>
      <w:r w:rsidR="00B27929">
        <w:rPr>
          <w:sz w:val="28"/>
          <w:szCs w:val="28"/>
        </w:rPr>
        <w:tab/>
      </w:r>
      <w:r w:rsidR="00B27929">
        <w:rPr>
          <w:sz w:val="28"/>
          <w:szCs w:val="28"/>
        </w:rPr>
        <w:tab/>
      </w:r>
      <w:r w:rsidR="00B27929">
        <w:rPr>
          <w:sz w:val="28"/>
          <w:szCs w:val="28"/>
        </w:rPr>
        <w:tab/>
        <w:t>(1.5)</w:t>
      </w:r>
    </w:p>
    <w:p w14:paraId="4ED4481C" w14:textId="6A386FA8" w:rsidR="00F94EFA" w:rsidRPr="00FB567C" w:rsidRDefault="00F94EFA" w:rsidP="00F94EFA">
      <w:pPr>
        <w:spacing w:line="360" w:lineRule="auto"/>
        <w:ind w:firstLine="709"/>
        <w:rPr>
          <w:sz w:val="28"/>
          <w:szCs w:val="28"/>
        </w:rPr>
      </w:pPr>
      <w:r w:rsidRPr="00FB567C">
        <w:rPr>
          <w:sz w:val="28"/>
          <w:szCs w:val="28"/>
        </w:rPr>
        <w:lastRenderedPageBreak/>
        <w:t xml:space="preserve">Швидкість цієї хімічної реакції в системі газ−рідина дуже висока, тому в цілому гетерогенний процес лімітований швидкістю підведення реагентів і відбувається в дифузійній області. Теплота, яка виділяється у великій кількості, використовується для випаровування води і концентрування одержаного розчину. Концентрація </w:t>
      </w:r>
      <w:r w:rsidR="0049431D" w:rsidRPr="00FB567C">
        <w:rPr>
          <w:sz w:val="28"/>
          <w:szCs w:val="28"/>
        </w:rPr>
        <w:t>NH</w:t>
      </w:r>
      <w:r w:rsidR="0049431D" w:rsidRPr="0049431D">
        <w:rPr>
          <w:sz w:val="28"/>
          <w:szCs w:val="28"/>
          <w:vertAlign w:val="subscript"/>
        </w:rPr>
        <w:t>4</w:t>
      </w:r>
      <w:r w:rsidR="0049431D" w:rsidRPr="00FB567C">
        <w:rPr>
          <w:sz w:val="28"/>
          <w:szCs w:val="28"/>
        </w:rPr>
        <w:t>NO</w:t>
      </w:r>
      <w:r w:rsidR="0049431D" w:rsidRPr="0049431D">
        <w:rPr>
          <w:sz w:val="28"/>
          <w:szCs w:val="28"/>
          <w:vertAlign w:val="subscript"/>
        </w:rPr>
        <w:t>3</w:t>
      </w:r>
      <w:r w:rsidRPr="00FB567C">
        <w:rPr>
          <w:sz w:val="28"/>
          <w:szCs w:val="28"/>
        </w:rPr>
        <w:t xml:space="preserve"> в отриманому розчині зростає зі збільшенням концентрації вихідної нітратної кислоти і температури початкових реагентів. Зазвичай у виробництві амонійної селітри використовують розведену 47–60%-ну нітратну кислоту. Отриманий розчин піддають додатковому випарюванню з одержанням плаву з вмістом </w:t>
      </w:r>
      <w:r w:rsidR="0049431D" w:rsidRPr="00FB567C">
        <w:rPr>
          <w:sz w:val="28"/>
          <w:szCs w:val="28"/>
        </w:rPr>
        <w:t>NH</w:t>
      </w:r>
      <w:r w:rsidR="0049431D" w:rsidRPr="0049431D">
        <w:rPr>
          <w:sz w:val="28"/>
          <w:szCs w:val="28"/>
          <w:vertAlign w:val="subscript"/>
          <w:lang w:val="ru-RU"/>
        </w:rPr>
        <w:t>4</w:t>
      </w:r>
      <w:r w:rsidR="0049431D" w:rsidRPr="00FB567C">
        <w:rPr>
          <w:sz w:val="28"/>
          <w:szCs w:val="28"/>
        </w:rPr>
        <w:t>NO</w:t>
      </w:r>
      <w:r w:rsidR="0049431D" w:rsidRPr="0049431D">
        <w:rPr>
          <w:sz w:val="28"/>
          <w:szCs w:val="28"/>
          <w:vertAlign w:val="subscript"/>
          <w:lang w:val="ru-RU"/>
        </w:rPr>
        <w:t>3</w:t>
      </w:r>
      <w:r w:rsidRPr="00FB567C">
        <w:rPr>
          <w:sz w:val="28"/>
          <w:szCs w:val="28"/>
        </w:rPr>
        <w:t xml:space="preserve"> 99,7–99,8%, з якого далі отримують гранули продукту. </w:t>
      </w:r>
    </w:p>
    <w:p w14:paraId="40DF2D7E" w14:textId="77777777" w:rsidR="00F94EFA" w:rsidRPr="00FB567C" w:rsidRDefault="00F94EFA" w:rsidP="00F94EFA">
      <w:pPr>
        <w:spacing w:line="360" w:lineRule="auto"/>
        <w:ind w:firstLine="709"/>
        <w:rPr>
          <w:sz w:val="28"/>
          <w:szCs w:val="28"/>
        </w:rPr>
      </w:pPr>
      <w:r w:rsidRPr="00FB567C">
        <w:rPr>
          <w:sz w:val="28"/>
          <w:szCs w:val="28"/>
        </w:rPr>
        <w:t xml:space="preserve">Технологія виробництва амонійної селітри включає такі стадії: </w:t>
      </w:r>
    </w:p>
    <w:p w14:paraId="4CE11403"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нейтралізація нітратної кислоти газоподібним аміаком в </w:t>
      </w:r>
      <w:proofErr w:type="spellStart"/>
      <w:r w:rsidRPr="00FB567C">
        <w:rPr>
          <w:sz w:val="28"/>
          <w:szCs w:val="28"/>
        </w:rPr>
        <w:t>апараті</w:t>
      </w:r>
      <w:proofErr w:type="spellEnd"/>
      <w:r w:rsidRPr="00FB567C">
        <w:rPr>
          <w:sz w:val="28"/>
          <w:szCs w:val="28"/>
        </w:rPr>
        <w:t xml:space="preserve"> використання теплоти нейтралізації (ВТН); </w:t>
      </w:r>
    </w:p>
    <w:p w14:paraId="71C99DBD"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випарювання розчину амонійної селітри; </w:t>
      </w:r>
    </w:p>
    <w:p w14:paraId="5EB55604"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гранулювання плаву селітри; </w:t>
      </w:r>
    </w:p>
    <w:p w14:paraId="6DB1C91E"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охолодження гранул; </w:t>
      </w:r>
    </w:p>
    <w:p w14:paraId="587D72CB"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покриття гранул плівками, що зменшують їх </w:t>
      </w:r>
      <w:proofErr w:type="spellStart"/>
      <w:r w:rsidRPr="00FB567C">
        <w:rPr>
          <w:sz w:val="28"/>
          <w:szCs w:val="28"/>
        </w:rPr>
        <w:t>злежуваність</w:t>
      </w:r>
      <w:proofErr w:type="spellEnd"/>
      <w:r w:rsidRPr="00FB567C">
        <w:rPr>
          <w:sz w:val="28"/>
          <w:szCs w:val="28"/>
        </w:rPr>
        <w:t xml:space="preserve">, наприклад поверхнево-активними речовинами (ПАР); </w:t>
      </w:r>
    </w:p>
    <w:p w14:paraId="5FA9A8FD" w14:textId="77777777" w:rsidR="00F94EFA" w:rsidRPr="00FB567C" w:rsidRDefault="00F94EFA" w:rsidP="00F94EFA">
      <w:pPr>
        <w:spacing w:line="360" w:lineRule="auto"/>
        <w:ind w:firstLine="709"/>
        <w:rPr>
          <w:sz w:val="28"/>
          <w:szCs w:val="28"/>
        </w:rPr>
      </w:pPr>
      <w:r w:rsidRPr="00FB567C">
        <w:rPr>
          <w:sz w:val="28"/>
          <w:szCs w:val="28"/>
        </w:rPr>
        <w:t>–</w:t>
      </w:r>
      <w:r w:rsidRPr="00FB567C">
        <w:rPr>
          <w:sz w:val="28"/>
          <w:szCs w:val="28"/>
        </w:rPr>
        <w:tab/>
        <w:t xml:space="preserve">пакування, зберігання і відвантаження селітри; – очищення газових викидів і стічних вод. </w:t>
      </w:r>
    </w:p>
    <w:p w14:paraId="0AC4EA8C" w14:textId="038B337B" w:rsidR="00F94EFA" w:rsidRPr="00FB567C" w:rsidRDefault="00B27929" w:rsidP="00A25A9F">
      <w:pPr>
        <w:spacing w:line="360" w:lineRule="auto"/>
        <w:ind w:firstLine="709"/>
        <w:rPr>
          <w:sz w:val="28"/>
          <w:szCs w:val="28"/>
        </w:rPr>
      </w:pPr>
      <w:r>
        <w:rPr>
          <w:sz w:val="28"/>
          <w:szCs w:val="28"/>
        </w:rPr>
        <w:t>С</w:t>
      </w:r>
      <w:r w:rsidR="00F94EFA" w:rsidRPr="00FB567C">
        <w:rPr>
          <w:sz w:val="28"/>
          <w:szCs w:val="28"/>
        </w:rPr>
        <w:t xml:space="preserve">хема виробництва амонійної селітри з випарюванням розчинів показана на рис. </w:t>
      </w:r>
      <w:r>
        <w:rPr>
          <w:sz w:val="28"/>
          <w:szCs w:val="28"/>
        </w:rPr>
        <w:t>1.</w:t>
      </w:r>
      <w:r w:rsidR="00F94EFA" w:rsidRPr="00FB567C">
        <w:rPr>
          <w:sz w:val="28"/>
          <w:szCs w:val="28"/>
        </w:rPr>
        <w:t xml:space="preserve">2. До реактора – апарата ВТН  – подають підігріті аміак та розчин нітратної кислоти. У нижній частині апарата ВТН відбувається реакція нейтралізації з одержанням розчину </w:t>
      </w:r>
      <w:r w:rsidR="0049431D" w:rsidRPr="00FB567C">
        <w:rPr>
          <w:sz w:val="28"/>
          <w:szCs w:val="28"/>
        </w:rPr>
        <w:t>NH</w:t>
      </w:r>
      <w:r w:rsidR="0049431D" w:rsidRPr="0049431D">
        <w:rPr>
          <w:sz w:val="28"/>
          <w:szCs w:val="28"/>
          <w:vertAlign w:val="subscript"/>
        </w:rPr>
        <w:t>4</w:t>
      </w:r>
      <w:r w:rsidR="0049431D" w:rsidRPr="00FB567C">
        <w:rPr>
          <w:sz w:val="28"/>
          <w:szCs w:val="28"/>
        </w:rPr>
        <w:t>NO</w:t>
      </w:r>
      <w:r w:rsidR="0049431D" w:rsidRPr="0049431D">
        <w:rPr>
          <w:sz w:val="28"/>
          <w:szCs w:val="28"/>
          <w:vertAlign w:val="subscript"/>
        </w:rPr>
        <w:t>3</w:t>
      </w:r>
      <w:r w:rsidR="00F94EFA" w:rsidRPr="00FB567C">
        <w:rPr>
          <w:sz w:val="28"/>
          <w:szCs w:val="28"/>
        </w:rPr>
        <w:t xml:space="preserve">. У верхній частині апарата водяна пара, яка випаровується з розчину (сокова пара), відмивається від бризок розчину амонійної селітри і парів нітратної кислоти і подається на очищення. </w:t>
      </w:r>
    </w:p>
    <w:p w14:paraId="3F66C145" w14:textId="3034E67D" w:rsidR="00F94EFA" w:rsidRPr="00FB567C" w:rsidRDefault="00F94EFA" w:rsidP="00F94EFA">
      <w:pPr>
        <w:spacing w:line="360" w:lineRule="auto"/>
        <w:ind w:firstLine="709"/>
        <w:rPr>
          <w:sz w:val="28"/>
          <w:szCs w:val="28"/>
        </w:rPr>
      </w:pPr>
      <w:r w:rsidRPr="00FB567C">
        <w:rPr>
          <w:sz w:val="28"/>
          <w:szCs w:val="28"/>
        </w:rPr>
        <w:t xml:space="preserve">Отриманий розчин </w:t>
      </w:r>
      <w:r w:rsidR="0049431D" w:rsidRPr="00FB567C">
        <w:rPr>
          <w:sz w:val="28"/>
          <w:szCs w:val="28"/>
        </w:rPr>
        <w:t>NH</w:t>
      </w:r>
      <w:r w:rsidR="0049431D" w:rsidRPr="0049431D">
        <w:rPr>
          <w:sz w:val="28"/>
          <w:szCs w:val="28"/>
          <w:vertAlign w:val="subscript"/>
        </w:rPr>
        <w:t>4</w:t>
      </w:r>
      <w:r w:rsidR="0049431D" w:rsidRPr="00FB567C">
        <w:rPr>
          <w:sz w:val="28"/>
          <w:szCs w:val="28"/>
        </w:rPr>
        <w:t>NO</w:t>
      </w:r>
      <w:r w:rsidR="0049431D" w:rsidRPr="0049431D">
        <w:rPr>
          <w:sz w:val="28"/>
          <w:szCs w:val="28"/>
          <w:vertAlign w:val="subscript"/>
        </w:rPr>
        <w:t>3</w:t>
      </w:r>
      <w:r w:rsidRPr="00FB567C">
        <w:rPr>
          <w:sz w:val="28"/>
          <w:szCs w:val="28"/>
        </w:rPr>
        <w:t xml:space="preserve"> піддають </w:t>
      </w:r>
      <w:proofErr w:type="spellStart"/>
      <w:r w:rsidRPr="00FB567C">
        <w:rPr>
          <w:sz w:val="28"/>
          <w:szCs w:val="28"/>
        </w:rPr>
        <w:t>донейтралізації</w:t>
      </w:r>
      <w:proofErr w:type="spellEnd"/>
      <w:r w:rsidRPr="00FB567C">
        <w:rPr>
          <w:sz w:val="28"/>
          <w:szCs w:val="28"/>
        </w:rPr>
        <w:t xml:space="preserve"> аміаком, який подають у такій кількості, щоб нейтралізувати надлишкову кислотність розчину амонійної селітри. </w:t>
      </w:r>
    </w:p>
    <w:p w14:paraId="641147AF" w14:textId="2404A274" w:rsidR="00F94EFA" w:rsidRPr="00FB567C" w:rsidRDefault="00F94EFA" w:rsidP="00F94EFA">
      <w:pPr>
        <w:spacing w:line="360" w:lineRule="auto"/>
        <w:ind w:firstLine="709"/>
        <w:rPr>
          <w:sz w:val="28"/>
          <w:szCs w:val="28"/>
        </w:rPr>
      </w:pPr>
      <w:r w:rsidRPr="00FB567C">
        <w:rPr>
          <w:sz w:val="28"/>
          <w:szCs w:val="28"/>
        </w:rPr>
        <w:lastRenderedPageBreak/>
        <w:t xml:space="preserve">Випарювання розчину </w:t>
      </w:r>
      <w:r w:rsidR="0049431D" w:rsidRPr="00FB567C">
        <w:rPr>
          <w:sz w:val="28"/>
          <w:szCs w:val="28"/>
        </w:rPr>
        <w:t>NH</w:t>
      </w:r>
      <w:r w:rsidR="0049431D" w:rsidRPr="0049431D">
        <w:rPr>
          <w:sz w:val="28"/>
          <w:szCs w:val="28"/>
          <w:vertAlign w:val="subscript"/>
        </w:rPr>
        <w:t>4</w:t>
      </w:r>
      <w:r w:rsidR="0049431D" w:rsidRPr="00FB567C">
        <w:rPr>
          <w:sz w:val="28"/>
          <w:szCs w:val="28"/>
        </w:rPr>
        <w:t>NO</w:t>
      </w:r>
      <w:r w:rsidR="0049431D" w:rsidRPr="0049431D">
        <w:rPr>
          <w:sz w:val="28"/>
          <w:szCs w:val="28"/>
          <w:vertAlign w:val="subscript"/>
        </w:rPr>
        <w:t>3</w:t>
      </w:r>
      <w:r w:rsidRPr="00FB567C">
        <w:rPr>
          <w:sz w:val="28"/>
          <w:szCs w:val="28"/>
        </w:rPr>
        <w:t xml:space="preserve"> з одержанням плаву відбувається за допомогою гарячого повітря, яке барботує через цей розчин, та водяної пари, що передає свою теплоту через стінки трубок випарного апарата. </w:t>
      </w:r>
    </w:p>
    <w:p w14:paraId="05F7F9B1" w14:textId="77777777" w:rsidR="00F94EFA" w:rsidRPr="00FB567C" w:rsidRDefault="00F94EFA" w:rsidP="00F94EFA">
      <w:pPr>
        <w:spacing w:line="360" w:lineRule="auto"/>
        <w:ind w:firstLine="709"/>
        <w:rPr>
          <w:sz w:val="28"/>
          <w:szCs w:val="28"/>
        </w:rPr>
      </w:pPr>
      <w:r w:rsidRPr="00FB567C">
        <w:rPr>
          <w:sz w:val="28"/>
          <w:szCs w:val="28"/>
        </w:rPr>
        <w:t xml:space="preserve">Гранулювання відбувається в грануляційній башті в результаті розбризкування плаву амонійної селітри на окремі краплі і застигання крапель у потоці повітря, яке піднімається догори по башті. </w:t>
      </w:r>
    </w:p>
    <w:p w14:paraId="1532AB1C" w14:textId="77777777" w:rsidR="00F94EFA" w:rsidRPr="00FB567C" w:rsidRDefault="00F94EFA" w:rsidP="00F94EFA">
      <w:pPr>
        <w:spacing w:line="360" w:lineRule="auto"/>
        <w:ind w:firstLine="709"/>
        <w:rPr>
          <w:sz w:val="28"/>
          <w:szCs w:val="28"/>
        </w:rPr>
      </w:pPr>
      <w:r w:rsidRPr="00FB567C">
        <w:rPr>
          <w:sz w:val="28"/>
          <w:szCs w:val="28"/>
        </w:rPr>
        <w:t xml:space="preserve">Охолодження гранул здійснюється в </w:t>
      </w:r>
      <w:proofErr w:type="spellStart"/>
      <w:r w:rsidRPr="00FB567C">
        <w:rPr>
          <w:sz w:val="28"/>
          <w:szCs w:val="28"/>
        </w:rPr>
        <w:t>апараті</w:t>
      </w:r>
      <w:proofErr w:type="spellEnd"/>
      <w:r w:rsidRPr="00FB567C">
        <w:rPr>
          <w:sz w:val="28"/>
          <w:szCs w:val="28"/>
        </w:rPr>
        <w:t xml:space="preserve"> з </w:t>
      </w:r>
      <w:proofErr w:type="spellStart"/>
      <w:r w:rsidRPr="00FB567C">
        <w:rPr>
          <w:sz w:val="28"/>
          <w:szCs w:val="28"/>
        </w:rPr>
        <w:t>псевдозрідженим</w:t>
      </w:r>
      <w:proofErr w:type="spellEnd"/>
      <w:r w:rsidRPr="00FB567C">
        <w:rPr>
          <w:sz w:val="28"/>
          <w:szCs w:val="28"/>
        </w:rPr>
        <w:t xml:space="preserve"> («киплячим») шаром холодним повітрям, яке подається під ґратку апарата і далі надходить у грануляційну башту. </w:t>
      </w:r>
    </w:p>
    <w:p w14:paraId="53DB004D" w14:textId="77777777" w:rsidR="00F94EFA" w:rsidRPr="00FB567C" w:rsidRDefault="004D0750" w:rsidP="00F94EFA">
      <w:pPr>
        <w:spacing w:line="360" w:lineRule="auto"/>
        <w:ind w:firstLine="0"/>
        <w:jc w:val="left"/>
        <w:rPr>
          <w:sz w:val="28"/>
          <w:szCs w:val="28"/>
        </w:rPr>
      </w:pPr>
      <w:r w:rsidRPr="00FB567C">
        <w:rPr>
          <w:noProof/>
        </w:rPr>
        <w:drawing>
          <wp:inline distT="0" distB="0" distL="0" distR="0" wp14:anchorId="485BE9C8" wp14:editId="09248450">
            <wp:extent cx="5906135" cy="5353685"/>
            <wp:effectExtent l="0" t="0" r="0" b="0"/>
            <wp:docPr id="2" name="Picture 25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52"/>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06135" cy="5353685"/>
                    </a:xfrm>
                    <a:prstGeom prst="rect">
                      <a:avLst/>
                    </a:prstGeom>
                    <a:noFill/>
                    <a:ln>
                      <a:noFill/>
                    </a:ln>
                  </pic:spPr>
                </pic:pic>
              </a:graphicData>
            </a:graphic>
          </wp:inline>
        </w:drawing>
      </w:r>
    </w:p>
    <w:p w14:paraId="13A76D7B" w14:textId="35AF7205" w:rsidR="00A25A9F" w:rsidRPr="00EE016A" w:rsidRDefault="00A25A9F" w:rsidP="00EE016A">
      <w:pPr>
        <w:spacing w:line="360" w:lineRule="auto"/>
        <w:ind w:firstLine="709"/>
        <w:jc w:val="center"/>
        <w:rPr>
          <w:sz w:val="28"/>
          <w:szCs w:val="28"/>
        </w:rPr>
      </w:pPr>
      <w:r w:rsidRPr="00EE016A">
        <w:rPr>
          <w:sz w:val="28"/>
          <w:szCs w:val="28"/>
        </w:rPr>
        <w:t>Рис</w:t>
      </w:r>
      <w:r w:rsidR="00EE016A" w:rsidRPr="00133671">
        <w:rPr>
          <w:sz w:val="28"/>
          <w:szCs w:val="28"/>
        </w:rPr>
        <w:t>унок</w:t>
      </w:r>
      <w:r w:rsidRPr="00EE016A">
        <w:rPr>
          <w:sz w:val="28"/>
          <w:szCs w:val="28"/>
        </w:rPr>
        <w:t xml:space="preserve"> 1.2</w:t>
      </w:r>
      <w:r w:rsidR="00EE016A" w:rsidRPr="00133671">
        <w:rPr>
          <w:sz w:val="28"/>
          <w:szCs w:val="28"/>
        </w:rPr>
        <w:t xml:space="preserve"> </w:t>
      </w:r>
      <w:r w:rsidR="00EE016A" w:rsidRPr="00EE016A">
        <w:rPr>
          <w:bCs/>
          <w:sz w:val="28"/>
          <w:szCs w:val="28"/>
        </w:rPr>
        <w:t>–</w:t>
      </w:r>
      <w:r w:rsidRPr="00EE016A">
        <w:rPr>
          <w:sz w:val="28"/>
          <w:szCs w:val="28"/>
        </w:rPr>
        <w:t xml:space="preserve"> </w:t>
      </w:r>
      <w:r w:rsidR="00B27929" w:rsidRPr="00EE016A">
        <w:rPr>
          <w:sz w:val="28"/>
          <w:szCs w:val="28"/>
        </w:rPr>
        <w:t>С</w:t>
      </w:r>
      <w:r w:rsidRPr="00EE016A">
        <w:rPr>
          <w:sz w:val="28"/>
          <w:szCs w:val="28"/>
        </w:rPr>
        <w:t>хема виробництва амонійної селітри</w:t>
      </w:r>
    </w:p>
    <w:p w14:paraId="191FC38E" w14:textId="5A54BEC6" w:rsidR="00F94EFA" w:rsidRPr="00133671" w:rsidRDefault="00F94EFA" w:rsidP="00F94EFA">
      <w:pPr>
        <w:spacing w:line="360" w:lineRule="auto"/>
        <w:ind w:firstLine="709"/>
        <w:rPr>
          <w:sz w:val="28"/>
          <w:szCs w:val="28"/>
        </w:rPr>
      </w:pPr>
      <w:r w:rsidRPr="00FB567C">
        <w:rPr>
          <w:sz w:val="28"/>
          <w:szCs w:val="28"/>
        </w:rPr>
        <w:lastRenderedPageBreak/>
        <w:t xml:space="preserve">Охолоджені гранули для зменшення їх </w:t>
      </w:r>
      <w:proofErr w:type="spellStart"/>
      <w:r w:rsidRPr="00FB567C">
        <w:rPr>
          <w:sz w:val="28"/>
          <w:szCs w:val="28"/>
        </w:rPr>
        <w:t>злежуваності</w:t>
      </w:r>
      <w:proofErr w:type="spellEnd"/>
      <w:r w:rsidRPr="00FB567C">
        <w:rPr>
          <w:sz w:val="28"/>
          <w:szCs w:val="28"/>
        </w:rPr>
        <w:t xml:space="preserve"> обробляють поверхнево-активними речовинами, наприклад </w:t>
      </w:r>
      <w:proofErr w:type="spellStart"/>
      <w:r w:rsidRPr="00FB567C">
        <w:rPr>
          <w:sz w:val="28"/>
          <w:szCs w:val="28"/>
        </w:rPr>
        <w:t>диспергатором</w:t>
      </w:r>
      <w:proofErr w:type="spellEnd"/>
      <w:r w:rsidRPr="00FB567C">
        <w:rPr>
          <w:sz w:val="28"/>
          <w:szCs w:val="28"/>
        </w:rPr>
        <w:t xml:space="preserve"> НФ. Далі селітру пакують у паперові або поліетиленові мішки і відвантажують споживачеві або подають для зберігання на склад.</w:t>
      </w:r>
      <w:r w:rsidR="00676E3F" w:rsidRPr="00676E3F">
        <w:rPr>
          <w:sz w:val="28"/>
          <w:szCs w:val="28"/>
        </w:rPr>
        <w:t xml:space="preserve"> </w:t>
      </w:r>
      <w:r w:rsidR="00676E3F" w:rsidRPr="00133671">
        <w:rPr>
          <w:sz w:val="28"/>
          <w:szCs w:val="28"/>
        </w:rPr>
        <w:t>[4]</w:t>
      </w:r>
    </w:p>
    <w:p w14:paraId="31F64BED" w14:textId="77777777" w:rsidR="003367EB" w:rsidRPr="00FB567C" w:rsidRDefault="003367EB" w:rsidP="00F94EFA">
      <w:pPr>
        <w:spacing w:line="360" w:lineRule="auto"/>
        <w:ind w:firstLine="709"/>
        <w:rPr>
          <w:sz w:val="28"/>
          <w:szCs w:val="28"/>
        </w:rPr>
      </w:pPr>
    </w:p>
    <w:p w14:paraId="3E320230" w14:textId="47B05ADF" w:rsidR="00C44407" w:rsidRPr="00FB567C" w:rsidRDefault="003367EB" w:rsidP="00C44407">
      <w:pPr>
        <w:spacing w:line="360" w:lineRule="auto"/>
        <w:ind w:firstLine="709"/>
        <w:rPr>
          <w:b/>
          <w:bCs/>
          <w:sz w:val="28"/>
          <w:szCs w:val="28"/>
        </w:rPr>
      </w:pPr>
      <w:r w:rsidRPr="00FB567C">
        <w:rPr>
          <w:b/>
          <w:bCs/>
          <w:sz w:val="28"/>
          <w:szCs w:val="28"/>
        </w:rPr>
        <w:t>1.3. Автоматизація технологічних процесів в хімічних виробництвах</w:t>
      </w:r>
    </w:p>
    <w:p w14:paraId="611BF4E1" w14:textId="7798C916" w:rsidR="006045BA" w:rsidRPr="00BB706B" w:rsidRDefault="006045BA" w:rsidP="003367EB">
      <w:pPr>
        <w:spacing w:line="360" w:lineRule="auto"/>
        <w:ind w:firstLine="709"/>
        <w:rPr>
          <w:sz w:val="28"/>
          <w:szCs w:val="28"/>
        </w:rPr>
      </w:pPr>
      <w:r w:rsidRPr="006045BA">
        <w:rPr>
          <w:sz w:val="28"/>
          <w:szCs w:val="28"/>
        </w:rPr>
        <w:t>Автоматиз</w:t>
      </w:r>
      <w:r>
        <w:rPr>
          <w:sz w:val="28"/>
          <w:szCs w:val="28"/>
        </w:rPr>
        <w:t>ація дуже важлива у виробництві аміачної селітри</w:t>
      </w:r>
      <w:r w:rsidR="0086696E">
        <w:rPr>
          <w:sz w:val="28"/>
          <w:szCs w:val="28"/>
        </w:rPr>
        <w:t>, оскільки вона</w:t>
      </w:r>
      <w:r w:rsidRPr="006045BA">
        <w:rPr>
          <w:sz w:val="28"/>
          <w:szCs w:val="28"/>
        </w:rPr>
        <w:t xml:space="preserve"> </w:t>
      </w:r>
      <w:proofErr w:type="spellStart"/>
      <w:r w:rsidRPr="006045BA">
        <w:rPr>
          <w:sz w:val="28"/>
          <w:szCs w:val="28"/>
        </w:rPr>
        <w:t>мож</w:t>
      </w:r>
      <w:r w:rsidR="0086696E">
        <w:rPr>
          <w:sz w:val="28"/>
          <w:szCs w:val="28"/>
        </w:rPr>
        <w:t>ить</w:t>
      </w:r>
      <w:proofErr w:type="spellEnd"/>
      <w:r w:rsidRPr="006045BA">
        <w:rPr>
          <w:sz w:val="28"/>
          <w:szCs w:val="28"/>
        </w:rPr>
        <w:t xml:space="preserve"> забезпечити більш точний контроль параметрів виробництва. Це важливо для стабільного процесу, оскільки навіть невеликі зміни можуть вплинути на якість та характеристики селітри</w:t>
      </w:r>
      <w:r w:rsidR="0086696E">
        <w:rPr>
          <w:sz w:val="28"/>
          <w:szCs w:val="28"/>
        </w:rPr>
        <w:t>. Розглянемо сучасний стан автоматизації технологічних процесів.</w:t>
      </w:r>
    </w:p>
    <w:p w14:paraId="5322D82B" w14:textId="04558D57" w:rsidR="003367EB" w:rsidRPr="00FB567C" w:rsidRDefault="003367EB" w:rsidP="003367EB">
      <w:pPr>
        <w:spacing w:line="360" w:lineRule="auto"/>
        <w:ind w:firstLine="709"/>
        <w:rPr>
          <w:sz w:val="28"/>
          <w:szCs w:val="28"/>
        </w:rPr>
      </w:pPr>
      <w:r w:rsidRPr="00FB567C">
        <w:rPr>
          <w:sz w:val="28"/>
          <w:szCs w:val="28"/>
        </w:rPr>
        <w:t>Автоматизація технологічних процесів в хімічних виробництвах є важливим компонентом сучасної хімічної промисловості. Вона включає в себе використання комп'ютерів, датчиків, регуляторів і автоматичних систем керування для покращення ефективності та якості виробництва. Ось докладний огляд автоматизації технологічних процесів в хімічних виробництвах:</w:t>
      </w:r>
    </w:p>
    <w:p w14:paraId="79D38C78" w14:textId="741898DC" w:rsidR="003367EB" w:rsidRPr="00FB567C" w:rsidRDefault="003367EB" w:rsidP="003367EB">
      <w:pPr>
        <w:spacing w:line="360" w:lineRule="auto"/>
        <w:ind w:firstLine="709"/>
        <w:rPr>
          <w:sz w:val="28"/>
          <w:szCs w:val="28"/>
        </w:rPr>
      </w:pPr>
      <w:r w:rsidRPr="00FB567C">
        <w:rPr>
          <w:sz w:val="28"/>
          <w:szCs w:val="28"/>
        </w:rPr>
        <w:t>Автоматичний процес керування: Автоматичні системи керування включають в себе контроль та регулювання параметрів процесу, таких як тиск, температура, рівень, концентрація і інші. Це дозволяє підтримувати параметри в межах допустимих значень і уникати аварій.</w:t>
      </w:r>
    </w:p>
    <w:p w14:paraId="5965705F" w14:textId="081DA391" w:rsidR="003367EB" w:rsidRPr="00FB567C" w:rsidRDefault="003367EB" w:rsidP="003367EB">
      <w:pPr>
        <w:spacing w:line="360" w:lineRule="auto"/>
        <w:ind w:firstLine="709"/>
        <w:rPr>
          <w:sz w:val="28"/>
          <w:szCs w:val="28"/>
        </w:rPr>
      </w:pPr>
      <w:r w:rsidRPr="00FB567C">
        <w:rPr>
          <w:sz w:val="28"/>
          <w:szCs w:val="28"/>
        </w:rPr>
        <w:t xml:space="preserve">Віддалене моніторинг і керування: Сучасні системи дозволяють інженерам та операторам віддалено </w:t>
      </w:r>
      <w:proofErr w:type="spellStart"/>
      <w:r w:rsidRPr="00FB567C">
        <w:rPr>
          <w:sz w:val="28"/>
          <w:szCs w:val="28"/>
        </w:rPr>
        <w:t>моніторити</w:t>
      </w:r>
      <w:proofErr w:type="spellEnd"/>
      <w:r w:rsidRPr="00FB567C">
        <w:rPr>
          <w:sz w:val="28"/>
          <w:szCs w:val="28"/>
        </w:rPr>
        <w:t xml:space="preserve"> та керувати процесами через веб-інтерфейси та мобільні додатки. Це дозволяє швидко реагувати на зміни та аварійні ситуації.</w:t>
      </w:r>
    </w:p>
    <w:p w14:paraId="1E565330" w14:textId="74A20EC5" w:rsidR="003367EB" w:rsidRPr="00FB567C" w:rsidRDefault="003367EB" w:rsidP="003367EB">
      <w:pPr>
        <w:spacing w:line="360" w:lineRule="auto"/>
        <w:ind w:firstLine="709"/>
        <w:rPr>
          <w:sz w:val="28"/>
          <w:szCs w:val="28"/>
        </w:rPr>
      </w:pPr>
      <w:r w:rsidRPr="00FB567C">
        <w:rPr>
          <w:sz w:val="28"/>
          <w:szCs w:val="28"/>
        </w:rPr>
        <w:t xml:space="preserve">Датчики і вимірювання: Важливим аспектом автоматизації є використання різних типів датчиків для вимірювання фізичних та хімічних параметрів процесу. Це може включати в себе термометри, </w:t>
      </w:r>
      <w:proofErr w:type="spellStart"/>
      <w:r w:rsidRPr="00FB567C">
        <w:rPr>
          <w:sz w:val="28"/>
          <w:szCs w:val="28"/>
        </w:rPr>
        <w:t>тискоміри</w:t>
      </w:r>
      <w:proofErr w:type="spellEnd"/>
      <w:r w:rsidRPr="00FB567C">
        <w:rPr>
          <w:sz w:val="28"/>
          <w:szCs w:val="28"/>
        </w:rPr>
        <w:t xml:space="preserve">, датчики рівня, </w:t>
      </w:r>
      <w:proofErr w:type="spellStart"/>
      <w:r w:rsidRPr="00FB567C">
        <w:rPr>
          <w:sz w:val="28"/>
          <w:szCs w:val="28"/>
        </w:rPr>
        <w:t>pH</w:t>
      </w:r>
      <w:proofErr w:type="spellEnd"/>
      <w:r w:rsidRPr="00FB567C">
        <w:rPr>
          <w:sz w:val="28"/>
          <w:szCs w:val="28"/>
        </w:rPr>
        <w:t>-метри, датчики концентрації тощо.</w:t>
      </w:r>
    </w:p>
    <w:p w14:paraId="6163A9C1" w14:textId="4F727291" w:rsidR="003367EB" w:rsidRPr="00FB567C" w:rsidRDefault="003367EB" w:rsidP="003367EB">
      <w:pPr>
        <w:spacing w:line="360" w:lineRule="auto"/>
        <w:ind w:firstLine="709"/>
        <w:rPr>
          <w:sz w:val="28"/>
          <w:szCs w:val="28"/>
        </w:rPr>
      </w:pPr>
      <w:r w:rsidRPr="00FB567C">
        <w:rPr>
          <w:sz w:val="28"/>
          <w:szCs w:val="28"/>
        </w:rPr>
        <w:lastRenderedPageBreak/>
        <w:t>Лабораторні і аналітичні системи: Автоматизація також охоплює лабораторні і аналітичні системи для моніторингу якості та властивостей продуктів. Автоматичні аналізатори дозволяють проводити швидкий та точний аналіз зразків.</w:t>
      </w:r>
    </w:p>
    <w:p w14:paraId="4F4D1C8D" w14:textId="2AF68C55" w:rsidR="003367EB" w:rsidRPr="00FB567C" w:rsidRDefault="003367EB" w:rsidP="003367EB">
      <w:pPr>
        <w:spacing w:line="360" w:lineRule="auto"/>
        <w:ind w:firstLine="709"/>
        <w:rPr>
          <w:sz w:val="28"/>
          <w:szCs w:val="28"/>
        </w:rPr>
      </w:pPr>
      <w:r w:rsidRPr="00FB567C">
        <w:rPr>
          <w:sz w:val="28"/>
          <w:szCs w:val="28"/>
        </w:rPr>
        <w:t>Хімічні реактори і процеси: Автоматизація реакторів та хімічних процесів включає в себе керування температурою, тиском, дозуванням реагентів і змішуванням реакційної суміші. Це допомагає забезпечити оптимальні умови для хімічних реакцій.</w:t>
      </w:r>
    </w:p>
    <w:p w14:paraId="19FF7E89" w14:textId="67044C78" w:rsidR="003367EB" w:rsidRPr="00FB567C" w:rsidRDefault="003367EB" w:rsidP="003367EB">
      <w:pPr>
        <w:spacing w:line="360" w:lineRule="auto"/>
        <w:ind w:firstLine="709"/>
        <w:rPr>
          <w:sz w:val="28"/>
          <w:szCs w:val="28"/>
        </w:rPr>
      </w:pPr>
      <w:r w:rsidRPr="00FB567C">
        <w:rPr>
          <w:sz w:val="28"/>
          <w:szCs w:val="28"/>
        </w:rPr>
        <w:t>Системи безпеки: Автоматизація також допомагає вдосконалити системи безпеки виробництва. Відслідковування параметрів процесу та автоматичні заходи відновлення можуть допомогти уникнути аварій і надзвичайних ситуацій.</w:t>
      </w:r>
    </w:p>
    <w:p w14:paraId="71429747" w14:textId="0CF325F8" w:rsidR="003367EB" w:rsidRPr="00FB567C" w:rsidRDefault="003367EB" w:rsidP="003367EB">
      <w:pPr>
        <w:spacing w:line="360" w:lineRule="auto"/>
        <w:ind w:firstLine="709"/>
        <w:rPr>
          <w:sz w:val="28"/>
          <w:szCs w:val="28"/>
        </w:rPr>
      </w:pPr>
      <w:r w:rsidRPr="00FB567C">
        <w:rPr>
          <w:sz w:val="28"/>
          <w:szCs w:val="28"/>
        </w:rPr>
        <w:t>Ефективність і енергозбереження: Автоматизація дозволяє оптимізувати використання ресурсів, включаючи енергію. Автоматичні системи можуть регулювати робочі параметри для зменшення витрат енергії.</w:t>
      </w:r>
    </w:p>
    <w:p w14:paraId="356B46A0" w14:textId="732FD45F" w:rsidR="003367EB" w:rsidRPr="00FB567C" w:rsidRDefault="003367EB" w:rsidP="003367EB">
      <w:pPr>
        <w:spacing w:line="360" w:lineRule="auto"/>
        <w:ind w:firstLine="709"/>
        <w:rPr>
          <w:sz w:val="28"/>
          <w:szCs w:val="28"/>
        </w:rPr>
      </w:pPr>
      <w:r w:rsidRPr="00FB567C">
        <w:rPr>
          <w:sz w:val="28"/>
          <w:szCs w:val="28"/>
        </w:rPr>
        <w:t>Моніторинг і звітність: Системи автоматизації забезпечують можливість збору даних, створення звітів і аналізу виробництва. Це допомагає приймати рішення на основі даних та вдосконалювати процеси.</w:t>
      </w:r>
    </w:p>
    <w:p w14:paraId="61D5D063" w14:textId="55CE0F78" w:rsidR="003367EB" w:rsidRPr="00FB567C" w:rsidRDefault="003367EB" w:rsidP="003367EB">
      <w:pPr>
        <w:spacing w:line="360" w:lineRule="auto"/>
        <w:ind w:firstLine="709"/>
        <w:rPr>
          <w:sz w:val="28"/>
          <w:szCs w:val="28"/>
        </w:rPr>
      </w:pPr>
      <w:r w:rsidRPr="00FB567C">
        <w:rPr>
          <w:sz w:val="28"/>
          <w:szCs w:val="28"/>
        </w:rPr>
        <w:t>Інтеграція з іншими системами: Системи автоматизації можуть бути інтегровані з іншими виробничими системами, такими як системи управління запасами, планування виробництва і обліку.</w:t>
      </w:r>
    </w:p>
    <w:p w14:paraId="06594E73" w14:textId="23E2526C" w:rsidR="00074E98" w:rsidRPr="00FB567C" w:rsidRDefault="00074E98" w:rsidP="00074E98">
      <w:pPr>
        <w:spacing w:line="360" w:lineRule="auto"/>
        <w:ind w:firstLine="709"/>
        <w:rPr>
          <w:sz w:val="28"/>
          <w:szCs w:val="28"/>
        </w:rPr>
      </w:pPr>
      <w:r w:rsidRPr="00FB567C">
        <w:rPr>
          <w:sz w:val="28"/>
          <w:szCs w:val="28"/>
        </w:rPr>
        <w:t>Контроль якості: Автоматизація також допомагає в підтримці високої якості продукції. Вимірювання та моніторинг параметрів процесу на всіх етапах виробництва дозволяють реагувати на зміни та виправляти помилки, що забезпечує якість продукту.</w:t>
      </w:r>
    </w:p>
    <w:p w14:paraId="01B1D0F9" w14:textId="592963B1" w:rsidR="00074E98" w:rsidRPr="00FB567C" w:rsidRDefault="00074E98" w:rsidP="00074E98">
      <w:pPr>
        <w:spacing w:line="360" w:lineRule="auto"/>
        <w:ind w:firstLine="709"/>
        <w:rPr>
          <w:sz w:val="28"/>
          <w:szCs w:val="28"/>
        </w:rPr>
      </w:pPr>
      <w:r w:rsidRPr="00FB567C">
        <w:rPr>
          <w:sz w:val="28"/>
          <w:szCs w:val="28"/>
        </w:rPr>
        <w:t>Моделювання та оптимізація: За допомогою автоматизованих систем можна створювати математичні моделі процесів і використовувати їх для оптимізації виробництва. Це допомагає підвищити ефективність та знизити витрати.</w:t>
      </w:r>
    </w:p>
    <w:p w14:paraId="3316F3B7" w14:textId="3C80B9E6" w:rsidR="00074E98" w:rsidRPr="00FB567C" w:rsidRDefault="00074E98" w:rsidP="00074E98">
      <w:pPr>
        <w:spacing w:line="360" w:lineRule="auto"/>
        <w:ind w:firstLine="709"/>
        <w:rPr>
          <w:sz w:val="28"/>
          <w:szCs w:val="28"/>
        </w:rPr>
      </w:pPr>
      <w:r w:rsidRPr="00FB567C">
        <w:rPr>
          <w:sz w:val="28"/>
          <w:szCs w:val="28"/>
        </w:rPr>
        <w:lastRenderedPageBreak/>
        <w:t>Підтримка прийняття рішень: Аналітика та звітність, що надаються системами автоматизації, допомагають керівництву у прийнятті обґрунтованих рішень. Збір та аналіз даних дозволяють прогнозувати виробничі проблеми та вчасно реагувати на них.</w:t>
      </w:r>
    </w:p>
    <w:p w14:paraId="4EF78F8C" w14:textId="31687D07" w:rsidR="00074E98" w:rsidRPr="00FB567C" w:rsidRDefault="00074E98" w:rsidP="00074E98">
      <w:pPr>
        <w:spacing w:line="360" w:lineRule="auto"/>
        <w:ind w:firstLine="709"/>
        <w:rPr>
          <w:sz w:val="28"/>
          <w:szCs w:val="28"/>
        </w:rPr>
      </w:pPr>
      <w:r w:rsidRPr="00FB567C">
        <w:rPr>
          <w:sz w:val="28"/>
          <w:szCs w:val="28"/>
        </w:rPr>
        <w:t>Зменшення впливу на навколишнє середовище: Автоматизація може допомогти зменшити вплив виробництва на довкілля, знижуючи викиди та витрати ресурсів.</w:t>
      </w:r>
    </w:p>
    <w:p w14:paraId="7151F5E7" w14:textId="10915288" w:rsidR="00074E98" w:rsidRPr="00FB567C" w:rsidRDefault="00074E98" w:rsidP="00074E98">
      <w:pPr>
        <w:spacing w:line="360" w:lineRule="auto"/>
        <w:ind w:firstLine="709"/>
        <w:rPr>
          <w:sz w:val="28"/>
          <w:szCs w:val="28"/>
        </w:rPr>
      </w:pPr>
      <w:r w:rsidRPr="00FB567C">
        <w:rPr>
          <w:sz w:val="28"/>
          <w:szCs w:val="28"/>
        </w:rPr>
        <w:t>Стабільність виробництва: Завдяки автоматичному контролю та регулюванню, виробництво стає більш стабільним і менше залежним від людського фактору.</w:t>
      </w:r>
    </w:p>
    <w:p w14:paraId="53E0F070" w14:textId="5B329A3A" w:rsidR="00074E98" w:rsidRPr="00FB567C" w:rsidRDefault="00074E98" w:rsidP="00074E98">
      <w:pPr>
        <w:spacing w:line="360" w:lineRule="auto"/>
        <w:ind w:firstLine="709"/>
        <w:rPr>
          <w:sz w:val="28"/>
          <w:szCs w:val="28"/>
        </w:rPr>
      </w:pPr>
      <w:r w:rsidRPr="00FB567C">
        <w:rPr>
          <w:sz w:val="28"/>
          <w:szCs w:val="28"/>
        </w:rPr>
        <w:t>Інновації і розвиток: Автоматизація дозволяє впроваджувати нові технології та методи виробництва, що сприяє розвитку галузі та конкурентоспроможності підприємств.</w:t>
      </w:r>
    </w:p>
    <w:p w14:paraId="590507F8" w14:textId="3217EED8" w:rsidR="00074E98" w:rsidRPr="00FB567C" w:rsidRDefault="00074E98" w:rsidP="00074E98">
      <w:pPr>
        <w:spacing w:line="360" w:lineRule="auto"/>
        <w:ind w:firstLine="709"/>
        <w:rPr>
          <w:sz w:val="28"/>
          <w:szCs w:val="28"/>
        </w:rPr>
      </w:pPr>
      <w:r w:rsidRPr="00FB567C">
        <w:rPr>
          <w:sz w:val="28"/>
          <w:szCs w:val="28"/>
        </w:rPr>
        <w:t>Підвищення безпеки працівників: Завдяки автоматизації можливо зменшити ризики для працівників та підвищити загальну безпеку виробництва.</w:t>
      </w:r>
    </w:p>
    <w:p w14:paraId="5D34620F" w14:textId="0A9E9A50" w:rsidR="00074E98" w:rsidRPr="00FB567C" w:rsidRDefault="00074E98" w:rsidP="00074E98">
      <w:pPr>
        <w:spacing w:line="360" w:lineRule="auto"/>
        <w:ind w:firstLine="709"/>
        <w:rPr>
          <w:sz w:val="28"/>
          <w:szCs w:val="28"/>
        </w:rPr>
      </w:pPr>
      <w:r w:rsidRPr="00FB567C">
        <w:rPr>
          <w:sz w:val="28"/>
          <w:szCs w:val="28"/>
        </w:rPr>
        <w:t>Загалом, автоматизація технологічних процесів в хімічних виробництвах відіграє важливу роль у підвищенні ефективності, якості та безпеки виробництва.</w:t>
      </w:r>
      <w:r w:rsidR="00146646">
        <w:rPr>
          <w:sz w:val="28"/>
          <w:szCs w:val="28"/>
        </w:rPr>
        <w:t xml:space="preserve"> </w:t>
      </w:r>
      <w:r w:rsidRPr="00FB567C">
        <w:rPr>
          <w:sz w:val="28"/>
          <w:szCs w:val="28"/>
        </w:rPr>
        <w:t>Вона дозволяє підприємствам залишатися конкурентоспроможними, сприяє сталому розвитку та споживає менше ресурсів, що корисно як для бізнесу, так і для навколишнього середовища. Розвиток нових технологій у галузі автоматизації продовжує покращувати цей підхід та розширювати можливості для хімічних виробників.</w:t>
      </w:r>
    </w:p>
    <w:p w14:paraId="6FB4CDD9" w14:textId="7CFE581E" w:rsidR="00146646" w:rsidRDefault="00146646" w:rsidP="00146646">
      <w:pPr>
        <w:spacing w:after="200" w:line="360" w:lineRule="auto"/>
        <w:ind w:firstLine="709"/>
        <w:jc w:val="center"/>
        <w:rPr>
          <w:b/>
          <w:sz w:val="28"/>
          <w:szCs w:val="28"/>
        </w:rPr>
      </w:pPr>
    </w:p>
    <w:p w14:paraId="1F8AB35F" w14:textId="095B57DD" w:rsidR="00C44407" w:rsidRPr="00FB567C" w:rsidRDefault="00C44407" w:rsidP="007D19CD">
      <w:pPr>
        <w:spacing w:after="200" w:line="360" w:lineRule="auto"/>
        <w:ind w:firstLine="709"/>
        <w:rPr>
          <w:b/>
          <w:sz w:val="28"/>
          <w:szCs w:val="28"/>
        </w:rPr>
      </w:pPr>
      <w:r w:rsidRPr="00FB567C">
        <w:rPr>
          <w:b/>
          <w:sz w:val="28"/>
          <w:szCs w:val="28"/>
        </w:rPr>
        <w:t>1.</w:t>
      </w:r>
      <w:r w:rsidR="009C5264" w:rsidRPr="00FB567C">
        <w:rPr>
          <w:b/>
          <w:sz w:val="28"/>
          <w:szCs w:val="28"/>
        </w:rPr>
        <w:t>4</w:t>
      </w:r>
      <w:r w:rsidRPr="00FB567C">
        <w:rPr>
          <w:b/>
          <w:sz w:val="28"/>
          <w:szCs w:val="28"/>
        </w:rPr>
        <w:t>.</w:t>
      </w:r>
      <w:r w:rsidR="00146646">
        <w:rPr>
          <w:b/>
          <w:sz w:val="28"/>
          <w:szCs w:val="28"/>
        </w:rPr>
        <w:t xml:space="preserve"> </w:t>
      </w:r>
      <w:r w:rsidRPr="00FB567C">
        <w:rPr>
          <w:b/>
          <w:sz w:val="28"/>
          <w:szCs w:val="28"/>
        </w:rPr>
        <w:t xml:space="preserve">Постановка задач </w:t>
      </w:r>
      <w:r w:rsidR="009C5264" w:rsidRPr="00FB567C">
        <w:rPr>
          <w:b/>
          <w:sz w:val="28"/>
          <w:szCs w:val="28"/>
        </w:rPr>
        <w:t>дослідження</w:t>
      </w:r>
    </w:p>
    <w:p w14:paraId="27100560" w14:textId="77777777" w:rsidR="00C326D1" w:rsidRPr="00FB567C" w:rsidRDefault="00C326D1" w:rsidP="00C326D1">
      <w:pPr>
        <w:spacing w:line="360" w:lineRule="auto"/>
        <w:ind w:firstLine="709"/>
        <w:rPr>
          <w:sz w:val="28"/>
          <w:szCs w:val="28"/>
        </w:rPr>
      </w:pPr>
      <w:r w:rsidRPr="00FB567C">
        <w:rPr>
          <w:sz w:val="28"/>
          <w:szCs w:val="28"/>
        </w:rPr>
        <w:t xml:space="preserve">Технологічний процес виробництва </w:t>
      </w:r>
      <w:r w:rsidR="002660E8" w:rsidRPr="00FB567C">
        <w:rPr>
          <w:sz w:val="28"/>
          <w:szCs w:val="28"/>
        </w:rPr>
        <w:t>аміачної селітри одноступінчастим методом</w:t>
      </w:r>
      <w:r w:rsidRPr="00FB567C">
        <w:rPr>
          <w:sz w:val="28"/>
          <w:szCs w:val="28"/>
        </w:rPr>
        <w:t xml:space="preserve"> є складним, багато</w:t>
      </w:r>
      <w:r w:rsidR="002660E8" w:rsidRPr="00FB567C">
        <w:rPr>
          <w:sz w:val="28"/>
          <w:szCs w:val="28"/>
        </w:rPr>
        <w:t>етапним</w:t>
      </w:r>
      <w:r w:rsidRPr="00FB567C">
        <w:rPr>
          <w:sz w:val="28"/>
          <w:szCs w:val="28"/>
        </w:rPr>
        <w:t xml:space="preserve"> об’єктом, і потребує ретельного контролю поточних значень визначних параметрів системи для ефективної роботи. Для цього необхідно дослідити їх взаємний вплив та визначити критичні межі для </w:t>
      </w:r>
      <w:r w:rsidRPr="00FB567C">
        <w:rPr>
          <w:sz w:val="28"/>
          <w:szCs w:val="28"/>
        </w:rPr>
        <w:lastRenderedPageBreak/>
        <w:t xml:space="preserve">критичних параметрів. З метою запобігання відхилень має бути створена система автоматизації, що буде містити контрольно-вимірювальні та регулюючі прилади.  </w:t>
      </w:r>
    </w:p>
    <w:p w14:paraId="2CAB00C1" w14:textId="48530F43" w:rsidR="00C326D1" w:rsidRPr="00FB567C" w:rsidRDefault="00C326D1" w:rsidP="00C326D1">
      <w:pPr>
        <w:spacing w:line="360" w:lineRule="auto"/>
        <w:ind w:firstLine="709"/>
        <w:rPr>
          <w:sz w:val="28"/>
          <w:szCs w:val="28"/>
        </w:rPr>
      </w:pPr>
      <w:r w:rsidRPr="00FB567C">
        <w:rPr>
          <w:sz w:val="28"/>
          <w:szCs w:val="28"/>
        </w:rPr>
        <w:t>Метою дано</w:t>
      </w:r>
      <w:r w:rsidR="00250FF1" w:rsidRPr="00FB567C">
        <w:rPr>
          <w:sz w:val="28"/>
          <w:szCs w:val="28"/>
        </w:rPr>
        <w:t>ї</w:t>
      </w:r>
      <w:r w:rsidRPr="00FB567C">
        <w:rPr>
          <w:sz w:val="28"/>
          <w:szCs w:val="28"/>
        </w:rPr>
        <w:t xml:space="preserve"> </w:t>
      </w:r>
      <w:r w:rsidR="009C5264" w:rsidRPr="00FB567C">
        <w:rPr>
          <w:sz w:val="28"/>
          <w:szCs w:val="28"/>
        </w:rPr>
        <w:t>д</w:t>
      </w:r>
      <w:r w:rsidR="00250FF1" w:rsidRPr="00FB567C">
        <w:rPr>
          <w:sz w:val="28"/>
          <w:szCs w:val="28"/>
        </w:rPr>
        <w:t>и</w:t>
      </w:r>
      <w:r w:rsidR="009C5264" w:rsidRPr="00FB567C">
        <w:rPr>
          <w:sz w:val="28"/>
          <w:szCs w:val="28"/>
        </w:rPr>
        <w:t>сертації</w:t>
      </w:r>
      <w:r w:rsidRPr="00FB567C">
        <w:rPr>
          <w:sz w:val="28"/>
          <w:szCs w:val="28"/>
        </w:rPr>
        <w:t xml:space="preserve"> є розробка системи автоматичного керування теплообмінником у процесі виробництва </w:t>
      </w:r>
      <w:r w:rsidR="002660E8" w:rsidRPr="00FB567C">
        <w:rPr>
          <w:sz w:val="28"/>
          <w:szCs w:val="28"/>
        </w:rPr>
        <w:t>аміачної селітри одноступінчастим методом</w:t>
      </w:r>
      <w:r w:rsidRPr="00FB567C">
        <w:rPr>
          <w:sz w:val="28"/>
          <w:szCs w:val="28"/>
        </w:rPr>
        <w:t xml:space="preserve">, а також розробка схеми автоматизації всього процесу. </w:t>
      </w:r>
    </w:p>
    <w:p w14:paraId="3748AD87" w14:textId="77777777" w:rsidR="00C326D1" w:rsidRPr="00FB567C" w:rsidRDefault="00C326D1" w:rsidP="00C326D1">
      <w:pPr>
        <w:spacing w:line="360" w:lineRule="auto"/>
        <w:ind w:firstLine="709"/>
        <w:rPr>
          <w:sz w:val="28"/>
          <w:szCs w:val="28"/>
        </w:rPr>
      </w:pPr>
      <w:r w:rsidRPr="00FB567C">
        <w:rPr>
          <w:sz w:val="28"/>
          <w:szCs w:val="28"/>
        </w:rPr>
        <w:t xml:space="preserve">Створення системи керування та системи автоматизації зможе вирішити ряд задач: </w:t>
      </w:r>
    </w:p>
    <w:p w14:paraId="7A35DD78" w14:textId="77777777" w:rsidR="00C326D1" w:rsidRPr="00FB567C" w:rsidRDefault="00C326D1" w:rsidP="00C326D1">
      <w:pPr>
        <w:spacing w:line="360" w:lineRule="auto"/>
        <w:ind w:firstLine="709"/>
        <w:rPr>
          <w:sz w:val="28"/>
          <w:szCs w:val="28"/>
        </w:rPr>
      </w:pPr>
      <w:r w:rsidRPr="00FB567C">
        <w:rPr>
          <w:sz w:val="28"/>
          <w:szCs w:val="28"/>
        </w:rPr>
        <w:t>-</w:t>
      </w:r>
      <w:r w:rsidRPr="00FB567C">
        <w:rPr>
          <w:sz w:val="28"/>
          <w:szCs w:val="28"/>
        </w:rPr>
        <w:tab/>
        <w:t xml:space="preserve">Звести на мінімум виникнення аварійних ситуацій; </w:t>
      </w:r>
    </w:p>
    <w:p w14:paraId="7F7E4518" w14:textId="77777777" w:rsidR="00C326D1" w:rsidRPr="00FB567C" w:rsidRDefault="00C326D1" w:rsidP="00C326D1">
      <w:pPr>
        <w:spacing w:line="360" w:lineRule="auto"/>
        <w:ind w:firstLine="709"/>
        <w:rPr>
          <w:sz w:val="28"/>
          <w:szCs w:val="28"/>
        </w:rPr>
      </w:pPr>
      <w:r w:rsidRPr="00FB567C">
        <w:rPr>
          <w:sz w:val="28"/>
          <w:szCs w:val="28"/>
        </w:rPr>
        <w:t>-</w:t>
      </w:r>
      <w:r w:rsidRPr="00FB567C">
        <w:rPr>
          <w:sz w:val="28"/>
          <w:szCs w:val="28"/>
        </w:rPr>
        <w:tab/>
        <w:t xml:space="preserve">Підтримання визначних параметрів на потрібному для нормального перебігу процесу рівні; </w:t>
      </w:r>
    </w:p>
    <w:p w14:paraId="2A2D9757" w14:textId="77777777" w:rsidR="002660E8" w:rsidRPr="00FB567C" w:rsidRDefault="00C326D1" w:rsidP="00C326D1">
      <w:pPr>
        <w:spacing w:line="360" w:lineRule="auto"/>
        <w:ind w:firstLine="709"/>
        <w:rPr>
          <w:sz w:val="28"/>
          <w:szCs w:val="28"/>
        </w:rPr>
      </w:pPr>
      <w:r w:rsidRPr="00FB567C">
        <w:rPr>
          <w:sz w:val="28"/>
          <w:szCs w:val="28"/>
        </w:rPr>
        <w:t>-</w:t>
      </w:r>
      <w:r w:rsidRPr="00FB567C">
        <w:rPr>
          <w:sz w:val="28"/>
          <w:szCs w:val="28"/>
        </w:rPr>
        <w:tab/>
        <w:t xml:space="preserve">Підвищення рівня надійності та автоматизації; </w:t>
      </w:r>
    </w:p>
    <w:p w14:paraId="3213B48E" w14:textId="77777777" w:rsidR="00C326D1" w:rsidRPr="00FB567C" w:rsidRDefault="00C326D1" w:rsidP="00C326D1">
      <w:pPr>
        <w:spacing w:line="360" w:lineRule="auto"/>
        <w:ind w:firstLine="709"/>
        <w:rPr>
          <w:sz w:val="28"/>
          <w:szCs w:val="28"/>
        </w:rPr>
      </w:pPr>
      <w:r w:rsidRPr="00FB567C">
        <w:rPr>
          <w:sz w:val="28"/>
          <w:szCs w:val="28"/>
        </w:rPr>
        <w:t xml:space="preserve">- </w:t>
      </w:r>
      <w:r w:rsidR="002660E8" w:rsidRPr="00FB567C">
        <w:rPr>
          <w:sz w:val="28"/>
          <w:szCs w:val="28"/>
        </w:rPr>
        <w:t xml:space="preserve">        </w:t>
      </w:r>
      <w:r w:rsidRPr="00FB567C">
        <w:rPr>
          <w:sz w:val="28"/>
          <w:szCs w:val="28"/>
        </w:rPr>
        <w:t xml:space="preserve">Розробка оптимального керування. </w:t>
      </w:r>
    </w:p>
    <w:p w14:paraId="59F5A90F" w14:textId="2F5CB062" w:rsidR="00303A71" w:rsidRDefault="00C326D1" w:rsidP="00074E98">
      <w:pPr>
        <w:spacing w:line="360" w:lineRule="auto"/>
        <w:ind w:firstLine="709"/>
        <w:rPr>
          <w:sz w:val="28"/>
          <w:szCs w:val="28"/>
        </w:rPr>
      </w:pPr>
      <w:r w:rsidRPr="00FB567C">
        <w:rPr>
          <w:sz w:val="28"/>
          <w:szCs w:val="28"/>
        </w:rPr>
        <w:t xml:space="preserve">Для початку роботи над вирішенням поставлених задач автоматизації процесу виробництва </w:t>
      </w:r>
      <w:r w:rsidR="002660E8" w:rsidRPr="00FB567C">
        <w:rPr>
          <w:sz w:val="28"/>
          <w:szCs w:val="28"/>
        </w:rPr>
        <w:t>аміачної селітри</w:t>
      </w:r>
      <w:r w:rsidRPr="00FB567C">
        <w:rPr>
          <w:sz w:val="28"/>
          <w:szCs w:val="28"/>
        </w:rPr>
        <w:t xml:space="preserve"> необхідно визначити режимні параметри для нормального протікання процесу, граничні значення критичних параметрів для встановлення сигналізації. А також визначити оптимальні параметри для регулювання.</w:t>
      </w:r>
    </w:p>
    <w:p w14:paraId="11E77074" w14:textId="77777777" w:rsidR="00303A71" w:rsidRDefault="00303A71">
      <w:pPr>
        <w:spacing w:line="240" w:lineRule="auto"/>
        <w:ind w:firstLine="0"/>
        <w:jc w:val="left"/>
        <w:rPr>
          <w:sz w:val="28"/>
          <w:szCs w:val="28"/>
        </w:rPr>
      </w:pPr>
      <w:r>
        <w:rPr>
          <w:sz w:val="28"/>
          <w:szCs w:val="28"/>
        </w:rPr>
        <w:br w:type="page"/>
      </w:r>
    </w:p>
    <w:p w14:paraId="6E0ECA00" w14:textId="2C18E6EC" w:rsidR="00C42C2B" w:rsidRPr="00FB567C" w:rsidRDefault="009C5264" w:rsidP="004D2B01">
      <w:pPr>
        <w:spacing w:after="212"/>
        <w:ind w:firstLine="0"/>
        <w:jc w:val="center"/>
        <w:rPr>
          <w:b/>
          <w:bCs/>
          <w:sz w:val="28"/>
          <w:szCs w:val="28"/>
        </w:rPr>
      </w:pPr>
      <w:r w:rsidRPr="00FB567C">
        <w:rPr>
          <w:b/>
          <w:bCs/>
          <w:sz w:val="28"/>
          <w:szCs w:val="28"/>
        </w:rPr>
        <w:lastRenderedPageBreak/>
        <w:t>2.</w:t>
      </w:r>
      <w:r w:rsidRPr="00FB567C">
        <w:rPr>
          <w:b/>
          <w:bCs/>
          <w:sz w:val="28"/>
          <w:szCs w:val="28"/>
        </w:rPr>
        <w:tab/>
        <w:t>АВТОМАТИЗАЦІЯ ПРОЦЕСУ ВИРОБНИЦТВА АМІАЧНОЇ СЕЛІТРИ ОДНОСТУПІНЧАСТИМ МЕТОДОМ</w:t>
      </w:r>
    </w:p>
    <w:p w14:paraId="58135AF5" w14:textId="789776FA" w:rsidR="004D2B01" w:rsidRPr="00FB567C" w:rsidRDefault="009C5264" w:rsidP="007A575F">
      <w:pPr>
        <w:spacing w:line="360" w:lineRule="auto"/>
        <w:rPr>
          <w:b/>
          <w:bCs/>
          <w:sz w:val="28"/>
          <w:szCs w:val="28"/>
        </w:rPr>
      </w:pPr>
      <w:r w:rsidRPr="00FB567C">
        <w:rPr>
          <w:b/>
          <w:bCs/>
          <w:sz w:val="28"/>
          <w:szCs w:val="28"/>
        </w:rPr>
        <w:t>2.1. Аналіз основних параметрів виробництва</w:t>
      </w:r>
    </w:p>
    <w:p w14:paraId="014544E7" w14:textId="47BD261F" w:rsidR="00870A33" w:rsidRPr="00FB567C" w:rsidRDefault="00870A33" w:rsidP="00B8217D">
      <w:pPr>
        <w:spacing w:line="360" w:lineRule="auto"/>
        <w:ind w:firstLine="709"/>
        <w:rPr>
          <w:sz w:val="28"/>
          <w:szCs w:val="28"/>
        </w:rPr>
      </w:pPr>
      <w:r w:rsidRPr="00FB567C">
        <w:rPr>
          <w:noProof/>
          <w:sz w:val="28"/>
          <w:szCs w:val="28"/>
        </w:rPr>
        <w:drawing>
          <wp:anchor distT="0" distB="0" distL="114300" distR="114300" simplePos="0" relativeHeight="251658240" behindDoc="0" locked="0" layoutInCell="1" allowOverlap="1" wp14:anchorId="4D568D7E" wp14:editId="4811F640">
            <wp:simplePos x="0" y="0"/>
            <wp:positionH relativeFrom="column">
              <wp:posOffset>2423</wp:posOffset>
            </wp:positionH>
            <wp:positionV relativeFrom="paragraph">
              <wp:posOffset>2456180</wp:posOffset>
            </wp:positionV>
            <wp:extent cx="6120130" cy="3689520"/>
            <wp:effectExtent l="0" t="0" r="0" b="635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Записати.PNG"/>
                    <pic:cNvPicPr/>
                  </pic:nvPicPr>
                  <pic:blipFill>
                    <a:blip r:embed="rId14">
                      <a:extLst>
                        <a:ext uri="{28A0092B-C50C-407E-A947-70E740481C1C}">
                          <a14:useLocalDpi xmlns:a14="http://schemas.microsoft.com/office/drawing/2010/main" val="0"/>
                        </a:ext>
                      </a:extLst>
                    </a:blip>
                    <a:stretch>
                      <a:fillRect/>
                    </a:stretch>
                  </pic:blipFill>
                  <pic:spPr>
                    <a:xfrm>
                      <a:off x="0" y="0"/>
                      <a:ext cx="6120130" cy="3689520"/>
                    </a:xfrm>
                    <a:prstGeom prst="rect">
                      <a:avLst/>
                    </a:prstGeom>
                  </pic:spPr>
                </pic:pic>
              </a:graphicData>
            </a:graphic>
          </wp:anchor>
        </w:drawing>
      </w:r>
      <w:r w:rsidRPr="00FB567C">
        <w:rPr>
          <w:sz w:val="28"/>
          <w:szCs w:val="28"/>
        </w:rPr>
        <w:t xml:space="preserve">Технологічна схема виробництва амонійної селітри зображена на </w:t>
      </w:r>
      <w:r w:rsidR="00D97D1B">
        <w:rPr>
          <w:sz w:val="28"/>
          <w:szCs w:val="28"/>
        </w:rPr>
        <w:t>рис 2</w:t>
      </w:r>
      <w:r w:rsidRPr="00FB567C">
        <w:rPr>
          <w:sz w:val="28"/>
          <w:szCs w:val="28"/>
        </w:rPr>
        <w:t>.</w:t>
      </w:r>
      <w:r w:rsidR="00D97D1B">
        <w:rPr>
          <w:sz w:val="28"/>
          <w:szCs w:val="28"/>
        </w:rPr>
        <w:t>1</w:t>
      </w:r>
      <w:r w:rsidRPr="00FB567C">
        <w:rPr>
          <w:sz w:val="28"/>
          <w:szCs w:val="28"/>
        </w:rPr>
        <w:t xml:space="preserve"> Газоподібний </w:t>
      </w:r>
      <w:proofErr w:type="spellStart"/>
      <w:r w:rsidRPr="00433984">
        <w:rPr>
          <w:sz w:val="28"/>
          <w:szCs w:val="28"/>
        </w:rPr>
        <w:t>амiак</w:t>
      </w:r>
      <w:proofErr w:type="spellEnd"/>
      <w:r w:rsidRPr="00FB567C">
        <w:rPr>
          <w:sz w:val="28"/>
          <w:szCs w:val="28"/>
        </w:rPr>
        <w:t xml:space="preserve"> під тиском 0,4 МПа (4 </w:t>
      </w:r>
      <w:proofErr w:type="spellStart"/>
      <w:r w:rsidRPr="00FB567C">
        <w:rPr>
          <w:sz w:val="28"/>
          <w:szCs w:val="28"/>
        </w:rPr>
        <w:t>кгс</w:t>
      </w:r>
      <w:proofErr w:type="spellEnd"/>
      <w:r w:rsidRPr="00FB567C">
        <w:rPr>
          <w:sz w:val="28"/>
          <w:szCs w:val="28"/>
        </w:rPr>
        <w:t xml:space="preserve">/см2) проходить через підігрівач 3, де нагрівається парою тиском 0,88 МПа (9 </w:t>
      </w:r>
      <w:proofErr w:type="spellStart"/>
      <w:r w:rsidRPr="00FB567C">
        <w:rPr>
          <w:sz w:val="28"/>
          <w:szCs w:val="28"/>
        </w:rPr>
        <w:t>кгс</w:t>
      </w:r>
      <w:proofErr w:type="spellEnd"/>
      <w:r w:rsidRPr="00FB567C">
        <w:rPr>
          <w:sz w:val="28"/>
          <w:szCs w:val="28"/>
        </w:rPr>
        <w:t xml:space="preserve">/см2) до температури 155 °С, після чого надходить в реактор 5. Азотна кислота (55 % -ва) також під тим же тиском надходить в підігрівач 2 з кислотостійкої сталі, де вторинним паром підігрівається до температури 85 °С, а потім до 155 °С в підігрівачі 1, обігрівається парою тиском 0,88 МПа (9 </w:t>
      </w:r>
      <w:proofErr w:type="spellStart"/>
      <w:r w:rsidRPr="00FB567C">
        <w:rPr>
          <w:sz w:val="28"/>
          <w:szCs w:val="28"/>
        </w:rPr>
        <w:t>кгс</w:t>
      </w:r>
      <w:proofErr w:type="spellEnd"/>
      <w:r w:rsidRPr="00FB567C">
        <w:rPr>
          <w:sz w:val="28"/>
          <w:szCs w:val="28"/>
        </w:rPr>
        <w:t>/см2), після чого кислота вводиться в реактор. Підігрівач 1 повинен виготовлятися з танталу.</w:t>
      </w:r>
    </w:p>
    <w:p w14:paraId="2E6AF253" w14:textId="65683B7B" w:rsidR="00870A33" w:rsidRPr="00EE016A" w:rsidRDefault="00870A33" w:rsidP="00870A33">
      <w:pPr>
        <w:spacing w:line="360" w:lineRule="auto"/>
        <w:jc w:val="center"/>
        <w:rPr>
          <w:bCs/>
          <w:sz w:val="28"/>
          <w:szCs w:val="28"/>
        </w:rPr>
      </w:pPr>
      <w:r w:rsidRPr="00FB567C">
        <w:rPr>
          <w:sz w:val="28"/>
          <w:szCs w:val="28"/>
        </w:rPr>
        <w:t xml:space="preserve"> </w:t>
      </w:r>
      <w:r w:rsidRPr="00EE016A">
        <w:rPr>
          <w:bCs/>
          <w:sz w:val="28"/>
          <w:szCs w:val="28"/>
        </w:rPr>
        <w:t>Рис</w:t>
      </w:r>
      <w:r w:rsidR="00EE016A" w:rsidRPr="00133671">
        <w:rPr>
          <w:bCs/>
          <w:sz w:val="28"/>
          <w:szCs w:val="28"/>
        </w:rPr>
        <w:t>унок</w:t>
      </w:r>
      <w:r w:rsidRPr="00EE016A">
        <w:rPr>
          <w:bCs/>
          <w:sz w:val="28"/>
          <w:szCs w:val="28"/>
        </w:rPr>
        <w:t xml:space="preserve"> </w:t>
      </w:r>
      <w:r w:rsidR="007B402D" w:rsidRPr="00EE016A">
        <w:rPr>
          <w:bCs/>
          <w:sz w:val="28"/>
          <w:szCs w:val="28"/>
        </w:rPr>
        <w:t>2</w:t>
      </w:r>
      <w:r w:rsidRPr="00EE016A">
        <w:rPr>
          <w:bCs/>
          <w:sz w:val="28"/>
          <w:szCs w:val="28"/>
        </w:rPr>
        <w:t>.</w:t>
      </w:r>
      <w:r w:rsidR="007B402D" w:rsidRPr="00EE016A">
        <w:rPr>
          <w:bCs/>
          <w:sz w:val="28"/>
          <w:szCs w:val="28"/>
        </w:rPr>
        <w:t>1</w:t>
      </w:r>
      <w:r w:rsidR="00EE016A" w:rsidRPr="00133671">
        <w:rPr>
          <w:bCs/>
          <w:sz w:val="28"/>
          <w:szCs w:val="28"/>
        </w:rPr>
        <w:t xml:space="preserve"> </w:t>
      </w:r>
      <w:r w:rsidR="00EE016A" w:rsidRPr="00EE016A">
        <w:rPr>
          <w:bCs/>
          <w:sz w:val="28"/>
          <w:szCs w:val="28"/>
        </w:rPr>
        <w:t>–</w:t>
      </w:r>
      <w:r w:rsidRPr="00EE016A">
        <w:rPr>
          <w:bCs/>
          <w:sz w:val="28"/>
          <w:szCs w:val="28"/>
        </w:rPr>
        <w:t xml:space="preserve"> Технологічна схема виробництва амонійної селітри</w:t>
      </w:r>
    </w:p>
    <w:p w14:paraId="57DF2741" w14:textId="77777777" w:rsidR="00870A33" w:rsidRPr="00FB567C" w:rsidRDefault="00870A33" w:rsidP="00870A33">
      <w:pPr>
        <w:spacing w:line="360" w:lineRule="auto"/>
        <w:jc w:val="center"/>
        <w:rPr>
          <w:b/>
          <w:sz w:val="28"/>
          <w:szCs w:val="28"/>
        </w:rPr>
      </w:pPr>
      <w:r w:rsidRPr="00EE016A">
        <w:rPr>
          <w:bCs/>
          <w:sz w:val="28"/>
          <w:szCs w:val="28"/>
        </w:rPr>
        <w:t>1, 2, 4 – підігрівач азотної кислоти; 3 – підігрівач аміаку; 5 – реактор; 6,7 – сепаратор; 8, 11 – барометричний збірник; 9 – вакуум-випарник; 10 – барометричний конденсатор; 12 – сепаратор; 13 – вакуум-насос; 14 – насос</w:t>
      </w:r>
    </w:p>
    <w:p w14:paraId="5EF04A8C" w14:textId="77777777" w:rsidR="00303A71" w:rsidRDefault="00303A71" w:rsidP="00870A33">
      <w:pPr>
        <w:spacing w:line="360" w:lineRule="auto"/>
        <w:ind w:firstLine="709"/>
        <w:rPr>
          <w:sz w:val="28"/>
          <w:szCs w:val="28"/>
        </w:rPr>
      </w:pPr>
    </w:p>
    <w:p w14:paraId="11D0213A" w14:textId="16878A58" w:rsidR="00870A33" w:rsidRPr="00133671" w:rsidRDefault="00870A33" w:rsidP="00870A33">
      <w:pPr>
        <w:spacing w:line="360" w:lineRule="auto"/>
        <w:ind w:firstLine="709"/>
        <w:rPr>
          <w:sz w:val="28"/>
          <w:szCs w:val="28"/>
          <w:lang w:val="ru-RU"/>
        </w:rPr>
      </w:pPr>
      <w:r w:rsidRPr="00FB567C">
        <w:rPr>
          <w:sz w:val="28"/>
          <w:szCs w:val="28"/>
        </w:rPr>
        <w:lastRenderedPageBreak/>
        <w:t xml:space="preserve">Реактор являє собою сталевий циліндр діаметром 630 мм і висотою 4 м і з насадкою з металевих </w:t>
      </w:r>
      <w:proofErr w:type="spellStart"/>
      <w:r w:rsidRPr="00FB567C">
        <w:rPr>
          <w:sz w:val="28"/>
          <w:szCs w:val="28"/>
        </w:rPr>
        <w:t>кілець</w:t>
      </w:r>
      <w:proofErr w:type="spellEnd"/>
      <w:r w:rsidRPr="00FB567C">
        <w:rPr>
          <w:sz w:val="28"/>
          <w:szCs w:val="28"/>
        </w:rPr>
        <w:t xml:space="preserve">. Реакція нейтралізації і отримання плаву аміачної селітри протікає під тиском 0,34 МПа (3,5 </w:t>
      </w:r>
      <w:proofErr w:type="spellStart"/>
      <w:r w:rsidRPr="00FB567C">
        <w:rPr>
          <w:sz w:val="28"/>
          <w:szCs w:val="28"/>
        </w:rPr>
        <w:t>кгс</w:t>
      </w:r>
      <w:proofErr w:type="spellEnd"/>
      <w:r w:rsidRPr="00FB567C">
        <w:rPr>
          <w:sz w:val="28"/>
          <w:szCs w:val="28"/>
        </w:rPr>
        <w:t xml:space="preserve">/см3) при 210-224 °С. Час перебування продуктів реакції в реакторі складає близько 0,5 с. З реактора </w:t>
      </w:r>
      <w:proofErr w:type="spellStart"/>
      <w:r w:rsidRPr="00FB567C">
        <w:rPr>
          <w:sz w:val="28"/>
          <w:szCs w:val="28"/>
        </w:rPr>
        <w:t>парорідинна</w:t>
      </w:r>
      <w:proofErr w:type="spellEnd"/>
      <w:r w:rsidRPr="00FB567C">
        <w:rPr>
          <w:sz w:val="28"/>
          <w:szCs w:val="28"/>
        </w:rPr>
        <w:t xml:space="preserve"> </w:t>
      </w:r>
      <w:r w:rsidR="006C2658" w:rsidRPr="00FB567C">
        <w:rPr>
          <w:sz w:val="28"/>
          <w:szCs w:val="28"/>
        </w:rPr>
        <w:t>емульсія</w:t>
      </w:r>
      <w:r w:rsidRPr="00FB567C">
        <w:rPr>
          <w:sz w:val="28"/>
          <w:szCs w:val="28"/>
        </w:rPr>
        <w:t xml:space="preserve"> надходить в перший відцентровий сепаратор 6 і потім в другій сепаратор 7, в якому тиск знижується до 0,12 МПа (1,2 </w:t>
      </w:r>
      <w:proofErr w:type="spellStart"/>
      <w:r w:rsidRPr="00FB567C">
        <w:rPr>
          <w:sz w:val="28"/>
          <w:szCs w:val="28"/>
        </w:rPr>
        <w:t>кгс</w:t>
      </w:r>
      <w:proofErr w:type="spellEnd"/>
      <w:r w:rsidRPr="00FB567C">
        <w:rPr>
          <w:sz w:val="28"/>
          <w:szCs w:val="28"/>
        </w:rPr>
        <w:t xml:space="preserve"> / см2) і концентрація потоку піднімається з 96,5 до 97,5%. Потім потік надходить в вакуум-випарник 9, де концентрація його підвищується з 97,5 до 98,7-99,1%, після чого він буде направлений на грануляцію. Частина вторинного пара використовується для підігріву азотної кислоти.</w:t>
      </w:r>
      <w:r w:rsidR="00D12852" w:rsidRPr="00133671">
        <w:rPr>
          <w:sz w:val="28"/>
          <w:szCs w:val="28"/>
          <w:lang w:val="ru-RU"/>
        </w:rPr>
        <w:t>[3]</w:t>
      </w:r>
    </w:p>
    <w:p w14:paraId="7AE79147" w14:textId="77777777" w:rsidR="00870A33" w:rsidRPr="00FB567C" w:rsidRDefault="00870A33" w:rsidP="00870A33">
      <w:pPr>
        <w:spacing w:line="360" w:lineRule="auto"/>
        <w:ind w:firstLine="709"/>
        <w:rPr>
          <w:sz w:val="28"/>
          <w:szCs w:val="28"/>
        </w:rPr>
      </w:pPr>
    </w:p>
    <w:p w14:paraId="5A598AE8" w14:textId="77777777" w:rsidR="007A575F" w:rsidRPr="00FB567C" w:rsidRDefault="00870A33" w:rsidP="007A575F">
      <w:pPr>
        <w:spacing w:line="360" w:lineRule="auto"/>
        <w:ind w:firstLine="709"/>
        <w:rPr>
          <w:b/>
          <w:bCs/>
          <w:sz w:val="28"/>
          <w:szCs w:val="28"/>
        </w:rPr>
      </w:pPr>
      <w:r w:rsidRPr="00FB567C">
        <w:rPr>
          <w:b/>
          <w:bCs/>
          <w:sz w:val="28"/>
          <w:szCs w:val="28"/>
        </w:rPr>
        <w:t>2.2. Розробка схеми автоматизації</w:t>
      </w:r>
    </w:p>
    <w:p w14:paraId="29B63E4C" w14:textId="1A29F68B" w:rsidR="009773FC" w:rsidRDefault="007A575F" w:rsidP="009773FC">
      <w:pPr>
        <w:spacing w:line="360" w:lineRule="auto"/>
        <w:ind w:firstLine="709"/>
        <w:rPr>
          <w:sz w:val="28"/>
          <w:szCs w:val="28"/>
        </w:rPr>
      </w:pPr>
      <w:r w:rsidRPr="00FB567C">
        <w:rPr>
          <w:snapToGrid w:val="0"/>
          <w:color w:val="000000"/>
          <w:sz w:val="28"/>
          <w:szCs w:val="28"/>
        </w:rPr>
        <w:t xml:space="preserve">Схема автоматичного контролю технологічного </w:t>
      </w:r>
      <w:r w:rsidRPr="00FB567C">
        <w:rPr>
          <w:sz w:val="28"/>
        </w:rPr>
        <w:t>процесу</w:t>
      </w:r>
      <w:r w:rsidRPr="00FB567C">
        <w:t xml:space="preserve"> </w:t>
      </w:r>
      <w:r w:rsidRPr="00FB567C">
        <w:rPr>
          <w:sz w:val="28"/>
          <w:szCs w:val="28"/>
        </w:rPr>
        <w:t>отримання аміачної селітри одноступінчастим методом</w:t>
      </w:r>
      <w:r w:rsidRPr="00FB567C">
        <w:rPr>
          <w:snapToGrid w:val="0"/>
          <w:color w:val="000000"/>
          <w:sz w:val="28"/>
          <w:szCs w:val="28"/>
        </w:rPr>
        <w:t xml:space="preserve"> включає в себе ряд контурів контролю і сигналізації. </w:t>
      </w:r>
      <w:r w:rsidRPr="00FB567C">
        <w:rPr>
          <w:sz w:val="28"/>
          <w:szCs w:val="28"/>
        </w:rPr>
        <w:t>До контурів контролю входять контури контролю витрати, рівня , температури і тиску.</w:t>
      </w:r>
      <w:r w:rsidR="009773FC">
        <w:rPr>
          <w:sz w:val="28"/>
          <w:szCs w:val="28"/>
        </w:rPr>
        <w:t xml:space="preserve"> Схема автоматизації представлена на кресленні </w:t>
      </w:r>
      <w:r w:rsidR="009773FC" w:rsidRPr="009773FC">
        <w:rPr>
          <w:sz w:val="28"/>
          <w:szCs w:val="28"/>
        </w:rPr>
        <w:t xml:space="preserve">МД.ЛА-22мп.00.14.001.Сх </w:t>
      </w:r>
      <w:proofErr w:type="spellStart"/>
      <w:r w:rsidR="009773FC" w:rsidRPr="009773FC">
        <w:rPr>
          <w:sz w:val="28"/>
          <w:szCs w:val="28"/>
        </w:rPr>
        <w:t>Ав</w:t>
      </w:r>
      <w:proofErr w:type="spellEnd"/>
    </w:p>
    <w:p w14:paraId="529CA672" w14:textId="77777777" w:rsidR="00066DCD" w:rsidRPr="00EE016A" w:rsidRDefault="00066DCD" w:rsidP="00EE016A">
      <w:pPr>
        <w:rPr>
          <w:sz w:val="28"/>
          <w:szCs w:val="28"/>
        </w:rPr>
      </w:pPr>
      <w:r w:rsidRPr="00EE016A">
        <w:rPr>
          <w:sz w:val="28"/>
          <w:szCs w:val="28"/>
        </w:rPr>
        <w:t>Таблиця 2.1 – Параметри контролю та керування виробництвом</w:t>
      </w:r>
    </w:p>
    <w:tbl>
      <w:tblPr>
        <w:tblW w:w="96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653"/>
        <w:gridCol w:w="2268"/>
        <w:gridCol w:w="3118"/>
      </w:tblGrid>
      <w:tr w:rsidR="00066DCD" w14:paraId="444C3B78"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EAA4ABD" w14:textId="2802BBB1" w:rsidR="00066DCD" w:rsidRDefault="00066DCD" w:rsidP="00066DCD">
            <w:pPr>
              <w:spacing w:line="240" w:lineRule="auto"/>
              <w:ind w:right="-102" w:firstLine="0"/>
              <w:jc w:val="center"/>
              <w:rPr>
                <w:b/>
                <w:sz w:val="28"/>
                <w:szCs w:val="22"/>
              </w:rPr>
            </w:pPr>
            <w:r>
              <w:rPr>
                <w:b/>
                <w:sz w:val="28"/>
                <w:szCs w:val="22"/>
              </w:rPr>
              <w:t>№</w:t>
            </w:r>
          </w:p>
          <w:p w14:paraId="46022102" w14:textId="77777777" w:rsidR="00066DCD" w:rsidRDefault="00066DCD" w:rsidP="00066DCD">
            <w:pPr>
              <w:spacing w:line="240" w:lineRule="auto"/>
              <w:ind w:right="-102" w:firstLine="0"/>
              <w:jc w:val="center"/>
              <w:rPr>
                <w:b/>
                <w:sz w:val="28"/>
                <w:szCs w:val="22"/>
              </w:rPr>
            </w:pPr>
            <w:r>
              <w:rPr>
                <w:b/>
                <w:sz w:val="28"/>
                <w:szCs w:val="22"/>
              </w:rPr>
              <w:t>пор.</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AB9163A" w14:textId="77777777" w:rsidR="00066DCD" w:rsidRDefault="00066DCD" w:rsidP="00066DCD">
            <w:pPr>
              <w:spacing w:line="240" w:lineRule="auto"/>
              <w:ind w:firstLine="0"/>
              <w:jc w:val="center"/>
              <w:rPr>
                <w:b/>
                <w:sz w:val="28"/>
                <w:szCs w:val="22"/>
              </w:rPr>
            </w:pPr>
            <w:r>
              <w:rPr>
                <w:b/>
                <w:sz w:val="28"/>
                <w:szCs w:val="22"/>
              </w:rPr>
              <w:t xml:space="preserve">Назва стадії процесу </w:t>
            </w:r>
            <w:r>
              <w:rPr>
                <w:b/>
                <w:spacing w:val="-6"/>
                <w:sz w:val="28"/>
                <w:szCs w:val="22"/>
              </w:rPr>
              <w:t>(технологічний об’єкт),</w:t>
            </w:r>
            <w:r>
              <w:rPr>
                <w:b/>
                <w:spacing w:val="-4"/>
                <w:sz w:val="28"/>
                <w:szCs w:val="22"/>
              </w:rPr>
              <w:t xml:space="preserve"> </w:t>
            </w:r>
            <w:r>
              <w:rPr>
                <w:b/>
                <w:spacing w:val="-8"/>
                <w:sz w:val="28"/>
                <w:szCs w:val="22"/>
              </w:rPr>
              <w:t>місце заміру параметра</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9969A5F" w14:textId="77777777" w:rsidR="00066DCD" w:rsidRDefault="00066DCD" w:rsidP="00066DCD">
            <w:pPr>
              <w:spacing w:line="240" w:lineRule="auto"/>
              <w:ind w:firstLine="0"/>
              <w:jc w:val="center"/>
              <w:rPr>
                <w:b/>
                <w:sz w:val="28"/>
                <w:szCs w:val="22"/>
              </w:rPr>
            </w:pPr>
            <w:r>
              <w:rPr>
                <w:b/>
                <w:sz w:val="28"/>
                <w:szCs w:val="22"/>
              </w:rPr>
              <w:t>Назва контрольованого чи регульованого параметра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593EF8B" w14:textId="77777777" w:rsidR="00066DCD" w:rsidRDefault="00066DCD" w:rsidP="00066DCD">
            <w:pPr>
              <w:spacing w:line="240" w:lineRule="auto"/>
              <w:ind w:firstLine="0"/>
              <w:jc w:val="center"/>
              <w:rPr>
                <w:b/>
                <w:sz w:val="28"/>
                <w:szCs w:val="22"/>
              </w:rPr>
            </w:pPr>
            <w:r>
              <w:rPr>
                <w:b/>
                <w:sz w:val="28"/>
                <w:szCs w:val="22"/>
              </w:rPr>
              <w:t>Вимоги до рівня</w:t>
            </w:r>
          </w:p>
          <w:p w14:paraId="775998A2" w14:textId="77777777" w:rsidR="00066DCD" w:rsidRDefault="00066DCD" w:rsidP="00066DCD">
            <w:pPr>
              <w:spacing w:line="240" w:lineRule="auto"/>
              <w:ind w:firstLine="0"/>
              <w:jc w:val="center"/>
              <w:rPr>
                <w:b/>
                <w:sz w:val="28"/>
                <w:szCs w:val="22"/>
              </w:rPr>
            </w:pPr>
            <w:r>
              <w:rPr>
                <w:b/>
                <w:sz w:val="28"/>
                <w:szCs w:val="22"/>
              </w:rPr>
              <w:t>автоматизації</w:t>
            </w:r>
          </w:p>
          <w:p w14:paraId="434189B2" w14:textId="77777777" w:rsidR="00066DCD" w:rsidRDefault="00066DCD" w:rsidP="00066DCD">
            <w:pPr>
              <w:spacing w:line="240" w:lineRule="auto"/>
              <w:ind w:firstLine="0"/>
              <w:jc w:val="center"/>
              <w:rPr>
                <w:b/>
                <w:sz w:val="28"/>
                <w:szCs w:val="22"/>
              </w:rPr>
            </w:pPr>
            <w:r>
              <w:rPr>
                <w:b/>
                <w:sz w:val="28"/>
                <w:szCs w:val="22"/>
              </w:rPr>
              <w:t>(контроль, регулювання, сигналізація)</w:t>
            </w:r>
          </w:p>
        </w:tc>
      </w:tr>
      <w:tr w:rsidR="00066DCD" w14:paraId="53D86A92" w14:textId="77777777" w:rsidTr="009773FC">
        <w:trPr>
          <w:trHeight w:val="253"/>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B924136" w14:textId="77777777" w:rsidR="00066DCD" w:rsidRPr="009773FC" w:rsidRDefault="00066DCD">
            <w:pPr>
              <w:spacing w:line="240" w:lineRule="auto"/>
              <w:ind w:right="-102" w:firstLine="0"/>
              <w:jc w:val="center"/>
              <w:rPr>
                <w:sz w:val="20"/>
                <w:szCs w:val="20"/>
              </w:rPr>
            </w:pPr>
            <w:r w:rsidRPr="009773FC">
              <w:rPr>
                <w:sz w:val="20"/>
                <w:szCs w:val="20"/>
              </w:rPr>
              <w:t>1</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4DC8D8E" w14:textId="77777777" w:rsidR="00066DCD" w:rsidRPr="009773FC" w:rsidRDefault="00066DCD">
            <w:pPr>
              <w:spacing w:line="240" w:lineRule="auto"/>
              <w:jc w:val="center"/>
              <w:rPr>
                <w:sz w:val="20"/>
                <w:szCs w:val="20"/>
              </w:rPr>
            </w:pPr>
            <w:r w:rsidRPr="009773FC">
              <w:rPr>
                <w:sz w:val="20"/>
                <w:szCs w:val="20"/>
              </w:rPr>
              <w:t>2</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C2F71BA" w14:textId="77777777" w:rsidR="00066DCD" w:rsidRPr="009773FC" w:rsidRDefault="00066DCD">
            <w:pPr>
              <w:spacing w:line="240" w:lineRule="auto"/>
              <w:jc w:val="center"/>
              <w:rPr>
                <w:sz w:val="20"/>
                <w:szCs w:val="20"/>
              </w:rPr>
            </w:pPr>
            <w:r w:rsidRPr="009773FC">
              <w:rPr>
                <w:sz w:val="20"/>
                <w:szCs w:val="20"/>
              </w:rPr>
              <w:t>3</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CA86932" w14:textId="013684E8" w:rsidR="00066DCD" w:rsidRPr="009773FC" w:rsidRDefault="009773FC">
            <w:pPr>
              <w:spacing w:line="240" w:lineRule="auto"/>
              <w:jc w:val="center"/>
              <w:rPr>
                <w:sz w:val="20"/>
                <w:szCs w:val="20"/>
              </w:rPr>
            </w:pPr>
            <w:r w:rsidRPr="009773FC">
              <w:rPr>
                <w:sz w:val="20"/>
                <w:szCs w:val="20"/>
              </w:rPr>
              <w:t>4</w:t>
            </w:r>
          </w:p>
        </w:tc>
      </w:tr>
      <w:tr w:rsidR="00066DCD" w14:paraId="391C6759"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07D40DA" w14:textId="77777777" w:rsidR="00066DCD" w:rsidRDefault="00066DCD">
            <w:pPr>
              <w:spacing w:line="240" w:lineRule="auto"/>
              <w:ind w:right="-102" w:firstLine="0"/>
              <w:jc w:val="center"/>
              <w:rPr>
                <w:sz w:val="28"/>
                <w:szCs w:val="22"/>
              </w:rPr>
            </w:pPr>
            <w:r>
              <w:rPr>
                <w:sz w:val="28"/>
                <w:szCs w:val="22"/>
              </w:rPr>
              <w:t>1</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02DAE8E" w14:textId="77777777" w:rsidR="00066DCD" w:rsidRDefault="00066DCD">
            <w:pPr>
              <w:spacing w:line="240" w:lineRule="auto"/>
              <w:ind w:firstLine="0"/>
              <w:jc w:val="left"/>
              <w:rPr>
                <w:sz w:val="28"/>
                <w:szCs w:val="22"/>
              </w:rPr>
            </w:pPr>
            <w:r>
              <w:rPr>
                <w:sz w:val="28"/>
                <w:szCs w:val="32"/>
              </w:rPr>
              <w:t>Азотна кислота</w:t>
            </w:r>
            <w:r>
              <w:rPr>
                <w:sz w:val="28"/>
                <w:szCs w:val="32"/>
                <w:lang w:val="en-US"/>
              </w:rPr>
              <w:t>,</w:t>
            </w:r>
            <w:r>
              <w:rPr>
                <w:sz w:val="28"/>
                <w:szCs w:val="32"/>
              </w:rPr>
              <w:t xml:space="preserve"> підігрівач 2</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38E62BE" w14:textId="77777777" w:rsidR="00066DCD" w:rsidRDefault="00066DCD">
            <w:pPr>
              <w:spacing w:line="240" w:lineRule="auto"/>
              <w:ind w:firstLine="0"/>
              <w:jc w:val="center"/>
              <w:rPr>
                <w:sz w:val="28"/>
                <w:szCs w:val="22"/>
              </w:rPr>
            </w:pPr>
            <w:r>
              <w:rPr>
                <w:sz w:val="28"/>
                <w:szCs w:val="32"/>
              </w:rPr>
              <w:t>Витрата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DFE1FF3" w14:textId="77777777" w:rsidR="00066DCD" w:rsidRDefault="00066DCD">
            <w:pPr>
              <w:spacing w:line="240" w:lineRule="auto"/>
              <w:ind w:firstLine="0"/>
              <w:jc w:val="center"/>
              <w:rPr>
                <w:sz w:val="28"/>
                <w:szCs w:val="22"/>
              </w:rPr>
            </w:pPr>
            <w:r>
              <w:rPr>
                <w:sz w:val="28"/>
                <w:szCs w:val="22"/>
              </w:rPr>
              <w:t>Контроль</w:t>
            </w:r>
          </w:p>
        </w:tc>
      </w:tr>
      <w:tr w:rsidR="00066DCD" w14:paraId="62031D78" w14:textId="77777777" w:rsidTr="009773FC">
        <w:trPr>
          <w:trHeight w:val="53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11B59268" w14:textId="77777777" w:rsidR="00066DCD" w:rsidRDefault="00066DCD">
            <w:pPr>
              <w:spacing w:line="240" w:lineRule="auto"/>
              <w:ind w:right="-102" w:firstLine="0"/>
              <w:jc w:val="center"/>
              <w:rPr>
                <w:sz w:val="28"/>
                <w:szCs w:val="22"/>
              </w:rPr>
            </w:pPr>
            <w:r>
              <w:rPr>
                <w:sz w:val="28"/>
                <w:szCs w:val="22"/>
              </w:rPr>
              <w:t>2</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DBE67C9" w14:textId="77777777" w:rsidR="00066DCD" w:rsidRDefault="00066DCD">
            <w:pPr>
              <w:spacing w:line="240" w:lineRule="auto"/>
              <w:ind w:firstLine="0"/>
              <w:jc w:val="left"/>
              <w:rPr>
                <w:sz w:val="28"/>
                <w:szCs w:val="32"/>
              </w:rPr>
            </w:pPr>
            <w:proofErr w:type="spellStart"/>
            <w:r>
              <w:rPr>
                <w:sz w:val="28"/>
                <w:szCs w:val="32"/>
              </w:rPr>
              <w:t>Гріюча</w:t>
            </w:r>
            <w:proofErr w:type="spellEnd"/>
            <w:r>
              <w:rPr>
                <w:sz w:val="28"/>
                <w:szCs w:val="32"/>
              </w:rPr>
              <w:t xml:space="preserve"> пара, підігрівач 1</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CA07937" w14:textId="77777777" w:rsidR="00066DCD" w:rsidRDefault="00066DCD">
            <w:pPr>
              <w:spacing w:line="240" w:lineRule="auto"/>
              <w:ind w:firstLine="0"/>
              <w:jc w:val="center"/>
              <w:rPr>
                <w:sz w:val="28"/>
                <w:szCs w:val="22"/>
              </w:rPr>
            </w:pPr>
            <w:r>
              <w:rPr>
                <w:sz w:val="28"/>
                <w:szCs w:val="22"/>
              </w:rPr>
              <w:t>Витрата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B044373" w14:textId="77777777" w:rsidR="00066DCD" w:rsidRDefault="00066DCD">
            <w:pPr>
              <w:spacing w:line="240" w:lineRule="auto"/>
              <w:jc w:val="center"/>
              <w:rPr>
                <w:sz w:val="28"/>
                <w:szCs w:val="22"/>
              </w:rPr>
            </w:pPr>
          </w:p>
          <w:p w14:paraId="2D9C58B0" w14:textId="77777777" w:rsidR="00066DCD" w:rsidRDefault="00066DCD">
            <w:pPr>
              <w:spacing w:line="240" w:lineRule="auto"/>
              <w:ind w:firstLine="0"/>
              <w:jc w:val="center"/>
              <w:rPr>
                <w:sz w:val="28"/>
                <w:szCs w:val="22"/>
              </w:rPr>
            </w:pPr>
            <w:r>
              <w:rPr>
                <w:sz w:val="28"/>
                <w:szCs w:val="22"/>
              </w:rPr>
              <w:t>Контроль</w:t>
            </w:r>
          </w:p>
        </w:tc>
      </w:tr>
      <w:tr w:rsidR="00066DCD" w14:paraId="6A4694B6"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C8E7403" w14:textId="77777777" w:rsidR="00066DCD" w:rsidRDefault="00066DCD">
            <w:pPr>
              <w:spacing w:line="240" w:lineRule="auto"/>
              <w:ind w:right="-102" w:firstLine="0"/>
              <w:jc w:val="center"/>
              <w:rPr>
                <w:sz w:val="28"/>
                <w:szCs w:val="22"/>
              </w:rPr>
            </w:pPr>
            <w:r>
              <w:rPr>
                <w:sz w:val="28"/>
                <w:szCs w:val="22"/>
              </w:rPr>
              <w:t>3</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00574BF" w14:textId="77777777" w:rsidR="00066DCD" w:rsidRDefault="00066DCD">
            <w:pPr>
              <w:spacing w:line="240" w:lineRule="auto"/>
              <w:ind w:firstLine="0"/>
              <w:jc w:val="left"/>
              <w:rPr>
                <w:sz w:val="28"/>
                <w:szCs w:val="22"/>
              </w:rPr>
            </w:pPr>
            <w:r>
              <w:rPr>
                <w:sz w:val="28"/>
                <w:szCs w:val="32"/>
              </w:rPr>
              <w:t>Азотна кислота, підігрівач 2</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1C5CC58A"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AE33A76" w14:textId="50FE91B4" w:rsidR="00066DCD" w:rsidRDefault="00066DCD">
            <w:pPr>
              <w:spacing w:line="240" w:lineRule="auto"/>
              <w:ind w:firstLine="0"/>
              <w:jc w:val="center"/>
              <w:rPr>
                <w:sz w:val="28"/>
                <w:szCs w:val="22"/>
              </w:rPr>
            </w:pPr>
            <w:r>
              <w:rPr>
                <w:sz w:val="28"/>
                <w:szCs w:val="22"/>
              </w:rPr>
              <w:t>Контроль, сигналізація</w:t>
            </w:r>
            <w:r w:rsidR="000713CC">
              <w:rPr>
                <w:sz w:val="28"/>
                <w:szCs w:val="22"/>
              </w:rPr>
              <w:t>, керування</w:t>
            </w:r>
          </w:p>
        </w:tc>
      </w:tr>
      <w:tr w:rsidR="00066DCD" w14:paraId="0FF82791" w14:textId="77777777" w:rsidTr="009773FC">
        <w:trPr>
          <w:trHeight w:val="439"/>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0C3EDC6" w14:textId="77777777" w:rsidR="00066DCD" w:rsidRDefault="00066DCD">
            <w:pPr>
              <w:spacing w:line="240" w:lineRule="auto"/>
              <w:ind w:right="-102" w:firstLine="0"/>
              <w:jc w:val="center"/>
              <w:rPr>
                <w:sz w:val="28"/>
                <w:szCs w:val="22"/>
              </w:rPr>
            </w:pPr>
            <w:r>
              <w:rPr>
                <w:sz w:val="28"/>
                <w:szCs w:val="22"/>
              </w:rPr>
              <w:t>4</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7858EBB" w14:textId="77777777" w:rsidR="00066DCD" w:rsidRDefault="00066DCD">
            <w:pPr>
              <w:spacing w:line="240" w:lineRule="auto"/>
              <w:ind w:firstLine="0"/>
              <w:jc w:val="left"/>
              <w:rPr>
                <w:sz w:val="28"/>
                <w:szCs w:val="22"/>
              </w:rPr>
            </w:pPr>
            <w:r>
              <w:rPr>
                <w:sz w:val="28"/>
                <w:szCs w:val="32"/>
              </w:rPr>
              <w:t>Азотна кислота</w:t>
            </w:r>
            <w:r>
              <w:rPr>
                <w:sz w:val="28"/>
                <w:szCs w:val="32"/>
                <w:lang w:val="en-US"/>
              </w:rPr>
              <w:t>,</w:t>
            </w:r>
            <w:r>
              <w:rPr>
                <w:sz w:val="28"/>
                <w:szCs w:val="32"/>
              </w:rPr>
              <w:t xml:space="preserve"> підігрівач 1</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9C198EB"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667320F" w14:textId="073782BA" w:rsidR="00066DCD" w:rsidRDefault="00066DCD">
            <w:pPr>
              <w:spacing w:line="240" w:lineRule="auto"/>
              <w:ind w:firstLine="0"/>
              <w:jc w:val="center"/>
              <w:rPr>
                <w:sz w:val="28"/>
                <w:szCs w:val="22"/>
                <w:lang w:val="en-US"/>
              </w:rPr>
            </w:pPr>
            <w:r>
              <w:rPr>
                <w:sz w:val="28"/>
                <w:szCs w:val="22"/>
              </w:rPr>
              <w:t>Контроль</w:t>
            </w:r>
            <w:r>
              <w:rPr>
                <w:sz w:val="28"/>
                <w:szCs w:val="22"/>
                <w:lang w:val="en-US"/>
              </w:rPr>
              <w:t>,</w:t>
            </w:r>
            <w:r>
              <w:rPr>
                <w:sz w:val="28"/>
                <w:szCs w:val="22"/>
              </w:rPr>
              <w:t xml:space="preserve"> сигналізація</w:t>
            </w:r>
            <w:r w:rsidR="000713CC">
              <w:rPr>
                <w:sz w:val="28"/>
                <w:szCs w:val="22"/>
              </w:rPr>
              <w:t>, керування</w:t>
            </w:r>
          </w:p>
        </w:tc>
      </w:tr>
      <w:tr w:rsidR="00066DCD" w14:paraId="57BED541" w14:textId="77777777" w:rsidTr="009773FC">
        <w:trPr>
          <w:trHeight w:val="559"/>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12AF68" w14:textId="77777777" w:rsidR="00066DCD" w:rsidRDefault="00066DCD">
            <w:pPr>
              <w:spacing w:line="240" w:lineRule="auto"/>
              <w:ind w:right="-102" w:firstLine="0"/>
              <w:jc w:val="center"/>
              <w:rPr>
                <w:sz w:val="28"/>
                <w:szCs w:val="22"/>
              </w:rPr>
            </w:pPr>
            <w:r>
              <w:rPr>
                <w:sz w:val="28"/>
                <w:szCs w:val="22"/>
              </w:rPr>
              <w:t>5</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DDFF86D" w14:textId="77777777" w:rsidR="00066DCD" w:rsidRDefault="00066DCD">
            <w:pPr>
              <w:spacing w:line="240" w:lineRule="auto"/>
              <w:ind w:firstLine="0"/>
              <w:jc w:val="left"/>
              <w:rPr>
                <w:sz w:val="28"/>
                <w:szCs w:val="22"/>
              </w:rPr>
            </w:pPr>
            <w:r>
              <w:rPr>
                <w:sz w:val="28"/>
                <w:szCs w:val="32"/>
              </w:rPr>
              <w:t>Газоподібний аміак</w:t>
            </w:r>
            <w:r>
              <w:rPr>
                <w:sz w:val="28"/>
                <w:szCs w:val="32"/>
                <w:lang w:val="en-US"/>
              </w:rPr>
              <w:t>,</w:t>
            </w:r>
            <w:r>
              <w:rPr>
                <w:sz w:val="28"/>
                <w:szCs w:val="32"/>
              </w:rPr>
              <w:t xml:space="preserve"> підігрівач 3</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44A7106"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A21A4DF" w14:textId="3F682CC4" w:rsidR="00066DCD" w:rsidRDefault="00066DCD">
            <w:pPr>
              <w:spacing w:line="240" w:lineRule="auto"/>
              <w:ind w:firstLine="0"/>
              <w:jc w:val="center"/>
              <w:rPr>
                <w:sz w:val="28"/>
                <w:szCs w:val="22"/>
              </w:rPr>
            </w:pPr>
            <w:r>
              <w:rPr>
                <w:sz w:val="28"/>
                <w:szCs w:val="22"/>
              </w:rPr>
              <w:t>Контроль</w:t>
            </w:r>
            <w:r w:rsidR="000713CC">
              <w:rPr>
                <w:sz w:val="28"/>
                <w:szCs w:val="22"/>
              </w:rPr>
              <w:t>, керування</w:t>
            </w:r>
          </w:p>
        </w:tc>
      </w:tr>
      <w:tr w:rsidR="00066DCD" w14:paraId="1D30152A"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F07FB13" w14:textId="77777777" w:rsidR="00066DCD" w:rsidRDefault="00066DCD">
            <w:pPr>
              <w:spacing w:line="240" w:lineRule="auto"/>
              <w:ind w:right="-102" w:firstLine="0"/>
              <w:jc w:val="center"/>
              <w:rPr>
                <w:sz w:val="28"/>
                <w:szCs w:val="22"/>
              </w:rPr>
            </w:pPr>
            <w:r>
              <w:rPr>
                <w:sz w:val="28"/>
                <w:szCs w:val="22"/>
              </w:rPr>
              <w:lastRenderedPageBreak/>
              <w:t>6</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037E74A" w14:textId="77777777" w:rsidR="00066DCD" w:rsidRDefault="00066DCD">
            <w:pPr>
              <w:spacing w:line="240" w:lineRule="auto"/>
              <w:ind w:firstLine="0"/>
              <w:jc w:val="left"/>
              <w:rPr>
                <w:sz w:val="28"/>
                <w:szCs w:val="22"/>
              </w:rPr>
            </w:pPr>
            <w:r>
              <w:rPr>
                <w:sz w:val="28"/>
                <w:szCs w:val="32"/>
              </w:rPr>
              <w:t>Азотна кислота</w:t>
            </w:r>
            <w:r>
              <w:rPr>
                <w:sz w:val="28"/>
                <w:szCs w:val="32"/>
                <w:lang w:val="en-US"/>
              </w:rPr>
              <w:t>,</w:t>
            </w:r>
            <w:r>
              <w:rPr>
                <w:sz w:val="28"/>
                <w:szCs w:val="32"/>
              </w:rPr>
              <w:t xml:space="preserve"> підігрівач 4</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B0BE1F"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B4A51C6" w14:textId="1E714E93" w:rsidR="00066DCD" w:rsidRDefault="00066DCD">
            <w:pPr>
              <w:spacing w:line="240" w:lineRule="auto"/>
              <w:ind w:firstLine="0"/>
              <w:jc w:val="center"/>
              <w:rPr>
                <w:sz w:val="28"/>
                <w:szCs w:val="22"/>
              </w:rPr>
            </w:pPr>
            <w:r>
              <w:rPr>
                <w:sz w:val="28"/>
                <w:szCs w:val="22"/>
              </w:rPr>
              <w:t>Контроль</w:t>
            </w:r>
            <w:r w:rsidR="000713CC">
              <w:rPr>
                <w:sz w:val="28"/>
                <w:szCs w:val="22"/>
              </w:rPr>
              <w:t>, керування</w:t>
            </w:r>
          </w:p>
        </w:tc>
      </w:tr>
      <w:tr w:rsidR="00066DCD" w14:paraId="561BDA31"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8A8A607" w14:textId="77777777" w:rsidR="00066DCD" w:rsidRDefault="00066DCD">
            <w:pPr>
              <w:spacing w:line="240" w:lineRule="auto"/>
              <w:ind w:right="-102" w:firstLine="0"/>
              <w:jc w:val="center"/>
              <w:rPr>
                <w:sz w:val="28"/>
                <w:szCs w:val="22"/>
              </w:rPr>
            </w:pPr>
            <w:r>
              <w:rPr>
                <w:sz w:val="28"/>
                <w:szCs w:val="22"/>
              </w:rPr>
              <w:t>7</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8F6361B" w14:textId="77777777" w:rsidR="00066DCD" w:rsidRDefault="00066DCD">
            <w:pPr>
              <w:spacing w:line="240" w:lineRule="auto"/>
              <w:ind w:firstLine="0"/>
              <w:jc w:val="left"/>
              <w:rPr>
                <w:sz w:val="28"/>
                <w:szCs w:val="22"/>
              </w:rPr>
            </w:pPr>
            <w:proofErr w:type="spellStart"/>
            <w:r>
              <w:rPr>
                <w:sz w:val="28"/>
                <w:szCs w:val="32"/>
              </w:rPr>
              <w:t>Парорідинна</w:t>
            </w:r>
            <w:proofErr w:type="spellEnd"/>
            <w:r>
              <w:rPr>
                <w:sz w:val="28"/>
                <w:szCs w:val="32"/>
              </w:rPr>
              <w:t xml:space="preserve"> емульсія, реактор 5</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886824C"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C8A062D" w14:textId="76BAC9F9" w:rsidR="00066DCD" w:rsidRDefault="00066DCD">
            <w:pPr>
              <w:spacing w:line="240" w:lineRule="auto"/>
              <w:ind w:firstLine="0"/>
              <w:jc w:val="center"/>
              <w:rPr>
                <w:sz w:val="28"/>
                <w:szCs w:val="22"/>
              </w:rPr>
            </w:pPr>
            <w:r>
              <w:rPr>
                <w:sz w:val="28"/>
                <w:szCs w:val="22"/>
              </w:rPr>
              <w:t>Контроль, сигналізація</w:t>
            </w:r>
            <w:r w:rsidR="000713CC">
              <w:rPr>
                <w:sz w:val="28"/>
                <w:szCs w:val="22"/>
              </w:rPr>
              <w:t>, керування</w:t>
            </w:r>
          </w:p>
        </w:tc>
      </w:tr>
      <w:tr w:rsidR="00066DCD" w14:paraId="03E31A46"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58E6EBC" w14:textId="77777777" w:rsidR="00066DCD" w:rsidRDefault="00066DCD">
            <w:pPr>
              <w:spacing w:line="240" w:lineRule="auto"/>
              <w:ind w:right="-102" w:firstLine="0"/>
              <w:jc w:val="center"/>
              <w:rPr>
                <w:sz w:val="28"/>
                <w:szCs w:val="22"/>
              </w:rPr>
            </w:pPr>
            <w:r>
              <w:rPr>
                <w:sz w:val="28"/>
                <w:szCs w:val="22"/>
              </w:rPr>
              <w:t>8</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43AC91C"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1E421476" w14:textId="77777777" w:rsidR="00066DCD" w:rsidRDefault="00066DCD">
            <w:pPr>
              <w:spacing w:line="240" w:lineRule="auto"/>
              <w:ind w:firstLine="0"/>
              <w:jc w:val="left"/>
              <w:rPr>
                <w:sz w:val="28"/>
                <w:szCs w:val="22"/>
              </w:rPr>
            </w:pPr>
            <w:r>
              <w:rPr>
                <w:sz w:val="28"/>
                <w:szCs w:val="32"/>
              </w:rPr>
              <w:t>реактор 5</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817ABD0" w14:textId="77777777" w:rsidR="00066DCD" w:rsidRDefault="00066DCD">
            <w:pPr>
              <w:spacing w:line="240" w:lineRule="auto"/>
              <w:ind w:firstLine="0"/>
              <w:jc w:val="center"/>
              <w:rPr>
                <w:sz w:val="28"/>
                <w:szCs w:val="22"/>
              </w:rPr>
            </w:pPr>
            <w:r>
              <w:rPr>
                <w:sz w:val="28"/>
                <w:szCs w:val="22"/>
              </w:rPr>
              <w:t>Тиск</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BF151FC" w14:textId="77777777" w:rsidR="00066DCD" w:rsidRDefault="00066DCD">
            <w:pPr>
              <w:spacing w:line="240" w:lineRule="auto"/>
              <w:ind w:firstLine="0"/>
              <w:jc w:val="center"/>
              <w:rPr>
                <w:sz w:val="28"/>
                <w:szCs w:val="22"/>
              </w:rPr>
            </w:pPr>
            <w:r>
              <w:rPr>
                <w:sz w:val="28"/>
                <w:szCs w:val="22"/>
              </w:rPr>
              <w:t>Контроль</w:t>
            </w:r>
          </w:p>
        </w:tc>
      </w:tr>
      <w:tr w:rsidR="00066DCD" w14:paraId="2FB0C4A9"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A73AE38" w14:textId="77777777" w:rsidR="00066DCD" w:rsidRDefault="00066DCD">
            <w:pPr>
              <w:spacing w:line="240" w:lineRule="auto"/>
              <w:ind w:right="-102" w:firstLine="0"/>
              <w:jc w:val="center"/>
              <w:rPr>
                <w:sz w:val="28"/>
                <w:szCs w:val="22"/>
              </w:rPr>
            </w:pPr>
            <w:r>
              <w:rPr>
                <w:sz w:val="28"/>
                <w:szCs w:val="22"/>
              </w:rPr>
              <w:t>9</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2EF7C6E"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38853285" w14:textId="77777777" w:rsidR="00066DCD" w:rsidRDefault="00066DCD">
            <w:pPr>
              <w:spacing w:line="240" w:lineRule="auto"/>
              <w:ind w:firstLine="0"/>
              <w:jc w:val="left"/>
              <w:rPr>
                <w:sz w:val="28"/>
                <w:szCs w:val="22"/>
              </w:rPr>
            </w:pPr>
            <w:r>
              <w:rPr>
                <w:sz w:val="28"/>
                <w:szCs w:val="32"/>
              </w:rPr>
              <w:t>сепаратор 6</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8EFF8C0" w14:textId="77777777" w:rsidR="00066DCD" w:rsidRDefault="00066DCD">
            <w:pPr>
              <w:spacing w:line="240" w:lineRule="auto"/>
              <w:ind w:firstLine="0"/>
              <w:jc w:val="center"/>
              <w:rPr>
                <w:sz w:val="28"/>
                <w:szCs w:val="22"/>
              </w:rPr>
            </w:pPr>
            <w:r>
              <w:rPr>
                <w:sz w:val="28"/>
                <w:szCs w:val="22"/>
              </w:rPr>
              <w:t>Якість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F8014F5" w14:textId="7B595E59" w:rsidR="00066DCD" w:rsidRDefault="00066DCD">
            <w:pPr>
              <w:spacing w:line="240" w:lineRule="auto"/>
              <w:ind w:firstLine="0"/>
              <w:jc w:val="center"/>
              <w:rPr>
                <w:sz w:val="28"/>
                <w:szCs w:val="22"/>
              </w:rPr>
            </w:pPr>
            <w:r>
              <w:rPr>
                <w:sz w:val="28"/>
                <w:szCs w:val="22"/>
              </w:rPr>
              <w:t>Контроль</w:t>
            </w:r>
            <w:r w:rsidR="000713CC">
              <w:rPr>
                <w:sz w:val="28"/>
                <w:szCs w:val="22"/>
              </w:rPr>
              <w:t>, керування</w:t>
            </w:r>
          </w:p>
        </w:tc>
      </w:tr>
      <w:tr w:rsidR="00066DCD" w14:paraId="388CFBF0"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B755014" w14:textId="77777777" w:rsidR="00066DCD" w:rsidRDefault="00066DCD">
            <w:pPr>
              <w:spacing w:line="240" w:lineRule="auto"/>
              <w:ind w:right="-102" w:firstLine="0"/>
              <w:jc w:val="center"/>
              <w:rPr>
                <w:sz w:val="28"/>
                <w:szCs w:val="22"/>
              </w:rPr>
            </w:pPr>
            <w:r>
              <w:rPr>
                <w:sz w:val="28"/>
                <w:szCs w:val="22"/>
              </w:rPr>
              <w:t>10</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E8DCA15"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308E7806" w14:textId="77777777" w:rsidR="00066DCD" w:rsidRDefault="00066DCD">
            <w:pPr>
              <w:spacing w:line="240" w:lineRule="auto"/>
              <w:ind w:firstLine="0"/>
              <w:jc w:val="left"/>
              <w:rPr>
                <w:sz w:val="28"/>
                <w:szCs w:val="22"/>
              </w:rPr>
            </w:pPr>
            <w:r>
              <w:rPr>
                <w:sz w:val="28"/>
                <w:szCs w:val="32"/>
              </w:rPr>
              <w:t>сепаратор 7</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49F4356" w14:textId="77777777" w:rsidR="00066DCD" w:rsidRDefault="00066DCD">
            <w:pPr>
              <w:spacing w:line="240" w:lineRule="auto"/>
              <w:ind w:firstLine="0"/>
              <w:jc w:val="center"/>
              <w:rPr>
                <w:sz w:val="28"/>
                <w:szCs w:val="22"/>
              </w:rPr>
            </w:pPr>
            <w:r>
              <w:rPr>
                <w:sz w:val="28"/>
                <w:szCs w:val="22"/>
              </w:rPr>
              <w:t>Якість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BBD2FFA" w14:textId="77777777" w:rsidR="00066DCD" w:rsidRDefault="00066DCD">
            <w:pPr>
              <w:spacing w:line="240" w:lineRule="auto"/>
              <w:jc w:val="center"/>
              <w:rPr>
                <w:sz w:val="28"/>
                <w:szCs w:val="22"/>
              </w:rPr>
            </w:pPr>
          </w:p>
          <w:p w14:paraId="03E663BD" w14:textId="77777777" w:rsidR="00066DCD" w:rsidRDefault="00066DCD">
            <w:pPr>
              <w:spacing w:line="240" w:lineRule="auto"/>
              <w:ind w:firstLine="0"/>
              <w:jc w:val="center"/>
              <w:rPr>
                <w:sz w:val="28"/>
                <w:szCs w:val="22"/>
              </w:rPr>
            </w:pPr>
            <w:r>
              <w:rPr>
                <w:sz w:val="28"/>
                <w:szCs w:val="22"/>
              </w:rPr>
              <w:t>Контроль</w:t>
            </w:r>
          </w:p>
        </w:tc>
      </w:tr>
      <w:tr w:rsidR="00066DCD" w14:paraId="2CA822AC"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13A9FB75" w14:textId="77777777" w:rsidR="00066DCD" w:rsidRDefault="00066DCD">
            <w:pPr>
              <w:spacing w:line="240" w:lineRule="auto"/>
              <w:ind w:right="-102" w:firstLine="0"/>
              <w:jc w:val="center"/>
              <w:rPr>
                <w:sz w:val="28"/>
                <w:szCs w:val="22"/>
              </w:rPr>
            </w:pPr>
            <w:r>
              <w:rPr>
                <w:sz w:val="28"/>
                <w:szCs w:val="22"/>
              </w:rPr>
              <w:t>11</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B20861A"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29C5820B" w14:textId="77777777" w:rsidR="00066DCD" w:rsidRDefault="00066DCD">
            <w:pPr>
              <w:spacing w:line="240" w:lineRule="auto"/>
              <w:ind w:firstLine="0"/>
              <w:jc w:val="left"/>
              <w:rPr>
                <w:sz w:val="28"/>
                <w:szCs w:val="22"/>
              </w:rPr>
            </w:pPr>
            <w:r>
              <w:rPr>
                <w:sz w:val="28"/>
                <w:szCs w:val="32"/>
              </w:rPr>
              <w:t>барометричний збірник 8</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191A975F" w14:textId="77777777" w:rsidR="00066DCD" w:rsidRDefault="00066DCD">
            <w:pPr>
              <w:spacing w:line="240" w:lineRule="auto"/>
              <w:ind w:firstLine="0"/>
              <w:jc w:val="center"/>
              <w:rPr>
                <w:sz w:val="28"/>
                <w:szCs w:val="22"/>
              </w:rPr>
            </w:pPr>
            <w:r>
              <w:rPr>
                <w:sz w:val="28"/>
                <w:szCs w:val="22"/>
              </w:rPr>
              <w:t>Рівень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5272E30" w14:textId="77777777" w:rsidR="00066DCD" w:rsidRDefault="00066DCD">
            <w:pPr>
              <w:spacing w:line="240" w:lineRule="auto"/>
              <w:jc w:val="center"/>
              <w:rPr>
                <w:sz w:val="28"/>
                <w:szCs w:val="22"/>
              </w:rPr>
            </w:pPr>
          </w:p>
          <w:p w14:paraId="7B23EF81" w14:textId="2942DBC1" w:rsidR="00066DCD" w:rsidRDefault="00066DCD">
            <w:pPr>
              <w:spacing w:line="240" w:lineRule="auto"/>
              <w:ind w:firstLine="0"/>
              <w:jc w:val="center"/>
              <w:rPr>
                <w:sz w:val="28"/>
                <w:szCs w:val="22"/>
              </w:rPr>
            </w:pPr>
            <w:r>
              <w:rPr>
                <w:sz w:val="28"/>
                <w:szCs w:val="22"/>
              </w:rPr>
              <w:t>Контроль</w:t>
            </w:r>
            <w:r w:rsidR="000713CC">
              <w:rPr>
                <w:sz w:val="28"/>
                <w:szCs w:val="22"/>
              </w:rPr>
              <w:t>, керування</w:t>
            </w:r>
          </w:p>
        </w:tc>
      </w:tr>
      <w:tr w:rsidR="00066DCD" w14:paraId="0844D37F"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946EF3C" w14:textId="77777777" w:rsidR="00066DCD" w:rsidRDefault="00066DCD">
            <w:pPr>
              <w:spacing w:line="240" w:lineRule="auto"/>
              <w:ind w:right="-102" w:firstLine="0"/>
              <w:jc w:val="center"/>
              <w:rPr>
                <w:sz w:val="28"/>
                <w:szCs w:val="22"/>
              </w:rPr>
            </w:pPr>
            <w:r>
              <w:rPr>
                <w:sz w:val="28"/>
                <w:szCs w:val="22"/>
              </w:rPr>
              <w:t>12</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154A6F7" w14:textId="77777777" w:rsidR="00066DCD" w:rsidRDefault="00066DCD">
            <w:pPr>
              <w:spacing w:line="240" w:lineRule="auto"/>
              <w:ind w:firstLine="0"/>
              <w:jc w:val="left"/>
              <w:rPr>
                <w:sz w:val="28"/>
                <w:szCs w:val="22"/>
              </w:rPr>
            </w:pPr>
            <w:r>
              <w:rPr>
                <w:sz w:val="28"/>
                <w:szCs w:val="32"/>
              </w:rPr>
              <w:t>Вода, барометричний збірник 11</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7962739" w14:textId="77777777" w:rsidR="00066DCD" w:rsidRDefault="00066DCD">
            <w:pPr>
              <w:spacing w:line="240" w:lineRule="auto"/>
              <w:ind w:firstLine="0"/>
              <w:jc w:val="center"/>
              <w:rPr>
                <w:sz w:val="28"/>
                <w:szCs w:val="22"/>
              </w:rPr>
            </w:pPr>
            <w:r>
              <w:rPr>
                <w:sz w:val="28"/>
                <w:szCs w:val="22"/>
              </w:rPr>
              <w:t>Рівень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8E18ED9" w14:textId="77777777" w:rsidR="00066DCD" w:rsidRDefault="00066DCD">
            <w:pPr>
              <w:spacing w:line="240" w:lineRule="auto"/>
              <w:jc w:val="center"/>
              <w:rPr>
                <w:sz w:val="28"/>
                <w:szCs w:val="22"/>
              </w:rPr>
            </w:pPr>
          </w:p>
          <w:p w14:paraId="3031F9B1" w14:textId="6510C253" w:rsidR="00066DCD" w:rsidRDefault="00066DCD">
            <w:pPr>
              <w:spacing w:line="240" w:lineRule="auto"/>
              <w:ind w:firstLine="0"/>
              <w:jc w:val="center"/>
              <w:rPr>
                <w:sz w:val="28"/>
                <w:szCs w:val="22"/>
              </w:rPr>
            </w:pPr>
            <w:r>
              <w:rPr>
                <w:sz w:val="28"/>
                <w:szCs w:val="22"/>
              </w:rPr>
              <w:t>Контроль</w:t>
            </w:r>
            <w:r w:rsidR="000713CC">
              <w:rPr>
                <w:sz w:val="28"/>
                <w:szCs w:val="22"/>
              </w:rPr>
              <w:t>, керування</w:t>
            </w:r>
          </w:p>
        </w:tc>
      </w:tr>
      <w:tr w:rsidR="00066DCD" w14:paraId="2802E90D"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3725A98" w14:textId="77777777" w:rsidR="00066DCD" w:rsidRDefault="00066DCD">
            <w:pPr>
              <w:spacing w:line="240" w:lineRule="auto"/>
              <w:ind w:right="-102" w:firstLine="0"/>
              <w:jc w:val="center"/>
              <w:rPr>
                <w:sz w:val="28"/>
                <w:szCs w:val="22"/>
              </w:rPr>
            </w:pPr>
            <w:r>
              <w:rPr>
                <w:sz w:val="28"/>
                <w:szCs w:val="22"/>
              </w:rPr>
              <w:t>13</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50A608B" w14:textId="77777777" w:rsidR="00066DCD" w:rsidRDefault="00066DCD">
            <w:pPr>
              <w:spacing w:line="240" w:lineRule="auto"/>
              <w:ind w:firstLine="0"/>
              <w:jc w:val="left"/>
              <w:rPr>
                <w:sz w:val="28"/>
                <w:szCs w:val="22"/>
              </w:rPr>
            </w:pPr>
            <w:proofErr w:type="spellStart"/>
            <w:r>
              <w:rPr>
                <w:sz w:val="28"/>
                <w:szCs w:val="32"/>
              </w:rPr>
              <w:t>Парорідинна</w:t>
            </w:r>
            <w:proofErr w:type="spellEnd"/>
            <w:r>
              <w:rPr>
                <w:sz w:val="28"/>
                <w:szCs w:val="32"/>
              </w:rPr>
              <w:t xml:space="preserve"> емульсія, вакуум випарник 9</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A26A0D7"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B49F764" w14:textId="77777777" w:rsidR="00066DCD" w:rsidRDefault="00066DCD">
            <w:pPr>
              <w:spacing w:line="240" w:lineRule="auto"/>
              <w:ind w:firstLine="0"/>
              <w:jc w:val="center"/>
              <w:rPr>
                <w:sz w:val="28"/>
                <w:szCs w:val="22"/>
              </w:rPr>
            </w:pPr>
            <w:r>
              <w:rPr>
                <w:sz w:val="28"/>
                <w:szCs w:val="22"/>
              </w:rPr>
              <w:t>Контроль,</w:t>
            </w:r>
          </w:p>
          <w:p w14:paraId="3FA4955D" w14:textId="0CC08875" w:rsidR="00066DCD" w:rsidRDefault="000713CC">
            <w:pPr>
              <w:spacing w:line="240" w:lineRule="auto"/>
              <w:ind w:firstLine="0"/>
              <w:jc w:val="center"/>
              <w:rPr>
                <w:sz w:val="28"/>
                <w:szCs w:val="22"/>
              </w:rPr>
            </w:pPr>
            <w:r>
              <w:rPr>
                <w:sz w:val="28"/>
                <w:szCs w:val="22"/>
              </w:rPr>
              <w:t>сигналізація, керування</w:t>
            </w:r>
          </w:p>
        </w:tc>
      </w:tr>
      <w:tr w:rsidR="00066DCD" w14:paraId="53BE1571"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12B37084" w14:textId="77777777" w:rsidR="00066DCD" w:rsidRDefault="00066DCD">
            <w:pPr>
              <w:spacing w:line="240" w:lineRule="auto"/>
              <w:ind w:right="-102" w:firstLine="0"/>
              <w:jc w:val="center"/>
              <w:rPr>
                <w:sz w:val="28"/>
                <w:szCs w:val="22"/>
              </w:rPr>
            </w:pPr>
            <w:r>
              <w:rPr>
                <w:sz w:val="28"/>
                <w:szCs w:val="22"/>
              </w:rPr>
              <w:t>14</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8F034CC"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02263C79" w14:textId="77777777" w:rsidR="00066DCD" w:rsidRDefault="00066DCD">
            <w:pPr>
              <w:spacing w:line="240" w:lineRule="auto"/>
              <w:ind w:firstLine="0"/>
              <w:jc w:val="left"/>
              <w:rPr>
                <w:sz w:val="28"/>
                <w:szCs w:val="22"/>
              </w:rPr>
            </w:pPr>
            <w:r>
              <w:rPr>
                <w:sz w:val="28"/>
                <w:szCs w:val="32"/>
              </w:rPr>
              <w:t>барометричний конденсатор 10</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FEA9094" w14:textId="77777777" w:rsidR="00066DCD" w:rsidRDefault="00066DCD">
            <w:pPr>
              <w:spacing w:line="240" w:lineRule="auto"/>
              <w:ind w:firstLine="0"/>
              <w:jc w:val="center"/>
              <w:rPr>
                <w:sz w:val="28"/>
                <w:szCs w:val="22"/>
              </w:rPr>
            </w:pPr>
            <w:r>
              <w:rPr>
                <w:sz w:val="28"/>
                <w:szCs w:val="22"/>
              </w:rPr>
              <w:t>Температура</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F2A45A1" w14:textId="72D3B202" w:rsidR="00066DCD" w:rsidRDefault="00066DCD">
            <w:pPr>
              <w:spacing w:line="240" w:lineRule="auto"/>
              <w:ind w:firstLine="0"/>
              <w:jc w:val="center"/>
              <w:rPr>
                <w:sz w:val="28"/>
                <w:szCs w:val="22"/>
              </w:rPr>
            </w:pPr>
            <w:r>
              <w:rPr>
                <w:sz w:val="28"/>
                <w:szCs w:val="22"/>
              </w:rPr>
              <w:t>Контроль</w:t>
            </w:r>
            <w:r w:rsidR="00511B18">
              <w:rPr>
                <w:sz w:val="28"/>
                <w:szCs w:val="22"/>
              </w:rPr>
              <w:t>, керування</w:t>
            </w:r>
          </w:p>
        </w:tc>
      </w:tr>
      <w:tr w:rsidR="00066DCD" w14:paraId="6DD70BB2"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4975BB" w14:textId="77777777" w:rsidR="00066DCD" w:rsidRDefault="00066DCD">
            <w:pPr>
              <w:spacing w:line="240" w:lineRule="auto"/>
              <w:ind w:right="-102" w:firstLine="0"/>
              <w:jc w:val="center"/>
              <w:rPr>
                <w:sz w:val="28"/>
                <w:szCs w:val="22"/>
              </w:rPr>
            </w:pPr>
            <w:r>
              <w:rPr>
                <w:sz w:val="28"/>
                <w:szCs w:val="22"/>
              </w:rPr>
              <w:t>15</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3364D12" w14:textId="77777777" w:rsidR="00066DCD" w:rsidRDefault="00066DCD">
            <w:pPr>
              <w:spacing w:line="240" w:lineRule="auto"/>
              <w:ind w:firstLine="0"/>
              <w:jc w:val="left"/>
              <w:rPr>
                <w:sz w:val="28"/>
                <w:szCs w:val="32"/>
              </w:rPr>
            </w:pPr>
            <w:proofErr w:type="spellStart"/>
            <w:r>
              <w:rPr>
                <w:sz w:val="28"/>
                <w:szCs w:val="32"/>
              </w:rPr>
              <w:t>Парорідинна</w:t>
            </w:r>
            <w:proofErr w:type="spellEnd"/>
            <w:r>
              <w:rPr>
                <w:sz w:val="28"/>
                <w:szCs w:val="32"/>
              </w:rPr>
              <w:t xml:space="preserve"> емульсія, </w:t>
            </w:r>
          </w:p>
          <w:p w14:paraId="75375F9C" w14:textId="77777777" w:rsidR="00066DCD" w:rsidRDefault="00066DCD">
            <w:pPr>
              <w:spacing w:line="240" w:lineRule="auto"/>
              <w:ind w:firstLine="0"/>
              <w:jc w:val="left"/>
              <w:rPr>
                <w:sz w:val="28"/>
                <w:szCs w:val="22"/>
              </w:rPr>
            </w:pPr>
            <w:r>
              <w:rPr>
                <w:sz w:val="28"/>
                <w:szCs w:val="32"/>
              </w:rPr>
              <w:t>барометричний конденсатор 10</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85BED17" w14:textId="77777777" w:rsidR="00066DCD" w:rsidRDefault="00066DCD">
            <w:pPr>
              <w:spacing w:line="240" w:lineRule="auto"/>
              <w:ind w:firstLine="0"/>
              <w:jc w:val="center"/>
              <w:rPr>
                <w:sz w:val="28"/>
                <w:szCs w:val="22"/>
              </w:rPr>
            </w:pPr>
            <w:r>
              <w:rPr>
                <w:sz w:val="28"/>
                <w:szCs w:val="22"/>
              </w:rPr>
              <w:t>Якість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D31780A" w14:textId="77777777" w:rsidR="00066DCD" w:rsidRDefault="00066DCD">
            <w:pPr>
              <w:spacing w:line="240" w:lineRule="auto"/>
              <w:ind w:firstLine="0"/>
              <w:jc w:val="center"/>
              <w:rPr>
                <w:sz w:val="28"/>
                <w:szCs w:val="22"/>
                <w:lang w:val="en-US"/>
              </w:rPr>
            </w:pPr>
            <w:r>
              <w:rPr>
                <w:sz w:val="28"/>
                <w:szCs w:val="22"/>
              </w:rPr>
              <w:t>Контроль</w:t>
            </w:r>
          </w:p>
        </w:tc>
      </w:tr>
      <w:tr w:rsidR="00066DCD" w14:paraId="382098D9" w14:textId="77777777" w:rsidTr="00066DCD">
        <w:trPr>
          <w:trHeight w:val="575"/>
        </w:trPr>
        <w:tc>
          <w:tcPr>
            <w:tcW w:w="5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DE89370" w14:textId="77777777" w:rsidR="00066DCD" w:rsidRDefault="00066DCD">
            <w:pPr>
              <w:spacing w:line="240" w:lineRule="auto"/>
              <w:ind w:right="-102" w:firstLine="0"/>
              <w:jc w:val="center"/>
              <w:rPr>
                <w:sz w:val="28"/>
                <w:szCs w:val="22"/>
              </w:rPr>
            </w:pPr>
            <w:r>
              <w:rPr>
                <w:sz w:val="28"/>
                <w:szCs w:val="22"/>
              </w:rPr>
              <w:t>16</w:t>
            </w:r>
          </w:p>
        </w:tc>
        <w:tc>
          <w:tcPr>
            <w:tcW w:w="3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E6D1F8F" w14:textId="77777777" w:rsidR="00066DCD" w:rsidRDefault="00066DCD">
            <w:pPr>
              <w:spacing w:line="240" w:lineRule="auto"/>
              <w:ind w:firstLine="0"/>
              <w:jc w:val="left"/>
              <w:rPr>
                <w:sz w:val="28"/>
                <w:szCs w:val="32"/>
              </w:rPr>
            </w:pPr>
            <w:r>
              <w:rPr>
                <w:sz w:val="28"/>
                <w:szCs w:val="32"/>
              </w:rPr>
              <w:t xml:space="preserve">Вторинна пара, </w:t>
            </w:r>
          </w:p>
          <w:p w14:paraId="0B606BC5" w14:textId="77777777" w:rsidR="00066DCD" w:rsidRDefault="00066DCD">
            <w:pPr>
              <w:spacing w:line="240" w:lineRule="auto"/>
              <w:ind w:firstLine="0"/>
              <w:jc w:val="left"/>
              <w:rPr>
                <w:sz w:val="28"/>
                <w:szCs w:val="22"/>
              </w:rPr>
            </w:pPr>
            <w:r>
              <w:rPr>
                <w:sz w:val="28"/>
                <w:szCs w:val="32"/>
              </w:rPr>
              <w:t>сепаратор 12</w:t>
            </w:r>
          </w:p>
        </w:tc>
        <w:tc>
          <w:tcPr>
            <w:tcW w:w="226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D132E99" w14:textId="77777777" w:rsidR="00066DCD" w:rsidRDefault="00066DCD">
            <w:pPr>
              <w:spacing w:line="240" w:lineRule="auto"/>
              <w:ind w:firstLine="0"/>
              <w:jc w:val="center"/>
              <w:rPr>
                <w:sz w:val="28"/>
                <w:szCs w:val="22"/>
              </w:rPr>
            </w:pPr>
            <w:r>
              <w:rPr>
                <w:sz w:val="28"/>
                <w:szCs w:val="22"/>
              </w:rPr>
              <w:t>Якість</w:t>
            </w:r>
          </w:p>
        </w:tc>
        <w:tc>
          <w:tcPr>
            <w:tcW w:w="31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2920D9B" w14:textId="77777777" w:rsidR="00066DCD" w:rsidRDefault="00066DCD">
            <w:pPr>
              <w:spacing w:line="240" w:lineRule="auto"/>
              <w:ind w:firstLine="0"/>
              <w:jc w:val="center"/>
              <w:rPr>
                <w:sz w:val="28"/>
                <w:szCs w:val="22"/>
              </w:rPr>
            </w:pPr>
            <w:r>
              <w:rPr>
                <w:sz w:val="28"/>
                <w:szCs w:val="22"/>
              </w:rPr>
              <w:t>Контроль</w:t>
            </w:r>
          </w:p>
        </w:tc>
      </w:tr>
    </w:tbl>
    <w:p w14:paraId="3E462E65" w14:textId="256EBEAC" w:rsidR="006C2658" w:rsidRPr="006C2658" w:rsidRDefault="006C2658" w:rsidP="006C2658">
      <w:pPr>
        <w:spacing w:line="360" w:lineRule="auto"/>
        <w:ind w:firstLine="709"/>
        <w:jc w:val="center"/>
        <w:rPr>
          <w:b/>
          <w:bCs/>
          <w:sz w:val="28"/>
          <w:szCs w:val="28"/>
        </w:rPr>
      </w:pPr>
    </w:p>
    <w:p w14:paraId="4F02D8DB" w14:textId="4E83CB65" w:rsidR="007A575F" w:rsidRPr="00FB567C" w:rsidRDefault="007A575F" w:rsidP="007A575F">
      <w:pPr>
        <w:widowControl w:val="0"/>
        <w:spacing w:line="360" w:lineRule="auto"/>
        <w:ind w:firstLine="709"/>
        <w:rPr>
          <w:sz w:val="28"/>
          <w:szCs w:val="28"/>
        </w:rPr>
      </w:pPr>
      <w:r w:rsidRPr="00FB567C">
        <w:rPr>
          <w:sz w:val="28"/>
          <w:szCs w:val="28"/>
        </w:rPr>
        <w:t xml:space="preserve">Контур 1 забезпечує </w:t>
      </w:r>
      <w:r w:rsidRPr="00FB567C">
        <w:rPr>
          <w:sz w:val="28"/>
          <w:szCs w:val="32"/>
        </w:rPr>
        <w:t>контроль витрати азотної кислоти на вході у підігрівач 1</w:t>
      </w:r>
      <w:r w:rsidRPr="00FB567C">
        <w:rPr>
          <w:sz w:val="28"/>
          <w:szCs w:val="28"/>
        </w:rPr>
        <w:t>, та включає:</w:t>
      </w:r>
      <w:r w:rsidRPr="00FB567C">
        <w:rPr>
          <w:snapToGrid w:val="0"/>
          <w:color w:val="000000"/>
          <w:sz w:val="28"/>
          <w:szCs w:val="28"/>
        </w:rPr>
        <w:t xml:space="preserve"> </w:t>
      </w:r>
      <w:r w:rsidRPr="00FB567C">
        <w:rPr>
          <w:sz w:val="28"/>
          <w:szCs w:val="28"/>
        </w:rPr>
        <w:t>діафрагму камерну</w:t>
      </w:r>
      <w:r w:rsidRPr="00FB567C">
        <w:rPr>
          <w:color w:val="000000"/>
          <w:spacing w:val="6"/>
          <w:sz w:val="28"/>
          <w:szCs w:val="28"/>
        </w:rPr>
        <w:t xml:space="preserve"> </w:t>
      </w:r>
      <w:r w:rsidRPr="00FB567C">
        <w:rPr>
          <w:sz w:val="28"/>
          <w:szCs w:val="28"/>
        </w:rPr>
        <w:t>(1-1); вимірювальний перетворювач різниці тисків (1-2); прилад вторинний (1-3)</w:t>
      </w:r>
      <w:r w:rsidR="00B84FC1" w:rsidRPr="00B84FC1">
        <w:rPr>
          <w:sz w:val="28"/>
          <w:szCs w:val="28"/>
        </w:rPr>
        <w:t xml:space="preserve">; </w:t>
      </w:r>
      <w:r w:rsidR="00B84FC1">
        <w:rPr>
          <w:sz w:val="28"/>
          <w:szCs w:val="28"/>
        </w:rPr>
        <w:t>ручний регулятор з індикацією(1-4); соленоїдний клапан (1-5)</w:t>
      </w:r>
      <w:r w:rsidRPr="00FB567C">
        <w:rPr>
          <w:sz w:val="28"/>
          <w:szCs w:val="28"/>
        </w:rPr>
        <w:t>.</w:t>
      </w:r>
    </w:p>
    <w:p w14:paraId="3B463921" w14:textId="5DB40BE9" w:rsidR="007A575F" w:rsidRPr="00FB567C" w:rsidRDefault="007A575F" w:rsidP="007A575F">
      <w:pPr>
        <w:widowControl w:val="0"/>
        <w:spacing w:line="360" w:lineRule="auto"/>
        <w:ind w:firstLine="709"/>
        <w:rPr>
          <w:sz w:val="28"/>
          <w:szCs w:val="28"/>
        </w:rPr>
      </w:pPr>
      <w:r w:rsidRPr="00FB567C">
        <w:rPr>
          <w:sz w:val="28"/>
          <w:szCs w:val="28"/>
        </w:rPr>
        <w:t xml:space="preserve">Контур 2 забезпечує </w:t>
      </w:r>
      <w:r w:rsidRPr="00FB567C">
        <w:rPr>
          <w:sz w:val="28"/>
          <w:szCs w:val="32"/>
        </w:rPr>
        <w:t xml:space="preserve">контроль витрати </w:t>
      </w:r>
      <w:r w:rsidR="00960071">
        <w:rPr>
          <w:sz w:val="28"/>
          <w:szCs w:val="32"/>
        </w:rPr>
        <w:t>пару</w:t>
      </w:r>
      <w:r w:rsidRPr="00FB567C">
        <w:rPr>
          <w:sz w:val="28"/>
          <w:szCs w:val="32"/>
        </w:rPr>
        <w:t xml:space="preserve"> на вході у  підігрівач 2</w:t>
      </w:r>
      <w:r w:rsidRPr="00FB567C">
        <w:rPr>
          <w:sz w:val="28"/>
          <w:szCs w:val="28"/>
        </w:rPr>
        <w:t>, та включає:</w:t>
      </w:r>
      <w:r w:rsidRPr="00FB567C">
        <w:rPr>
          <w:snapToGrid w:val="0"/>
          <w:color w:val="000000"/>
          <w:sz w:val="28"/>
          <w:szCs w:val="28"/>
        </w:rPr>
        <w:t xml:space="preserve"> </w:t>
      </w:r>
      <w:r w:rsidRPr="00FB567C">
        <w:rPr>
          <w:sz w:val="28"/>
          <w:szCs w:val="28"/>
        </w:rPr>
        <w:t>діафрагму камерну</w:t>
      </w:r>
      <w:r w:rsidRPr="00FB567C">
        <w:rPr>
          <w:color w:val="000000"/>
          <w:spacing w:val="6"/>
          <w:sz w:val="28"/>
          <w:szCs w:val="28"/>
        </w:rPr>
        <w:t xml:space="preserve"> </w:t>
      </w:r>
      <w:r w:rsidRPr="00FB567C">
        <w:rPr>
          <w:sz w:val="28"/>
          <w:szCs w:val="28"/>
        </w:rPr>
        <w:t>(2-1); вимірювальний перетворювач різниці тисків (2-2); прилад вторинний (2-3).</w:t>
      </w:r>
    </w:p>
    <w:p w14:paraId="100A6C3A" w14:textId="0B324B1E" w:rsidR="007A575F" w:rsidRPr="00FB567C" w:rsidRDefault="007A575F" w:rsidP="007A575F">
      <w:pPr>
        <w:widowControl w:val="0"/>
        <w:spacing w:line="360" w:lineRule="auto"/>
        <w:ind w:firstLine="709"/>
        <w:rPr>
          <w:snapToGrid w:val="0"/>
          <w:color w:val="000000"/>
          <w:sz w:val="28"/>
          <w:szCs w:val="28"/>
        </w:rPr>
      </w:pPr>
      <w:r w:rsidRPr="00FB567C">
        <w:rPr>
          <w:sz w:val="28"/>
          <w:szCs w:val="28"/>
        </w:rPr>
        <w:t>Контур 3 забезпечує контроль температури</w:t>
      </w:r>
      <w:r w:rsidR="00960071">
        <w:rPr>
          <w:sz w:val="28"/>
          <w:szCs w:val="28"/>
        </w:rPr>
        <w:t xml:space="preserve"> азотної кислоти</w:t>
      </w:r>
      <w:r w:rsidRPr="00FB567C">
        <w:rPr>
          <w:sz w:val="28"/>
          <w:szCs w:val="28"/>
        </w:rPr>
        <w:t xml:space="preserve"> </w:t>
      </w:r>
      <w:r w:rsidRPr="00FB567C">
        <w:rPr>
          <w:sz w:val="28"/>
          <w:szCs w:val="32"/>
        </w:rPr>
        <w:t>виході з парового підігрівача 1</w:t>
      </w:r>
      <w:r w:rsidRPr="00FB567C">
        <w:rPr>
          <w:sz w:val="28"/>
          <w:szCs w:val="28"/>
        </w:rPr>
        <w:t xml:space="preserve"> та включає: </w:t>
      </w:r>
      <w:r w:rsidRPr="00FB567C">
        <w:rPr>
          <w:snapToGrid w:val="0"/>
          <w:color w:val="000000"/>
          <w:sz w:val="28"/>
          <w:szCs w:val="28"/>
        </w:rPr>
        <w:t>термоперетворювач</w:t>
      </w:r>
      <w:r w:rsidR="00CD7069">
        <w:rPr>
          <w:snapToGrid w:val="0"/>
          <w:color w:val="000000"/>
          <w:sz w:val="28"/>
          <w:szCs w:val="28"/>
        </w:rPr>
        <w:t xml:space="preserve"> </w:t>
      </w:r>
      <w:r w:rsidRPr="00FB567C">
        <w:rPr>
          <w:snapToGrid w:val="0"/>
          <w:color w:val="000000"/>
          <w:sz w:val="28"/>
          <w:szCs w:val="28"/>
        </w:rPr>
        <w:t>(</w:t>
      </w:r>
      <w:r w:rsidR="00BB706B" w:rsidRPr="00BB706B">
        <w:rPr>
          <w:snapToGrid w:val="0"/>
          <w:color w:val="000000"/>
          <w:sz w:val="28"/>
          <w:szCs w:val="28"/>
        </w:rPr>
        <w:t>3</w:t>
      </w:r>
      <w:r w:rsidRPr="00BB706B">
        <w:rPr>
          <w:snapToGrid w:val="0"/>
          <w:color w:val="000000"/>
          <w:sz w:val="28"/>
          <w:szCs w:val="28"/>
        </w:rPr>
        <w:t>-1</w:t>
      </w:r>
      <w:r w:rsidRPr="00FB567C">
        <w:rPr>
          <w:snapToGrid w:val="0"/>
          <w:color w:val="000000"/>
          <w:sz w:val="28"/>
          <w:szCs w:val="28"/>
        </w:rPr>
        <w:t xml:space="preserve">); автоматичний </w:t>
      </w:r>
      <w:proofErr w:type="spellStart"/>
      <w:r w:rsidRPr="00FB567C">
        <w:rPr>
          <w:snapToGrid w:val="0"/>
          <w:color w:val="000000"/>
          <w:sz w:val="28"/>
          <w:szCs w:val="28"/>
        </w:rPr>
        <w:t>показувальний</w:t>
      </w:r>
      <w:proofErr w:type="spellEnd"/>
      <w:r w:rsidRPr="00FB567C">
        <w:rPr>
          <w:snapToGrid w:val="0"/>
          <w:color w:val="000000"/>
          <w:sz w:val="28"/>
          <w:szCs w:val="28"/>
        </w:rPr>
        <w:t xml:space="preserve"> і </w:t>
      </w:r>
      <w:proofErr w:type="spellStart"/>
      <w:r w:rsidRPr="00FB567C">
        <w:rPr>
          <w:snapToGrid w:val="0"/>
          <w:color w:val="000000"/>
          <w:sz w:val="28"/>
          <w:szCs w:val="28"/>
        </w:rPr>
        <w:t>реєструвальний</w:t>
      </w:r>
      <w:proofErr w:type="spellEnd"/>
      <w:r w:rsidRPr="00FB567C">
        <w:rPr>
          <w:snapToGrid w:val="0"/>
          <w:color w:val="000000"/>
          <w:sz w:val="28"/>
          <w:szCs w:val="28"/>
        </w:rPr>
        <w:t xml:space="preserve"> вторинний прилад (</w:t>
      </w:r>
      <w:r w:rsidR="00BB706B" w:rsidRPr="00BB706B">
        <w:rPr>
          <w:snapToGrid w:val="0"/>
          <w:color w:val="000000"/>
          <w:sz w:val="28"/>
          <w:szCs w:val="28"/>
        </w:rPr>
        <w:t>3</w:t>
      </w:r>
      <w:r w:rsidRPr="00BB706B">
        <w:rPr>
          <w:snapToGrid w:val="0"/>
          <w:color w:val="000000"/>
          <w:sz w:val="28"/>
          <w:szCs w:val="28"/>
        </w:rPr>
        <w:t>-2</w:t>
      </w:r>
      <w:r w:rsidRPr="00FB567C">
        <w:rPr>
          <w:snapToGrid w:val="0"/>
          <w:color w:val="000000"/>
          <w:sz w:val="28"/>
          <w:szCs w:val="28"/>
        </w:rPr>
        <w:t xml:space="preserve">); </w:t>
      </w:r>
      <w:proofErr w:type="spellStart"/>
      <w:r w:rsidR="00B01FC6">
        <w:rPr>
          <w:snapToGrid w:val="0"/>
          <w:color w:val="000000"/>
          <w:sz w:val="28"/>
          <w:szCs w:val="28"/>
        </w:rPr>
        <w:t>показуючий</w:t>
      </w:r>
      <w:proofErr w:type="spellEnd"/>
      <w:r w:rsidR="00B01FC6">
        <w:rPr>
          <w:snapToGrid w:val="0"/>
          <w:color w:val="000000"/>
          <w:sz w:val="28"/>
          <w:szCs w:val="28"/>
        </w:rPr>
        <w:t xml:space="preserve"> і </w:t>
      </w:r>
      <w:proofErr w:type="spellStart"/>
      <w:r w:rsidR="00B01FC6">
        <w:rPr>
          <w:snapToGrid w:val="0"/>
          <w:color w:val="000000"/>
          <w:sz w:val="28"/>
          <w:szCs w:val="28"/>
        </w:rPr>
        <w:t>реєструючий</w:t>
      </w:r>
      <w:proofErr w:type="spellEnd"/>
      <w:r w:rsidR="00B01FC6">
        <w:rPr>
          <w:snapToGrid w:val="0"/>
          <w:color w:val="000000"/>
          <w:sz w:val="28"/>
          <w:szCs w:val="28"/>
        </w:rPr>
        <w:t xml:space="preserve"> прилад з регулятором і дистанційним керуванням (3-3)</w:t>
      </w:r>
      <w:r w:rsidRPr="00FB567C">
        <w:rPr>
          <w:snapToGrid w:val="0"/>
          <w:color w:val="000000"/>
          <w:sz w:val="28"/>
          <w:szCs w:val="28"/>
        </w:rPr>
        <w:t>.</w:t>
      </w:r>
    </w:p>
    <w:p w14:paraId="4C73A59E" w14:textId="36D8D9C7" w:rsidR="00960071" w:rsidRDefault="007A575F" w:rsidP="00960071">
      <w:pPr>
        <w:widowControl w:val="0"/>
        <w:spacing w:line="360" w:lineRule="auto"/>
        <w:ind w:firstLine="709"/>
        <w:rPr>
          <w:snapToGrid w:val="0"/>
          <w:color w:val="000000"/>
          <w:sz w:val="28"/>
          <w:szCs w:val="28"/>
        </w:rPr>
      </w:pPr>
      <w:r w:rsidRPr="00FB567C">
        <w:rPr>
          <w:sz w:val="28"/>
          <w:szCs w:val="28"/>
        </w:rPr>
        <w:t xml:space="preserve">Контур 4 забезпечує контроль температури </w:t>
      </w:r>
      <w:r w:rsidRPr="00FB567C">
        <w:rPr>
          <w:sz w:val="28"/>
          <w:szCs w:val="32"/>
        </w:rPr>
        <w:t xml:space="preserve">азотної кислоти на виході з  </w:t>
      </w:r>
      <w:r w:rsidRPr="00FB567C">
        <w:rPr>
          <w:sz w:val="28"/>
          <w:szCs w:val="32"/>
        </w:rPr>
        <w:lastRenderedPageBreak/>
        <w:t>теплообмінника 2</w:t>
      </w:r>
      <w:r w:rsidRPr="00FB567C">
        <w:rPr>
          <w:sz w:val="28"/>
          <w:szCs w:val="28"/>
        </w:rPr>
        <w:t xml:space="preserve"> та включає: </w:t>
      </w:r>
      <w:r w:rsidRPr="00FB567C">
        <w:rPr>
          <w:snapToGrid w:val="0"/>
          <w:color w:val="000000"/>
          <w:sz w:val="28"/>
          <w:szCs w:val="28"/>
        </w:rPr>
        <w:t xml:space="preserve">термоперетворювач (4-1); автоматичний </w:t>
      </w:r>
      <w:proofErr w:type="spellStart"/>
      <w:r w:rsidRPr="00FB567C">
        <w:rPr>
          <w:snapToGrid w:val="0"/>
          <w:color w:val="000000"/>
          <w:sz w:val="28"/>
          <w:szCs w:val="28"/>
        </w:rPr>
        <w:t>показувальний</w:t>
      </w:r>
      <w:proofErr w:type="spellEnd"/>
      <w:r w:rsidRPr="00FB567C">
        <w:rPr>
          <w:snapToGrid w:val="0"/>
          <w:color w:val="000000"/>
          <w:sz w:val="28"/>
          <w:szCs w:val="28"/>
        </w:rPr>
        <w:t xml:space="preserve"> і </w:t>
      </w:r>
      <w:proofErr w:type="spellStart"/>
      <w:r w:rsidRPr="00FB567C">
        <w:rPr>
          <w:snapToGrid w:val="0"/>
          <w:color w:val="000000"/>
          <w:sz w:val="28"/>
          <w:szCs w:val="28"/>
        </w:rPr>
        <w:t>реєструвальний</w:t>
      </w:r>
      <w:proofErr w:type="spellEnd"/>
      <w:r w:rsidRPr="00FB567C">
        <w:rPr>
          <w:snapToGrid w:val="0"/>
          <w:color w:val="000000"/>
          <w:sz w:val="28"/>
          <w:szCs w:val="28"/>
        </w:rPr>
        <w:t xml:space="preserve"> вторинний прилад (4-2); </w:t>
      </w:r>
      <w:proofErr w:type="spellStart"/>
      <w:r w:rsidR="00433AFA">
        <w:rPr>
          <w:snapToGrid w:val="0"/>
          <w:color w:val="000000"/>
          <w:sz w:val="28"/>
          <w:szCs w:val="28"/>
        </w:rPr>
        <w:t>регулятор</w:t>
      </w:r>
      <w:r w:rsidR="00960071">
        <w:rPr>
          <w:snapToGrid w:val="0"/>
          <w:color w:val="000000"/>
          <w:sz w:val="28"/>
          <w:szCs w:val="28"/>
        </w:rPr>
        <w:t>блок</w:t>
      </w:r>
      <w:proofErr w:type="spellEnd"/>
      <w:r w:rsidR="00960071">
        <w:rPr>
          <w:snapToGrid w:val="0"/>
          <w:color w:val="000000"/>
          <w:sz w:val="28"/>
          <w:szCs w:val="28"/>
        </w:rPr>
        <w:t xml:space="preserve"> сигналізації (4-3) </w:t>
      </w:r>
      <w:r w:rsidRPr="00FB567C">
        <w:rPr>
          <w:snapToGrid w:val="0"/>
          <w:color w:val="000000"/>
          <w:sz w:val="28"/>
          <w:szCs w:val="28"/>
        </w:rPr>
        <w:t xml:space="preserve">лампи електричні сигнальні </w:t>
      </w:r>
      <w:r w:rsidR="001262BC">
        <w:rPr>
          <w:snapToGrid w:val="0"/>
          <w:color w:val="000000"/>
          <w:sz w:val="28"/>
          <w:szCs w:val="28"/>
        </w:rPr>
        <w:t>зелена, червона</w:t>
      </w:r>
      <w:r w:rsidRPr="00FB567C">
        <w:rPr>
          <w:snapToGrid w:val="0"/>
          <w:color w:val="000000"/>
          <w:sz w:val="28"/>
          <w:szCs w:val="28"/>
        </w:rPr>
        <w:t xml:space="preserve"> </w:t>
      </w:r>
      <w:r w:rsidR="001262BC">
        <w:rPr>
          <w:snapToGrid w:val="0"/>
          <w:color w:val="000000"/>
          <w:sz w:val="28"/>
          <w:szCs w:val="28"/>
        </w:rPr>
        <w:t>(</w:t>
      </w:r>
      <w:r w:rsidRPr="00FB567C">
        <w:rPr>
          <w:snapToGrid w:val="0"/>
          <w:color w:val="000000"/>
          <w:sz w:val="28"/>
          <w:szCs w:val="28"/>
        </w:rPr>
        <w:t>HL</w:t>
      </w:r>
      <w:r w:rsidR="00960071">
        <w:rPr>
          <w:snapToGrid w:val="0"/>
          <w:color w:val="000000"/>
          <w:sz w:val="28"/>
          <w:szCs w:val="28"/>
        </w:rPr>
        <w:t>28</w:t>
      </w:r>
      <w:r w:rsidR="001262BC">
        <w:rPr>
          <w:snapToGrid w:val="0"/>
          <w:color w:val="000000"/>
          <w:sz w:val="28"/>
          <w:szCs w:val="28"/>
        </w:rPr>
        <w:t>,</w:t>
      </w:r>
      <w:r w:rsidRPr="00FB567C">
        <w:rPr>
          <w:snapToGrid w:val="0"/>
          <w:color w:val="000000"/>
          <w:sz w:val="28"/>
          <w:szCs w:val="28"/>
        </w:rPr>
        <w:t xml:space="preserve"> HL2</w:t>
      </w:r>
      <w:r w:rsidR="00960071">
        <w:rPr>
          <w:snapToGrid w:val="0"/>
          <w:color w:val="000000"/>
          <w:sz w:val="28"/>
          <w:szCs w:val="28"/>
        </w:rPr>
        <w:t>9</w:t>
      </w:r>
      <w:r w:rsidR="001262BC">
        <w:rPr>
          <w:snapToGrid w:val="0"/>
          <w:color w:val="000000"/>
          <w:sz w:val="28"/>
          <w:szCs w:val="28"/>
        </w:rPr>
        <w:t>)</w:t>
      </w:r>
      <w:r w:rsidR="00960071">
        <w:rPr>
          <w:snapToGrid w:val="0"/>
          <w:color w:val="000000"/>
          <w:sz w:val="28"/>
          <w:szCs w:val="28"/>
        </w:rPr>
        <w:t>.</w:t>
      </w:r>
    </w:p>
    <w:p w14:paraId="7BB87764" w14:textId="18D86804" w:rsidR="007A575F" w:rsidRPr="00E34F12" w:rsidRDefault="007A575F" w:rsidP="00960071">
      <w:pPr>
        <w:widowControl w:val="0"/>
        <w:spacing w:line="360" w:lineRule="auto"/>
        <w:ind w:firstLine="709"/>
        <w:rPr>
          <w:snapToGrid w:val="0"/>
          <w:sz w:val="28"/>
          <w:szCs w:val="28"/>
        </w:rPr>
      </w:pPr>
      <w:r w:rsidRPr="00E34F12">
        <w:rPr>
          <w:sz w:val="28"/>
          <w:szCs w:val="28"/>
        </w:rPr>
        <w:t xml:space="preserve">Контур 5 забезпечує контроль </w:t>
      </w:r>
      <w:r w:rsidR="00960071" w:rsidRPr="00E34F12">
        <w:rPr>
          <w:sz w:val="28"/>
          <w:szCs w:val="28"/>
        </w:rPr>
        <w:t>газоподібного аміаку</w:t>
      </w:r>
      <w:r w:rsidRPr="00E34F12">
        <w:rPr>
          <w:sz w:val="28"/>
          <w:szCs w:val="32"/>
        </w:rPr>
        <w:t xml:space="preserve"> на виході з  теплообмінника </w:t>
      </w:r>
      <w:r w:rsidR="00960071" w:rsidRPr="00E34F12">
        <w:rPr>
          <w:sz w:val="28"/>
          <w:szCs w:val="32"/>
        </w:rPr>
        <w:t>3</w:t>
      </w:r>
      <w:r w:rsidRPr="00E34F12">
        <w:rPr>
          <w:sz w:val="28"/>
          <w:szCs w:val="28"/>
        </w:rPr>
        <w:t xml:space="preserve"> та включає: </w:t>
      </w:r>
      <w:r w:rsidRPr="00E34F12">
        <w:rPr>
          <w:snapToGrid w:val="0"/>
          <w:sz w:val="28"/>
          <w:szCs w:val="28"/>
        </w:rPr>
        <w:t>термоперетворювач (</w:t>
      </w:r>
      <w:r w:rsidR="003A2BFF" w:rsidRPr="00E34F12">
        <w:rPr>
          <w:snapToGrid w:val="0"/>
          <w:sz w:val="28"/>
          <w:szCs w:val="28"/>
        </w:rPr>
        <w:t>5</w:t>
      </w:r>
      <w:r w:rsidRPr="00E34F12">
        <w:rPr>
          <w:snapToGrid w:val="0"/>
          <w:sz w:val="28"/>
          <w:szCs w:val="28"/>
        </w:rPr>
        <w:t xml:space="preserve">-1); автоматичний </w:t>
      </w:r>
      <w:proofErr w:type="spellStart"/>
      <w:r w:rsidRPr="00E34F12">
        <w:rPr>
          <w:snapToGrid w:val="0"/>
          <w:sz w:val="28"/>
          <w:szCs w:val="28"/>
        </w:rPr>
        <w:t>показувальний</w:t>
      </w:r>
      <w:proofErr w:type="spellEnd"/>
      <w:r w:rsidRPr="00E34F12">
        <w:rPr>
          <w:snapToGrid w:val="0"/>
          <w:sz w:val="28"/>
          <w:szCs w:val="28"/>
        </w:rPr>
        <w:t xml:space="preserve"> і </w:t>
      </w:r>
      <w:proofErr w:type="spellStart"/>
      <w:r w:rsidRPr="00E34F12">
        <w:rPr>
          <w:snapToGrid w:val="0"/>
          <w:sz w:val="28"/>
          <w:szCs w:val="28"/>
        </w:rPr>
        <w:t>реєструвальний</w:t>
      </w:r>
      <w:proofErr w:type="spellEnd"/>
      <w:r w:rsidRPr="00E34F12">
        <w:rPr>
          <w:snapToGrid w:val="0"/>
          <w:sz w:val="28"/>
          <w:szCs w:val="28"/>
        </w:rPr>
        <w:t xml:space="preserve"> вторинний прилад (</w:t>
      </w:r>
      <w:r w:rsidR="003A2BFF" w:rsidRPr="00E34F12">
        <w:rPr>
          <w:snapToGrid w:val="0"/>
          <w:sz w:val="28"/>
          <w:szCs w:val="28"/>
        </w:rPr>
        <w:t>5</w:t>
      </w:r>
      <w:r w:rsidRPr="00E34F12">
        <w:rPr>
          <w:snapToGrid w:val="0"/>
          <w:sz w:val="28"/>
          <w:szCs w:val="28"/>
        </w:rPr>
        <w:t>-2)</w:t>
      </w:r>
      <w:r w:rsidR="003A2BFF" w:rsidRPr="00E34F12">
        <w:rPr>
          <w:snapToGrid w:val="0"/>
          <w:sz w:val="28"/>
          <w:szCs w:val="28"/>
        </w:rPr>
        <w:t>; регулятор-</w:t>
      </w:r>
      <w:proofErr w:type="spellStart"/>
      <w:r w:rsidR="003A2BFF" w:rsidRPr="00E34F12">
        <w:rPr>
          <w:snapToGrid w:val="0"/>
          <w:sz w:val="28"/>
          <w:szCs w:val="28"/>
        </w:rPr>
        <w:t>індикуючий</w:t>
      </w:r>
      <w:proofErr w:type="spellEnd"/>
      <w:r w:rsidR="003A2BFF" w:rsidRPr="00E34F12">
        <w:rPr>
          <w:snapToGrid w:val="0"/>
          <w:sz w:val="28"/>
          <w:szCs w:val="28"/>
        </w:rPr>
        <w:t xml:space="preserve"> температури (5-3)</w:t>
      </w:r>
      <w:r w:rsidR="00E34F12" w:rsidRPr="00E34F12">
        <w:rPr>
          <w:snapToGrid w:val="0"/>
          <w:sz w:val="28"/>
          <w:szCs w:val="28"/>
        </w:rPr>
        <w:t>;</w:t>
      </w:r>
      <w:r w:rsidR="00E34F12" w:rsidRPr="00E34F12">
        <w:rPr>
          <w:sz w:val="28"/>
          <w:szCs w:val="28"/>
        </w:rPr>
        <w:t xml:space="preserve"> ручний регулятор з індикацією(</w:t>
      </w:r>
      <w:r w:rsidR="00BD1365">
        <w:rPr>
          <w:sz w:val="28"/>
          <w:szCs w:val="28"/>
        </w:rPr>
        <w:t>5</w:t>
      </w:r>
      <w:r w:rsidR="00E34F12" w:rsidRPr="00E34F12">
        <w:rPr>
          <w:sz w:val="28"/>
          <w:szCs w:val="28"/>
        </w:rPr>
        <w:t>-4); соленоїдний клапан        (</w:t>
      </w:r>
      <w:r w:rsidR="00BD1365">
        <w:rPr>
          <w:sz w:val="28"/>
          <w:szCs w:val="28"/>
        </w:rPr>
        <w:t>5</w:t>
      </w:r>
      <w:r w:rsidR="00E34F12" w:rsidRPr="00E34F12">
        <w:rPr>
          <w:sz w:val="28"/>
          <w:szCs w:val="28"/>
        </w:rPr>
        <w:t>-5).</w:t>
      </w:r>
    </w:p>
    <w:p w14:paraId="123CF2B7" w14:textId="7750ACD8" w:rsidR="00E34F12" w:rsidRPr="00E56329" w:rsidRDefault="00E34F12" w:rsidP="00E56329">
      <w:pPr>
        <w:widowControl w:val="0"/>
        <w:spacing w:line="360" w:lineRule="auto"/>
        <w:ind w:firstLine="709"/>
        <w:rPr>
          <w:sz w:val="28"/>
          <w:szCs w:val="32"/>
        </w:rPr>
      </w:pPr>
      <w:r w:rsidRPr="00FB567C">
        <w:rPr>
          <w:sz w:val="28"/>
          <w:szCs w:val="28"/>
        </w:rPr>
        <w:t xml:space="preserve">Контур </w:t>
      </w:r>
      <w:r w:rsidRPr="00E34F12">
        <w:rPr>
          <w:sz w:val="28"/>
          <w:szCs w:val="28"/>
        </w:rPr>
        <w:t>6</w:t>
      </w:r>
      <w:r w:rsidRPr="00FB567C">
        <w:rPr>
          <w:sz w:val="28"/>
          <w:szCs w:val="28"/>
        </w:rPr>
        <w:t xml:space="preserve"> забезпечує контроль температури</w:t>
      </w:r>
      <w:r>
        <w:rPr>
          <w:sz w:val="28"/>
          <w:szCs w:val="28"/>
        </w:rPr>
        <w:t xml:space="preserve"> азотної кислоти</w:t>
      </w:r>
      <w:r w:rsidRPr="00FB567C">
        <w:rPr>
          <w:sz w:val="28"/>
          <w:szCs w:val="28"/>
        </w:rPr>
        <w:t xml:space="preserve"> </w:t>
      </w:r>
      <w:r w:rsidRPr="00FB567C">
        <w:rPr>
          <w:sz w:val="28"/>
          <w:szCs w:val="32"/>
        </w:rPr>
        <w:t xml:space="preserve">виході з парового підігрівача </w:t>
      </w:r>
      <w:r w:rsidR="00E56329" w:rsidRPr="00E56329">
        <w:rPr>
          <w:sz w:val="28"/>
          <w:szCs w:val="32"/>
        </w:rPr>
        <w:t>4</w:t>
      </w:r>
      <w:r w:rsidRPr="00FB567C">
        <w:rPr>
          <w:sz w:val="28"/>
          <w:szCs w:val="28"/>
        </w:rPr>
        <w:t xml:space="preserve"> та включає: </w:t>
      </w:r>
      <w:r w:rsidRPr="00FB567C">
        <w:rPr>
          <w:snapToGrid w:val="0"/>
          <w:color w:val="000000"/>
          <w:sz w:val="28"/>
          <w:szCs w:val="28"/>
        </w:rPr>
        <w:t>термоперетворювач</w:t>
      </w:r>
      <w:r>
        <w:rPr>
          <w:snapToGrid w:val="0"/>
          <w:color w:val="000000"/>
          <w:sz w:val="28"/>
          <w:szCs w:val="28"/>
        </w:rPr>
        <w:t xml:space="preserve"> </w:t>
      </w:r>
      <w:r w:rsidRPr="00FB567C">
        <w:rPr>
          <w:snapToGrid w:val="0"/>
          <w:color w:val="000000"/>
          <w:sz w:val="28"/>
          <w:szCs w:val="28"/>
        </w:rPr>
        <w:t>(</w:t>
      </w:r>
      <w:r w:rsidRPr="00E34F12">
        <w:rPr>
          <w:snapToGrid w:val="0"/>
          <w:color w:val="000000"/>
          <w:sz w:val="28"/>
          <w:szCs w:val="28"/>
        </w:rPr>
        <w:t>6</w:t>
      </w:r>
      <w:r w:rsidRPr="00BB706B">
        <w:rPr>
          <w:snapToGrid w:val="0"/>
          <w:color w:val="000000"/>
          <w:sz w:val="28"/>
          <w:szCs w:val="28"/>
        </w:rPr>
        <w:t>-1</w:t>
      </w:r>
      <w:r w:rsidRPr="00FB567C">
        <w:rPr>
          <w:snapToGrid w:val="0"/>
          <w:color w:val="000000"/>
          <w:sz w:val="28"/>
          <w:szCs w:val="28"/>
        </w:rPr>
        <w:t xml:space="preserve">); автоматичний </w:t>
      </w:r>
      <w:proofErr w:type="spellStart"/>
      <w:r w:rsidRPr="00FB567C">
        <w:rPr>
          <w:snapToGrid w:val="0"/>
          <w:color w:val="000000"/>
          <w:sz w:val="28"/>
          <w:szCs w:val="28"/>
        </w:rPr>
        <w:t>показувальний</w:t>
      </w:r>
      <w:proofErr w:type="spellEnd"/>
      <w:r w:rsidRPr="00FB567C">
        <w:rPr>
          <w:snapToGrid w:val="0"/>
          <w:color w:val="000000"/>
          <w:sz w:val="28"/>
          <w:szCs w:val="28"/>
        </w:rPr>
        <w:t xml:space="preserve"> і </w:t>
      </w:r>
      <w:proofErr w:type="spellStart"/>
      <w:r w:rsidRPr="00FB567C">
        <w:rPr>
          <w:snapToGrid w:val="0"/>
          <w:color w:val="000000"/>
          <w:sz w:val="28"/>
          <w:szCs w:val="28"/>
        </w:rPr>
        <w:t>реєструвальний</w:t>
      </w:r>
      <w:proofErr w:type="spellEnd"/>
      <w:r w:rsidRPr="00FB567C">
        <w:rPr>
          <w:snapToGrid w:val="0"/>
          <w:color w:val="000000"/>
          <w:sz w:val="28"/>
          <w:szCs w:val="28"/>
        </w:rPr>
        <w:t xml:space="preserve"> вторинний прилад (</w:t>
      </w:r>
      <w:r w:rsidRPr="00E34F12">
        <w:rPr>
          <w:snapToGrid w:val="0"/>
          <w:color w:val="000000"/>
          <w:sz w:val="28"/>
          <w:szCs w:val="28"/>
        </w:rPr>
        <w:t>6</w:t>
      </w:r>
      <w:r w:rsidRPr="00BB706B">
        <w:rPr>
          <w:snapToGrid w:val="0"/>
          <w:color w:val="000000"/>
          <w:sz w:val="28"/>
          <w:szCs w:val="28"/>
        </w:rPr>
        <w:t>-2</w:t>
      </w:r>
      <w:r w:rsidRPr="00FB567C">
        <w:rPr>
          <w:snapToGrid w:val="0"/>
          <w:color w:val="000000"/>
          <w:sz w:val="28"/>
          <w:szCs w:val="28"/>
        </w:rPr>
        <w:t xml:space="preserve">); </w:t>
      </w:r>
      <w:proofErr w:type="spellStart"/>
      <w:r>
        <w:rPr>
          <w:snapToGrid w:val="0"/>
          <w:color w:val="000000"/>
          <w:sz w:val="28"/>
          <w:szCs w:val="28"/>
        </w:rPr>
        <w:t>показуючий</w:t>
      </w:r>
      <w:proofErr w:type="spellEnd"/>
      <w:r>
        <w:rPr>
          <w:snapToGrid w:val="0"/>
          <w:color w:val="000000"/>
          <w:sz w:val="28"/>
          <w:szCs w:val="28"/>
        </w:rPr>
        <w:t xml:space="preserve"> і </w:t>
      </w:r>
      <w:proofErr w:type="spellStart"/>
      <w:r>
        <w:rPr>
          <w:snapToGrid w:val="0"/>
          <w:color w:val="000000"/>
          <w:sz w:val="28"/>
          <w:szCs w:val="28"/>
        </w:rPr>
        <w:t>реєструючий</w:t>
      </w:r>
      <w:proofErr w:type="spellEnd"/>
      <w:r>
        <w:rPr>
          <w:snapToGrid w:val="0"/>
          <w:color w:val="000000"/>
          <w:sz w:val="28"/>
          <w:szCs w:val="28"/>
        </w:rPr>
        <w:t xml:space="preserve"> прилад з регулятором і дистанційним керуванням (</w:t>
      </w:r>
      <w:r w:rsidRPr="00E34F12">
        <w:rPr>
          <w:snapToGrid w:val="0"/>
          <w:color w:val="000000"/>
          <w:sz w:val="28"/>
          <w:szCs w:val="28"/>
        </w:rPr>
        <w:t>6</w:t>
      </w:r>
      <w:r>
        <w:rPr>
          <w:snapToGrid w:val="0"/>
          <w:color w:val="000000"/>
          <w:sz w:val="28"/>
          <w:szCs w:val="28"/>
        </w:rPr>
        <w:t>-3)</w:t>
      </w:r>
      <w:r w:rsidRPr="00FB567C">
        <w:rPr>
          <w:snapToGrid w:val="0"/>
          <w:color w:val="000000"/>
          <w:sz w:val="28"/>
          <w:szCs w:val="28"/>
        </w:rPr>
        <w:t>.</w:t>
      </w:r>
    </w:p>
    <w:p w14:paraId="3DDC60E0" w14:textId="3CC48326" w:rsidR="00E56329" w:rsidRDefault="00E56329" w:rsidP="007A575F">
      <w:pPr>
        <w:widowControl w:val="0"/>
        <w:spacing w:line="360" w:lineRule="auto"/>
        <w:ind w:firstLine="709"/>
        <w:rPr>
          <w:sz w:val="28"/>
          <w:szCs w:val="28"/>
        </w:rPr>
      </w:pPr>
      <w:r w:rsidRPr="00FB567C">
        <w:rPr>
          <w:sz w:val="28"/>
          <w:szCs w:val="28"/>
        </w:rPr>
        <w:t xml:space="preserve">Контур </w:t>
      </w:r>
      <w:r w:rsidRPr="00E56329">
        <w:rPr>
          <w:sz w:val="28"/>
          <w:szCs w:val="28"/>
        </w:rPr>
        <w:t>7</w:t>
      </w:r>
      <w:r w:rsidRPr="00FB567C">
        <w:rPr>
          <w:sz w:val="28"/>
          <w:szCs w:val="28"/>
        </w:rPr>
        <w:t xml:space="preserve"> забезпечує </w:t>
      </w:r>
      <w:r w:rsidRPr="00FB567C">
        <w:rPr>
          <w:sz w:val="28"/>
          <w:szCs w:val="32"/>
        </w:rPr>
        <w:t xml:space="preserve">контроль витрати </w:t>
      </w:r>
      <w:r>
        <w:rPr>
          <w:sz w:val="28"/>
          <w:szCs w:val="32"/>
        </w:rPr>
        <w:t>підігрітої азотної кислоти</w:t>
      </w:r>
      <w:r w:rsidRPr="00FB567C">
        <w:rPr>
          <w:sz w:val="28"/>
          <w:szCs w:val="32"/>
        </w:rPr>
        <w:t xml:space="preserve"> на вході у  </w:t>
      </w:r>
      <w:r>
        <w:rPr>
          <w:sz w:val="28"/>
          <w:szCs w:val="32"/>
        </w:rPr>
        <w:t>реактор</w:t>
      </w:r>
      <w:r w:rsidRPr="00FB567C">
        <w:rPr>
          <w:sz w:val="28"/>
          <w:szCs w:val="32"/>
        </w:rPr>
        <w:t xml:space="preserve"> </w:t>
      </w:r>
      <w:r>
        <w:rPr>
          <w:sz w:val="28"/>
          <w:szCs w:val="32"/>
        </w:rPr>
        <w:t>5</w:t>
      </w:r>
      <w:r w:rsidRPr="00FB567C">
        <w:rPr>
          <w:sz w:val="28"/>
          <w:szCs w:val="28"/>
        </w:rPr>
        <w:t>, та включає:</w:t>
      </w:r>
      <w:r w:rsidRPr="00FB567C">
        <w:rPr>
          <w:snapToGrid w:val="0"/>
          <w:color w:val="000000"/>
          <w:sz w:val="28"/>
          <w:szCs w:val="28"/>
        </w:rPr>
        <w:t xml:space="preserve"> </w:t>
      </w:r>
      <w:r w:rsidRPr="00FB567C">
        <w:rPr>
          <w:sz w:val="28"/>
          <w:szCs w:val="28"/>
        </w:rPr>
        <w:t>діафрагму камерну</w:t>
      </w:r>
      <w:r w:rsidRPr="00FB567C">
        <w:rPr>
          <w:color w:val="000000"/>
          <w:spacing w:val="6"/>
          <w:sz w:val="28"/>
          <w:szCs w:val="28"/>
        </w:rPr>
        <w:t xml:space="preserve"> </w:t>
      </w:r>
      <w:r w:rsidRPr="00FB567C">
        <w:rPr>
          <w:sz w:val="28"/>
          <w:szCs w:val="28"/>
        </w:rPr>
        <w:t>(</w:t>
      </w:r>
      <w:r w:rsidRPr="00E56329">
        <w:rPr>
          <w:sz w:val="28"/>
          <w:szCs w:val="28"/>
        </w:rPr>
        <w:t>7</w:t>
      </w:r>
      <w:r w:rsidRPr="00FB567C">
        <w:rPr>
          <w:sz w:val="28"/>
          <w:szCs w:val="28"/>
        </w:rPr>
        <w:t>-1); вимірювальний перетворювач різниці тисків (</w:t>
      </w:r>
      <w:r w:rsidRPr="00E56329">
        <w:rPr>
          <w:sz w:val="28"/>
          <w:szCs w:val="28"/>
        </w:rPr>
        <w:t>7</w:t>
      </w:r>
      <w:r w:rsidRPr="00FB567C">
        <w:rPr>
          <w:sz w:val="28"/>
          <w:szCs w:val="28"/>
        </w:rPr>
        <w:t>-2); прилад вторинний (</w:t>
      </w:r>
      <w:r w:rsidRPr="00E56329">
        <w:rPr>
          <w:sz w:val="28"/>
          <w:szCs w:val="28"/>
        </w:rPr>
        <w:t>7</w:t>
      </w:r>
      <w:r w:rsidRPr="00FB567C">
        <w:rPr>
          <w:sz w:val="28"/>
          <w:szCs w:val="28"/>
        </w:rPr>
        <w:t>-3).</w:t>
      </w:r>
    </w:p>
    <w:p w14:paraId="687EBDB9" w14:textId="4882F604" w:rsidR="007A575F" w:rsidRPr="00D246C7" w:rsidRDefault="0076057F" w:rsidP="007A575F">
      <w:pPr>
        <w:widowControl w:val="0"/>
        <w:spacing w:line="360" w:lineRule="auto"/>
        <w:ind w:firstLine="709"/>
        <w:rPr>
          <w:snapToGrid w:val="0"/>
          <w:color w:val="FF0000"/>
          <w:sz w:val="28"/>
          <w:szCs w:val="28"/>
        </w:rPr>
      </w:pPr>
      <w:r w:rsidRPr="00FB567C">
        <w:rPr>
          <w:sz w:val="28"/>
          <w:szCs w:val="28"/>
        </w:rPr>
        <w:t xml:space="preserve">Контур </w:t>
      </w:r>
      <w:r>
        <w:rPr>
          <w:sz w:val="28"/>
          <w:szCs w:val="28"/>
        </w:rPr>
        <w:t>8</w:t>
      </w:r>
      <w:r w:rsidRPr="00FB567C">
        <w:rPr>
          <w:sz w:val="28"/>
          <w:szCs w:val="28"/>
        </w:rPr>
        <w:t xml:space="preserve"> забезпечує </w:t>
      </w:r>
      <w:r w:rsidRPr="00FB567C">
        <w:rPr>
          <w:sz w:val="28"/>
          <w:szCs w:val="32"/>
        </w:rPr>
        <w:t xml:space="preserve">контроль витрати </w:t>
      </w:r>
      <w:r>
        <w:rPr>
          <w:sz w:val="28"/>
          <w:szCs w:val="32"/>
        </w:rPr>
        <w:t>підігрітого газоподібного аміаку</w:t>
      </w:r>
      <w:r w:rsidRPr="00FB567C">
        <w:rPr>
          <w:sz w:val="28"/>
          <w:szCs w:val="32"/>
        </w:rPr>
        <w:t xml:space="preserve"> на вході у  </w:t>
      </w:r>
      <w:r>
        <w:rPr>
          <w:sz w:val="28"/>
          <w:szCs w:val="32"/>
        </w:rPr>
        <w:t>реактор</w:t>
      </w:r>
      <w:r w:rsidRPr="00FB567C">
        <w:rPr>
          <w:sz w:val="28"/>
          <w:szCs w:val="32"/>
        </w:rPr>
        <w:t xml:space="preserve"> </w:t>
      </w:r>
      <w:r>
        <w:rPr>
          <w:sz w:val="28"/>
          <w:szCs w:val="32"/>
        </w:rPr>
        <w:t>5</w:t>
      </w:r>
      <w:r w:rsidRPr="00FB567C">
        <w:rPr>
          <w:sz w:val="28"/>
          <w:szCs w:val="28"/>
        </w:rPr>
        <w:t>, та включає:</w:t>
      </w:r>
      <w:r w:rsidRPr="00FB567C">
        <w:rPr>
          <w:snapToGrid w:val="0"/>
          <w:color w:val="000000"/>
          <w:sz w:val="28"/>
          <w:szCs w:val="28"/>
        </w:rPr>
        <w:t xml:space="preserve"> </w:t>
      </w:r>
      <w:r w:rsidRPr="00FB567C">
        <w:rPr>
          <w:sz w:val="28"/>
          <w:szCs w:val="28"/>
        </w:rPr>
        <w:t>діафрагму камерну</w:t>
      </w:r>
      <w:r w:rsidRPr="00FB567C">
        <w:rPr>
          <w:color w:val="000000"/>
          <w:spacing w:val="6"/>
          <w:sz w:val="28"/>
          <w:szCs w:val="28"/>
        </w:rPr>
        <w:t xml:space="preserve"> </w:t>
      </w:r>
      <w:r w:rsidRPr="00FB567C">
        <w:rPr>
          <w:sz w:val="28"/>
          <w:szCs w:val="28"/>
        </w:rPr>
        <w:t>(</w:t>
      </w:r>
      <w:r>
        <w:rPr>
          <w:sz w:val="28"/>
          <w:szCs w:val="28"/>
        </w:rPr>
        <w:t>8</w:t>
      </w:r>
      <w:r w:rsidRPr="00FB567C">
        <w:rPr>
          <w:sz w:val="28"/>
          <w:szCs w:val="28"/>
        </w:rPr>
        <w:t>-1); вимірювальний перетворювач різниці тисків (</w:t>
      </w:r>
      <w:r>
        <w:rPr>
          <w:sz w:val="28"/>
          <w:szCs w:val="28"/>
        </w:rPr>
        <w:t>8</w:t>
      </w:r>
      <w:r w:rsidRPr="00FB567C">
        <w:rPr>
          <w:sz w:val="28"/>
          <w:szCs w:val="28"/>
        </w:rPr>
        <w:t>-2);</w:t>
      </w:r>
    </w:p>
    <w:p w14:paraId="103A126E" w14:textId="6057B3FD" w:rsidR="0076057F" w:rsidRPr="0076057F" w:rsidRDefault="0076057F" w:rsidP="0076057F">
      <w:pPr>
        <w:widowControl w:val="0"/>
        <w:spacing w:line="360" w:lineRule="auto"/>
        <w:ind w:firstLine="709"/>
        <w:rPr>
          <w:snapToGrid w:val="0"/>
          <w:sz w:val="28"/>
          <w:szCs w:val="28"/>
        </w:rPr>
      </w:pPr>
      <w:r w:rsidRPr="0076057F">
        <w:rPr>
          <w:sz w:val="28"/>
          <w:szCs w:val="28"/>
        </w:rPr>
        <w:t xml:space="preserve">Контур </w:t>
      </w:r>
      <w:r>
        <w:rPr>
          <w:sz w:val="28"/>
          <w:szCs w:val="28"/>
        </w:rPr>
        <w:t>9</w:t>
      </w:r>
      <w:r w:rsidRPr="0076057F">
        <w:rPr>
          <w:sz w:val="28"/>
          <w:szCs w:val="28"/>
        </w:rPr>
        <w:t xml:space="preserve"> забезпечує контроль концентрації суміші на виході із</w:t>
      </w:r>
      <w:r w:rsidRPr="0076057F">
        <w:rPr>
          <w:sz w:val="28"/>
          <w:szCs w:val="32"/>
        </w:rPr>
        <w:t xml:space="preserve"> сепаратора 6</w:t>
      </w:r>
      <w:r w:rsidRPr="0076057F">
        <w:rPr>
          <w:sz w:val="28"/>
          <w:szCs w:val="28"/>
        </w:rPr>
        <w:t xml:space="preserve"> та включає: </w:t>
      </w:r>
      <w:proofErr w:type="spellStart"/>
      <w:r w:rsidRPr="0076057F">
        <w:rPr>
          <w:sz w:val="28"/>
          <w:szCs w:val="28"/>
        </w:rPr>
        <w:t>кондуктометричного</w:t>
      </w:r>
      <w:proofErr w:type="spellEnd"/>
      <w:r w:rsidRPr="0076057F">
        <w:rPr>
          <w:sz w:val="28"/>
          <w:szCs w:val="28"/>
        </w:rPr>
        <w:t xml:space="preserve"> аналізатора рідини</w:t>
      </w:r>
      <w:r w:rsidRPr="0076057F">
        <w:rPr>
          <w:snapToGrid w:val="0"/>
          <w:sz w:val="28"/>
          <w:szCs w:val="28"/>
        </w:rPr>
        <w:t xml:space="preserve"> (9-1); автоматичний </w:t>
      </w:r>
      <w:proofErr w:type="spellStart"/>
      <w:r w:rsidRPr="0076057F">
        <w:rPr>
          <w:snapToGrid w:val="0"/>
          <w:sz w:val="28"/>
          <w:szCs w:val="28"/>
        </w:rPr>
        <w:t>показувальний</w:t>
      </w:r>
      <w:proofErr w:type="spellEnd"/>
      <w:r w:rsidRPr="0076057F">
        <w:rPr>
          <w:snapToGrid w:val="0"/>
          <w:sz w:val="28"/>
          <w:szCs w:val="28"/>
        </w:rPr>
        <w:t xml:space="preserve"> і </w:t>
      </w:r>
      <w:proofErr w:type="spellStart"/>
      <w:r w:rsidRPr="0076057F">
        <w:rPr>
          <w:snapToGrid w:val="0"/>
          <w:sz w:val="28"/>
          <w:szCs w:val="28"/>
        </w:rPr>
        <w:t>реєструвальний</w:t>
      </w:r>
      <w:proofErr w:type="spellEnd"/>
      <w:r w:rsidRPr="0076057F">
        <w:rPr>
          <w:snapToGrid w:val="0"/>
          <w:sz w:val="28"/>
          <w:szCs w:val="28"/>
        </w:rPr>
        <w:t xml:space="preserve"> вторинний прилад (9-2)</w:t>
      </w:r>
      <w:r>
        <w:rPr>
          <w:snapToGrid w:val="0"/>
          <w:sz w:val="28"/>
          <w:szCs w:val="28"/>
        </w:rPr>
        <w:t xml:space="preserve">; </w:t>
      </w:r>
      <w:proofErr w:type="spellStart"/>
      <w:r>
        <w:rPr>
          <w:snapToGrid w:val="0"/>
          <w:sz w:val="28"/>
          <w:szCs w:val="28"/>
        </w:rPr>
        <w:t>показуючий</w:t>
      </w:r>
      <w:proofErr w:type="spellEnd"/>
      <w:r>
        <w:rPr>
          <w:snapToGrid w:val="0"/>
          <w:sz w:val="28"/>
          <w:szCs w:val="28"/>
        </w:rPr>
        <w:t xml:space="preserve"> і </w:t>
      </w:r>
      <w:proofErr w:type="spellStart"/>
      <w:r>
        <w:rPr>
          <w:snapToGrid w:val="0"/>
          <w:sz w:val="28"/>
          <w:szCs w:val="28"/>
        </w:rPr>
        <w:t>реєструючий</w:t>
      </w:r>
      <w:proofErr w:type="spellEnd"/>
      <w:r>
        <w:rPr>
          <w:snapToGrid w:val="0"/>
          <w:sz w:val="28"/>
          <w:szCs w:val="28"/>
        </w:rPr>
        <w:t xml:space="preserve"> пристрій з регулятором з дистанційним керуванням</w:t>
      </w:r>
      <w:r w:rsidR="00433AFA">
        <w:rPr>
          <w:snapToGrid w:val="0"/>
          <w:sz w:val="28"/>
          <w:szCs w:val="28"/>
        </w:rPr>
        <w:t xml:space="preserve"> (</w:t>
      </w:r>
      <w:r w:rsidR="001262BC">
        <w:rPr>
          <w:snapToGrid w:val="0"/>
          <w:sz w:val="28"/>
          <w:szCs w:val="28"/>
        </w:rPr>
        <w:t>9</w:t>
      </w:r>
      <w:r w:rsidR="00433AFA">
        <w:rPr>
          <w:snapToGrid w:val="0"/>
          <w:sz w:val="28"/>
          <w:szCs w:val="28"/>
        </w:rPr>
        <w:t>-3).</w:t>
      </w:r>
    </w:p>
    <w:p w14:paraId="238BD1C7" w14:textId="7CEAB499" w:rsidR="007A575F" w:rsidRDefault="0076057F" w:rsidP="0076057F">
      <w:pPr>
        <w:widowControl w:val="0"/>
        <w:spacing w:line="360" w:lineRule="auto"/>
        <w:ind w:firstLine="709"/>
        <w:rPr>
          <w:snapToGrid w:val="0"/>
          <w:sz w:val="28"/>
          <w:szCs w:val="28"/>
        </w:rPr>
      </w:pPr>
      <w:r w:rsidRPr="0076057F">
        <w:rPr>
          <w:sz w:val="28"/>
          <w:szCs w:val="28"/>
        </w:rPr>
        <w:t xml:space="preserve">Контур </w:t>
      </w:r>
      <w:r>
        <w:rPr>
          <w:sz w:val="28"/>
          <w:szCs w:val="28"/>
        </w:rPr>
        <w:t>10</w:t>
      </w:r>
      <w:r w:rsidRPr="0076057F">
        <w:rPr>
          <w:sz w:val="28"/>
          <w:szCs w:val="28"/>
        </w:rPr>
        <w:t xml:space="preserve"> забезпечує контроль концентрації суміші на виході із</w:t>
      </w:r>
      <w:r w:rsidRPr="0076057F">
        <w:rPr>
          <w:sz w:val="28"/>
          <w:szCs w:val="32"/>
        </w:rPr>
        <w:t xml:space="preserve"> сепаратора </w:t>
      </w:r>
      <w:r w:rsidR="00433AFA">
        <w:rPr>
          <w:sz w:val="28"/>
          <w:szCs w:val="32"/>
        </w:rPr>
        <w:t>7</w:t>
      </w:r>
      <w:r w:rsidRPr="0076057F">
        <w:rPr>
          <w:sz w:val="28"/>
          <w:szCs w:val="28"/>
        </w:rPr>
        <w:t xml:space="preserve"> та включає: </w:t>
      </w:r>
      <w:proofErr w:type="spellStart"/>
      <w:r w:rsidRPr="0076057F">
        <w:rPr>
          <w:sz w:val="28"/>
          <w:szCs w:val="28"/>
        </w:rPr>
        <w:t>кондуктометричного</w:t>
      </w:r>
      <w:proofErr w:type="spellEnd"/>
      <w:r w:rsidRPr="0076057F">
        <w:rPr>
          <w:sz w:val="28"/>
          <w:szCs w:val="28"/>
        </w:rPr>
        <w:t xml:space="preserve"> аналізатора рідини</w:t>
      </w:r>
      <w:r w:rsidRPr="0076057F">
        <w:rPr>
          <w:snapToGrid w:val="0"/>
          <w:sz w:val="28"/>
          <w:szCs w:val="28"/>
        </w:rPr>
        <w:t xml:space="preserve"> (</w:t>
      </w:r>
      <w:r w:rsidR="00433AFA">
        <w:rPr>
          <w:snapToGrid w:val="0"/>
          <w:sz w:val="28"/>
          <w:szCs w:val="28"/>
        </w:rPr>
        <w:t>10</w:t>
      </w:r>
      <w:r w:rsidRPr="0076057F">
        <w:rPr>
          <w:snapToGrid w:val="0"/>
          <w:sz w:val="28"/>
          <w:szCs w:val="28"/>
        </w:rPr>
        <w:t xml:space="preserve">-1); автоматичний </w:t>
      </w:r>
      <w:proofErr w:type="spellStart"/>
      <w:r w:rsidRPr="0076057F">
        <w:rPr>
          <w:snapToGrid w:val="0"/>
          <w:sz w:val="28"/>
          <w:szCs w:val="28"/>
        </w:rPr>
        <w:t>показувальний</w:t>
      </w:r>
      <w:proofErr w:type="spellEnd"/>
      <w:r w:rsidRPr="0076057F">
        <w:rPr>
          <w:snapToGrid w:val="0"/>
          <w:sz w:val="28"/>
          <w:szCs w:val="28"/>
        </w:rPr>
        <w:t xml:space="preserve"> і </w:t>
      </w:r>
      <w:proofErr w:type="spellStart"/>
      <w:r w:rsidRPr="0076057F">
        <w:rPr>
          <w:snapToGrid w:val="0"/>
          <w:sz w:val="28"/>
          <w:szCs w:val="28"/>
        </w:rPr>
        <w:t>реєструвальний</w:t>
      </w:r>
      <w:proofErr w:type="spellEnd"/>
      <w:r w:rsidRPr="0076057F">
        <w:rPr>
          <w:snapToGrid w:val="0"/>
          <w:sz w:val="28"/>
          <w:szCs w:val="28"/>
        </w:rPr>
        <w:t xml:space="preserve"> вторинний прилад (</w:t>
      </w:r>
      <w:r w:rsidR="00433AFA">
        <w:rPr>
          <w:snapToGrid w:val="0"/>
          <w:sz w:val="28"/>
          <w:szCs w:val="28"/>
        </w:rPr>
        <w:t>10</w:t>
      </w:r>
      <w:r w:rsidRPr="0076057F">
        <w:rPr>
          <w:snapToGrid w:val="0"/>
          <w:sz w:val="28"/>
          <w:szCs w:val="28"/>
        </w:rPr>
        <w:t>-2)</w:t>
      </w:r>
      <w:r>
        <w:rPr>
          <w:snapToGrid w:val="0"/>
          <w:sz w:val="28"/>
          <w:szCs w:val="28"/>
        </w:rPr>
        <w:t xml:space="preserve">; </w:t>
      </w:r>
      <w:r w:rsidR="00433AFA">
        <w:rPr>
          <w:snapToGrid w:val="0"/>
          <w:sz w:val="28"/>
          <w:szCs w:val="28"/>
        </w:rPr>
        <w:t xml:space="preserve">регулятор з блоком сигналізації (10-3); сигнальні лампи </w:t>
      </w:r>
      <w:r w:rsidR="001262BC">
        <w:rPr>
          <w:snapToGrid w:val="0"/>
          <w:sz w:val="28"/>
          <w:szCs w:val="28"/>
        </w:rPr>
        <w:t>зелена, червона</w:t>
      </w:r>
      <w:r w:rsidR="00433AFA">
        <w:rPr>
          <w:snapToGrid w:val="0"/>
          <w:sz w:val="28"/>
          <w:szCs w:val="28"/>
        </w:rPr>
        <w:t xml:space="preserve"> </w:t>
      </w:r>
      <w:r w:rsidR="001262BC">
        <w:rPr>
          <w:snapToGrid w:val="0"/>
          <w:sz w:val="28"/>
          <w:szCs w:val="28"/>
        </w:rPr>
        <w:t>(</w:t>
      </w:r>
      <w:r w:rsidR="00433AFA">
        <w:rPr>
          <w:snapToGrid w:val="0"/>
          <w:sz w:val="28"/>
          <w:szCs w:val="28"/>
          <w:lang w:val="en-US"/>
        </w:rPr>
        <w:t>HL</w:t>
      </w:r>
      <w:r w:rsidR="00433AFA" w:rsidRPr="00433AFA">
        <w:rPr>
          <w:snapToGrid w:val="0"/>
          <w:sz w:val="28"/>
          <w:szCs w:val="28"/>
        </w:rPr>
        <w:t xml:space="preserve">30, </w:t>
      </w:r>
      <w:r w:rsidR="00433AFA">
        <w:rPr>
          <w:snapToGrid w:val="0"/>
          <w:sz w:val="28"/>
          <w:szCs w:val="28"/>
          <w:lang w:val="en-US"/>
        </w:rPr>
        <w:t>HL</w:t>
      </w:r>
      <w:r w:rsidR="00433AFA" w:rsidRPr="00433AFA">
        <w:rPr>
          <w:snapToGrid w:val="0"/>
          <w:sz w:val="28"/>
          <w:szCs w:val="28"/>
        </w:rPr>
        <w:t>31</w:t>
      </w:r>
      <w:r w:rsidR="001262BC">
        <w:rPr>
          <w:snapToGrid w:val="0"/>
          <w:sz w:val="28"/>
          <w:szCs w:val="28"/>
        </w:rPr>
        <w:t>)</w:t>
      </w:r>
      <w:r w:rsidR="00433AFA" w:rsidRPr="00433AFA">
        <w:rPr>
          <w:snapToGrid w:val="0"/>
          <w:sz w:val="28"/>
          <w:szCs w:val="28"/>
        </w:rPr>
        <w:t>.</w:t>
      </w:r>
    </w:p>
    <w:p w14:paraId="229C54AD" w14:textId="789EC87C" w:rsidR="00BD1365" w:rsidRDefault="00433AFA" w:rsidP="00BD1365">
      <w:pPr>
        <w:widowControl w:val="0"/>
        <w:spacing w:line="360" w:lineRule="auto"/>
        <w:ind w:firstLine="709"/>
        <w:rPr>
          <w:sz w:val="28"/>
          <w:szCs w:val="28"/>
        </w:rPr>
      </w:pPr>
      <w:r w:rsidRPr="00433AFA">
        <w:rPr>
          <w:sz w:val="28"/>
          <w:szCs w:val="28"/>
        </w:rPr>
        <w:t xml:space="preserve">Контур 11 забезпечує </w:t>
      </w:r>
      <w:r w:rsidRPr="00433AFA">
        <w:rPr>
          <w:sz w:val="28"/>
          <w:szCs w:val="32"/>
        </w:rPr>
        <w:t xml:space="preserve">контроль рівня конденсату у барометричному збірнику 8 </w:t>
      </w:r>
      <w:r w:rsidRPr="00433AFA">
        <w:rPr>
          <w:sz w:val="28"/>
          <w:szCs w:val="28"/>
        </w:rPr>
        <w:t>та включає:</w:t>
      </w:r>
      <w:r w:rsidRPr="00433AFA">
        <w:rPr>
          <w:snapToGrid w:val="0"/>
          <w:sz w:val="28"/>
          <w:szCs w:val="28"/>
        </w:rPr>
        <w:t xml:space="preserve"> рівнемір радарний</w:t>
      </w:r>
      <w:r w:rsidRPr="00433AFA">
        <w:rPr>
          <w:spacing w:val="-6"/>
          <w:sz w:val="28"/>
        </w:rPr>
        <w:t xml:space="preserve"> </w:t>
      </w:r>
      <w:r w:rsidRPr="00433AFA">
        <w:rPr>
          <w:snapToGrid w:val="0"/>
          <w:sz w:val="28"/>
          <w:szCs w:val="28"/>
        </w:rPr>
        <w:t xml:space="preserve">(11-1), прилад вторинний </w:t>
      </w:r>
      <w:proofErr w:type="spellStart"/>
      <w:r w:rsidRPr="00433AFA">
        <w:rPr>
          <w:snapToGrid w:val="0"/>
          <w:sz w:val="28"/>
          <w:szCs w:val="28"/>
        </w:rPr>
        <w:t>показувальний</w:t>
      </w:r>
      <w:proofErr w:type="spellEnd"/>
      <w:r w:rsidRPr="00433AFA">
        <w:rPr>
          <w:snapToGrid w:val="0"/>
          <w:sz w:val="32"/>
          <w:szCs w:val="28"/>
        </w:rPr>
        <w:t xml:space="preserve"> </w:t>
      </w:r>
      <w:r w:rsidRPr="00433AFA">
        <w:rPr>
          <w:snapToGrid w:val="0"/>
          <w:sz w:val="28"/>
          <w:szCs w:val="28"/>
        </w:rPr>
        <w:t xml:space="preserve">(11-2); </w:t>
      </w:r>
      <w:proofErr w:type="spellStart"/>
      <w:r w:rsidRPr="00433AFA">
        <w:rPr>
          <w:snapToGrid w:val="0"/>
          <w:sz w:val="28"/>
          <w:szCs w:val="28"/>
        </w:rPr>
        <w:t>показуючий</w:t>
      </w:r>
      <w:proofErr w:type="spellEnd"/>
      <w:r w:rsidRPr="00433AFA">
        <w:rPr>
          <w:snapToGrid w:val="0"/>
          <w:sz w:val="28"/>
          <w:szCs w:val="28"/>
        </w:rPr>
        <w:t xml:space="preserve"> і </w:t>
      </w:r>
      <w:proofErr w:type="spellStart"/>
      <w:r w:rsidRPr="00433AFA">
        <w:rPr>
          <w:snapToGrid w:val="0"/>
          <w:sz w:val="28"/>
          <w:szCs w:val="28"/>
        </w:rPr>
        <w:t>реєструючий</w:t>
      </w:r>
      <w:proofErr w:type="spellEnd"/>
      <w:r w:rsidRPr="00433AFA">
        <w:rPr>
          <w:snapToGrid w:val="0"/>
          <w:sz w:val="28"/>
          <w:szCs w:val="28"/>
        </w:rPr>
        <w:t xml:space="preserve"> прилад з регулятором і </w:t>
      </w:r>
      <w:r w:rsidRPr="00433AFA">
        <w:rPr>
          <w:snapToGrid w:val="0"/>
          <w:sz w:val="28"/>
          <w:szCs w:val="28"/>
        </w:rPr>
        <w:lastRenderedPageBreak/>
        <w:t>дистанційним керуванням (11-3)</w:t>
      </w:r>
      <w:r w:rsidR="00BD1365">
        <w:rPr>
          <w:snapToGrid w:val="0"/>
          <w:sz w:val="28"/>
          <w:szCs w:val="28"/>
        </w:rPr>
        <w:t>;</w:t>
      </w:r>
      <w:r w:rsidR="00BD1365" w:rsidRPr="00BD1365">
        <w:rPr>
          <w:sz w:val="28"/>
          <w:szCs w:val="28"/>
        </w:rPr>
        <w:t xml:space="preserve"> </w:t>
      </w:r>
      <w:r w:rsidR="00BD1365" w:rsidRPr="00E34F12">
        <w:rPr>
          <w:sz w:val="28"/>
          <w:szCs w:val="28"/>
        </w:rPr>
        <w:t>ручний регулятор з індикацією(</w:t>
      </w:r>
      <w:r w:rsidR="00BD1365">
        <w:rPr>
          <w:sz w:val="28"/>
          <w:szCs w:val="28"/>
        </w:rPr>
        <w:t>11</w:t>
      </w:r>
      <w:r w:rsidR="00BD1365" w:rsidRPr="00E34F12">
        <w:rPr>
          <w:sz w:val="28"/>
          <w:szCs w:val="28"/>
        </w:rPr>
        <w:t>-4); соленоїдний клапан (</w:t>
      </w:r>
      <w:r w:rsidR="00BD1365">
        <w:rPr>
          <w:sz w:val="28"/>
          <w:szCs w:val="28"/>
        </w:rPr>
        <w:t>11</w:t>
      </w:r>
      <w:r w:rsidR="00BD1365" w:rsidRPr="00E34F12">
        <w:rPr>
          <w:sz w:val="28"/>
          <w:szCs w:val="28"/>
        </w:rPr>
        <w:t>-5).</w:t>
      </w:r>
    </w:p>
    <w:p w14:paraId="49968DBA" w14:textId="184F1190" w:rsidR="00BD1365" w:rsidRPr="00E34F12" w:rsidRDefault="00BD1365" w:rsidP="00BD1365">
      <w:pPr>
        <w:widowControl w:val="0"/>
        <w:spacing w:line="360" w:lineRule="auto"/>
        <w:ind w:firstLine="709"/>
        <w:rPr>
          <w:snapToGrid w:val="0"/>
          <w:sz w:val="28"/>
          <w:szCs w:val="28"/>
        </w:rPr>
      </w:pPr>
      <w:r w:rsidRPr="00433AFA">
        <w:rPr>
          <w:sz w:val="28"/>
          <w:szCs w:val="28"/>
        </w:rPr>
        <w:t>Контур 1</w:t>
      </w:r>
      <w:r>
        <w:rPr>
          <w:sz w:val="28"/>
          <w:szCs w:val="28"/>
        </w:rPr>
        <w:t>2</w:t>
      </w:r>
      <w:r w:rsidRPr="00433AFA">
        <w:rPr>
          <w:sz w:val="28"/>
          <w:szCs w:val="28"/>
        </w:rPr>
        <w:t xml:space="preserve"> забезпечує </w:t>
      </w:r>
      <w:r w:rsidRPr="00433AFA">
        <w:rPr>
          <w:sz w:val="28"/>
          <w:szCs w:val="32"/>
        </w:rPr>
        <w:t xml:space="preserve">контроль рівня конденсату у барометричному збірнику 8 </w:t>
      </w:r>
      <w:r w:rsidRPr="00433AFA">
        <w:rPr>
          <w:sz w:val="28"/>
          <w:szCs w:val="28"/>
        </w:rPr>
        <w:t>та включає:</w:t>
      </w:r>
      <w:r w:rsidRPr="00433AFA">
        <w:rPr>
          <w:snapToGrid w:val="0"/>
          <w:sz w:val="28"/>
          <w:szCs w:val="28"/>
        </w:rPr>
        <w:t xml:space="preserve"> рівнемір радарний</w:t>
      </w:r>
      <w:r w:rsidRPr="00433AFA">
        <w:rPr>
          <w:spacing w:val="-6"/>
          <w:sz w:val="28"/>
        </w:rPr>
        <w:t xml:space="preserve"> </w:t>
      </w:r>
      <w:r w:rsidRPr="00433AFA">
        <w:rPr>
          <w:snapToGrid w:val="0"/>
          <w:sz w:val="28"/>
          <w:szCs w:val="28"/>
        </w:rPr>
        <w:t>(1</w:t>
      </w:r>
      <w:r>
        <w:rPr>
          <w:snapToGrid w:val="0"/>
          <w:sz w:val="28"/>
          <w:szCs w:val="28"/>
        </w:rPr>
        <w:t>2</w:t>
      </w:r>
      <w:r w:rsidRPr="00433AFA">
        <w:rPr>
          <w:snapToGrid w:val="0"/>
          <w:sz w:val="28"/>
          <w:szCs w:val="28"/>
        </w:rPr>
        <w:t xml:space="preserve">-1), прилад вторинний </w:t>
      </w:r>
      <w:proofErr w:type="spellStart"/>
      <w:r w:rsidRPr="00433AFA">
        <w:rPr>
          <w:snapToGrid w:val="0"/>
          <w:sz w:val="28"/>
          <w:szCs w:val="28"/>
        </w:rPr>
        <w:t>показувальний</w:t>
      </w:r>
      <w:proofErr w:type="spellEnd"/>
      <w:r w:rsidRPr="00433AFA">
        <w:rPr>
          <w:snapToGrid w:val="0"/>
          <w:sz w:val="32"/>
          <w:szCs w:val="28"/>
        </w:rPr>
        <w:t xml:space="preserve"> </w:t>
      </w:r>
      <w:r w:rsidRPr="00433AFA">
        <w:rPr>
          <w:snapToGrid w:val="0"/>
          <w:sz w:val="28"/>
          <w:szCs w:val="28"/>
        </w:rPr>
        <w:t>(1</w:t>
      </w:r>
      <w:r>
        <w:rPr>
          <w:snapToGrid w:val="0"/>
          <w:sz w:val="28"/>
          <w:szCs w:val="28"/>
        </w:rPr>
        <w:t>2</w:t>
      </w:r>
      <w:r w:rsidRPr="00433AFA">
        <w:rPr>
          <w:snapToGrid w:val="0"/>
          <w:sz w:val="28"/>
          <w:szCs w:val="28"/>
        </w:rPr>
        <w:t xml:space="preserve">-2); </w:t>
      </w:r>
      <w:proofErr w:type="spellStart"/>
      <w:r w:rsidRPr="00433AFA">
        <w:rPr>
          <w:snapToGrid w:val="0"/>
          <w:sz w:val="28"/>
          <w:szCs w:val="28"/>
        </w:rPr>
        <w:t>показуючий</w:t>
      </w:r>
      <w:proofErr w:type="spellEnd"/>
      <w:r w:rsidRPr="00433AFA">
        <w:rPr>
          <w:snapToGrid w:val="0"/>
          <w:sz w:val="28"/>
          <w:szCs w:val="28"/>
        </w:rPr>
        <w:t xml:space="preserve"> і </w:t>
      </w:r>
      <w:proofErr w:type="spellStart"/>
      <w:r w:rsidRPr="00433AFA">
        <w:rPr>
          <w:snapToGrid w:val="0"/>
          <w:sz w:val="28"/>
          <w:szCs w:val="28"/>
        </w:rPr>
        <w:t>реєструючий</w:t>
      </w:r>
      <w:proofErr w:type="spellEnd"/>
      <w:r w:rsidRPr="00433AFA">
        <w:rPr>
          <w:snapToGrid w:val="0"/>
          <w:sz w:val="28"/>
          <w:szCs w:val="28"/>
        </w:rPr>
        <w:t xml:space="preserve"> прилад з регулятором і дистанційним керуванням (1</w:t>
      </w:r>
      <w:r>
        <w:rPr>
          <w:snapToGrid w:val="0"/>
          <w:sz w:val="28"/>
          <w:szCs w:val="28"/>
        </w:rPr>
        <w:t>2</w:t>
      </w:r>
      <w:r w:rsidRPr="00433AFA">
        <w:rPr>
          <w:snapToGrid w:val="0"/>
          <w:sz w:val="28"/>
          <w:szCs w:val="28"/>
        </w:rPr>
        <w:t>-3)</w:t>
      </w:r>
      <w:r>
        <w:rPr>
          <w:snapToGrid w:val="0"/>
          <w:sz w:val="28"/>
          <w:szCs w:val="28"/>
        </w:rPr>
        <w:t>;</w:t>
      </w:r>
      <w:r w:rsidRPr="00BD1365">
        <w:rPr>
          <w:sz w:val="28"/>
          <w:szCs w:val="28"/>
        </w:rPr>
        <w:t xml:space="preserve"> </w:t>
      </w:r>
      <w:r w:rsidRPr="00E34F12">
        <w:rPr>
          <w:sz w:val="28"/>
          <w:szCs w:val="28"/>
        </w:rPr>
        <w:t>ручний регулятор з індикацією(</w:t>
      </w:r>
      <w:r>
        <w:rPr>
          <w:sz w:val="28"/>
          <w:szCs w:val="28"/>
        </w:rPr>
        <w:t>12</w:t>
      </w:r>
      <w:r w:rsidRPr="00E34F12">
        <w:rPr>
          <w:sz w:val="28"/>
          <w:szCs w:val="28"/>
        </w:rPr>
        <w:t>-4); соленоїдний клапан (</w:t>
      </w:r>
      <w:r>
        <w:rPr>
          <w:sz w:val="28"/>
          <w:szCs w:val="28"/>
        </w:rPr>
        <w:t>12</w:t>
      </w:r>
      <w:r w:rsidRPr="00E34F12">
        <w:rPr>
          <w:sz w:val="28"/>
          <w:szCs w:val="28"/>
        </w:rPr>
        <w:t>-5).</w:t>
      </w:r>
    </w:p>
    <w:p w14:paraId="6942CE17" w14:textId="01261FED" w:rsidR="005979C2" w:rsidRDefault="005979C2" w:rsidP="005979C2">
      <w:pPr>
        <w:widowControl w:val="0"/>
        <w:spacing w:line="360" w:lineRule="auto"/>
        <w:ind w:firstLine="709"/>
        <w:rPr>
          <w:sz w:val="28"/>
          <w:szCs w:val="28"/>
        </w:rPr>
      </w:pPr>
      <w:r w:rsidRPr="00433AFA">
        <w:rPr>
          <w:sz w:val="28"/>
          <w:szCs w:val="28"/>
        </w:rPr>
        <w:t>Контур 1</w:t>
      </w:r>
      <w:r w:rsidR="007B6D11">
        <w:rPr>
          <w:sz w:val="28"/>
          <w:szCs w:val="28"/>
        </w:rPr>
        <w:t>3</w:t>
      </w:r>
      <w:r w:rsidRPr="00433AFA">
        <w:rPr>
          <w:sz w:val="28"/>
          <w:szCs w:val="28"/>
        </w:rPr>
        <w:t xml:space="preserve"> забезпечує </w:t>
      </w:r>
      <w:r w:rsidRPr="00433AFA">
        <w:rPr>
          <w:sz w:val="28"/>
          <w:szCs w:val="32"/>
        </w:rPr>
        <w:t xml:space="preserve">контроль рівня конденсату у барометричному збірнику </w:t>
      </w:r>
      <w:r>
        <w:rPr>
          <w:sz w:val="28"/>
          <w:szCs w:val="32"/>
        </w:rPr>
        <w:t>11</w:t>
      </w:r>
      <w:r w:rsidRPr="00433AFA">
        <w:rPr>
          <w:sz w:val="28"/>
          <w:szCs w:val="32"/>
        </w:rPr>
        <w:t xml:space="preserve"> </w:t>
      </w:r>
      <w:r w:rsidRPr="00433AFA">
        <w:rPr>
          <w:sz w:val="28"/>
          <w:szCs w:val="28"/>
        </w:rPr>
        <w:t>та включає:</w:t>
      </w:r>
      <w:r w:rsidRPr="00433AFA">
        <w:rPr>
          <w:snapToGrid w:val="0"/>
          <w:sz w:val="28"/>
          <w:szCs w:val="28"/>
        </w:rPr>
        <w:t xml:space="preserve"> рівнемір радарний</w:t>
      </w:r>
      <w:r w:rsidRPr="00433AFA">
        <w:rPr>
          <w:spacing w:val="-6"/>
          <w:sz w:val="28"/>
        </w:rPr>
        <w:t xml:space="preserve"> </w:t>
      </w:r>
      <w:r w:rsidRPr="00433AFA">
        <w:rPr>
          <w:snapToGrid w:val="0"/>
          <w:sz w:val="28"/>
          <w:szCs w:val="28"/>
        </w:rPr>
        <w:t>(1</w:t>
      </w:r>
      <w:r>
        <w:rPr>
          <w:snapToGrid w:val="0"/>
          <w:sz w:val="28"/>
          <w:szCs w:val="28"/>
        </w:rPr>
        <w:t>3</w:t>
      </w:r>
      <w:r w:rsidRPr="00433AFA">
        <w:rPr>
          <w:snapToGrid w:val="0"/>
          <w:sz w:val="28"/>
          <w:szCs w:val="28"/>
        </w:rPr>
        <w:t xml:space="preserve">-1), прилад вторинний </w:t>
      </w:r>
      <w:proofErr w:type="spellStart"/>
      <w:r w:rsidRPr="00433AFA">
        <w:rPr>
          <w:snapToGrid w:val="0"/>
          <w:sz w:val="28"/>
          <w:szCs w:val="28"/>
        </w:rPr>
        <w:t>показувальний</w:t>
      </w:r>
      <w:proofErr w:type="spellEnd"/>
      <w:r w:rsidRPr="00433AFA">
        <w:rPr>
          <w:snapToGrid w:val="0"/>
          <w:sz w:val="32"/>
          <w:szCs w:val="28"/>
        </w:rPr>
        <w:t xml:space="preserve"> </w:t>
      </w:r>
      <w:r w:rsidRPr="00433AFA">
        <w:rPr>
          <w:snapToGrid w:val="0"/>
          <w:sz w:val="28"/>
          <w:szCs w:val="28"/>
        </w:rPr>
        <w:t>(</w:t>
      </w:r>
      <w:r>
        <w:rPr>
          <w:snapToGrid w:val="0"/>
          <w:sz w:val="28"/>
          <w:szCs w:val="28"/>
        </w:rPr>
        <w:t>13</w:t>
      </w:r>
      <w:r w:rsidRPr="00433AFA">
        <w:rPr>
          <w:snapToGrid w:val="0"/>
          <w:sz w:val="28"/>
          <w:szCs w:val="28"/>
        </w:rPr>
        <w:t xml:space="preserve">-2); </w:t>
      </w:r>
      <w:proofErr w:type="spellStart"/>
      <w:r w:rsidRPr="00433AFA">
        <w:rPr>
          <w:snapToGrid w:val="0"/>
          <w:sz w:val="28"/>
          <w:szCs w:val="28"/>
        </w:rPr>
        <w:t>показуючий</w:t>
      </w:r>
      <w:proofErr w:type="spellEnd"/>
      <w:r w:rsidRPr="00433AFA">
        <w:rPr>
          <w:snapToGrid w:val="0"/>
          <w:sz w:val="28"/>
          <w:szCs w:val="28"/>
        </w:rPr>
        <w:t xml:space="preserve"> і </w:t>
      </w:r>
      <w:proofErr w:type="spellStart"/>
      <w:r w:rsidRPr="00433AFA">
        <w:rPr>
          <w:snapToGrid w:val="0"/>
          <w:sz w:val="28"/>
          <w:szCs w:val="28"/>
        </w:rPr>
        <w:t>реєструючий</w:t>
      </w:r>
      <w:proofErr w:type="spellEnd"/>
      <w:r w:rsidRPr="00433AFA">
        <w:rPr>
          <w:snapToGrid w:val="0"/>
          <w:sz w:val="28"/>
          <w:szCs w:val="28"/>
        </w:rPr>
        <w:t xml:space="preserve"> прилад з регулятором і дистанційним керуванням (1</w:t>
      </w:r>
      <w:r>
        <w:rPr>
          <w:snapToGrid w:val="0"/>
          <w:sz w:val="28"/>
          <w:szCs w:val="28"/>
        </w:rPr>
        <w:t>3</w:t>
      </w:r>
      <w:r w:rsidRPr="00433AFA">
        <w:rPr>
          <w:snapToGrid w:val="0"/>
          <w:sz w:val="28"/>
          <w:szCs w:val="28"/>
        </w:rPr>
        <w:t>-3)</w:t>
      </w:r>
      <w:r>
        <w:rPr>
          <w:snapToGrid w:val="0"/>
          <w:sz w:val="28"/>
          <w:szCs w:val="28"/>
        </w:rPr>
        <w:t>;</w:t>
      </w:r>
      <w:r w:rsidRPr="00BD1365">
        <w:rPr>
          <w:sz w:val="28"/>
          <w:szCs w:val="28"/>
        </w:rPr>
        <w:t xml:space="preserve"> </w:t>
      </w:r>
    </w:p>
    <w:p w14:paraId="4D7D4F49" w14:textId="210A7996" w:rsidR="007B6D11" w:rsidRDefault="007B6D11" w:rsidP="007B6D11">
      <w:pPr>
        <w:widowControl w:val="0"/>
        <w:spacing w:line="360" w:lineRule="auto"/>
        <w:ind w:firstLine="709"/>
        <w:rPr>
          <w:sz w:val="28"/>
          <w:szCs w:val="28"/>
        </w:rPr>
      </w:pPr>
      <w:r w:rsidRPr="00433AFA">
        <w:rPr>
          <w:sz w:val="28"/>
          <w:szCs w:val="28"/>
        </w:rPr>
        <w:t>Контур 1</w:t>
      </w:r>
      <w:r w:rsidR="004A7D2D">
        <w:rPr>
          <w:sz w:val="28"/>
          <w:szCs w:val="28"/>
        </w:rPr>
        <w:t>4</w:t>
      </w:r>
      <w:r w:rsidRPr="00433AFA">
        <w:rPr>
          <w:sz w:val="28"/>
          <w:szCs w:val="28"/>
        </w:rPr>
        <w:t xml:space="preserve"> забезпечує </w:t>
      </w:r>
      <w:r w:rsidRPr="00433AFA">
        <w:rPr>
          <w:sz w:val="28"/>
          <w:szCs w:val="32"/>
        </w:rPr>
        <w:t xml:space="preserve">контроль </w:t>
      </w:r>
      <w:r>
        <w:rPr>
          <w:sz w:val="28"/>
          <w:szCs w:val="32"/>
        </w:rPr>
        <w:t>температури</w:t>
      </w:r>
      <w:r w:rsidRPr="00433AFA">
        <w:rPr>
          <w:sz w:val="28"/>
          <w:szCs w:val="32"/>
        </w:rPr>
        <w:t xml:space="preserve"> конденсату </w:t>
      </w:r>
      <w:r>
        <w:rPr>
          <w:sz w:val="28"/>
          <w:szCs w:val="32"/>
        </w:rPr>
        <w:t>на виході з вакуум-випарник</w:t>
      </w:r>
      <w:r w:rsidRPr="00433AFA">
        <w:rPr>
          <w:sz w:val="28"/>
          <w:szCs w:val="32"/>
        </w:rPr>
        <w:t xml:space="preserve"> </w:t>
      </w:r>
      <w:r>
        <w:rPr>
          <w:sz w:val="28"/>
          <w:szCs w:val="32"/>
        </w:rPr>
        <w:t>9</w:t>
      </w:r>
      <w:r w:rsidRPr="00433AFA">
        <w:rPr>
          <w:sz w:val="28"/>
          <w:szCs w:val="32"/>
        </w:rPr>
        <w:t xml:space="preserve"> </w:t>
      </w:r>
      <w:r w:rsidRPr="00433AFA">
        <w:rPr>
          <w:sz w:val="28"/>
          <w:szCs w:val="28"/>
        </w:rPr>
        <w:t>та включає:</w:t>
      </w:r>
      <w:r w:rsidRPr="00433AFA">
        <w:rPr>
          <w:snapToGrid w:val="0"/>
          <w:sz w:val="28"/>
          <w:szCs w:val="28"/>
        </w:rPr>
        <w:t xml:space="preserve"> </w:t>
      </w:r>
      <w:r w:rsidR="004A7D2D" w:rsidRPr="00FB567C">
        <w:rPr>
          <w:snapToGrid w:val="0"/>
          <w:color w:val="000000"/>
          <w:sz w:val="28"/>
          <w:szCs w:val="28"/>
        </w:rPr>
        <w:t>термоперетворювач</w:t>
      </w:r>
      <w:r w:rsidR="004A7D2D">
        <w:rPr>
          <w:snapToGrid w:val="0"/>
          <w:color w:val="000000"/>
          <w:sz w:val="28"/>
          <w:szCs w:val="28"/>
        </w:rPr>
        <w:t xml:space="preserve"> </w:t>
      </w:r>
      <w:r w:rsidR="004A7D2D" w:rsidRPr="00FB567C">
        <w:rPr>
          <w:snapToGrid w:val="0"/>
          <w:color w:val="000000"/>
          <w:sz w:val="28"/>
          <w:szCs w:val="28"/>
        </w:rPr>
        <w:t>(</w:t>
      </w:r>
      <w:r w:rsidR="004A7D2D">
        <w:rPr>
          <w:snapToGrid w:val="0"/>
          <w:color w:val="000000"/>
          <w:sz w:val="28"/>
          <w:szCs w:val="28"/>
        </w:rPr>
        <w:t>14</w:t>
      </w:r>
      <w:r w:rsidR="004A7D2D" w:rsidRPr="00BB706B">
        <w:rPr>
          <w:snapToGrid w:val="0"/>
          <w:color w:val="000000"/>
          <w:sz w:val="28"/>
          <w:szCs w:val="28"/>
        </w:rPr>
        <w:t>-1</w:t>
      </w:r>
      <w:r w:rsidR="004A7D2D" w:rsidRPr="00FB567C">
        <w:rPr>
          <w:snapToGrid w:val="0"/>
          <w:color w:val="000000"/>
          <w:sz w:val="28"/>
          <w:szCs w:val="28"/>
        </w:rPr>
        <w:t xml:space="preserve">); автоматичний </w:t>
      </w:r>
      <w:proofErr w:type="spellStart"/>
      <w:r w:rsidR="004A7D2D" w:rsidRPr="00FB567C">
        <w:rPr>
          <w:snapToGrid w:val="0"/>
          <w:color w:val="000000"/>
          <w:sz w:val="28"/>
          <w:szCs w:val="28"/>
        </w:rPr>
        <w:t>показувальний</w:t>
      </w:r>
      <w:proofErr w:type="spellEnd"/>
      <w:r w:rsidR="004A7D2D" w:rsidRPr="00FB567C">
        <w:rPr>
          <w:snapToGrid w:val="0"/>
          <w:color w:val="000000"/>
          <w:sz w:val="28"/>
          <w:szCs w:val="28"/>
        </w:rPr>
        <w:t xml:space="preserve"> і </w:t>
      </w:r>
      <w:proofErr w:type="spellStart"/>
      <w:r w:rsidR="004A7D2D" w:rsidRPr="00FB567C">
        <w:rPr>
          <w:snapToGrid w:val="0"/>
          <w:color w:val="000000"/>
          <w:sz w:val="28"/>
          <w:szCs w:val="28"/>
        </w:rPr>
        <w:t>реєструвальний</w:t>
      </w:r>
      <w:proofErr w:type="spellEnd"/>
      <w:r w:rsidR="004A7D2D" w:rsidRPr="00FB567C">
        <w:rPr>
          <w:snapToGrid w:val="0"/>
          <w:color w:val="000000"/>
          <w:sz w:val="28"/>
          <w:szCs w:val="28"/>
        </w:rPr>
        <w:t xml:space="preserve"> вторинний прилад (</w:t>
      </w:r>
      <w:r w:rsidR="004A7D2D">
        <w:rPr>
          <w:snapToGrid w:val="0"/>
          <w:color w:val="000000"/>
          <w:sz w:val="28"/>
          <w:szCs w:val="28"/>
        </w:rPr>
        <w:t>14</w:t>
      </w:r>
      <w:r w:rsidR="004A7D2D" w:rsidRPr="00BB706B">
        <w:rPr>
          <w:snapToGrid w:val="0"/>
          <w:color w:val="000000"/>
          <w:sz w:val="28"/>
          <w:szCs w:val="28"/>
        </w:rPr>
        <w:t>-2</w:t>
      </w:r>
      <w:r w:rsidR="004A7D2D" w:rsidRPr="00FB567C">
        <w:rPr>
          <w:snapToGrid w:val="0"/>
          <w:color w:val="000000"/>
          <w:sz w:val="28"/>
          <w:szCs w:val="28"/>
        </w:rPr>
        <w:t xml:space="preserve">); </w:t>
      </w:r>
      <w:proofErr w:type="spellStart"/>
      <w:r w:rsidR="004A7D2D">
        <w:rPr>
          <w:snapToGrid w:val="0"/>
          <w:color w:val="000000"/>
          <w:sz w:val="28"/>
          <w:szCs w:val="28"/>
        </w:rPr>
        <w:t>показуючий</w:t>
      </w:r>
      <w:proofErr w:type="spellEnd"/>
      <w:r w:rsidR="004A7D2D">
        <w:rPr>
          <w:snapToGrid w:val="0"/>
          <w:color w:val="000000"/>
          <w:sz w:val="28"/>
          <w:szCs w:val="28"/>
        </w:rPr>
        <w:t xml:space="preserve"> і </w:t>
      </w:r>
      <w:proofErr w:type="spellStart"/>
      <w:r w:rsidR="004A7D2D">
        <w:rPr>
          <w:snapToGrid w:val="0"/>
          <w:color w:val="000000"/>
          <w:sz w:val="28"/>
          <w:szCs w:val="28"/>
        </w:rPr>
        <w:t>реєструючий</w:t>
      </w:r>
      <w:proofErr w:type="spellEnd"/>
      <w:r w:rsidR="004A7D2D">
        <w:rPr>
          <w:snapToGrid w:val="0"/>
          <w:color w:val="000000"/>
          <w:sz w:val="28"/>
          <w:szCs w:val="28"/>
        </w:rPr>
        <w:t xml:space="preserve"> прилад з регулятором і дистанційним керуванням (14-3).</w:t>
      </w:r>
      <w:r w:rsidRPr="00BD1365">
        <w:rPr>
          <w:sz w:val="28"/>
          <w:szCs w:val="28"/>
        </w:rPr>
        <w:t xml:space="preserve"> </w:t>
      </w:r>
    </w:p>
    <w:p w14:paraId="25463DF9" w14:textId="63AF6866" w:rsidR="004A7D2D" w:rsidRDefault="004A7D2D" w:rsidP="004A7D2D">
      <w:pPr>
        <w:widowControl w:val="0"/>
        <w:spacing w:line="360" w:lineRule="auto"/>
        <w:ind w:firstLine="709"/>
        <w:rPr>
          <w:snapToGrid w:val="0"/>
          <w:color w:val="000000"/>
          <w:sz w:val="28"/>
          <w:szCs w:val="28"/>
        </w:rPr>
      </w:pPr>
      <w:r w:rsidRPr="00433AFA">
        <w:rPr>
          <w:sz w:val="28"/>
          <w:szCs w:val="28"/>
        </w:rPr>
        <w:t>Контур 1</w:t>
      </w:r>
      <w:r w:rsidRPr="004A7D2D">
        <w:rPr>
          <w:sz w:val="28"/>
          <w:szCs w:val="28"/>
        </w:rPr>
        <w:t>5</w:t>
      </w:r>
      <w:r w:rsidRPr="00433AFA">
        <w:rPr>
          <w:sz w:val="28"/>
          <w:szCs w:val="28"/>
        </w:rPr>
        <w:t xml:space="preserve"> забезпечує </w:t>
      </w:r>
      <w:r w:rsidRPr="00433AFA">
        <w:rPr>
          <w:sz w:val="28"/>
          <w:szCs w:val="32"/>
        </w:rPr>
        <w:t xml:space="preserve">контроль </w:t>
      </w:r>
      <w:r>
        <w:rPr>
          <w:sz w:val="28"/>
          <w:szCs w:val="32"/>
        </w:rPr>
        <w:t>температури</w:t>
      </w:r>
      <w:r w:rsidRPr="00433AFA">
        <w:rPr>
          <w:sz w:val="28"/>
          <w:szCs w:val="32"/>
        </w:rPr>
        <w:t xml:space="preserve"> </w:t>
      </w:r>
      <w:r>
        <w:rPr>
          <w:sz w:val="28"/>
          <w:szCs w:val="32"/>
        </w:rPr>
        <w:t>суміші</w:t>
      </w:r>
      <w:r w:rsidRPr="00433AFA">
        <w:rPr>
          <w:sz w:val="28"/>
          <w:szCs w:val="32"/>
        </w:rPr>
        <w:t xml:space="preserve"> </w:t>
      </w:r>
      <w:r>
        <w:rPr>
          <w:sz w:val="28"/>
          <w:szCs w:val="32"/>
        </w:rPr>
        <w:t>на виході з вакуум-випарник</w:t>
      </w:r>
      <w:r w:rsidRPr="00433AFA">
        <w:rPr>
          <w:sz w:val="28"/>
          <w:szCs w:val="32"/>
        </w:rPr>
        <w:t xml:space="preserve"> </w:t>
      </w:r>
      <w:r>
        <w:rPr>
          <w:sz w:val="28"/>
          <w:szCs w:val="32"/>
        </w:rPr>
        <w:t>9</w:t>
      </w:r>
      <w:r w:rsidRPr="00433AFA">
        <w:rPr>
          <w:sz w:val="28"/>
          <w:szCs w:val="32"/>
        </w:rPr>
        <w:t xml:space="preserve"> </w:t>
      </w:r>
      <w:r w:rsidRPr="00433AFA">
        <w:rPr>
          <w:sz w:val="28"/>
          <w:szCs w:val="28"/>
        </w:rPr>
        <w:t>та включає:</w:t>
      </w:r>
      <w:r w:rsidRPr="00433AFA">
        <w:rPr>
          <w:snapToGrid w:val="0"/>
          <w:sz w:val="28"/>
          <w:szCs w:val="28"/>
        </w:rPr>
        <w:t xml:space="preserve"> </w:t>
      </w:r>
      <w:r w:rsidRPr="00FB567C">
        <w:rPr>
          <w:snapToGrid w:val="0"/>
          <w:color w:val="000000"/>
          <w:sz w:val="28"/>
          <w:szCs w:val="28"/>
        </w:rPr>
        <w:t>термоперетворювач</w:t>
      </w:r>
      <w:r>
        <w:rPr>
          <w:snapToGrid w:val="0"/>
          <w:color w:val="000000"/>
          <w:sz w:val="28"/>
          <w:szCs w:val="28"/>
        </w:rPr>
        <w:t xml:space="preserve"> </w:t>
      </w:r>
      <w:r w:rsidRPr="00FB567C">
        <w:rPr>
          <w:snapToGrid w:val="0"/>
          <w:color w:val="000000"/>
          <w:sz w:val="28"/>
          <w:szCs w:val="28"/>
        </w:rPr>
        <w:t>(</w:t>
      </w:r>
      <w:r>
        <w:rPr>
          <w:snapToGrid w:val="0"/>
          <w:color w:val="000000"/>
          <w:sz w:val="28"/>
          <w:szCs w:val="28"/>
        </w:rPr>
        <w:t>15</w:t>
      </w:r>
      <w:r w:rsidRPr="00BB706B">
        <w:rPr>
          <w:snapToGrid w:val="0"/>
          <w:color w:val="000000"/>
          <w:sz w:val="28"/>
          <w:szCs w:val="28"/>
        </w:rPr>
        <w:t>-1</w:t>
      </w:r>
      <w:r w:rsidRPr="00FB567C">
        <w:rPr>
          <w:snapToGrid w:val="0"/>
          <w:color w:val="000000"/>
          <w:sz w:val="28"/>
          <w:szCs w:val="28"/>
        </w:rPr>
        <w:t xml:space="preserve">); автоматичний </w:t>
      </w:r>
      <w:proofErr w:type="spellStart"/>
      <w:r w:rsidRPr="00FB567C">
        <w:rPr>
          <w:snapToGrid w:val="0"/>
          <w:color w:val="000000"/>
          <w:sz w:val="28"/>
          <w:szCs w:val="28"/>
        </w:rPr>
        <w:t>показувальний</w:t>
      </w:r>
      <w:proofErr w:type="spellEnd"/>
      <w:r w:rsidRPr="00FB567C">
        <w:rPr>
          <w:snapToGrid w:val="0"/>
          <w:color w:val="000000"/>
          <w:sz w:val="28"/>
          <w:szCs w:val="28"/>
        </w:rPr>
        <w:t xml:space="preserve"> і </w:t>
      </w:r>
      <w:proofErr w:type="spellStart"/>
      <w:r w:rsidRPr="00FB567C">
        <w:rPr>
          <w:snapToGrid w:val="0"/>
          <w:color w:val="000000"/>
          <w:sz w:val="28"/>
          <w:szCs w:val="28"/>
        </w:rPr>
        <w:t>реєструвальний</w:t>
      </w:r>
      <w:proofErr w:type="spellEnd"/>
      <w:r w:rsidRPr="00FB567C">
        <w:rPr>
          <w:snapToGrid w:val="0"/>
          <w:color w:val="000000"/>
          <w:sz w:val="28"/>
          <w:szCs w:val="28"/>
        </w:rPr>
        <w:t xml:space="preserve"> вторинний прилад (</w:t>
      </w:r>
      <w:r>
        <w:rPr>
          <w:snapToGrid w:val="0"/>
          <w:color w:val="000000"/>
          <w:sz w:val="28"/>
          <w:szCs w:val="28"/>
        </w:rPr>
        <w:t>15</w:t>
      </w:r>
      <w:r w:rsidRPr="00BB706B">
        <w:rPr>
          <w:snapToGrid w:val="0"/>
          <w:color w:val="000000"/>
          <w:sz w:val="28"/>
          <w:szCs w:val="28"/>
        </w:rPr>
        <w:t>-2</w:t>
      </w:r>
      <w:r w:rsidRPr="00FB567C">
        <w:rPr>
          <w:snapToGrid w:val="0"/>
          <w:color w:val="000000"/>
          <w:sz w:val="28"/>
          <w:szCs w:val="28"/>
        </w:rPr>
        <w:t xml:space="preserve">); </w:t>
      </w:r>
      <w:r>
        <w:rPr>
          <w:snapToGrid w:val="0"/>
          <w:color w:val="000000"/>
          <w:sz w:val="28"/>
          <w:szCs w:val="28"/>
        </w:rPr>
        <w:t xml:space="preserve">регулятор з блоком сигналізації       (15-3); сигнальні лампи зелена, жовта, червона </w:t>
      </w:r>
      <w:r w:rsidRPr="004A7D2D">
        <w:rPr>
          <w:snapToGrid w:val="0"/>
          <w:color w:val="000000"/>
          <w:sz w:val="28"/>
          <w:szCs w:val="28"/>
        </w:rPr>
        <w:t>(</w:t>
      </w:r>
      <w:r>
        <w:rPr>
          <w:snapToGrid w:val="0"/>
          <w:color w:val="000000"/>
          <w:sz w:val="28"/>
          <w:szCs w:val="28"/>
          <w:lang w:val="en-US"/>
        </w:rPr>
        <w:t>HL</w:t>
      </w:r>
      <w:r w:rsidRPr="004A7D2D">
        <w:rPr>
          <w:snapToGrid w:val="0"/>
          <w:color w:val="000000"/>
          <w:sz w:val="28"/>
          <w:szCs w:val="28"/>
        </w:rPr>
        <w:t xml:space="preserve">32, </w:t>
      </w:r>
      <w:r>
        <w:rPr>
          <w:snapToGrid w:val="0"/>
          <w:color w:val="000000"/>
          <w:sz w:val="28"/>
          <w:szCs w:val="28"/>
          <w:lang w:val="en-US"/>
        </w:rPr>
        <w:t>HL</w:t>
      </w:r>
      <w:r w:rsidRPr="004A7D2D">
        <w:rPr>
          <w:snapToGrid w:val="0"/>
          <w:color w:val="000000"/>
          <w:sz w:val="28"/>
          <w:szCs w:val="28"/>
        </w:rPr>
        <w:t xml:space="preserve">27, </w:t>
      </w:r>
      <w:r>
        <w:rPr>
          <w:snapToGrid w:val="0"/>
          <w:color w:val="000000"/>
          <w:sz w:val="28"/>
          <w:szCs w:val="28"/>
          <w:lang w:val="en-US"/>
        </w:rPr>
        <w:t>HL</w:t>
      </w:r>
      <w:r w:rsidRPr="004A7D2D">
        <w:rPr>
          <w:snapToGrid w:val="0"/>
          <w:color w:val="000000"/>
          <w:sz w:val="28"/>
          <w:szCs w:val="28"/>
        </w:rPr>
        <w:t>33).</w:t>
      </w:r>
    </w:p>
    <w:p w14:paraId="6AE828AC" w14:textId="00F1CA6C" w:rsidR="001262BC" w:rsidRDefault="004A7D2D" w:rsidP="001262BC">
      <w:pPr>
        <w:widowControl w:val="0"/>
        <w:spacing w:line="360" w:lineRule="auto"/>
        <w:ind w:firstLine="709"/>
        <w:rPr>
          <w:snapToGrid w:val="0"/>
          <w:color w:val="000000"/>
          <w:sz w:val="28"/>
          <w:szCs w:val="28"/>
        </w:rPr>
      </w:pPr>
      <w:r w:rsidRPr="00433AFA">
        <w:rPr>
          <w:sz w:val="28"/>
          <w:szCs w:val="28"/>
        </w:rPr>
        <w:t>Контур 1</w:t>
      </w:r>
      <w:r w:rsidR="00A54CFB" w:rsidRPr="00A54CFB">
        <w:rPr>
          <w:sz w:val="28"/>
          <w:szCs w:val="28"/>
        </w:rPr>
        <w:t>6</w:t>
      </w:r>
      <w:r w:rsidRPr="00433AFA">
        <w:rPr>
          <w:sz w:val="28"/>
          <w:szCs w:val="28"/>
        </w:rPr>
        <w:t xml:space="preserve"> забезпечує </w:t>
      </w:r>
      <w:r w:rsidRPr="00433AFA">
        <w:rPr>
          <w:sz w:val="28"/>
          <w:szCs w:val="32"/>
        </w:rPr>
        <w:t xml:space="preserve">контроль </w:t>
      </w:r>
      <w:r w:rsidR="00366B86">
        <w:rPr>
          <w:sz w:val="28"/>
          <w:szCs w:val="32"/>
        </w:rPr>
        <w:t>якості суміші на виході</w:t>
      </w:r>
      <w:r w:rsidRPr="00433AFA">
        <w:rPr>
          <w:sz w:val="28"/>
          <w:szCs w:val="32"/>
        </w:rPr>
        <w:t xml:space="preserve"> </w:t>
      </w:r>
      <w:r w:rsidR="00366B86">
        <w:rPr>
          <w:sz w:val="28"/>
          <w:szCs w:val="32"/>
        </w:rPr>
        <w:t>з</w:t>
      </w:r>
      <w:r w:rsidRPr="00433AFA">
        <w:rPr>
          <w:sz w:val="28"/>
          <w:szCs w:val="32"/>
        </w:rPr>
        <w:t xml:space="preserve"> барометрично</w:t>
      </w:r>
      <w:r w:rsidR="00366B86">
        <w:rPr>
          <w:sz w:val="28"/>
          <w:szCs w:val="32"/>
        </w:rPr>
        <w:t>го</w:t>
      </w:r>
      <w:r w:rsidRPr="00433AFA">
        <w:rPr>
          <w:sz w:val="28"/>
          <w:szCs w:val="32"/>
        </w:rPr>
        <w:t xml:space="preserve"> </w:t>
      </w:r>
      <w:r w:rsidR="00366B86">
        <w:rPr>
          <w:sz w:val="28"/>
          <w:szCs w:val="32"/>
        </w:rPr>
        <w:t>конденсатора</w:t>
      </w:r>
      <w:r w:rsidRPr="00433AFA">
        <w:rPr>
          <w:sz w:val="28"/>
          <w:szCs w:val="32"/>
        </w:rPr>
        <w:t xml:space="preserve"> </w:t>
      </w:r>
      <w:r w:rsidR="00366B86">
        <w:rPr>
          <w:sz w:val="28"/>
          <w:szCs w:val="32"/>
        </w:rPr>
        <w:t>10</w:t>
      </w:r>
      <w:r w:rsidRPr="00433AFA">
        <w:rPr>
          <w:sz w:val="28"/>
          <w:szCs w:val="32"/>
        </w:rPr>
        <w:t xml:space="preserve"> </w:t>
      </w:r>
      <w:r w:rsidRPr="00433AFA">
        <w:rPr>
          <w:sz w:val="28"/>
          <w:szCs w:val="28"/>
        </w:rPr>
        <w:t>та включає:</w:t>
      </w:r>
      <w:r w:rsidRPr="00433AFA">
        <w:rPr>
          <w:snapToGrid w:val="0"/>
          <w:sz w:val="28"/>
          <w:szCs w:val="28"/>
        </w:rPr>
        <w:t xml:space="preserve"> </w:t>
      </w:r>
      <w:proofErr w:type="spellStart"/>
      <w:r w:rsidR="00431BA7" w:rsidRPr="0076057F">
        <w:rPr>
          <w:sz w:val="28"/>
          <w:szCs w:val="28"/>
        </w:rPr>
        <w:t>кондуктометричного</w:t>
      </w:r>
      <w:proofErr w:type="spellEnd"/>
      <w:r w:rsidR="00431BA7" w:rsidRPr="0076057F">
        <w:rPr>
          <w:sz w:val="28"/>
          <w:szCs w:val="28"/>
        </w:rPr>
        <w:t xml:space="preserve"> аналізатора рідини</w:t>
      </w:r>
      <w:r w:rsidRPr="00433AFA">
        <w:rPr>
          <w:spacing w:val="-6"/>
          <w:sz w:val="28"/>
        </w:rPr>
        <w:t xml:space="preserve"> </w:t>
      </w:r>
      <w:r w:rsidRPr="00433AFA">
        <w:rPr>
          <w:snapToGrid w:val="0"/>
          <w:sz w:val="28"/>
          <w:szCs w:val="28"/>
        </w:rPr>
        <w:t>(1</w:t>
      </w:r>
      <w:r w:rsidR="00366B86">
        <w:rPr>
          <w:snapToGrid w:val="0"/>
          <w:sz w:val="28"/>
          <w:szCs w:val="28"/>
        </w:rPr>
        <w:t>6</w:t>
      </w:r>
      <w:r w:rsidRPr="00433AFA">
        <w:rPr>
          <w:snapToGrid w:val="0"/>
          <w:sz w:val="28"/>
          <w:szCs w:val="28"/>
        </w:rPr>
        <w:t xml:space="preserve">-1), прилад вторинний </w:t>
      </w:r>
      <w:proofErr w:type="spellStart"/>
      <w:r w:rsidRPr="00433AFA">
        <w:rPr>
          <w:snapToGrid w:val="0"/>
          <w:sz w:val="28"/>
          <w:szCs w:val="28"/>
        </w:rPr>
        <w:t>показувальний</w:t>
      </w:r>
      <w:proofErr w:type="spellEnd"/>
      <w:r w:rsidRPr="00433AFA">
        <w:rPr>
          <w:snapToGrid w:val="0"/>
          <w:sz w:val="32"/>
          <w:szCs w:val="28"/>
        </w:rPr>
        <w:t xml:space="preserve"> </w:t>
      </w:r>
      <w:r w:rsidRPr="00433AFA">
        <w:rPr>
          <w:snapToGrid w:val="0"/>
          <w:sz w:val="28"/>
          <w:szCs w:val="28"/>
        </w:rPr>
        <w:t>(1</w:t>
      </w:r>
      <w:r w:rsidR="00366B86">
        <w:rPr>
          <w:snapToGrid w:val="0"/>
          <w:sz w:val="28"/>
          <w:szCs w:val="28"/>
        </w:rPr>
        <w:t>6</w:t>
      </w:r>
      <w:r w:rsidRPr="00433AFA">
        <w:rPr>
          <w:snapToGrid w:val="0"/>
          <w:sz w:val="28"/>
          <w:szCs w:val="28"/>
        </w:rPr>
        <w:t xml:space="preserve">-2); </w:t>
      </w:r>
      <w:r w:rsidR="001262BC">
        <w:rPr>
          <w:snapToGrid w:val="0"/>
          <w:color w:val="000000"/>
          <w:sz w:val="28"/>
          <w:szCs w:val="28"/>
        </w:rPr>
        <w:t xml:space="preserve">регулятор з блоком сигналізації (15-3); сигнальні лампи зелена, червона </w:t>
      </w:r>
      <w:r w:rsidR="001262BC" w:rsidRPr="004A7D2D">
        <w:rPr>
          <w:snapToGrid w:val="0"/>
          <w:color w:val="000000"/>
          <w:sz w:val="28"/>
          <w:szCs w:val="28"/>
        </w:rPr>
        <w:t>(</w:t>
      </w:r>
      <w:r w:rsidR="001262BC">
        <w:rPr>
          <w:snapToGrid w:val="0"/>
          <w:color w:val="000000"/>
          <w:sz w:val="28"/>
          <w:szCs w:val="28"/>
          <w:lang w:val="en-US"/>
        </w:rPr>
        <w:t>HL</w:t>
      </w:r>
      <w:r w:rsidR="001262BC" w:rsidRPr="004A7D2D">
        <w:rPr>
          <w:snapToGrid w:val="0"/>
          <w:color w:val="000000"/>
          <w:sz w:val="28"/>
          <w:szCs w:val="28"/>
        </w:rPr>
        <w:t>3</w:t>
      </w:r>
      <w:r w:rsidR="001262BC">
        <w:rPr>
          <w:snapToGrid w:val="0"/>
          <w:color w:val="000000"/>
          <w:sz w:val="28"/>
          <w:szCs w:val="28"/>
        </w:rPr>
        <w:t>4</w:t>
      </w:r>
      <w:r w:rsidR="001262BC" w:rsidRPr="004A7D2D">
        <w:rPr>
          <w:snapToGrid w:val="0"/>
          <w:color w:val="000000"/>
          <w:sz w:val="28"/>
          <w:szCs w:val="28"/>
        </w:rPr>
        <w:t>,</w:t>
      </w:r>
      <w:r w:rsidR="001262BC">
        <w:rPr>
          <w:snapToGrid w:val="0"/>
          <w:color w:val="000000"/>
          <w:sz w:val="28"/>
          <w:szCs w:val="28"/>
        </w:rPr>
        <w:t xml:space="preserve"> </w:t>
      </w:r>
      <w:r w:rsidR="001262BC">
        <w:rPr>
          <w:snapToGrid w:val="0"/>
          <w:color w:val="000000"/>
          <w:sz w:val="28"/>
          <w:szCs w:val="28"/>
          <w:lang w:val="en-US"/>
        </w:rPr>
        <w:t>HL</w:t>
      </w:r>
      <w:r w:rsidR="001262BC" w:rsidRPr="004A7D2D">
        <w:rPr>
          <w:snapToGrid w:val="0"/>
          <w:color w:val="000000"/>
          <w:sz w:val="28"/>
          <w:szCs w:val="28"/>
        </w:rPr>
        <w:t>3</w:t>
      </w:r>
      <w:r w:rsidR="001262BC">
        <w:rPr>
          <w:snapToGrid w:val="0"/>
          <w:color w:val="000000"/>
          <w:sz w:val="28"/>
          <w:szCs w:val="28"/>
        </w:rPr>
        <w:t>5</w:t>
      </w:r>
      <w:r w:rsidR="001262BC" w:rsidRPr="004A7D2D">
        <w:rPr>
          <w:snapToGrid w:val="0"/>
          <w:color w:val="000000"/>
          <w:sz w:val="28"/>
          <w:szCs w:val="28"/>
        </w:rPr>
        <w:t>).</w:t>
      </w:r>
    </w:p>
    <w:p w14:paraId="6D3DD2E2" w14:textId="24DBE55B" w:rsidR="001262BC" w:rsidRDefault="001262BC" w:rsidP="001262BC">
      <w:pPr>
        <w:widowControl w:val="0"/>
        <w:spacing w:line="360" w:lineRule="auto"/>
        <w:ind w:firstLine="709"/>
        <w:rPr>
          <w:snapToGrid w:val="0"/>
          <w:color w:val="000000"/>
          <w:sz w:val="28"/>
          <w:szCs w:val="28"/>
        </w:rPr>
      </w:pPr>
      <w:r w:rsidRPr="00433AFA">
        <w:rPr>
          <w:sz w:val="28"/>
          <w:szCs w:val="28"/>
        </w:rPr>
        <w:t>Контур 1</w:t>
      </w:r>
      <w:r>
        <w:rPr>
          <w:sz w:val="28"/>
          <w:szCs w:val="28"/>
        </w:rPr>
        <w:t>7</w:t>
      </w:r>
      <w:r w:rsidRPr="00433AFA">
        <w:rPr>
          <w:sz w:val="28"/>
          <w:szCs w:val="28"/>
        </w:rPr>
        <w:t xml:space="preserve"> забезпечує </w:t>
      </w:r>
      <w:r w:rsidRPr="00433AFA">
        <w:rPr>
          <w:sz w:val="28"/>
          <w:szCs w:val="32"/>
        </w:rPr>
        <w:t xml:space="preserve">контроль </w:t>
      </w:r>
      <w:r>
        <w:rPr>
          <w:sz w:val="28"/>
          <w:szCs w:val="32"/>
        </w:rPr>
        <w:t>якості суміші на виході</w:t>
      </w:r>
      <w:r w:rsidRPr="00433AFA">
        <w:rPr>
          <w:sz w:val="28"/>
          <w:szCs w:val="32"/>
        </w:rPr>
        <w:t xml:space="preserve"> </w:t>
      </w:r>
      <w:r>
        <w:rPr>
          <w:sz w:val="28"/>
          <w:szCs w:val="32"/>
        </w:rPr>
        <w:t>з</w:t>
      </w:r>
      <w:r w:rsidRPr="00433AFA">
        <w:rPr>
          <w:sz w:val="28"/>
          <w:szCs w:val="32"/>
        </w:rPr>
        <w:t xml:space="preserve"> </w:t>
      </w:r>
      <w:r>
        <w:rPr>
          <w:sz w:val="28"/>
          <w:szCs w:val="32"/>
        </w:rPr>
        <w:t>сепаратора</w:t>
      </w:r>
      <w:r w:rsidRPr="00433AFA">
        <w:rPr>
          <w:sz w:val="28"/>
          <w:szCs w:val="32"/>
        </w:rPr>
        <w:t xml:space="preserve"> </w:t>
      </w:r>
      <w:r>
        <w:rPr>
          <w:sz w:val="28"/>
          <w:szCs w:val="32"/>
        </w:rPr>
        <w:t>12</w:t>
      </w:r>
      <w:r w:rsidRPr="00433AFA">
        <w:rPr>
          <w:sz w:val="28"/>
          <w:szCs w:val="32"/>
        </w:rPr>
        <w:t xml:space="preserve"> </w:t>
      </w:r>
      <w:r w:rsidRPr="00433AFA">
        <w:rPr>
          <w:sz w:val="28"/>
          <w:szCs w:val="28"/>
        </w:rPr>
        <w:t>та включає:</w:t>
      </w:r>
      <w:r w:rsidRPr="00433AFA">
        <w:rPr>
          <w:snapToGrid w:val="0"/>
          <w:sz w:val="28"/>
          <w:szCs w:val="28"/>
        </w:rPr>
        <w:t xml:space="preserve"> </w:t>
      </w:r>
      <w:proofErr w:type="spellStart"/>
      <w:r w:rsidRPr="0076057F">
        <w:rPr>
          <w:sz w:val="28"/>
          <w:szCs w:val="28"/>
        </w:rPr>
        <w:t>кондуктометричного</w:t>
      </w:r>
      <w:proofErr w:type="spellEnd"/>
      <w:r w:rsidRPr="0076057F">
        <w:rPr>
          <w:sz w:val="28"/>
          <w:szCs w:val="28"/>
        </w:rPr>
        <w:t xml:space="preserve"> аналізатора рідини</w:t>
      </w:r>
      <w:r w:rsidRPr="0076057F">
        <w:rPr>
          <w:snapToGrid w:val="0"/>
          <w:sz w:val="28"/>
          <w:szCs w:val="28"/>
        </w:rPr>
        <w:t xml:space="preserve"> (</w:t>
      </w:r>
      <w:r w:rsidR="00431BA7">
        <w:rPr>
          <w:snapToGrid w:val="0"/>
          <w:sz w:val="28"/>
          <w:szCs w:val="28"/>
        </w:rPr>
        <w:t>17</w:t>
      </w:r>
      <w:r w:rsidRPr="0076057F">
        <w:rPr>
          <w:snapToGrid w:val="0"/>
          <w:sz w:val="28"/>
          <w:szCs w:val="28"/>
        </w:rPr>
        <w:t xml:space="preserve">-1); автоматичний </w:t>
      </w:r>
      <w:proofErr w:type="spellStart"/>
      <w:r w:rsidRPr="0076057F">
        <w:rPr>
          <w:snapToGrid w:val="0"/>
          <w:sz w:val="28"/>
          <w:szCs w:val="28"/>
        </w:rPr>
        <w:t>показувальний</w:t>
      </w:r>
      <w:proofErr w:type="spellEnd"/>
      <w:r w:rsidRPr="0076057F">
        <w:rPr>
          <w:snapToGrid w:val="0"/>
          <w:sz w:val="28"/>
          <w:szCs w:val="28"/>
        </w:rPr>
        <w:t xml:space="preserve"> і </w:t>
      </w:r>
      <w:proofErr w:type="spellStart"/>
      <w:r w:rsidRPr="0076057F">
        <w:rPr>
          <w:snapToGrid w:val="0"/>
          <w:sz w:val="28"/>
          <w:szCs w:val="28"/>
        </w:rPr>
        <w:t>реєструвальний</w:t>
      </w:r>
      <w:proofErr w:type="spellEnd"/>
      <w:r w:rsidRPr="0076057F">
        <w:rPr>
          <w:snapToGrid w:val="0"/>
          <w:sz w:val="28"/>
          <w:szCs w:val="28"/>
        </w:rPr>
        <w:t xml:space="preserve"> вторинний прилад (</w:t>
      </w:r>
      <w:r w:rsidR="00431BA7">
        <w:rPr>
          <w:snapToGrid w:val="0"/>
          <w:sz w:val="28"/>
          <w:szCs w:val="28"/>
        </w:rPr>
        <w:t>17</w:t>
      </w:r>
      <w:r w:rsidRPr="0076057F">
        <w:rPr>
          <w:snapToGrid w:val="0"/>
          <w:sz w:val="28"/>
          <w:szCs w:val="28"/>
        </w:rPr>
        <w:t>-2)</w:t>
      </w:r>
      <w:r>
        <w:rPr>
          <w:snapToGrid w:val="0"/>
          <w:sz w:val="28"/>
          <w:szCs w:val="28"/>
        </w:rPr>
        <w:t xml:space="preserve">; </w:t>
      </w:r>
      <w:proofErr w:type="spellStart"/>
      <w:r>
        <w:rPr>
          <w:snapToGrid w:val="0"/>
          <w:sz w:val="28"/>
          <w:szCs w:val="28"/>
        </w:rPr>
        <w:t>показуючий</w:t>
      </w:r>
      <w:proofErr w:type="spellEnd"/>
      <w:r>
        <w:rPr>
          <w:snapToGrid w:val="0"/>
          <w:sz w:val="28"/>
          <w:szCs w:val="28"/>
        </w:rPr>
        <w:t xml:space="preserve"> і </w:t>
      </w:r>
      <w:proofErr w:type="spellStart"/>
      <w:r>
        <w:rPr>
          <w:snapToGrid w:val="0"/>
          <w:sz w:val="28"/>
          <w:szCs w:val="28"/>
        </w:rPr>
        <w:t>реєструючий</w:t>
      </w:r>
      <w:proofErr w:type="spellEnd"/>
      <w:r>
        <w:rPr>
          <w:snapToGrid w:val="0"/>
          <w:sz w:val="28"/>
          <w:szCs w:val="28"/>
        </w:rPr>
        <w:t xml:space="preserve"> пристрій з регулятором з дистанційним керуванням (</w:t>
      </w:r>
      <w:r w:rsidR="00431BA7">
        <w:rPr>
          <w:snapToGrid w:val="0"/>
          <w:sz w:val="28"/>
          <w:szCs w:val="28"/>
        </w:rPr>
        <w:t>17</w:t>
      </w:r>
      <w:r>
        <w:rPr>
          <w:snapToGrid w:val="0"/>
          <w:sz w:val="28"/>
          <w:szCs w:val="28"/>
        </w:rPr>
        <w:t>-3)</w:t>
      </w:r>
      <w:r w:rsidRPr="004A7D2D">
        <w:rPr>
          <w:snapToGrid w:val="0"/>
          <w:color w:val="000000"/>
          <w:sz w:val="28"/>
          <w:szCs w:val="28"/>
        </w:rPr>
        <w:t>.</w:t>
      </w:r>
    </w:p>
    <w:p w14:paraId="31CB4000" w14:textId="32513E1D" w:rsidR="00431BA7" w:rsidRDefault="00431BA7" w:rsidP="00431BA7">
      <w:pPr>
        <w:widowControl w:val="0"/>
        <w:spacing w:line="360" w:lineRule="auto"/>
        <w:ind w:firstLine="0"/>
        <w:rPr>
          <w:snapToGrid w:val="0"/>
          <w:sz w:val="28"/>
          <w:szCs w:val="28"/>
        </w:rPr>
      </w:pPr>
    </w:p>
    <w:p w14:paraId="71C8A291" w14:textId="77777777" w:rsidR="00D12852" w:rsidRPr="00433AFA" w:rsidRDefault="00D12852" w:rsidP="00431BA7">
      <w:pPr>
        <w:widowControl w:val="0"/>
        <w:spacing w:line="360" w:lineRule="auto"/>
        <w:ind w:firstLine="0"/>
        <w:rPr>
          <w:snapToGrid w:val="0"/>
          <w:sz w:val="28"/>
          <w:szCs w:val="28"/>
        </w:rPr>
      </w:pPr>
    </w:p>
    <w:p w14:paraId="5692AC84" w14:textId="3E51CED3" w:rsidR="007A575F" w:rsidRPr="00FB567C" w:rsidRDefault="007A575F" w:rsidP="007A575F">
      <w:pPr>
        <w:widowControl w:val="0"/>
        <w:spacing w:line="360" w:lineRule="auto"/>
        <w:ind w:firstLine="709"/>
        <w:rPr>
          <w:b/>
          <w:bCs/>
          <w:sz w:val="28"/>
          <w:szCs w:val="28"/>
        </w:rPr>
      </w:pPr>
      <w:r w:rsidRPr="00FB567C">
        <w:rPr>
          <w:b/>
          <w:bCs/>
          <w:sz w:val="28"/>
          <w:szCs w:val="28"/>
        </w:rPr>
        <w:lastRenderedPageBreak/>
        <w:t>2.3.</w:t>
      </w:r>
      <w:r w:rsidRPr="00FB567C">
        <w:rPr>
          <w:b/>
          <w:bCs/>
          <w:sz w:val="28"/>
          <w:szCs w:val="28"/>
        </w:rPr>
        <w:tab/>
        <w:t>Система дистанційного керування і аварійного захисту електромоторів технологічних процесів виробництва</w:t>
      </w:r>
    </w:p>
    <w:p w14:paraId="39CFADB9" w14:textId="298ABFDD" w:rsidR="00FD5F5A" w:rsidRDefault="00030FD5" w:rsidP="00030FD5">
      <w:pPr>
        <w:spacing w:line="360" w:lineRule="auto"/>
        <w:ind w:firstLine="709"/>
        <w:rPr>
          <w:sz w:val="28"/>
          <w:szCs w:val="28"/>
        </w:rPr>
      </w:pPr>
      <w:r w:rsidRPr="00FB567C">
        <w:rPr>
          <w:sz w:val="28"/>
          <w:szCs w:val="28"/>
        </w:rPr>
        <w:t xml:space="preserve">Принцип роботи аварійного захисту електромоторів наведено на </w:t>
      </w:r>
      <w:r w:rsidR="00D246C7">
        <w:rPr>
          <w:sz w:val="28"/>
          <w:szCs w:val="28"/>
        </w:rPr>
        <w:t xml:space="preserve">кресленні </w:t>
      </w:r>
      <w:r w:rsidR="00D246C7" w:rsidRPr="00D246C7">
        <w:rPr>
          <w:sz w:val="28"/>
          <w:szCs w:val="28"/>
        </w:rPr>
        <w:t>МД.ЛА -22мп.00.14.0 02.СхЕл</w:t>
      </w:r>
      <w:r w:rsidR="00D246C7">
        <w:t xml:space="preserve">. </w:t>
      </w:r>
      <w:r w:rsidR="00D246C7" w:rsidRPr="00D246C7">
        <w:rPr>
          <w:sz w:val="28"/>
          <w:szCs w:val="28"/>
        </w:rPr>
        <w:t>Розглянемо фрагмент цього креслення для дистанційного керування і аварійного захисту електромотор</w:t>
      </w:r>
      <w:r w:rsidR="00D246C7">
        <w:rPr>
          <w:sz w:val="28"/>
          <w:szCs w:val="28"/>
        </w:rPr>
        <w:t>а 7</w:t>
      </w:r>
      <w:r w:rsidRPr="00FB567C">
        <w:rPr>
          <w:sz w:val="28"/>
          <w:szCs w:val="28"/>
        </w:rPr>
        <w:t xml:space="preserve"> </w:t>
      </w:r>
      <w:r w:rsidR="003B3275" w:rsidRPr="00FB567C">
        <w:rPr>
          <w:sz w:val="28"/>
          <w:szCs w:val="28"/>
        </w:rPr>
        <w:t>рис.2.3.</w:t>
      </w:r>
    </w:p>
    <w:p w14:paraId="5B1D5115" w14:textId="27224388" w:rsidR="009C46D0" w:rsidRPr="00D12852" w:rsidRDefault="009C46D0" w:rsidP="009C46D0">
      <w:pPr>
        <w:spacing w:line="360" w:lineRule="auto"/>
        <w:ind w:firstLine="709"/>
        <w:rPr>
          <w:sz w:val="28"/>
          <w:szCs w:val="28"/>
          <w:lang w:val="ru-RU"/>
        </w:rPr>
      </w:pPr>
      <w:r w:rsidRPr="00FB567C">
        <w:rPr>
          <w:sz w:val="28"/>
          <w:szCs w:val="28"/>
        </w:rPr>
        <w:t>Для збереження робочого стану електромотора при аварійній зупинці відцентрового насосу повинна існувати і спрацьовувати система автоматичного аварійного захисту за рахунок швидкого вимикання живлення. Система аварійного захисту електромотора повинна автоматично визначати аварійну зупинку насосу і вимикати живлення, тобто впливати на ланцюг живлення електромагніту відповідного магнітного пускача електромотору. Вище по тексту у властивостях роботи насосу було вказано, що коли зупиняється аварійно відцентровий насос, тоді у вихідному трубопроводі падає тиск. При падінні тиску у вихідному трубопроводі насосу повинна реагувати і спрацьовувати принципова електрична схема системи аварійного захисту електромотора. Функціональна схема контурів такої системи аварійного захисту електромотора показано на рис. 2.3. Принципова електрична схема системи автоматичного аварійного захисту електромотора може спрацьовувати за рахунок контролю тиску у трубопроводі на виході насосу та за рахунок налаштування блоку сигналізації у приладу, який вимірює, показує тиск і формує дискретний сигнал для відключення ланцюга живлення відповідного магнітного пускача електромотора.</w:t>
      </w:r>
      <w:r w:rsidR="00D12852" w:rsidRPr="00D12852">
        <w:rPr>
          <w:sz w:val="28"/>
          <w:szCs w:val="28"/>
          <w:lang w:val="ru-RU"/>
        </w:rPr>
        <w:t>[6]</w:t>
      </w:r>
    </w:p>
    <w:p w14:paraId="4AEF585A" w14:textId="77777777" w:rsidR="009C46D0" w:rsidRDefault="009C46D0" w:rsidP="00030FD5">
      <w:pPr>
        <w:spacing w:line="360" w:lineRule="auto"/>
        <w:ind w:firstLine="709"/>
        <w:rPr>
          <w:sz w:val="28"/>
          <w:szCs w:val="28"/>
        </w:rPr>
      </w:pPr>
    </w:p>
    <w:p w14:paraId="6CC75978" w14:textId="6F486B5E" w:rsidR="00431BA7" w:rsidRPr="00FB567C" w:rsidRDefault="00431BA7" w:rsidP="00030FD5">
      <w:pPr>
        <w:spacing w:line="360" w:lineRule="auto"/>
        <w:ind w:firstLine="709"/>
        <w:rPr>
          <w:sz w:val="28"/>
          <w:szCs w:val="28"/>
        </w:rPr>
        <w:sectPr w:rsidR="00431BA7" w:rsidRPr="00FB567C" w:rsidSect="00466DA4">
          <w:headerReference w:type="default" r:id="rId15"/>
          <w:footerReference w:type="default" r:id="rId16"/>
          <w:pgSz w:w="11906" w:h="16838"/>
          <w:pgMar w:top="851" w:right="567" w:bottom="1701" w:left="1701" w:header="709" w:footer="709" w:gutter="0"/>
          <w:pgNumType w:start="8"/>
          <w:cols w:space="708"/>
          <w:docGrid w:linePitch="360"/>
        </w:sectPr>
      </w:pPr>
    </w:p>
    <w:p w14:paraId="3C88BE37" w14:textId="79E11CEF" w:rsidR="00030FD5" w:rsidRPr="00FB567C" w:rsidRDefault="00FD5F5A" w:rsidP="00FD5F5A">
      <w:pPr>
        <w:spacing w:line="360" w:lineRule="auto"/>
        <w:ind w:firstLine="0"/>
        <w:rPr>
          <w:sz w:val="28"/>
          <w:szCs w:val="28"/>
        </w:rPr>
      </w:pPr>
      <w:r w:rsidRPr="00FB567C">
        <w:rPr>
          <w:noProof/>
          <w:sz w:val="28"/>
          <w:szCs w:val="28"/>
          <w:lang w:eastAsia="en-US"/>
        </w:rPr>
        <w:lastRenderedPageBreak/>
        <w:drawing>
          <wp:anchor distT="0" distB="0" distL="114300" distR="114300" simplePos="0" relativeHeight="251672576" behindDoc="0" locked="0" layoutInCell="1" allowOverlap="1" wp14:anchorId="75CCD7CC" wp14:editId="4C0492EF">
            <wp:simplePos x="0" y="0"/>
            <wp:positionH relativeFrom="column">
              <wp:posOffset>-556260</wp:posOffset>
            </wp:positionH>
            <wp:positionV relativeFrom="paragraph">
              <wp:posOffset>501015</wp:posOffset>
            </wp:positionV>
            <wp:extent cx="10065385" cy="4067175"/>
            <wp:effectExtent l="0" t="0" r="0" b="9525"/>
            <wp:wrapTopAndBottom/>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Рисунок 89"/>
                    <pic:cNvPicPr/>
                  </pic:nvPicPr>
                  <pic:blipFill>
                    <a:blip r:embed="rId17">
                      <a:extLst>
                        <a:ext uri="{28A0092B-C50C-407E-A947-70E740481C1C}">
                          <a14:useLocalDpi xmlns:a14="http://schemas.microsoft.com/office/drawing/2010/main" val="0"/>
                        </a:ext>
                      </a:extLst>
                    </a:blip>
                    <a:stretch>
                      <a:fillRect/>
                    </a:stretch>
                  </pic:blipFill>
                  <pic:spPr>
                    <a:xfrm>
                      <a:off x="0" y="0"/>
                      <a:ext cx="10065385" cy="4067175"/>
                    </a:xfrm>
                    <a:prstGeom prst="rect">
                      <a:avLst/>
                    </a:prstGeom>
                  </pic:spPr>
                </pic:pic>
              </a:graphicData>
            </a:graphic>
            <wp14:sizeRelH relativeFrom="margin">
              <wp14:pctWidth>0</wp14:pctWidth>
            </wp14:sizeRelH>
            <wp14:sizeRelV relativeFrom="margin">
              <wp14:pctHeight>0</wp14:pctHeight>
            </wp14:sizeRelV>
          </wp:anchor>
        </w:drawing>
      </w:r>
    </w:p>
    <w:p w14:paraId="2E85945B" w14:textId="04D8527C" w:rsidR="00FD5F5A" w:rsidRPr="00FB567C" w:rsidRDefault="00030FD5" w:rsidP="003B3275">
      <w:pPr>
        <w:spacing w:line="360" w:lineRule="auto"/>
        <w:ind w:firstLine="709"/>
        <w:jc w:val="center"/>
        <w:rPr>
          <w:b/>
          <w:bCs/>
          <w:sz w:val="28"/>
          <w:szCs w:val="28"/>
        </w:rPr>
        <w:sectPr w:rsidR="00FD5F5A" w:rsidRPr="00FB567C" w:rsidSect="00466DA4">
          <w:headerReference w:type="default" r:id="rId18"/>
          <w:footerReference w:type="default" r:id="rId19"/>
          <w:pgSz w:w="16838" w:h="11906" w:orient="landscape"/>
          <w:pgMar w:top="1701" w:right="851" w:bottom="567" w:left="1701" w:header="709" w:footer="709" w:gutter="0"/>
          <w:pgNumType w:start="24"/>
          <w:cols w:space="708"/>
          <w:docGrid w:linePitch="360"/>
        </w:sectPr>
      </w:pPr>
      <w:r w:rsidRPr="00FB567C">
        <w:rPr>
          <w:b/>
          <w:bCs/>
          <w:sz w:val="28"/>
          <w:szCs w:val="28"/>
        </w:rPr>
        <w:t>Рис.</w:t>
      </w:r>
      <w:r w:rsidR="003B3275" w:rsidRPr="00FB567C">
        <w:rPr>
          <w:b/>
          <w:bCs/>
          <w:sz w:val="28"/>
          <w:szCs w:val="28"/>
        </w:rPr>
        <w:t>2</w:t>
      </w:r>
      <w:r w:rsidRPr="00FB567C">
        <w:rPr>
          <w:b/>
          <w:bCs/>
          <w:sz w:val="28"/>
          <w:szCs w:val="28"/>
        </w:rPr>
        <w:t>.</w:t>
      </w:r>
      <w:r w:rsidR="003B3275" w:rsidRPr="00FB567C">
        <w:rPr>
          <w:b/>
          <w:bCs/>
          <w:sz w:val="28"/>
          <w:szCs w:val="28"/>
        </w:rPr>
        <w:t>3</w:t>
      </w:r>
      <w:r w:rsidRPr="00FB567C">
        <w:rPr>
          <w:b/>
          <w:bCs/>
          <w:sz w:val="28"/>
          <w:szCs w:val="28"/>
        </w:rPr>
        <w:t>. Схема системи дистанційного керування і аварійного захисту електромоторів</w:t>
      </w:r>
    </w:p>
    <w:p w14:paraId="3C647AEE" w14:textId="61A01C21" w:rsidR="00030FD5" w:rsidRPr="00133671" w:rsidRDefault="00030FD5" w:rsidP="00030FD5">
      <w:pPr>
        <w:spacing w:line="360" w:lineRule="auto"/>
        <w:ind w:firstLine="709"/>
        <w:rPr>
          <w:sz w:val="28"/>
          <w:szCs w:val="28"/>
          <w:lang w:val="ru-RU"/>
        </w:rPr>
      </w:pPr>
      <w:r w:rsidRPr="00FB567C">
        <w:rPr>
          <w:sz w:val="28"/>
          <w:szCs w:val="28"/>
        </w:rPr>
        <w:lastRenderedPageBreak/>
        <w:t xml:space="preserve">Пристрій РТ(поз.37-1) вимірює (контролює) тиск у трубопроводі на виході відцентрового насосу і формує вихідний струмовий сигнал (4…20 </w:t>
      </w:r>
      <w:proofErr w:type="spellStart"/>
      <w:r w:rsidRPr="00FB567C">
        <w:rPr>
          <w:sz w:val="28"/>
          <w:szCs w:val="28"/>
        </w:rPr>
        <w:t>mA</w:t>
      </w:r>
      <w:proofErr w:type="spellEnd"/>
      <w:r w:rsidRPr="00FB567C">
        <w:rPr>
          <w:sz w:val="28"/>
          <w:szCs w:val="28"/>
        </w:rPr>
        <w:t xml:space="preserve">) який подається на вхід приладу PIAS(поз. 37-2). У якості приладу будемо розглядати використання мікропроцесорного технологічного індикатора ІТМ-11 МІКРОЛ. Цей прилад буде показувати значення робочого тиску на виході насосу, а блок сигналізації приладу сигналізувати падіння значення тиску і одночасно формувати дискретний сигнал у 24V постійного струму для електромагнітного реле (поз. КМ7). Через контакт реле КМ12-1 буде вмикатися живлення сигнальної лампочки HL25 яка буде вказувати, що виникла аварія насосу. Другий контакт реле КМ7-2 буде використовуватися для подачі живлення 220V змінного струму на електромагнітне реле КМ14 і на контакт КМ14-1 через який буде вмикатися живлення для сигнальної лампочки HL24, яка буде вказувати про спрацьовування системи аварійного захисту електромотора і виконання функції по аварійному захисту, яку позначимо умовно 7Аз. Функція по аварійному захисту 7Аз буде виконуватися за допомогою нормально замкненого контакту КМ14-4, який потрібно послідовно підключити до контакту МП7-1 Контакт КМ17-4 буде відключати живлення електромагніту магнітного пускача МП7 за допомогою розмикання ланцюга живлення. При відключенні живлення електромагніту магнітного пускача МП7 контакти магнітного пускача МП7-4, МП7-5 та МП7-6 відповідно стануть розімкнутими, тобто електромотор М7 зупиниться. На основі принципової електричної схеми з дистанційного керування електромотором М7 можна створити принципову електричну схему з дистанційним керуванням живленням і системою аварійного захисту електромотора М1 при аварії відцентрового насосу. Принципова електрична схема розроблена з урахуванням, що в якості приладу PIAS(поз. 37-2) буде використовуватись мікропроцесорний прилад ІТМ-11 МІКРОЛ, який має плату </w:t>
      </w:r>
      <w:proofErr w:type="spellStart"/>
      <w:r w:rsidRPr="00FB567C">
        <w:rPr>
          <w:sz w:val="28"/>
          <w:szCs w:val="28"/>
        </w:rPr>
        <w:t>клемно</w:t>
      </w:r>
      <w:proofErr w:type="spellEnd"/>
      <w:r w:rsidRPr="00FB567C">
        <w:rPr>
          <w:sz w:val="28"/>
          <w:szCs w:val="28"/>
        </w:rPr>
        <w:t xml:space="preserve">-блочних з’єднань КБЗ-17- К01 МІКРОЛ до якої за допомогою шлейфу підключається корпус приладу з дисплеями та центральним мікропроцесором. </w:t>
      </w:r>
      <w:r w:rsidRPr="00FB567C">
        <w:rPr>
          <w:sz w:val="28"/>
          <w:szCs w:val="28"/>
        </w:rPr>
        <w:lastRenderedPageBreak/>
        <w:t xml:space="preserve">До плати КБЗ-17-К01 подається живлення 24 V постійного струму від двоканального блока живлення БПС24- 2К МІКРОЛ. </w:t>
      </w:r>
      <w:r w:rsidR="00676E3F" w:rsidRPr="00133671">
        <w:rPr>
          <w:sz w:val="28"/>
          <w:szCs w:val="28"/>
          <w:lang w:val="ru-RU"/>
        </w:rPr>
        <w:t>[5]</w:t>
      </w:r>
    </w:p>
    <w:p w14:paraId="0B60CD9B" w14:textId="77777777" w:rsidR="003B3275" w:rsidRPr="00FB567C" w:rsidRDefault="003B3275" w:rsidP="00030FD5">
      <w:pPr>
        <w:spacing w:line="360" w:lineRule="auto"/>
        <w:ind w:firstLine="709"/>
        <w:rPr>
          <w:sz w:val="28"/>
          <w:szCs w:val="28"/>
        </w:rPr>
      </w:pPr>
    </w:p>
    <w:p w14:paraId="37F4AFAB" w14:textId="521E316D" w:rsidR="003B3275" w:rsidRPr="00FB567C" w:rsidRDefault="003B3275" w:rsidP="003B3275">
      <w:pPr>
        <w:spacing w:line="360" w:lineRule="auto"/>
        <w:ind w:firstLine="709"/>
        <w:rPr>
          <w:b/>
          <w:bCs/>
          <w:sz w:val="28"/>
          <w:szCs w:val="28"/>
        </w:rPr>
      </w:pPr>
      <w:r w:rsidRPr="00FB567C">
        <w:rPr>
          <w:b/>
          <w:bCs/>
          <w:sz w:val="28"/>
          <w:szCs w:val="28"/>
        </w:rPr>
        <w:t>2.4. Принципова електрична схема і опис роботи контурів з технологічної сигналізації параметрів</w:t>
      </w:r>
    </w:p>
    <w:p w14:paraId="1B4E54FA" w14:textId="56105324" w:rsidR="003B3275" w:rsidRPr="00FB567C" w:rsidRDefault="003B3275" w:rsidP="003B3275">
      <w:pPr>
        <w:spacing w:line="360" w:lineRule="auto"/>
        <w:ind w:firstLine="709"/>
        <w:rPr>
          <w:sz w:val="28"/>
          <w:szCs w:val="28"/>
        </w:rPr>
      </w:pPr>
      <w:r w:rsidRPr="00FB567C">
        <w:rPr>
          <w:sz w:val="28"/>
          <w:szCs w:val="28"/>
        </w:rPr>
        <w:t>Принципову електричну схему технологічної сигналізації параметрів</w:t>
      </w:r>
      <w:r w:rsidRPr="00FB567C">
        <w:rPr>
          <w:bCs/>
          <w:sz w:val="28"/>
          <w:szCs w:val="28"/>
        </w:rPr>
        <w:t xml:space="preserve"> (рис. </w:t>
      </w:r>
      <w:r w:rsidR="005F7683" w:rsidRPr="00FB567C">
        <w:rPr>
          <w:bCs/>
          <w:sz w:val="28"/>
          <w:szCs w:val="28"/>
        </w:rPr>
        <w:t>2</w:t>
      </w:r>
      <w:r w:rsidRPr="00FB567C">
        <w:rPr>
          <w:bCs/>
          <w:sz w:val="28"/>
          <w:szCs w:val="28"/>
        </w:rPr>
        <w:t>.</w:t>
      </w:r>
      <w:r w:rsidR="005F7683" w:rsidRPr="00FB567C">
        <w:rPr>
          <w:bCs/>
          <w:sz w:val="28"/>
          <w:szCs w:val="28"/>
        </w:rPr>
        <w:t>4</w:t>
      </w:r>
      <w:r w:rsidRPr="00FB567C">
        <w:rPr>
          <w:sz w:val="28"/>
          <w:szCs w:val="28"/>
        </w:rPr>
        <w:t>) було розроблено відповідно до схеми автоматизації</w:t>
      </w:r>
      <w:r w:rsidR="009E42E2" w:rsidRPr="00FB567C">
        <w:rPr>
          <w:sz w:val="28"/>
          <w:szCs w:val="28"/>
        </w:rPr>
        <w:t>.</w:t>
      </w:r>
    </w:p>
    <w:p w14:paraId="00C671E9" w14:textId="76F8B9EF" w:rsidR="00444C84" w:rsidRDefault="00444C84" w:rsidP="003B3275">
      <w:pPr>
        <w:spacing w:line="360" w:lineRule="auto"/>
        <w:ind w:firstLine="709"/>
        <w:rPr>
          <w:sz w:val="28"/>
          <w:szCs w:val="28"/>
        </w:rPr>
      </w:pPr>
      <w:r w:rsidRPr="00FB567C">
        <w:rPr>
          <w:noProof/>
          <w:sz w:val="28"/>
          <w:szCs w:val="28"/>
        </w:rPr>
        <w:drawing>
          <wp:anchor distT="0" distB="0" distL="114300" distR="114300" simplePos="0" relativeHeight="251673600" behindDoc="0" locked="0" layoutInCell="1" allowOverlap="1" wp14:anchorId="0CB0C6F4" wp14:editId="18EBAF5A">
            <wp:simplePos x="0" y="0"/>
            <wp:positionH relativeFrom="column">
              <wp:posOffset>55245</wp:posOffset>
            </wp:positionH>
            <wp:positionV relativeFrom="paragraph">
              <wp:posOffset>1802130</wp:posOffset>
            </wp:positionV>
            <wp:extent cx="6120130" cy="4437380"/>
            <wp:effectExtent l="0" t="0" r="0" b="1270"/>
            <wp:wrapSquare wrapText="bothSides"/>
            <wp:docPr id="284"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Рисунок 284"/>
                    <pic:cNvPicPr/>
                  </pic:nvPicPr>
                  <pic:blipFill>
                    <a:blip r:embed="rId20">
                      <a:extLst>
                        <a:ext uri="{28A0092B-C50C-407E-A947-70E740481C1C}">
                          <a14:useLocalDpi xmlns:a14="http://schemas.microsoft.com/office/drawing/2010/main" val="0"/>
                        </a:ext>
                      </a:extLst>
                    </a:blip>
                    <a:stretch>
                      <a:fillRect/>
                    </a:stretch>
                  </pic:blipFill>
                  <pic:spPr>
                    <a:xfrm>
                      <a:off x="0" y="0"/>
                      <a:ext cx="6120130" cy="4437380"/>
                    </a:xfrm>
                    <a:prstGeom prst="rect">
                      <a:avLst/>
                    </a:prstGeom>
                  </pic:spPr>
                </pic:pic>
              </a:graphicData>
            </a:graphic>
          </wp:anchor>
        </w:drawing>
      </w:r>
      <w:r w:rsidR="003B3275" w:rsidRPr="00FB567C">
        <w:rPr>
          <w:sz w:val="28"/>
          <w:szCs w:val="28"/>
        </w:rPr>
        <w:t xml:space="preserve">Контур технологічної сигналізації працює наступним чином (рис. </w:t>
      </w:r>
      <w:r w:rsidR="005F7683" w:rsidRPr="00FB567C">
        <w:rPr>
          <w:sz w:val="28"/>
          <w:szCs w:val="28"/>
        </w:rPr>
        <w:t>2</w:t>
      </w:r>
      <w:r w:rsidR="003B3275" w:rsidRPr="00FB567C">
        <w:rPr>
          <w:sz w:val="28"/>
          <w:szCs w:val="28"/>
        </w:rPr>
        <w:t>.</w:t>
      </w:r>
      <w:r w:rsidR="005F7683" w:rsidRPr="00FB567C">
        <w:rPr>
          <w:sz w:val="28"/>
          <w:szCs w:val="28"/>
        </w:rPr>
        <w:t>4</w:t>
      </w:r>
      <w:r w:rsidR="003B3275" w:rsidRPr="00FB567C">
        <w:rPr>
          <w:sz w:val="28"/>
          <w:szCs w:val="28"/>
        </w:rPr>
        <w:t>)</w:t>
      </w:r>
      <w:r w:rsidR="003B3275" w:rsidRPr="00FB567C">
        <w:rPr>
          <w:color w:val="FF0000"/>
          <w:sz w:val="28"/>
          <w:szCs w:val="28"/>
        </w:rPr>
        <w:t xml:space="preserve">. </w:t>
      </w:r>
      <w:r w:rsidR="003B3275" w:rsidRPr="00FB567C">
        <w:rPr>
          <w:sz w:val="28"/>
          <w:szCs w:val="28"/>
        </w:rPr>
        <w:t xml:space="preserve">Встановлено прилад (поз.15-1) , який передає сигнал на панель керування на прилад ( поз.15-2) , який в свою чергу передає сигнал на плату КБЗ-17Р-01, та передає цифровий сигнал на ПК. Живлення приладу (поз. 15-2) відбувається завдяки блоку живлення БПС12-24к. До відповідних виводів плати КБЗ-17р-01 підключені три сигнальні лампочки. </w:t>
      </w:r>
    </w:p>
    <w:p w14:paraId="7877C658" w14:textId="09DA81B2" w:rsidR="00444C84" w:rsidRPr="00D87F9F" w:rsidRDefault="00444C84" w:rsidP="00444C84">
      <w:pPr>
        <w:spacing w:line="360" w:lineRule="auto"/>
        <w:ind w:firstLine="709"/>
        <w:jc w:val="center"/>
        <w:rPr>
          <w:sz w:val="28"/>
          <w:szCs w:val="28"/>
        </w:rPr>
      </w:pPr>
      <w:r w:rsidRPr="00D87F9F">
        <w:rPr>
          <w:sz w:val="28"/>
          <w:szCs w:val="28"/>
        </w:rPr>
        <w:t>Рис</w:t>
      </w:r>
      <w:proofErr w:type="spellStart"/>
      <w:r w:rsidR="00D87F9F">
        <w:rPr>
          <w:sz w:val="28"/>
          <w:szCs w:val="28"/>
          <w:lang w:val="ru-RU"/>
        </w:rPr>
        <w:t>унок</w:t>
      </w:r>
      <w:proofErr w:type="spellEnd"/>
      <w:r w:rsidR="00D87F9F">
        <w:rPr>
          <w:sz w:val="28"/>
          <w:szCs w:val="28"/>
          <w:lang w:val="ru-RU"/>
        </w:rPr>
        <w:t xml:space="preserve"> </w:t>
      </w:r>
      <w:r w:rsidRPr="00D87F9F">
        <w:rPr>
          <w:sz w:val="28"/>
          <w:szCs w:val="28"/>
        </w:rPr>
        <w:t>2.4</w:t>
      </w:r>
      <w:r w:rsidR="00D87F9F">
        <w:rPr>
          <w:sz w:val="28"/>
          <w:szCs w:val="28"/>
          <w:lang w:val="ru-RU"/>
        </w:rPr>
        <w:t xml:space="preserve"> </w:t>
      </w:r>
      <w:r w:rsidR="00D87F9F" w:rsidRPr="00EE016A">
        <w:rPr>
          <w:bCs/>
          <w:sz w:val="28"/>
          <w:szCs w:val="28"/>
        </w:rPr>
        <w:t>–</w:t>
      </w:r>
      <w:r w:rsidRPr="00D87F9F">
        <w:rPr>
          <w:sz w:val="28"/>
          <w:szCs w:val="28"/>
        </w:rPr>
        <w:t xml:space="preserve"> Принципова електрична схема технологічної сигналізації параметрів</w:t>
      </w:r>
    </w:p>
    <w:p w14:paraId="76F6EDFC" w14:textId="7AAA3540" w:rsidR="00444C84" w:rsidRPr="00444C84" w:rsidRDefault="003B3275" w:rsidP="00444C84">
      <w:pPr>
        <w:spacing w:line="360" w:lineRule="auto"/>
        <w:ind w:firstLine="709"/>
        <w:rPr>
          <w:sz w:val="28"/>
          <w:szCs w:val="28"/>
        </w:rPr>
      </w:pPr>
      <w:r w:rsidRPr="00FB567C">
        <w:rPr>
          <w:sz w:val="28"/>
          <w:szCs w:val="28"/>
        </w:rPr>
        <w:lastRenderedPageBreak/>
        <w:t xml:space="preserve">Жовта(HL32(L))- спрацьовує при критичному зменшенні тиску. Зелена(HL27)- горить в нормальному режимі , коли все працює в нормальному режимі. Червона(HL33(H))- сигнальна лампочка,  котра спрацьовує при критичному підвищенні тиску. </w:t>
      </w:r>
    </w:p>
    <w:p w14:paraId="63784247" w14:textId="580C9D2F" w:rsidR="0091631E" w:rsidRPr="00D246C7" w:rsidRDefault="00D246C7" w:rsidP="00444C84">
      <w:pPr>
        <w:widowControl w:val="0"/>
        <w:spacing w:line="360" w:lineRule="auto"/>
        <w:ind w:firstLine="709"/>
        <w:rPr>
          <w:snapToGrid w:val="0"/>
          <w:color w:val="000000"/>
          <w:sz w:val="28"/>
          <w:szCs w:val="28"/>
        </w:rPr>
      </w:pPr>
      <w:r w:rsidRPr="00D246C7">
        <w:rPr>
          <w:snapToGrid w:val="0"/>
          <w:color w:val="000000"/>
          <w:sz w:val="28"/>
          <w:szCs w:val="28"/>
        </w:rPr>
        <w:t xml:space="preserve">Системи технологічної сигналізації параметрів широко використовуються для контролю та моніторингу важливих параметрів виробництва, що дозволяє </w:t>
      </w:r>
      <w:proofErr w:type="spellStart"/>
      <w:r w:rsidRPr="00D246C7">
        <w:rPr>
          <w:snapToGrid w:val="0"/>
          <w:color w:val="000000"/>
          <w:sz w:val="28"/>
          <w:szCs w:val="28"/>
        </w:rPr>
        <w:t>оперативно</w:t>
      </w:r>
      <w:proofErr w:type="spellEnd"/>
      <w:r w:rsidRPr="00D246C7">
        <w:rPr>
          <w:snapToGrid w:val="0"/>
          <w:color w:val="000000"/>
          <w:sz w:val="28"/>
          <w:szCs w:val="28"/>
        </w:rPr>
        <w:t xml:space="preserve"> реагувати на будь-які відхилення та негативні ситуації.</w:t>
      </w:r>
    </w:p>
    <w:p w14:paraId="21201F59" w14:textId="67B7953D" w:rsidR="007A575F" w:rsidRPr="00FB567C" w:rsidRDefault="007A575F" w:rsidP="009C174F">
      <w:pPr>
        <w:spacing w:line="240" w:lineRule="auto"/>
        <w:ind w:firstLine="0"/>
        <w:jc w:val="center"/>
        <w:rPr>
          <w:b/>
          <w:bCs/>
          <w:sz w:val="28"/>
          <w:szCs w:val="28"/>
        </w:rPr>
      </w:pPr>
      <w:r w:rsidRPr="00FB567C">
        <w:rPr>
          <w:b/>
          <w:bCs/>
          <w:sz w:val="28"/>
          <w:szCs w:val="28"/>
        </w:rPr>
        <w:br w:type="page"/>
      </w:r>
    </w:p>
    <w:p w14:paraId="258403C5" w14:textId="04673554" w:rsidR="00325976" w:rsidRPr="00FB567C" w:rsidRDefault="00B8217D" w:rsidP="00325976">
      <w:pPr>
        <w:spacing w:after="212"/>
        <w:ind w:firstLine="0"/>
        <w:jc w:val="center"/>
        <w:rPr>
          <w:b/>
          <w:bCs/>
          <w:sz w:val="28"/>
          <w:szCs w:val="28"/>
        </w:rPr>
      </w:pPr>
      <w:r w:rsidRPr="00FB567C">
        <w:rPr>
          <w:b/>
          <w:bCs/>
          <w:sz w:val="28"/>
          <w:szCs w:val="28"/>
        </w:rPr>
        <w:lastRenderedPageBreak/>
        <w:t>3</w:t>
      </w:r>
      <w:r w:rsidR="00325976" w:rsidRPr="00FB567C">
        <w:rPr>
          <w:b/>
          <w:bCs/>
          <w:sz w:val="28"/>
          <w:szCs w:val="28"/>
        </w:rPr>
        <w:t>. М</w:t>
      </w:r>
      <w:r w:rsidR="004D7CBA" w:rsidRPr="00FB567C">
        <w:rPr>
          <w:b/>
          <w:bCs/>
          <w:sz w:val="28"/>
          <w:szCs w:val="28"/>
        </w:rPr>
        <w:t>АТЕМАТИЧНЕ МОДЕЛЮВАННЯ ТЕПЛООБМІННИКА</w:t>
      </w:r>
    </w:p>
    <w:p w14:paraId="54915E6D" w14:textId="49ACE5C8" w:rsidR="00325976" w:rsidRPr="00FB567C" w:rsidRDefault="00B8217D" w:rsidP="007A575F">
      <w:pPr>
        <w:spacing w:line="360" w:lineRule="auto"/>
        <w:ind w:firstLine="709"/>
        <w:rPr>
          <w:b/>
          <w:bCs/>
          <w:sz w:val="28"/>
          <w:szCs w:val="28"/>
        </w:rPr>
      </w:pPr>
      <w:r w:rsidRPr="00FB567C">
        <w:rPr>
          <w:b/>
          <w:bCs/>
          <w:sz w:val="28"/>
          <w:szCs w:val="28"/>
        </w:rPr>
        <w:t>3</w:t>
      </w:r>
      <w:r w:rsidR="00325976" w:rsidRPr="00FB567C">
        <w:rPr>
          <w:b/>
          <w:bCs/>
          <w:sz w:val="28"/>
          <w:szCs w:val="28"/>
        </w:rPr>
        <w:t xml:space="preserve">.1. </w:t>
      </w:r>
      <w:r w:rsidRPr="00FB567C">
        <w:rPr>
          <w:b/>
          <w:bCs/>
          <w:sz w:val="28"/>
          <w:szCs w:val="28"/>
        </w:rPr>
        <w:t>Постановка задачі моделювання</w:t>
      </w:r>
    </w:p>
    <w:p w14:paraId="6E9BF74A" w14:textId="13BD40D6" w:rsidR="00B8217D" w:rsidRPr="00FB567C" w:rsidRDefault="00B8217D" w:rsidP="00E800F2">
      <w:pPr>
        <w:spacing w:line="360" w:lineRule="auto"/>
        <w:ind w:firstLine="709"/>
        <w:rPr>
          <w:sz w:val="28"/>
          <w:szCs w:val="28"/>
        </w:rPr>
      </w:pPr>
      <w:r w:rsidRPr="00FB567C">
        <w:rPr>
          <w:sz w:val="28"/>
          <w:szCs w:val="28"/>
        </w:rPr>
        <w:t xml:space="preserve">Постановка задачі математичного моделювання технологічного процесу в теплообміннику передбачає розробку математичних рівнянь, які описують тепловий обмін та перенос маси в системі. Це є важливим для вирішення різних завдань, таких як оптимізація теплообміну, прогнозування температурного режиму або розробка автоматизованих систем керування. </w:t>
      </w:r>
      <w:r w:rsidR="008028FE" w:rsidRPr="00FB567C">
        <w:rPr>
          <w:sz w:val="28"/>
          <w:szCs w:val="28"/>
        </w:rPr>
        <w:t>З</w:t>
      </w:r>
      <w:r w:rsidRPr="00FB567C">
        <w:rPr>
          <w:sz w:val="28"/>
          <w:szCs w:val="28"/>
        </w:rPr>
        <w:t>адачі</w:t>
      </w:r>
      <w:r w:rsidR="008028FE" w:rsidRPr="00FB567C">
        <w:rPr>
          <w:sz w:val="28"/>
          <w:szCs w:val="28"/>
        </w:rPr>
        <w:t>, які потрібно вирішити в процесі</w:t>
      </w:r>
      <w:r w:rsidRPr="00FB567C">
        <w:rPr>
          <w:sz w:val="28"/>
          <w:szCs w:val="28"/>
        </w:rPr>
        <w:t xml:space="preserve"> математичного моделювання технологічного процесу в теплообміннику:</w:t>
      </w:r>
    </w:p>
    <w:p w14:paraId="4CD6C0FF" w14:textId="2E53E225" w:rsidR="00B8217D" w:rsidRPr="00FB567C" w:rsidRDefault="008028FE" w:rsidP="00E800F2">
      <w:pPr>
        <w:spacing w:line="360" w:lineRule="auto"/>
        <w:ind w:firstLine="709"/>
        <w:rPr>
          <w:sz w:val="28"/>
          <w:szCs w:val="28"/>
        </w:rPr>
      </w:pPr>
      <w:r w:rsidRPr="00FB567C">
        <w:rPr>
          <w:sz w:val="28"/>
          <w:szCs w:val="28"/>
        </w:rPr>
        <w:t>а) В</w:t>
      </w:r>
      <w:r w:rsidR="00B8217D" w:rsidRPr="00FB567C">
        <w:rPr>
          <w:sz w:val="28"/>
          <w:szCs w:val="28"/>
        </w:rPr>
        <w:t>изна</w:t>
      </w:r>
      <w:r w:rsidRPr="00FB567C">
        <w:rPr>
          <w:sz w:val="28"/>
          <w:szCs w:val="28"/>
        </w:rPr>
        <w:t>чення типу</w:t>
      </w:r>
      <w:r w:rsidR="00B8217D" w:rsidRPr="00FB567C">
        <w:rPr>
          <w:sz w:val="28"/>
          <w:szCs w:val="28"/>
        </w:rPr>
        <w:t xml:space="preserve"> теплообмінник</w:t>
      </w:r>
      <w:r w:rsidRPr="00FB567C">
        <w:rPr>
          <w:sz w:val="28"/>
          <w:szCs w:val="28"/>
        </w:rPr>
        <w:t>а</w:t>
      </w:r>
      <w:r w:rsidR="00B8217D" w:rsidRPr="00FB567C">
        <w:rPr>
          <w:sz w:val="28"/>
          <w:szCs w:val="28"/>
        </w:rPr>
        <w:t xml:space="preserve"> і всі</w:t>
      </w:r>
      <w:r w:rsidRPr="00FB567C">
        <w:rPr>
          <w:sz w:val="28"/>
          <w:szCs w:val="28"/>
        </w:rPr>
        <w:t>х</w:t>
      </w:r>
      <w:r w:rsidR="00B8217D" w:rsidRPr="00FB567C">
        <w:rPr>
          <w:sz w:val="28"/>
          <w:szCs w:val="28"/>
        </w:rPr>
        <w:t xml:space="preserve"> його компонент</w:t>
      </w:r>
      <w:r w:rsidRPr="00FB567C">
        <w:rPr>
          <w:sz w:val="28"/>
          <w:szCs w:val="28"/>
        </w:rPr>
        <w:t>ів</w:t>
      </w:r>
      <w:r w:rsidR="00B8217D" w:rsidRPr="00FB567C">
        <w:rPr>
          <w:sz w:val="28"/>
          <w:szCs w:val="28"/>
        </w:rPr>
        <w:t>, так</w:t>
      </w:r>
      <w:r w:rsidRPr="00FB567C">
        <w:rPr>
          <w:sz w:val="28"/>
          <w:szCs w:val="28"/>
        </w:rPr>
        <w:t>их</w:t>
      </w:r>
      <w:r w:rsidR="00B8217D" w:rsidRPr="00FB567C">
        <w:rPr>
          <w:sz w:val="28"/>
          <w:szCs w:val="28"/>
        </w:rPr>
        <w:t xml:space="preserve"> як теплоносій, теплообмінні поверхні, витрати теплоносія, параметри та фізичні властивості робочих речовин.</w:t>
      </w:r>
    </w:p>
    <w:p w14:paraId="2F9CBEB0" w14:textId="322228C5" w:rsidR="00B8217D" w:rsidRPr="00FB567C" w:rsidRDefault="008028FE" w:rsidP="00E800F2">
      <w:pPr>
        <w:spacing w:line="360" w:lineRule="auto"/>
        <w:ind w:firstLine="709"/>
        <w:rPr>
          <w:sz w:val="28"/>
          <w:szCs w:val="28"/>
        </w:rPr>
      </w:pPr>
      <w:r w:rsidRPr="00FB567C">
        <w:rPr>
          <w:sz w:val="28"/>
          <w:szCs w:val="28"/>
        </w:rPr>
        <w:t xml:space="preserve">б) </w:t>
      </w:r>
      <w:r w:rsidR="00B8217D" w:rsidRPr="00FB567C">
        <w:rPr>
          <w:sz w:val="28"/>
          <w:szCs w:val="28"/>
        </w:rPr>
        <w:t>Встанов</w:t>
      </w:r>
      <w:r w:rsidRPr="00FB567C">
        <w:rPr>
          <w:sz w:val="28"/>
          <w:szCs w:val="28"/>
        </w:rPr>
        <w:t>лення</w:t>
      </w:r>
      <w:r w:rsidR="00B8217D" w:rsidRPr="00FB567C">
        <w:rPr>
          <w:sz w:val="28"/>
          <w:szCs w:val="28"/>
        </w:rPr>
        <w:t xml:space="preserve"> основн</w:t>
      </w:r>
      <w:r w:rsidRPr="00FB567C">
        <w:rPr>
          <w:sz w:val="28"/>
          <w:szCs w:val="28"/>
        </w:rPr>
        <w:t>их</w:t>
      </w:r>
      <w:r w:rsidR="00B8217D" w:rsidRPr="00FB567C">
        <w:rPr>
          <w:sz w:val="28"/>
          <w:szCs w:val="28"/>
        </w:rPr>
        <w:t xml:space="preserve"> припущен</w:t>
      </w:r>
      <w:r w:rsidRPr="00FB567C">
        <w:rPr>
          <w:sz w:val="28"/>
          <w:szCs w:val="28"/>
        </w:rPr>
        <w:t>ь</w:t>
      </w:r>
      <w:r w:rsidR="00B8217D" w:rsidRPr="00FB567C">
        <w:rPr>
          <w:sz w:val="28"/>
          <w:szCs w:val="28"/>
        </w:rPr>
        <w:t xml:space="preserve"> для моделі, такі як стаціонарність процесу, однорідність речовини, </w:t>
      </w:r>
      <w:proofErr w:type="spellStart"/>
      <w:r w:rsidR="00B8217D" w:rsidRPr="00FB567C">
        <w:rPr>
          <w:sz w:val="28"/>
          <w:szCs w:val="28"/>
        </w:rPr>
        <w:t>ізотермічність</w:t>
      </w:r>
      <w:proofErr w:type="spellEnd"/>
      <w:r w:rsidR="00B8217D" w:rsidRPr="00FB567C">
        <w:rPr>
          <w:sz w:val="28"/>
          <w:szCs w:val="28"/>
        </w:rPr>
        <w:t xml:space="preserve"> теплообміну тощо.</w:t>
      </w:r>
    </w:p>
    <w:p w14:paraId="227A7D8B" w14:textId="570F6BA9" w:rsidR="00B8217D" w:rsidRPr="00FB567C" w:rsidRDefault="008028FE" w:rsidP="00E800F2">
      <w:pPr>
        <w:spacing w:line="360" w:lineRule="auto"/>
        <w:ind w:firstLine="709"/>
        <w:rPr>
          <w:sz w:val="28"/>
          <w:szCs w:val="28"/>
        </w:rPr>
      </w:pPr>
      <w:r w:rsidRPr="00FB567C">
        <w:rPr>
          <w:sz w:val="28"/>
          <w:szCs w:val="28"/>
        </w:rPr>
        <w:t>в)</w:t>
      </w:r>
      <w:r w:rsidR="00E800F2" w:rsidRPr="00FB567C">
        <w:rPr>
          <w:sz w:val="28"/>
          <w:szCs w:val="28"/>
        </w:rPr>
        <w:t xml:space="preserve"> </w:t>
      </w:r>
      <w:r w:rsidR="00F735E2" w:rsidRPr="00FB567C">
        <w:rPr>
          <w:sz w:val="28"/>
          <w:szCs w:val="28"/>
        </w:rPr>
        <w:t>Ф</w:t>
      </w:r>
      <w:r w:rsidR="00B8217D" w:rsidRPr="00FB567C">
        <w:rPr>
          <w:sz w:val="28"/>
          <w:szCs w:val="28"/>
        </w:rPr>
        <w:t>ормулю</w:t>
      </w:r>
      <w:r w:rsidR="00F735E2" w:rsidRPr="00FB567C">
        <w:rPr>
          <w:sz w:val="28"/>
          <w:szCs w:val="28"/>
        </w:rPr>
        <w:t>вання</w:t>
      </w:r>
      <w:r w:rsidR="00B8217D" w:rsidRPr="00FB567C">
        <w:rPr>
          <w:sz w:val="28"/>
          <w:szCs w:val="28"/>
        </w:rPr>
        <w:t xml:space="preserve"> рівняння масо-енергетичного балансу для кожного компонента системи та для системи в цілому. Це включає рівняння збереження маси, рівняння збереження енергії та рівняння, що описують тепловий обмін між компонентами.</w:t>
      </w:r>
    </w:p>
    <w:p w14:paraId="7978D9B7" w14:textId="6CC83112" w:rsidR="00B8217D" w:rsidRPr="00FB567C" w:rsidRDefault="00F735E2" w:rsidP="00E800F2">
      <w:pPr>
        <w:spacing w:line="360" w:lineRule="auto"/>
        <w:ind w:firstLine="709"/>
        <w:rPr>
          <w:sz w:val="28"/>
          <w:szCs w:val="28"/>
        </w:rPr>
      </w:pPr>
      <w:r w:rsidRPr="00FB567C">
        <w:rPr>
          <w:sz w:val="28"/>
          <w:szCs w:val="28"/>
        </w:rPr>
        <w:t>г)</w:t>
      </w:r>
      <w:r w:rsidR="00E800F2" w:rsidRPr="00FB567C">
        <w:rPr>
          <w:sz w:val="28"/>
          <w:szCs w:val="28"/>
        </w:rPr>
        <w:t xml:space="preserve"> </w:t>
      </w:r>
      <w:r w:rsidRPr="00FB567C">
        <w:rPr>
          <w:sz w:val="28"/>
          <w:szCs w:val="28"/>
        </w:rPr>
        <w:t>Формування</w:t>
      </w:r>
      <w:r w:rsidR="00B8217D" w:rsidRPr="00FB567C">
        <w:rPr>
          <w:sz w:val="28"/>
          <w:szCs w:val="28"/>
        </w:rPr>
        <w:t xml:space="preserve"> рівняння теплопередачі, які описують тепловий обмін між теплоносієм і робочим середовищем на поверхнях теплообмінника.</w:t>
      </w:r>
    </w:p>
    <w:p w14:paraId="7588C441" w14:textId="355D243A" w:rsidR="00B8217D" w:rsidRPr="00FB567C" w:rsidRDefault="00E800F2" w:rsidP="00E800F2">
      <w:pPr>
        <w:spacing w:line="360" w:lineRule="auto"/>
        <w:ind w:firstLine="709"/>
        <w:rPr>
          <w:sz w:val="28"/>
          <w:szCs w:val="28"/>
        </w:rPr>
      </w:pPr>
      <w:r w:rsidRPr="00FB567C">
        <w:rPr>
          <w:sz w:val="28"/>
          <w:szCs w:val="28"/>
        </w:rPr>
        <w:t xml:space="preserve">ґ) </w:t>
      </w:r>
      <w:r w:rsidR="00B8217D" w:rsidRPr="00FB567C">
        <w:rPr>
          <w:sz w:val="28"/>
          <w:szCs w:val="28"/>
        </w:rPr>
        <w:t>Розв'язання систему рівнянь, яка включає в себе рівняння масо-енергетичного балансу, рівняння теплопередачі.</w:t>
      </w:r>
    </w:p>
    <w:p w14:paraId="08F818A1" w14:textId="78132FCB" w:rsidR="00B8217D" w:rsidRPr="00FB567C" w:rsidRDefault="00E800F2" w:rsidP="00E800F2">
      <w:pPr>
        <w:spacing w:line="360" w:lineRule="auto"/>
        <w:ind w:firstLine="709"/>
        <w:rPr>
          <w:sz w:val="28"/>
          <w:szCs w:val="28"/>
        </w:rPr>
      </w:pPr>
      <w:r w:rsidRPr="00FB567C">
        <w:rPr>
          <w:sz w:val="28"/>
          <w:szCs w:val="28"/>
        </w:rPr>
        <w:t>д) Проведення</w:t>
      </w:r>
      <w:r w:rsidR="00B8217D" w:rsidRPr="00FB567C">
        <w:rPr>
          <w:sz w:val="28"/>
          <w:szCs w:val="28"/>
        </w:rPr>
        <w:t xml:space="preserve"> аналіз</w:t>
      </w:r>
      <w:r w:rsidRPr="00FB567C">
        <w:rPr>
          <w:sz w:val="28"/>
          <w:szCs w:val="28"/>
        </w:rPr>
        <w:t>ів</w:t>
      </w:r>
      <w:r w:rsidR="00B8217D" w:rsidRPr="00FB567C">
        <w:rPr>
          <w:sz w:val="28"/>
          <w:szCs w:val="28"/>
        </w:rPr>
        <w:t xml:space="preserve"> результатів моделювання та </w:t>
      </w:r>
      <w:r w:rsidRPr="00FB567C">
        <w:rPr>
          <w:sz w:val="28"/>
          <w:szCs w:val="28"/>
        </w:rPr>
        <w:t>виконання</w:t>
      </w:r>
      <w:r w:rsidR="00B8217D" w:rsidRPr="00FB567C">
        <w:rPr>
          <w:sz w:val="28"/>
          <w:szCs w:val="28"/>
        </w:rPr>
        <w:t xml:space="preserve"> висновк</w:t>
      </w:r>
      <w:r w:rsidRPr="00FB567C">
        <w:rPr>
          <w:sz w:val="28"/>
          <w:szCs w:val="28"/>
        </w:rPr>
        <w:t>ів</w:t>
      </w:r>
      <w:r w:rsidR="00B8217D" w:rsidRPr="00FB567C">
        <w:rPr>
          <w:sz w:val="28"/>
          <w:szCs w:val="28"/>
        </w:rPr>
        <w:t xml:space="preserve"> щодо ефективності та оптимальності технологічного процесу в теплообміннику.</w:t>
      </w:r>
    </w:p>
    <w:p w14:paraId="131D6E05" w14:textId="6B125F40" w:rsidR="00E800F2" w:rsidRPr="00FB567C" w:rsidRDefault="00E800F2" w:rsidP="00E800F2">
      <w:pPr>
        <w:spacing w:line="360" w:lineRule="auto"/>
        <w:ind w:firstLine="709"/>
        <w:rPr>
          <w:sz w:val="28"/>
          <w:szCs w:val="28"/>
        </w:rPr>
      </w:pPr>
    </w:p>
    <w:p w14:paraId="3ADD0540" w14:textId="392D7DFA" w:rsidR="00E800F2" w:rsidRPr="00FB567C" w:rsidRDefault="00E800F2" w:rsidP="00E800F2">
      <w:pPr>
        <w:spacing w:line="360" w:lineRule="auto"/>
        <w:ind w:firstLine="709"/>
        <w:rPr>
          <w:b/>
          <w:bCs/>
          <w:sz w:val="28"/>
          <w:szCs w:val="28"/>
        </w:rPr>
      </w:pPr>
      <w:bookmarkStart w:id="1" w:name="_Hlk148700984"/>
      <w:r w:rsidRPr="00FB567C">
        <w:rPr>
          <w:b/>
          <w:bCs/>
          <w:sz w:val="28"/>
          <w:szCs w:val="28"/>
        </w:rPr>
        <w:t>3.2. Дослідження структурно-параметричної схеми теплообмінника</w:t>
      </w:r>
    </w:p>
    <w:p w14:paraId="588E0BCB" w14:textId="2DF6F45B" w:rsidR="00590053" w:rsidRPr="00FB567C" w:rsidRDefault="00590053" w:rsidP="00590053">
      <w:pPr>
        <w:spacing w:line="360" w:lineRule="auto"/>
        <w:ind w:firstLine="709"/>
        <w:rPr>
          <w:sz w:val="28"/>
          <w:szCs w:val="28"/>
        </w:rPr>
      </w:pPr>
      <w:r w:rsidRPr="00FB567C">
        <w:rPr>
          <w:sz w:val="28"/>
          <w:szCs w:val="28"/>
        </w:rPr>
        <w:t xml:space="preserve">Теплообмінник - це пристрій або система, яка призначена для передачі тепла від одного середовища до іншого без прямого контакту між ними. </w:t>
      </w:r>
      <w:r w:rsidRPr="00FB567C">
        <w:rPr>
          <w:sz w:val="28"/>
          <w:szCs w:val="28"/>
        </w:rPr>
        <w:lastRenderedPageBreak/>
        <w:t xml:space="preserve">Структурно-параметричну схему </w:t>
      </w:r>
      <w:proofErr w:type="spellStart"/>
      <w:r w:rsidR="00302D91" w:rsidRPr="00FB567C">
        <w:rPr>
          <w:sz w:val="28"/>
          <w:szCs w:val="28"/>
        </w:rPr>
        <w:t>теполообмін</w:t>
      </w:r>
      <w:r w:rsidR="006D10DA" w:rsidRPr="00FB567C">
        <w:rPr>
          <w:sz w:val="28"/>
          <w:szCs w:val="28"/>
        </w:rPr>
        <w:t>н</w:t>
      </w:r>
      <w:r w:rsidR="00302D91" w:rsidRPr="00FB567C">
        <w:rPr>
          <w:sz w:val="28"/>
          <w:szCs w:val="28"/>
        </w:rPr>
        <w:t>ика</w:t>
      </w:r>
      <w:proofErr w:type="spellEnd"/>
      <w:r w:rsidRPr="00FB567C">
        <w:rPr>
          <w:sz w:val="28"/>
          <w:szCs w:val="28"/>
        </w:rPr>
        <w:t xml:space="preserve"> для нагрівання газоподібного аміаку перед реактором наведено на рис. 3.1.</w:t>
      </w:r>
    </w:p>
    <w:p w14:paraId="5C674A34" w14:textId="77777777" w:rsidR="00590053" w:rsidRPr="00FB567C" w:rsidRDefault="00590053" w:rsidP="00590053">
      <w:pPr>
        <w:spacing w:line="360" w:lineRule="auto"/>
        <w:ind w:firstLine="709"/>
        <w:jc w:val="center"/>
        <w:rPr>
          <w:sz w:val="28"/>
          <w:szCs w:val="28"/>
        </w:rPr>
      </w:pPr>
      <w:r w:rsidRPr="00FB567C">
        <w:rPr>
          <w:noProof/>
          <w:sz w:val="28"/>
          <w:szCs w:val="28"/>
        </w:rPr>
        <w:drawing>
          <wp:inline distT="0" distB="0" distL="0" distR="0" wp14:anchorId="7C1ACB55" wp14:editId="2AF771F8">
            <wp:extent cx="5115639" cy="1790950"/>
            <wp:effectExtent l="0" t="0" r="889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аписати2.png"/>
                    <pic:cNvPicPr/>
                  </pic:nvPicPr>
                  <pic:blipFill>
                    <a:blip r:embed="rId21">
                      <a:extLst>
                        <a:ext uri="{28A0092B-C50C-407E-A947-70E740481C1C}">
                          <a14:useLocalDpi xmlns:a14="http://schemas.microsoft.com/office/drawing/2010/main" val="0"/>
                        </a:ext>
                      </a:extLst>
                    </a:blip>
                    <a:stretch>
                      <a:fillRect/>
                    </a:stretch>
                  </pic:blipFill>
                  <pic:spPr>
                    <a:xfrm>
                      <a:off x="0" y="0"/>
                      <a:ext cx="5115639" cy="1790950"/>
                    </a:xfrm>
                    <a:prstGeom prst="rect">
                      <a:avLst/>
                    </a:prstGeom>
                  </pic:spPr>
                </pic:pic>
              </a:graphicData>
            </a:graphic>
          </wp:inline>
        </w:drawing>
      </w:r>
    </w:p>
    <w:p w14:paraId="01969678" w14:textId="37F8ACDD" w:rsidR="00590053" w:rsidRPr="00D87F9F" w:rsidRDefault="00590053" w:rsidP="00590053">
      <w:pPr>
        <w:spacing w:line="360" w:lineRule="auto"/>
        <w:ind w:firstLine="709"/>
        <w:jc w:val="center"/>
        <w:rPr>
          <w:bCs/>
          <w:sz w:val="28"/>
          <w:szCs w:val="28"/>
        </w:rPr>
      </w:pPr>
      <w:r w:rsidRPr="00D87F9F">
        <w:rPr>
          <w:bCs/>
          <w:sz w:val="28"/>
          <w:szCs w:val="28"/>
        </w:rPr>
        <w:t>Рис</w:t>
      </w:r>
      <w:r w:rsidR="00D87F9F" w:rsidRPr="00D87F9F">
        <w:rPr>
          <w:bCs/>
          <w:sz w:val="28"/>
          <w:szCs w:val="28"/>
        </w:rPr>
        <w:t>унок</w:t>
      </w:r>
      <w:r w:rsidRPr="00D87F9F">
        <w:rPr>
          <w:bCs/>
          <w:sz w:val="28"/>
          <w:szCs w:val="28"/>
        </w:rPr>
        <w:t xml:space="preserve"> 3.1 – Структурно-параметрична схема </w:t>
      </w:r>
      <w:r w:rsidR="00302D91" w:rsidRPr="00D87F9F">
        <w:rPr>
          <w:bCs/>
          <w:sz w:val="28"/>
          <w:szCs w:val="28"/>
        </w:rPr>
        <w:t>теплообмінника</w:t>
      </w:r>
      <w:r w:rsidRPr="00D87F9F">
        <w:rPr>
          <w:bCs/>
          <w:sz w:val="28"/>
          <w:szCs w:val="28"/>
        </w:rPr>
        <w:t>:</w:t>
      </w:r>
    </w:p>
    <w:p w14:paraId="09172A73" w14:textId="77777777" w:rsidR="00590053" w:rsidRPr="00D87F9F" w:rsidRDefault="00590053" w:rsidP="00D87F9F">
      <w:pPr>
        <w:spacing w:after="240" w:line="360" w:lineRule="auto"/>
        <w:ind w:firstLine="709"/>
        <w:jc w:val="center"/>
        <w:rPr>
          <w:bCs/>
          <w:sz w:val="28"/>
          <w:szCs w:val="28"/>
        </w:rPr>
      </w:pPr>
      <w:proofErr w:type="spellStart"/>
      <w:r w:rsidRPr="00D87F9F">
        <w:rPr>
          <w:bCs/>
          <w:i/>
          <w:sz w:val="28"/>
          <w:szCs w:val="28"/>
        </w:rPr>
        <w:t>G</w:t>
      </w:r>
      <w:r w:rsidRPr="00D87F9F">
        <w:rPr>
          <w:bCs/>
          <w:i/>
          <w:sz w:val="28"/>
          <w:szCs w:val="28"/>
          <w:vertAlign w:val="subscript"/>
        </w:rPr>
        <w:t>vh_g</w:t>
      </w:r>
      <w:proofErr w:type="spellEnd"/>
      <w:r w:rsidRPr="00D87F9F">
        <w:rPr>
          <w:bCs/>
          <w:sz w:val="28"/>
          <w:szCs w:val="28"/>
        </w:rPr>
        <w:t>,</w:t>
      </w:r>
      <w:r w:rsidRPr="00D87F9F">
        <w:rPr>
          <w:bCs/>
          <w:i/>
          <w:sz w:val="28"/>
          <w:szCs w:val="28"/>
        </w:rPr>
        <w:t xml:space="preserve"> </w:t>
      </w:r>
      <w:proofErr w:type="spellStart"/>
      <w:r w:rsidRPr="00D87F9F">
        <w:rPr>
          <w:bCs/>
          <w:sz w:val="28"/>
          <w:szCs w:val="28"/>
        </w:rPr>
        <w:t>Θ</w:t>
      </w:r>
      <w:r w:rsidRPr="00D87F9F">
        <w:rPr>
          <w:bCs/>
          <w:i/>
          <w:sz w:val="28"/>
          <w:szCs w:val="28"/>
          <w:vertAlign w:val="subscript"/>
        </w:rPr>
        <w:t>vh_g</w:t>
      </w:r>
      <w:proofErr w:type="spellEnd"/>
      <w:r w:rsidRPr="00D87F9F">
        <w:rPr>
          <w:bCs/>
          <w:sz w:val="28"/>
          <w:szCs w:val="28"/>
        </w:rPr>
        <w:t>,</w:t>
      </w:r>
      <w:r w:rsidRPr="00D87F9F">
        <w:rPr>
          <w:bCs/>
          <w:i/>
          <w:sz w:val="28"/>
          <w:szCs w:val="28"/>
        </w:rPr>
        <w:t xml:space="preserve"> </w:t>
      </w:r>
      <w:proofErr w:type="spellStart"/>
      <w:r w:rsidRPr="00D87F9F">
        <w:rPr>
          <w:bCs/>
          <w:i/>
          <w:sz w:val="28"/>
          <w:szCs w:val="28"/>
        </w:rPr>
        <w:t>C</w:t>
      </w:r>
      <w:r w:rsidRPr="00D87F9F">
        <w:rPr>
          <w:bCs/>
          <w:i/>
          <w:sz w:val="28"/>
          <w:szCs w:val="28"/>
          <w:vertAlign w:val="subscript"/>
        </w:rPr>
        <w:t>g</w:t>
      </w:r>
      <w:proofErr w:type="spellEnd"/>
      <w:r w:rsidRPr="00D87F9F">
        <w:rPr>
          <w:bCs/>
          <w:i/>
          <w:sz w:val="28"/>
          <w:szCs w:val="28"/>
        </w:rPr>
        <w:t xml:space="preserve"> – </w:t>
      </w:r>
      <w:r w:rsidRPr="00D87F9F">
        <w:rPr>
          <w:bCs/>
          <w:sz w:val="28"/>
          <w:szCs w:val="28"/>
        </w:rPr>
        <w:t xml:space="preserve">витрата, температура, питома теплоємність газоподібного аміаку відповідно; </w:t>
      </w:r>
      <w:proofErr w:type="spellStart"/>
      <w:r w:rsidRPr="00D87F9F">
        <w:rPr>
          <w:bCs/>
          <w:i/>
          <w:sz w:val="28"/>
          <w:szCs w:val="28"/>
        </w:rPr>
        <w:t>G</w:t>
      </w:r>
      <w:r w:rsidRPr="00D87F9F">
        <w:rPr>
          <w:bCs/>
          <w:i/>
          <w:sz w:val="28"/>
          <w:szCs w:val="28"/>
          <w:vertAlign w:val="subscript"/>
        </w:rPr>
        <w:t>vh_a</w:t>
      </w:r>
      <w:proofErr w:type="spellEnd"/>
      <w:r w:rsidRPr="00D87F9F">
        <w:rPr>
          <w:bCs/>
          <w:sz w:val="28"/>
          <w:szCs w:val="28"/>
        </w:rPr>
        <w:t>,</w:t>
      </w:r>
      <w:r w:rsidRPr="00D87F9F">
        <w:rPr>
          <w:bCs/>
          <w:i/>
          <w:sz w:val="28"/>
          <w:szCs w:val="28"/>
        </w:rPr>
        <w:t xml:space="preserve"> </w:t>
      </w:r>
      <w:proofErr w:type="spellStart"/>
      <w:r w:rsidRPr="00D87F9F">
        <w:rPr>
          <w:bCs/>
          <w:sz w:val="28"/>
          <w:szCs w:val="28"/>
        </w:rPr>
        <w:t>Θ</w:t>
      </w:r>
      <w:r w:rsidRPr="00D87F9F">
        <w:rPr>
          <w:bCs/>
          <w:i/>
          <w:sz w:val="28"/>
          <w:szCs w:val="28"/>
          <w:vertAlign w:val="subscript"/>
        </w:rPr>
        <w:t>vh_а</w:t>
      </w:r>
      <w:proofErr w:type="spellEnd"/>
      <w:r w:rsidRPr="00D87F9F">
        <w:rPr>
          <w:bCs/>
          <w:i/>
          <w:sz w:val="28"/>
          <w:szCs w:val="28"/>
        </w:rPr>
        <w:t xml:space="preserve">, </w:t>
      </w:r>
      <w:proofErr w:type="spellStart"/>
      <w:r w:rsidRPr="00D87F9F">
        <w:rPr>
          <w:bCs/>
          <w:i/>
          <w:sz w:val="28"/>
          <w:szCs w:val="28"/>
        </w:rPr>
        <w:t>C</w:t>
      </w:r>
      <w:r w:rsidRPr="00D87F9F">
        <w:rPr>
          <w:bCs/>
          <w:i/>
          <w:sz w:val="28"/>
          <w:szCs w:val="28"/>
          <w:vertAlign w:val="subscript"/>
        </w:rPr>
        <w:t>а</w:t>
      </w:r>
      <w:proofErr w:type="spellEnd"/>
      <w:r w:rsidRPr="00D87F9F">
        <w:rPr>
          <w:bCs/>
          <w:i/>
          <w:sz w:val="28"/>
          <w:szCs w:val="28"/>
        </w:rPr>
        <w:t xml:space="preserve"> –</w:t>
      </w:r>
      <w:r w:rsidRPr="00D87F9F">
        <w:rPr>
          <w:bCs/>
          <w:sz w:val="28"/>
          <w:szCs w:val="28"/>
        </w:rPr>
        <w:t xml:space="preserve">витрата, температура, питома теплоємність пару відповідно; </w:t>
      </w:r>
      <w:proofErr w:type="spellStart"/>
      <w:r w:rsidRPr="00D87F9F">
        <w:rPr>
          <w:bCs/>
          <w:i/>
          <w:sz w:val="28"/>
          <w:szCs w:val="28"/>
        </w:rPr>
        <w:t>G</w:t>
      </w:r>
      <w:r w:rsidRPr="00D87F9F">
        <w:rPr>
          <w:bCs/>
          <w:i/>
          <w:sz w:val="28"/>
          <w:szCs w:val="28"/>
          <w:vertAlign w:val="subscript"/>
        </w:rPr>
        <w:t>vuh_g</w:t>
      </w:r>
      <w:proofErr w:type="spellEnd"/>
      <w:r w:rsidRPr="00D87F9F">
        <w:rPr>
          <w:bCs/>
          <w:sz w:val="28"/>
          <w:szCs w:val="28"/>
        </w:rPr>
        <w:t>,</w:t>
      </w:r>
      <w:r w:rsidRPr="00D87F9F">
        <w:rPr>
          <w:bCs/>
          <w:i/>
          <w:sz w:val="28"/>
          <w:szCs w:val="28"/>
        </w:rPr>
        <w:t xml:space="preserve"> </w:t>
      </w:r>
      <w:proofErr w:type="spellStart"/>
      <w:r w:rsidRPr="00D87F9F">
        <w:rPr>
          <w:bCs/>
          <w:sz w:val="28"/>
          <w:szCs w:val="28"/>
        </w:rPr>
        <w:t>Θ</w:t>
      </w:r>
      <w:r w:rsidRPr="00D87F9F">
        <w:rPr>
          <w:bCs/>
          <w:i/>
          <w:sz w:val="28"/>
          <w:szCs w:val="28"/>
          <w:vertAlign w:val="subscript"/>
        </w:rPr>
        <w:t>vuh_g</w:t>
      </w:r>
      <w:proofErr w:type="spellEnd"/>
      <w:r w:rsidRPr="00D87F9F">
        <w:rPr>
          <w:bCs/>
          <w:i/>
          <w:sz w:val="28"/>
          <w:szCs w:val="28"/>
        </w:rPr>
        <w:t xml:space="preserve"> – </w:t>
      </w:r>
      <w:r w:rsidRPr="00D87F9F">
        <w:rPr>
          <w:bCs/>
          <w:sz w:val="28"/>
          <w:szCs w:val="28"/>
        </w:rPr>
        <w:t xml:space="preserve">витрата та температура нагрітого газоподібного аміаку відповідно; </w:t>
      </w:r>
      <w:proofErr w:type="spellStart"/>
      <w:r w:rsidRPr="00D87F9F">
        <w:rPr>
          <w:bCs/>
          <w:i/>
          <w:sz w:val="28"/>
          <w:szCs w:val="28"/>
        </w:rPr>
        <w:t>G</w:t>
      </w:r>
      <w:r w:rsidRPr="00D87F9F">
        <w:rPr>
          <w:bCs/>
          <w:i/>
          <w:sz w:val="28"/>
          <w:szCs w:val="28"/>
          <w:vertAlign w:val="subscript"/>
        </w:rPr>
        <w:t>vuh_a</w:t>
      </w:r>
      <w:proofErr w:type="spellEnd"/>
      <w:r w:rsidRPr="00D87F9F">
        <w:rPr>
          <w:bCs/>
          <w:sz w:val="28"/>
          <w:szCs w:val="28"/>
        </w:rPr>
        <w:t>,</w:t>
      </w:r>
      <w:r w:rsidRPr="00D87F9F">
        <w:rPr>
          <w:bCs/>
          <w:i/>
          <w:sz w:val="28"/>
          <w:szCs w:val="28"/>
        </w:rPr>
        <w:t xml:space="preserve"> </w:t>
      </w:r>
      <w:proofErr w:type="spellStart"/>
      <w:r w:rsidRPr="00D87F9F">
        <w:rPr>
          <w:bCs/>
          <w:sz w:val="28"/>
          <w:szCs w:val="28"/>
        </w:rPr>
        <w:t>Θ</w:t>
      </w:r>
      <w:r w:rsidRPr="00D87F9F">
        <w:rPr>
          <w:bCs/>
          <w:i/>
          <w:sz w:val="28"/>
          <w:szCs w:val="28"/>
          <w:vertAlign w:val="subscript"/>
        </w:rPr>
        <w:t>vuh_а</w:t>
      </w:r>
      <w:proofErr w:type="spellEnd"/>
      <w:r w:rsidRPr="00D87F9F">
        <w:rPr>
          <w:bCs/>
          <w:i/>
          <w:sz w:val="28"/>
          <w:szCs w:val="28"/>
        </w:rPr>
        <w:t xml:space="preserve"> – </w:t>
      </w:r>
      <w:r w:rsidRPr="00D87F9F">
        <w:rPr>
          <w:bCs/>
          <w:sz w:val="28"/>
          <w:szCs w:val="28"/>
        </w:rPr>
        <w:t>витрата та</w:t>
      </w:r>
      <w:r w:rsidRPr="00D87F9F">
        <w:rPr>
          <w:bCs/>
        </w:rPr>
        <w:t xml:space="preserve"> </w:t>
      </w:r>
      <w:r w:rsidRPr="00D87F9F">
        <w:rPr>
          <w:bCs/>
          <w:sz w:val="28"/>
          <w:szCs w:val="28"/>
        </w:rPr>
        <w:t>температура відпрацьованого пару відповідно</w:t>
      </w:r>
    </w:p>
    <w:p w14:paraId="2146ABE0" w14:textId="78150DA9" w:rsidR="00E800F2" w:rsidRPr="00FB567C" w:rsidRDefault="00590053" w:rsidP="00590053">
      <w:pPr>
        <w:spacing w:line="360" w:lineRule="auto"/>
        <w:ind w:firstLine="709"/>
        <w:rPr>
          <w:sz w:val="28"/>
          <w:szCs w:val="28"/>
        </w:rPr>
      </w:pPr>
      <w:r w:rsidRPr="00FB567C">
        <w:rPr>
          <w:sz w:val="28"/>
          <w:szCs w:val="28"/>
        </w:rPr>
        <w:t xml:space="preserve">Керування </w:t>
      </w:r>
      <w:r w:rsidR="00302D91" w:rsidRPr="00FB567C">
        <w:rPr>
          <w:sz w:val="28"/>
          <w:szCs w:val="28"/>
        </w:rPr>
        <w:t>теплообмін</w:t>
      </w:r>
      <w:r w:rsidR="00B80CD6">
        <w:rPr>
          <w:sz w:val="28"/>
          <w:szCs w:val="28"/>
        </w:rPr>
        <w:t>н</w:t>
      </w:r>
      <w:r w:rsidR="00302D91" w:rsidRPr="00FB567C">
        <w:rPr>
          <w:sz w:val="28"/>
          <w:szCs w:val="28"/>
        </w:rPr>
        <w:t>ик</w:t>
      </w:r>
      <w:r w:rsidR="009A71BD" w:rsidRPr="00FB567C">
        <w:rPr>
          <w:sz w:val="28"/>
          <w:szCs w:val="28"/>
        </w:rPr>
        <w:t>ом</w:t>
      </w:r>
      <w:r w:rsidRPr="00FB567C">
        <w:rPr>
          <w:sz w:val="28"/>
          <w:szCs w:val="28"/>
        </w:rPr>
        <w:t xml:space="preserve"> полягає в підтриманні температури газоподібного аміаку на виході з апарату, за рахунок зміни витрати наси</w:t>
      </w:r>
      <w:r w:rsidR="00B80CD6">
        <w:rPr>
          <w:sz w:val="28"/>
          <w:szCs w:val="28"/>
        </w:rPr>
        <w:t>ч</w:t>
      </w:r>
      <w:r w:rsidRPr="00FB567C">
        <w:rPr>
          <w:sz w:val="28"/>
          <w:szCs w:val="28"/>
        </w:rPr>
        <w:t xml:space="preserve">еної пари на вході в апарат. Тому розглянемо спосіб автоматичного керування процесом нагрівання газоподібного аміаку в </w:t>
      </w:r>
      <w:r w:rsidR="009A71BD" w:rsidRPr="00FB567C">
        <w:rPr>
          <w:sz w:val="28"/>
          <w:szCs w:val="28"/>
        </w:rPr>
        <w:t>теплообмін</w:t>
      </w:r>
      <w:r w:rsidR="00B80CD6">
        <w:rPr>
          <w:sz w:val="28"/>
          <w:szCs w:val="28"/>
        </w:rPr>
        <w:t>н</w:t>
      </w:r>
      <w:r w:rsidR="009A71BD" w:rsidRPr="00FB567C">
        <w:rPr>
          <w:sz w:val="28"/>
          <w:szCs w:val="28"/>
        </w:rPr>
        <w:t>ику</w:t>
      </w:r>
      <w:r w:rsidRPr="00FB567C">
        <w:rPr>
          <w:sz w:val="28"/>
          <w:szCs w:val="28"/>
        </w:rPr>
        <w:t xml:space="preserve"> за каналом керування «витрата пару на вході» – «температура газоподібного аміаку на виході».</w:t>
      </w:r>
    </w:p>
    <w:p w14:paraId="45D94096" w14:textId="77777777" w:rsidR="00F3745F" w:rsidRPr="00FB567C" w:rsidRDefault="00F3745F" w:rsidP="00590053">
      <w:pPr>
        <w:spacing w:line="360" w:lineRule="auto"/>
        <w:ind w:firstLine="709"/>
        <w:rPr>
          <w:sz w:val="28"/>
          <w:szCs w:val="28"/>
        </w:rPr>
      </w:pPr>
    </w:p>
    <w:p w14:paraId="3B5D15A1" w14:textId="7B8DBB6F" w:rsidR="00F3745F" w:rsidRPr="00FB567C" w:rsidRDefault="00F3745F" w:rsidP="007A575F">
      <w:pPr>
        <w:spacing w:line="360" w:lineRule="auto"/>
        <w:ind w:firstLine="567"/>
        <w:rPr>
          <w:b/>
          <w:sz w:val="28"/>
          <w:szCs w:val="28"/>
        </w:rPr>
      </w:pPr>
      <w:r w:rsidRPr="00FB567C">
        <w:rPr>
          <w:b/>
          <w:sz w:val="28"/>
          <w:szCs w:val="28"/>
        </w:rPr>
        <w:t>3.3. Моделювання статичного режиму</w:t>
      </w:r>
    </w:p>
    <w:p w14:paraId="7D138C90" w14:textId="2DDE42C7" w:rsidR="00F3745F" w:rsidRPr="00FB567C" w:rsidRDefault="00F3745F" w:rsidP="00F3745F">
      <w:pPr>
        <w:spacing w:line="360" w:lineRule="auto"/>
        <w:ind w:firstLine="567"/>
        <w:rPr>
          <w:sz w:val="28"/>
          <w:szCs w:val="28"/>
        </w:rPr>
      </w:pPr>
      <w:r w:rsidRPr="00FB567C">
        <w:rPr>
          <w:sz w:val="28"/>
          <w:szCs w:val="28"/>
        </w:rPr>
        <w:t xml:space="preserve">Приймаємо температуру газоподібного аміаку на виході з </w:t>
      </w:r>
      <w:r w:rsidR="009A71BD" w:rsidRPr="00FB567C">
        <w:rPr>
          <w:sz w:val="28"/>
          <w:szCs w:val="28"/>
        </w:rPr>
        <w:t>теплообмін</w:t>
      </w:r>
      <w:r w:rsidR="00B80CD6">
        <w:rPr>
          <w:sz w:val="28"/>
          <w:szCs w:val="28"/>
        </w:rPr>
        <w:t>н</w:t>
      </w:r>
      <w:r w:rsidR="009A71BD" w:rsidRPr="00FB567C">
        <w:rPr>
          <w:sz w:val="28"/>
          <w:szCs w:val="28"/>
        </w:rPr>
        <w:t>ика</w:t>
      </w:r>
      <w:r w:rsidRPr="00FB567C">
        <w:rPr>
          <w:sz w:val="28"/>
          <w:szCs w:val="28"/>
        </w:rPr>
        <w:t xml:space="preserve"> основним регульованим параметром, так як він є цільовою функцією даного технологічного процесу. Значною мірою на значення температури впливає витрата пару. Проте витрата газоподібного аміаку також має вплив на температуру на виході з </w:t>
      </w:r>
      <w:r w:rsidR="009A71BD" w:rsidRPr="00FB567C">
        <w:rPr>
          <w:sz w:val="28"/>
          <w:szCs w:val="28"/>
        </w:rPr>
        <w:t>теплообмін</w:t>
      </w:r>
      <w:r w:rsidR="00B80CD6">
        <w:rPr>
          <w:sz w:val="28"/>
          <w:szCs w:val="28"/>
        </w:rPr>
        <w:t>н</w:t>
      </w:r>
      <w:r w:rsidR="009A71BD" w:rsidRPr="00FB567C">
        <w:rPr>
          <w:sz w:val="28"/>
          <w:szCs w:val="28"/>
        </w:rPr>
        <w:t>ика</w:t>
      </w:r>
      <w:r w:rsidRPr="00FB567C">
        <w:rPr>
          <w:sz w:val="28"/>
          <w:szCs w:val="28"/>
        </w:rPr>
        <w:t xml:space="preserve">. Тому витрату газоподібного аміаку обираємо </w:t>
      </w:r>
      <w:proofErr w:type="spellStart"/>
      <w:r w:rsidRPr="00FB567C">
        <w:rPr>
          <w:sz w:val="28"/>
          <w:szCs w:val="28"/>
        </w:rPr>
        <w:t>збурю</w:t>
      </w:r>
      <w:r w:rsidR="00B80CD6">
        <w:rPr>
          <w:sz w:val="28"/>
          <w:szCs w:val="28"/>
        </w:rPr>
        <w:t>ю</w:t>
      </w:r>
      <w:r w:rsidRPr="00FB567C">
        <w:rPr>
          <w:sz w:val="28"/>
          <w:szCs w:val="28"/>
        </w:rPr>
        <w:t>чим</w:t>
      </w:r>
      <w:proofErr w:type="spellEnd"/>
      <w:r w:rsidRPr="00FB567C">
        <w:rPr>
          <w:sz w:val="28"/>
          <w:szCs w:val="28"/>
        </w:rPr>
        <w:t xml:space="preserve"> фактором.</w:t>
      </w:r>
    </w:p>
    <w:p w14:paraId="720470A9" w14:textId="77777777" w:rsidR="00F3745F" w:rsidRPr="00FB567C" w:rsidRDefault="00F3745F" w:rsidP="00F3745F">
      <w:pPr>
        <w:spacing w:line="360" w:lineRule="auto"/>
        <w:ind w:firstLine="567"/>
        <w:rPr>
          <w:sz w:val="28"/>
          <w:szCs w:val="28"/>
        </w:rPr>
      </w:pPr>
      <w:r w:rsidRPr="00FB567C">
        <w:rPr>
          <w:sz w:val="28"/>
          <w:szCs w:val="28"/>
        </w:rPr>
        <w:lastRenderedPageBreak/>
        <w:t>Отримаємо математичну модель об’єкту, для початку розглянувши статичний режим роботи апарату.</w:t>
      </w:r>
    </w:p>
    <w:p w14:paraId="2F630971" w14:textId="5D1EC3EA" w:rsidR="00F3745F" w:rsidRPr="00FB567C" w:rsidRDefault="00F3745F" w:rsidP="00F3745F">
      <w:pPr>
        <w:spacing w:line="360" w:lineRule="auto"/>
        <w:ind w:firstLine="567"/>
        <w:rPr>
          <w:sz w:val="28"/>
          <w:szCs w:val="28"/>
        </w:rPr>
      </w:pPr>
      <w:r w:rsidRPr="00FB567C">
        <w:rPr>
          <w:sz w:val="28"/>
          <w:szCs w:val="28"/>
        </w:rPr>
        <w:t xml:space="preserve">Складемо тепловий баланс, базуючись на структурно-параметричній схемі </w:t>
      </w:r>
      <w:r w:rsidR="009A71BD" w:rsidRPr="00FB567C">
        <w:rPr>
          <w:sz w:val="28"/>
          <w:szCs w:val="28"/>
        </w:rPr>
        <w:t>теплообмін</w:t>
      </w:r>
      <w:r w:rsidR="00D246C7">
        <w:rPr>
          <w:sz w:val="28"/>
          <w:szCs w:val="28"/>
        </w:rPr>
        <w:t>н</w:t>
      </w:r>
      <w:r w:rsidR="009A71BD" w:rsidRPr="00FB567C">
        <w:rPr>
          <w:sz w:val="28"/>
          <w:szCs w:val="28"/>
        </w:rPr>
        <w:t>ика</w:t>
      </w:r>
      <w:r w:rsidRPr="00FB567C">
        <w:rPr>
          <w:sz w:val="28"/>
          <w:szCs w:val="28"/>
        </w:rPr>
        <w:t xml:space="preserve">. </w:t>
      </w:r>
      <w:r w:rsidR="009A71BD" w:rsidRPr="00FB567C">
        <w:rPr>
          <w:sz w:val="28"/>
          <w:szCs w:val="28"/>
        </w:rPr>
        <w:t>Оскільки</w:t>
      </w:r>
      <w:r w:rsidRPr="00FB567C">
        <w:rPr>
          <w:sz w:val="28"/>
          <w:szCs w:val="28"/>
        </w:rPr>
        <w:t xml:space="preserve"> потоки речовини в </w:t>
      </w:r>
      <w:r w:rsidR="009A71BD" w:rsidRPr="00FB567C">
        <w:rPr>
          <w:sz w:val="28"/>
          <w:szCs w:val="28"/>
        </w:rPr>
        <w:t>теплообмін</w:t>
      </w:r>
      <w:r w:rsidR="00D246C7">
        <w:rPr>
          <w:sz w:val="28"/>
          <w:szCs w:val="28"/>
        </w:rPr>
        <w:t>н</w:t>
      </w:r>
      <w:r w:rsidR="009A71BD" w:rsidRPr="00FB567C">
        <w:rPr>
          <w:sz w:val="28"/>
          <w:szCs w:val="28"/>
        </w:rPr>
        <w:t>ику</w:t>
      </w:r>
      <w:r w:rsidRPr="00FB567C">
        <w:rPr>
          <w:sz w:val="28"/>
          <w:szCs w:val="28"/>
        </w:rPr>
        <w:t xml:space="preserve"> не змішуються то ми маємо два теплових баланси.</w:t>
      </w:r>
    </w:p>
    <w:p w14:paraId="056E0C3F" w14:textId="77777777" w:rsidR="00F3745F" w:rsidRPr="00FB567C" w:rsidRDefault="00F3745F" w:rsidP="00F3745F">
      <w:pPr>
        <w:spacing w:line="360" w:lineRule="auto"/>
        <w:ind w:firstLine="567"/>
        <w:rPr>
          <w:sz w:val="28"/>
          <w:szCs w:val="28"/>
        </w:rPr>
      </w:pPr>
      <w:bookmarkStart w:id="2" w:name="_Hlk148700566"/>
      <w:bookmarkEnd w:id="1"/>
      <w:r w:rsidRPr="00FB567C">
        <w:rPr>
          <w:sz w:val="28"/>
          <w:szCs w:val="28"/>
        </w:rPr>
        <w:t>Тепловий баланс для газоподібного аміаку:</w:t>
      </w:r>
    </w:p>
    <w:p w14:paraId="69D87858" w14:textId="1DE33609" w:rsidR="00F3745F" w:rsidRPr="00FB567C" w:rsidRDefault="00F3745F" w:rsidP="00F3745F">
      <w:pPr>
        <w:tabs>
          <w:tab w:val="center" w:pos="4678"/>
          <w:tab w:val="right" w:pos="9214"/>
        </w:tabs>
        <w:spacing w:line="360" w:lineRule="auto"/>
        <w:jc w:val="right"/>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r>
          <w:rPr>
            <w:rFonts w:ascii="Cambria Math" w:hAnsi="Cambria Math"/>
            <w:sz w:val="28"/>
            <w:szCs w:val="28"/>
            <w:vertAlign w:val="subscript"/>
          </w:rPr>
          <m:t>+kF</m:t>
        </m:r>
        <m:d>
          <m:dPr>
            <m:ctrlPr>
              <w:rPr>
                <w:rFonts w:ascii="Cambria Math" w:hAnsi="Cambria Math"/>
                <w:i/>
                <w:sz w:val="28"/>
                <w:szCs w:val="28"/>
                <w:vertAlign w:val="subscript"/>
              </w:rPr>
            </m:ctrlPr>
          </m:dPr>
          <m:e>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e>
        </m:d>
        <m:r>
          <w:rPr>
            <w:rFonts w:ascii="Cambria Math" w:hAnsi="Cambria Math"/>
            <w:sz w:val="28"/>
            <w:szCs w:val="28"/>
            <w:vertAlign w:val="subscript"/>
          </w:rPr>
          <m:t>=0</m:t>
        </m:r>
      </m:oMath>
      <w:r w:rsidRPr="00FB567C">
        <w:rPr>
          <w:sz w:val="28"/>
          <w:szCs w:val="28"/>
          <w:vertAlign w:val="subscript"/>
        </w:rPr>
        <w:t xml:space="preserve"> </w:t>
      </w:r>
      <w:r w:rsidRPr="00FB567C">
        <w:rPr>
          <w:sz w:val="28"/>
          <w:szCs w:val="28"/>
          <w:vertAlign w:val="subscript"/>
        </w:rPr>
        <w:tab/>
      </w:r>
      <w:r w:rsidRPr="00FB567C">
        <w:rPr>
          <w:sz w:val="28"/>
          <w:szCs w:val="28"/>
        </w:rPr>
        <w:t>(3.1)</w:t>
      </w:r>
    </w:p>
    <w:p w14:paraId="308DAF4C" w14:textId="77777777" w:rsidR="00F3745F" w:rsidRPr="00FB567C" w:rsidRDefault="00F3745F" w:rsidP="00F3745F">
      <w:pPr>
        <w:spacing w:line="360" w:lineRule="auto"/>
        <w:ind w:firstLine="567"/>
        <w:rPr>
          <w:sz w:val="28"/>
          <w:szCs w:val="28"/>
        </w:rPr>
      </w:pPr>
      <w:r w:rsidRPr="00FB567C">
        <w:rPr>
          <w:sz w:val="28"/>
          <w:szCs w:val="28"/>
        </w:rPr>
        <w:t>Тепловий баланс для пару:</w:t>
      </w:r>
    </w:p>
    <w:p w14:paraId="468ABC98" w14:textId="1BA6BB7D" w:rsidR="00F3745F" w:rsidRPr="00FB567C" w:rsidRDefault="00F3745F" w:rsidP="00F3745F">
      <w:pPr>
        <w:tabs>
          <w:tab w:val="center" w:pos="4678"/>
          <w:tab w:val="right" w:pos="9496"/>
        </w:tabs>
        <w:spacing w:line="360" w:lineRule="auto"/>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r>
          <w:rPr>
            <w:rFonts w:ascii="Cambria Math" w:hAnsi="Cambria Math"/>
            <w:sz w:val="28"/>
            <w:szCs w:val="28"/>
            <w:vertAlign w:val="subscript"/>
          </w:rPr>
          <m:t>-kF</m:t>
        </m:r>
        <m:d>
          <m:dPr>
            <m:ctrlPr>
              <w:rPr>
                <w:rFonts w:ascii="Cambria Math" w:hAnsi="Cambria Math"/>
                <w:i/>
                <w:sz w:val="28"/>
                <w:szCs w:val="28"/>
                <w:vertAlign w:val="subscript"/>
              </w:rPr>
            </m:ctrlPr>
          </m:dPr>
          <m:e>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e>
        </m:d>
        <m:r>
          <w:rPr>
            <w:rFonts w:ascii="Cambria Math" w:hAnsi="Cambria Math"/>
            <w:sz w:val="28"/>
            <w:szCs w:val="28"/>
            <w:vertAlign w:val="subscript"/>
          </w:rPr>
          <m:t>=0</m:t>
        </m:r>
      </m:oMath>
      <w:r w:rsidRPr="00FB567C">
        <w:rPr>
          <w:sz w:val="28"/>
          <w:szCs w:val="28"/>
          <w:vertAlign w:val="subscript"/>
        </w:rPr>
        <w:t xml:space="preserve"> </w:t>
      </w:r>
      <w:r w:rsidRPr="00FB567C">
        <w:rPr>
          <w:sz w:val="28"/>
          <w:szCs w:val="28"/>
          <w:vertAlign w:val="subscript"/>
        </w:rPr>
        <w:tab/>
        <w:t xml:space="preserve">    </w:t>
      </w:r>
      <w:r w:rsidRPr="00FB567C">
        <w:rPr>
          <w:sz w:val="28"/>
          <w:szCs w:val="28"/>
        </w:rPr>
        <w:t>(3.2)</w:t>
      </w:r>
    </w:p>
    <w:p w14:paraId="5371DFB8" w14:textId="77777777" w:rsidR="00F3745F" w:rsidRPr="00FB567C" w:rsidRDefault="00F3745F" w:rsidP="00F3745F">
      <w:pPr>
        <w:spacing w:line="360" w:lineRule="auto"/>
        <w:ind w:firstLine="567"/>
        <w:rPr>
          <w:sz w:val="28"/>
          <w:szCs w:val="28"/>
        </w:rPr>
      </w:pPr>
      <w:r w:rsidRPr="00FB567C">
        <w:rPr>
          <w:sz w:val="28"/>
          <w:szCs w:val="28"/>
        </w:rPr>
        <w:t xml:space="preserve">Так як канал керування </w:t>
      </w:r>
      <w:proofErr w:type="spellStart"/>
      <w:r w:rsidRPr="00FB567C">
        <w:rPr>
          <w:sz w:val="28"/>
          <w:szCs w:val="28"/>
        </w:rPr>
        <w:t>G</w:t>
      </w:r>
      <w:r w:rsidRPr="00FB567C">
        <w:rPr>
          <w:sz w:val="28"/>
          <w:szCs w:val="28"/>
          <w:vertAlign w:val="subscript"/>
        </w:rPr>
        <w:t>t.a</w:t>
      </w:r>
      <w:proofErr w:type="spellEnd"/>
      <w:r w:rsidRPr="00FB567C">
        <w:rPr>
          <w:sz w:val="28"/>
          <w:szCs w:val="28"/>
        </w:rPr>
        <w:t xml:space="preserve"> – </w:t>
      </w:r>
      <w:proofErr w:type="spellStart"/>
      <w:r w:rsidRPr="00FB567C">
        <w:rPr>
          <w:sz w:val="28"/>
          <w:szCs w:val="28"/>
        </w:rPr>
        <w:t>Θ</w:t>
      </w:r>
      <w:r w:rsidRPr="00FB567C">
        <w:rPr>
          <w:sz w:val="28"/>
          <w:szCs w:val="28"/>
          <w:vertAlign w:val="subscript"/>
        </w:rPr>
        <w:t>s</w:t>
      </w:r>
      <w:r w:rsidRPr="00FB567C">
        <w:rPr>
          <w:sz w:val="28"/>
          <w:szCs w:val="28"/>
          <w:vertAlign w:val="superscript"/>
        </w:rPr>
        <w:t>vuh</w:t>
      </w:r>
      <w:proofErr w:type="spellEnd"/>
      <w:r w:rsidRPr="00FB567C">
        <w:rPr>
          <w:sz w:val="28"/>
          <w:szCs w:val="28"/>
        </w:rPr>
        <w:t>, то з теплового балансу для пару (3.2) виводимо температуру пару на виході.</w:t>
      </w:r>
    </w:p>
    <w:p w14:paraId="52A08124" w14:textId="73FF5276" w:rsidR="00F3745F" w:rsidRPr="00FB567C" w:rsidRDefault="00F3745F" w:rsidP="00F3745F">
      <w:pPr>
        <w:tabs>
          <w:tab w:val="center" w:pos="4678"/>
          <w:tab w:val="right" w:pos="9496"/>
        </w:tabs>
        <w:spacing w:line="360" w:lineRule="auto"/>
        <w:ind w:firstLine="567"/>
        <w:rPr>
          <w:sz w:val="28"/>
          <w:szCs w:val="28"/>
        </w:rPr>
      </w:pPr>
      <w:r w:rsidRPr="00FB567C">
        <w:rPr>
          <w:sz w:val="28"/>
          <w:szCs w:val="28"/>
          <w:vertAlign w:val="subscript"/>
        </w:rPr>
        <w:tab/>
      </w:r>
      <m:oMath>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vertAlign w:val="subscript"/>
                  </w:rPr>
                </m:ctrlPr>
              </m:sSubPr>
              <m:e>
                <m:r>
                  <w:rPr>
                    <w:rFonts w:ascii="Cambria Math" w:hAnsi="Cambria Math"/>
                    <w:sz w:val="28"/>
                    <w:szCs w:val="28"/>
                    <w:vertAlign w:val="subscript"/>
                  </w:rPr>
                  <m:t>G</m:t>
                </m:r>
                <m:ctrlPr>
                  <w:rPr>
                    <w:rFonts w:ascii="Cambria Math" w:hAnsi="Cambria Math"/>
                    <w:i/>
                    <w:sz w:val="28"/>
                    <w:szCs w:val="28"/>
                  </w:rPr>
                </m:ctrlP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+kF</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ctrlPr>
              <w:rPr>
                <w:rFonts w:ascii="Cambria Math" w:hAnsi="Cambria Math"/>
                <w:i/>
                <w:sz w:val="28"/>
                <w:szCs w:val="28"/>
                <w:vertAlign w:val="subscript"/>
              </w:rPr>
            </m:ctrlPr>
          </m:num>
          <m:den>
            <m:sSub>
              <m:sSubPr>
                <m:ctrlPr>
                  <w:rPr>
                    <w:rFonts w:ascii="Cambria Math" w:hAnsi="Cambria Math"/>
                    <w:i/>
                    <w:sz w:val="28"/>
                    <w:szCs w:val="28"/>
                    <w:vertAlign w:val="subscript"/>
                  </w:rPr>
                </m:ctrlPr>
              </m:sSubPr>
              <m:e>
                <m:r>
                  <w:rPr>
                    <w:rFonts w:ascii="Cambria Math" w:hAnsi="Cambria Math"/>
                    <w:sz w:val="28"/>
                    <w:szCs w:val="28"/>
                    <w:vertAlign w:val="subscript"/>
                  </w:rPr>
                  <m:t>G</m:t>
                </m:r>
                <m:ctrlPr>
                  <w:rPr>
                    <w:rFonts w:ascii="Cambria Math" w:hAnsi="Cambria Math"/>
                    <w:i/>
                    <w:sz w:val="28"/>
                    <w:szCs w:val="28"/>
                  </w:rPr>
                </m:ctrlP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r>
              <w:rPr>
                <w:rFonts w:ascii="Cambria Math" w:hAnsi="Cambria Math"/>
                <w:sz w:val="28"/>
                <w:szCs w:val="28"/>
                <w:vertAlign w:val="subscript"/>
              </w:rPr>
              <m:t>+kF</m:t>
            </m:r>
          </m:den>
        </m:f>
      </m:oMath>
      <w:r w:rsidRPr="00FB567C">
        <w:rPr>
          <w:sz w:val="28"/>
          <w:szCs w:val="28"/>
        </w:rPr>
        <w:t xml:space="preserve"> </w:t>
      </w:r>
      <w:r w:rsidRPr="00FB567C">
        <w:rPr>
          <w:sz w:val="28"/>
          <w:szCs w:val="28"/>
        </w:rPr>
        <w:tab/>
        <w:t xml:space="preserve"> (3.3)</w:t>
      </w:r>
    </w:p>
    <w:p w14:paraId="7287201C" w14:textId="335D8431" w:rsidR="00F3745F" w:rsidRPr="00FB567C" w:rsidRDefault="00F3745F" w:rsidP="00F3745F">
      <w:pPr>
        <w:spacing w:line="360" w:lineRule="auto"/>
        <w:ind w:firstLine="567"/>
        <w:rPr>
          <w:sz w:val="28"/>
          <w:szCs w:val="28"/>
        </w:rPr>
      </w:pPr>
      <w:r w:rsidRPr="00FB567C">
        <w:rPr>
          <w:sz w:val="28"/>
          <w:szCs w:val="28"/>
        </w:rPr>
        <w:t>Підставляємо рівняння (</w:t>
      </w:r>
      <w:r w:rsidR="00120AA2" w:rsidRPr="00FB567C">
        <w:rPr>
          <w:sz w:val="28"/>
          <w:szCs w:val="28"/>
        </w:rPr>
        <w:t>3</w:t>
      </w:r>
      <w:r w:rsidRPr="00FB567C">
        <w:rPr>
          <w:sz w:val="28"/>
          <w:szCs w:val="28"/>
        </w:rPr>
        <w:t>.3) в рівняння (</w:t>
      </w:r>
      <w:r w:rsidR="00120AA2" w:rsidRPr="00FB567C">
        <w:rPr>
          <w:sz w:val="28"/>
          <w:szCs w:val="28"/>
        </w:rPr>
        <w:t>3</w:t>
      </w:r>
      <w:r w:rsidRPr="00FB567C">
        <w:rPr>
          <w:sz w:val="28"/>
          <w:szCs w:val="28"/>
        </w:rPr>
        <w:t xml:space="preserve">.1) та виводимо </w:t>
      </w:r>
      <m:oMath>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oMath>
      <w:r w:rsidRPr="00FB567C">
        <w:rPr>
          <w:sz w:val="28"/>
          <w:szCs w:val="28"/>
        </w:rPr>
        <w:t>.</w:t>
      </w:r>
    </w:p>
    <w:p w14:paraId="055D5632" w14:textId="41171CFB" w:rsidR="00F3745F" w:rsidRPr="00FB567C" w:rsidRDefault="00F3745F" w:rsidP="00F3745F">
      <w:pPr>
        <w:tabs>
          <w:tab w:val="center" w:pos="4678"/>
          <w:tab w:val="right" w:pos="9496"/>
        </w:tabs>
        <w:spacing w:line="360" w:lineRule="auto"/>
        <w:ind w:firstLine="567"/>
        <w:rPr>
          <w:sz w:val="28"/>
          <w:szCs w:val="28"/>
        </w:rPr>
      </w:pPr>
      <w:r w:rsidRPr="00FB567C">
        <w:rPr>
          <w:sz w:val="28"/>
          <w:szCs w:val="28"/>
          <w:vertAlign w:val="subscript"/>
        </w:rPr>
        <w:tab/>
      </w:r>
      <m:oMath>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r>
          <w:rPr>
            <w:rFonts w:ascii="Cambria Math" w:hAnsi="Cambria Math"/>
            <w:sz w:val="28"/>
            <w:szCs w:val="28"/>
            <w:vertAlign w:val="subscript"/>
          </w:rPr>
          <m:t xml:space="preserve">= </m:t>
        </m:r>
        <m:f>
          <m:fPr>
            <m:ctrlPr>
              <w:rPr>
                <w:rFonts w:ascii="Cambria Math" w:hAnsi="Cambria Math"/>
                <w:i/>
                <w:sz w:val="28"/>
                <w:szCs w:val="28"/>
                <w:vertAlign w:val="subscript"/>
              </w:rPr>
            </m:ctrlPr>
          </m:fPr>
          <m:num>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kF+kF</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r>
              <w:rPr>
                <w:rFonts w:ascii="Cambria Math" w:hAnsi="Cambria Math"/>
                <w:sz w:val="28"/>
                <w:szCs w:val="28"/>
                <w:vertAlign w:val="subscript"/>
              </w:rPr>
              <m:t>+kF</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m:t>
            </m:r>
            <m:sSup>
              <m:sSupPr>
                <m:ctrlPr>
                  <w:rPr>
                    <w:rFonts w:ascii="Cambria Math" w:hAnsi="Cambria Math"/>
                    <w:i/>
                    <w:sz w:val="28"/>
                    <w:szCs w:val="28"/>
                    <w:vertAlign w:val="subscript"/>
                  </w:rPr>
                </m:ctrlPr>
              </m:sSupPr>
              <m:e>
                <m:d>
                  <m:dPr>
                    <m:ctrlPr>
                      <w:rPr>
                        <w:rFonts w:ascii="Cambria Math" w:hAnsi="Cambria Math"/>
                        <w:i/>
                        <w:sz w:val="28"/>
                        <w:szCs w:val="28"/>
                        <w:vertAlign w:val="subscript"/>
                      </w:rPr>
                    </m:ctrlPr>
                  </m:dPr>
                  <m:e>
                    <m:r>
                      <w:rPr>
                        <w:rFonts w:ascii="Cambria Math" w:hAnsi="Cambria Math"/>
                        <w:sz w:val="28"/>
                        <w:szCs w:val="28"/>
                        <w:vertAlign w:val="subscript"/>
                      </w:rPr>
                      <m:t>kF</m:t>
                    </m:r>
                  </m:e>
                </m:d>
              </m:e>
              <m:sup>
                <m:r>
                  <w:rPr>
                    <w:rFonts w:ascii="Cambria Math" w:hAnsi="Cambria Math"/>
                    <w:sz w:val="28"/>
                    <w:szCs w:val="28"/>
                    <w:vertAlign w:val="subscript"/>
                  </w:rPr>
                  <m:t>2</m:t>
                </m:r>
              </m:sup>
            </m:sSup>
            <m:r>
              <w:rPr>
                <w:rFonts w:ascii="Cambria Math" w:hAnsi="Cambria Math"/>
                <w:sz w:val="28"/>
                <w:szCs w:val="28"/>
                <w:vertAlign w:val="subscript"/>
              </w:rPr>
              <m:t>+kF</m:t>
            </m:r>
          </m:den>
        </m:f>
      </m:oMath>
      <w:r w:rsidRPr="00FB567C">
        <w:rPr>
          <w:sz w:val="28"/>
          <w:szCs w:val="28"/>
          <w:vertAlign w:val="subscript"/>
        </w:rPr>
        <w:t xml:space="preserve"> </w:t>
      </w:r>
      <w:r w:rsidRPr="00FB567C">
        <w:rPr>
          <w:sz w:val="28"/>
          <w:szCs w:val="28"/>
          <w:vertAlign w:val="subscript"/>
        </w:rPr>
        <w:tab/>
      </w:r>
      <w:r w:rsidRPr="00FB567C">
        <w:rPr>
          <w:sz w:val="28"/>
          <w:szCs w:val="28"/>
        </w:rPr>
        <w:t>(3.4)</w:t>
      </w:r>
    </w:p>
    <w:p w14:paraId="6BBB99AD" w14:textId="77777777" w:rsidR="00F3745F" w:rsidRPr="00FB567C" w:rsidRDefault="00F3745F" w:rsidP="00F3745F">
      <w:pPr>
        <w:tabs>
          <w:tab w:val="center" w:pos="4678"/>
          <w:tab w:val="right" w:pos="9496"/>
        </w:tabs>
        <w:spacing w:line="360" w:lineRule="auto"/>
        <w:ind w:firstLine="567"/>
        <w:rPr>
          <w:sz w:val="28"/>
          <w:szCs w:val="28"/>
        </w:rPr>
      </w:pPr>
    </w:p>
    <w:p w14:paraId="68C06034" w14:textId="71999BDF" w:rsidR="00F3745F" w:rsidRPr="00FB567C" w:rsidRDefault="00F3745F" w:rsidP="00F3745F">
      <w:pPr>
        <w:spacing w:line="360" w:lineRule="auto"/>
        <w:ind w:firstLine="567"/>
        <w:jc w:val="center"/>
        <w:rPr>
          <w:b/>
          <w:sz w:val="28"/>
          <w:szCs w:val="28"/>
        </w:rPr>
      </w:pPr>
      <w:r w:rsidRPr="00FB567C">
        <w:rPr>
          <w:b/>
          <w:sz w:val="28"/>
          <w:szCs w:val="28"/>
        </w:rPr>
        <w:t>Таблиця 3.1. – Параметри статичного режиму</w:t>
      </w:r>
    </w:p>
    <w:tbl>
      <w:tblPr>
        <w:tblW w:w="0" w:type="auto"/>
        <w:tblLook w:val="04A0" w:firstRow="1" w:lastRow="0" w:firstColumn="1" w:lastColumn="0" w:noHBand="0" w:noVBand="1"/>
      </w:tblPr>
      <w:tblGrid>
        <w:gridCol w:w="3724"/>
        <w:gridCol w:w="1994"/>
        <w:gridCol w:w="2229"/>
        <w:gridCol w:w="1681"/>
      </w:tblGrid>
      <w:tr w:rsidR="00F3745F" w:rsidRPr="00FB567C" w14:paraId="6CADE91B"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373792E4" w14:textId="77777777" w:rsidR="00F3745F" w:rsidRPr="00FB567C" w:rsidRDefault="00F3745F" w:rsidP="0035306E">
            <w:pPr>
              <w:spacing w:line="360" w:lineRule="auto"/>
              <w:jc w:val="center"/>
              <w:rPr>
                <w:sz w:val="28"/>
                <w:szCs w:val="28"/>
              </w:rPr>
            </w:pPr>
            <w:r w:rsidRPr="00FB567C">
              <w:rPr>
                <w:sz w:val="28"/>
                <w:szCs w:val="28"/>
              </w:rPr>
              <w:t>Назва параметру</w:t>
            </w:r>
          </w:p>
        </w:tc>
        <w:tc>
          <w:tcPr>
            <w:tcW w:w="0" w:type="auto"/>
            <w:tcBorders>
              <w:top w:val="single" w:sz="4" w:space="0" w:color="auto"/>
              <w:left w:val="single" w:sz="4" w:space="0" w:color="auto"/>
              <w:bottom w:val="single" w:sz="4" w:space="0" w:color="auto"/>
              <w:right w:val="single" w:sz="4" w:space="0" w:color="auto"/>
            </w:tcBorders>
            <w:vAlign w:val="center"/>
            <w:hideMark/>
          </w:tcPr>
          <w:p w14:paraId="6A0B1329" w14:textId="77777777" w:rsidR="00F3745F" w:rsidRPr="00FB567C" w:rsidRDefault="00F3745F" w:rsidP="0035306E">
            <w:pPr>
              <w:spacing w:line="360" w:lineRule="auto"/>
              <w:jc w:val="center"/>
              <w:rPr>
                <w:sz w:val="28"/>
                <w:szCs w:val="28"/>
              </w:rPr>
            </w:pPr>
            <w:r w:rsidRPr="00FB567C">
              <w:rPr>
                <w:sz w:val="28"/>
                <w:szCs w:val="28"/>
              </w:rPr>
              <w:t>Позначення</w:t>
            </w:r>
          </w:p>
        </w:tc>
        <w:tc>
          <w:tcPr>
            <w:tcW w:w="0" w:type="auto"/>
            <w:tcBorders>
              <w:top w:val="single" w:sz="4" w:space="0" w:color="auto"/>
              <w:left w:val="single" w:sz="4" w:space="0" w:color="auto"/>
              <w:bottom w:val="single" w:sz="4" w:space="0" w:color="auto"/>
              <w:right w:val="single" w:sz="4" w:space="0" w:color="auto"/>
            </w:tcBorders>
          </w:tcPr>
          <w:p w14:paraId="45EB0009" w14:textId="77777777" w:rsidR="00F3745F" w:rsidRPr="00FB567C" w:rsidRDefault="00F3745F" w:rsidP="0035306E">
            <w:pPr>
              <w:spacing w:line="360" w:lineRule="auto"/>
              <w:jc w:val="center"/>
              <w:rPr>
                <w:sz w:val="28"/>
                <w:szCs w:val="28"/>
              </w:rPr>
            </w:pPr>
            <w:r w:rsidRPr="00FB567C">
              <w:rPr>
                <w:sz w:val="28"/>
                <w:szCs w:val="28"/>
              </w:rPr>
              <w:t>Одиниці вимірювання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36D2193" w14:textId="77777777" w:rsidR="00F3745F" w:rsidRPr="00FB567C" w:rsidRDefault="00F3745F" w:rsidP="0035306E">
            <w:pPr>
              <w:spacing w:line="360" w:lineRule="auto"/>
              <w:jc w:val="center"/>
              <w:rPr>
                <w:sz w:val="28"/>
                <w:szCs w:val="28"/>
              </w:rPr>
            </w:pPr>
            <w:r w:rsidRPr="00FB567C">
              <w:rPr>
                <w:sz w:val="28"/>
                <w:szCs w:val="28"/>
              </w:rPr>
              <w:t>Значення</w:t>
            </w:r>
          </w:p>
        </w:tc>
      </w:tr>
      <w:tr w:rsidR="00F3745F" w:rsidRPr="00FB567C" w14:paraId="7AE47209"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66D48F71" w14:textId="77777777" w:rsidR="00F3745F" w:rsidRPr="00FB567C" w:rsidRDefault="00F3745F" w:rsidP="0035306E">
            <w:pPr>
              <w:spacing w:line="360" w:lineRule="auto"/>
              <w:rPr>
                <w:sz w:val="28"/>
                <w:szCs w:val="28"/>
              </w:rPr>
            </w:pPr>
            <w:r w:rsidRPr="00FB567C">
              <w:rPr>
                <w:sz w:val="28"/>
                <w:szCs w:val="28"/>
              </w:rPr>
              <w:t>Масова витрата газоподібного аміаку на вході в підігрівач</w:t>
            </w:r>
          </w:p>
        </w:tc>
        <w:tc>
          <w:tcPr>
            <w:tcW w:w="0" w:type="auto"/>
            <w:tcBorders>
              <w:top w:val="single" w:sz="4" w:space="0" w:color="auto"/>
              <w:left w:val="single" w:sz="4" w:space="0" w:color="auto"/>
              <w:bottom w:val="single" w:sz="4" w:space="0" w:color="auto"/>
              <w:right w:val="single" w:sz="4" w:space="0" w:color="auto"/>
            </w:tcBorders>
            <w:vAlign w:val="center"/>
            <w:hideMark/>
          </w:tcPr>
          <w:p w14:paraId="038FCBC7" w14:textId="77777777" w:rsidR="00F3745F" w:rsidRPr="00FB567C" w:rsidRDefault="00F3745F" w:rsidP="0035306E">
            <w:pPr>
              <w:spacing w:line="360" w:lineRule="auto"/>
              <w:jc w:val="center"/>
              <w:rPr>
                <w:sz w:val="28"/>
                <w:szCs w:val="28"/>
              </w:rPr>
            </w:pPr>
            <w:proofErr w:type="spellStart"/>
            <w:r w:rsidRPr="00FB567C">
              <w:rPr>
                <w:i/>
                <w:color w:val="000000"/>
                <w:sz w:val="28"/>
                <w:szCs w:val="28"/>
              </w:rPr>
              <w:t>G</w:t>
            </w:r>
            <w:r w:rsidRPr="00FB567C">
              <w:rPr>
                <w:color w:val="000000"/>
                <w:sz w:val="28"/>
                <w:szCs w:val="28"/>
                <w:vertAlign w:val="subscript"/>
              </w:rPr>
              <w:t>s</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3E895015" w14:textId="77777777" w:rsidR="00F3745F" w:rsidRPr="00FB567C" w:rsidRDefault="00F3745F" w:rsidP="0035306E">
            <w:pPr>
              <w:spacing w:line="360" w:lineRule="auto"/>
              <w:jc w:val="center"/>
              <w:rPr>
                <w:sz w:val="28"/>
                <w:szCs w:val="28"/>
              </w:rPr>
            </w:pPr>
            <w:r w:rsidRPr="00FB567C">
              <w:rPr>
                <w:sz w:val="28"/>
                <w:szCs w:val="28"/>
              </w:rPr>
              <w:t>кг/с</w:t>
            </w:r>
          </w:p>
        </w:tc>
        <w:tc>
          <w:tcPr>
            <w:tcW w:w="0" w:type="auto"/>
            <w:tcBorders>
              <w:top w:val="single" w:sz="4" w:space="0" w:color="auto"/>
              <w:left w:val="single" w:sz="4" w:space="0" w:color="auto"/>
              <w:bottom w:val="single" w:sz="4" w:space="0" w:color="auto"/>
              <w:right w:val="single" w:sz="4" w:space="0" w:color="auto"/>
            </w:tcBorders>
            <w:vAlign w:val="center"/>
            <w:hideMark/>
          </w:tcPr>
          <w:p w14:paraId="34D217B6" w14:textId="57F57D94" w:rsidR="00F3745F" w:rsidRPr="00FB567C" w:rsidRDefault="00F86F3D" w:rsidP="0035306E">
            <w:pPr>
              <w:spacing w:line="360" w:lineRule="auto"/>
              <w:jc w:val="center"/>
              <w:rPr>
                <w:sz w:val="28"/>
                <w:szCs w:val="28"/>
              </w:rPr>
            </w:pPr>
            <w:r w:rsidRPr="00FB567C">
              <w:rPr>
                <w:sz w:val="28"/>
                <w:szCs w:val="28"/>
              </w:rPr>
              <w:t>3,1</w:t>
            </w:r>
          </w:p>
        </w:tc>
      </w:tr>
      <w:tr w:rsidR="00F3745F" w:rsidRPr="00FB567C" w14:paraId="1076EC29"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28F7CA11" w14:textId="77777777" w:rsidR="00F3745F" w:rsidRPr="00FB567C" w:rsidRDefault="00F3745F" w:rsidP="0035306E">
            <w:pPr>
              <w:spacing w:line="360" w:lineRule="auto"/>
              <w:rPr>
                <w:sz w:val="28"/>
                <w:szCs w:val="28"/>
              </w:rPr>
            </w:pPr>
            <w:r w:rsidRPr="00FB567C">
              <w:rPr>
                <w:sz w:val="28"/>
                <w:szCs w:val="28"/>
              </w:rPr>
              <w:t>Питома теплоємність газоподібного аміаку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450FBF53" w14:textId="77777777" w:rsidR="00F3745F" w:rsidRPr="00FB567C" w:rsidRDefault="00F3745F" w:rsidP="0035306E">
            <w:pPr>
              <w:spacing w:line="360" w:lineRule="auto"/>
              <w:jc w:val="center"/>
              <w:rPr>
                <w:sz w:val="28"/>
                <w:szCs w:val="28"/>
                <w:vertAlign w:val="superscript"/>
              </w:rPr>
            </w:pPr>
            <w:proofErr w:type="spellStart"/>
            <w:r w:rsidRPr="00FB567C">
              <w:rPr>
                <w:i/>
                <w:color w:val="000000"/>
                <w:sz w:val="28"/>
                <w:szCs w:val="28"/>
              </w:rPr>
              <w:t>C</w:t>
            </w:r>
            <w:r w:rsidRPr="00FB567C">
              <w:rPr>
                <w:color w:val="000000"/>
                <w:sz w:val="28"/>
                <w:szCs w:val="28"/>
                <w:vertAlign w:val="subscript"/>
              </w:rPr>
              <w:t>s</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082BA221" w14:textId="77777777" w:rsidR="00F3745F" w:rsidRPr="00FB567C" w:rsidRDefault="00F3745F" w:rsidP="0035306E">
            <w:pPr>
              <w:spacing w:line="360" w:lineRule="auto"/>
              <w:jc w:val="center"/>
              <w:rPr>
                <w:sz w:val="28"/>
                <w:szCs w:val="28"/>
              </w:rPr>
            </w:pPr>
            <w:r w:rsidRPr="00FB567C">
              <w:rPr>
                <w:sz w:val="28"/>
                <w:szCs w:val="28"/>
              </w:rPr>
              <w:t>кДж/(</w:t>
            </w:r>
            <w:proofErr w:type="spellStart"/>
            <w:r w:rsidRPr="00FB567C">
              <w:rPr>
                <w:sz w:val="28"/>
                <w:szCs w:val="28"/>
              </w:rPr>
              <w:t>кг∙К</w:t>
            </w:r>
            <w:proofErr w:type="spellEnd"/>
            <w:r w:rsidRPr="00FB567C">
              <w:rPr>
                <w:sz w:val="28"/>
                <w:szCs w:val="28"/>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CF790B3" w14:textId="3A2099C8" w:rsidR="00F3745F" w:rsidRPr="00FB567C" w:rsidRDefault="00F86F3D" w:rsidP="0035306E">
            <w:pPr>
              <w:spacing w:line="360" w:lineRule="auto"/>
              <w:jc w:val="center"/>
              <w:rPr>
                <w:sz w:val="28"/>
                <w:szCs w:val="28"/>
              </w:rPr>
            </w:pPr>
            <w:r w:rsidRPr="00FB567C">
              <w:rPr>
                <w:sz w:val="28"/>
                <w:szCs w:val="28"/>
              </w:rPr>
              <w:t>3</w:t>
            </w:r>
            <w:r w:rsidR="00F3745F" w:rsidRPr="00FB567C">
              <w:rPr>
                <w:sz w:val="28"/>
                <w:szCs w:val="28"/>
              </w:rPr>
              <w:t>,2</w:t>
            </w:r>
          </w:p>
        </w:tc>
      </w:tr>
      <w:tr w:rsidR="00F3745F" w:rsidRPr="00FB567C" w14:paraId="2906CE65"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3D4E9F29" w14:textId="77777777" w:rsidR="00F3745F" w:rsidRPr="00FB567C" w:rsidRDefault="00F3745F" w:rsidP="0035306E">
            <w:pPr>
              <w:spacing w:line="360" w:lineRule="auto"/>
              <w:rPr>
                <w:sz w:val="28"/>
                <w:szCs w:val="28"/>
              </w:rPr>
            </w:pPr>
            <w:r w:rsidRPr="00FB567C">
              <w:rPr>
                <w:sz w:val="28"/>
                <w:szCs w:val="28"/>
              </w:rPr>
              <w:t>Температура газоподібного аміаку на вході в підігрівач</w:t>
            </w:r>
          </w:p>
        </w:tc>
        <w:tc>
          <w:tcPr>
            <w:tcW w:w="0" w:type="auto"/>
            <w:tcBorders>
              <w:top w:val="single" w:sz="4" w:space="0" w:color="auto"/>
              <w:left w:val="single" w:sz="4" w:space="0" w:color="auto"/>
              <w:bottom w:val="single" w:sz="4" w:space="0" w:color="auto"/>
              <w:right w:val="single" w:sz="4" w:space="0" w:color="auto"/>
            </w:tcBorders>
            <w:vAlign w:val="center"/>
            <w:hideMark/>
          </w:tcPr>
          <w:p w14:paraId="0C3CBF90" w14:textId="77777777" w:rsidR="00F3745F" w:rsidRPr="00FB567C" w:rsidRDefault="00F3745F" w:rsidP="0035306E">
            <w:pPr>
              <w:spacing w:line="360" w:lineRule="auto"/>
              <w:jc w:val="center"/>
              <w:rPr>
                <w:sz w:val="28"/>
                <w:szCs w:val="28"/>
              </w:rPr>
            </w:pPr>
            <w:proofErr w:type="spellStart"/>
            <w:r w:rsidRPr="00FB567C">
              <w:rPr>
                <w:color w:val="000000"/>
                <w:sz w:val="28"/>
                <w:szCs w:val="28"/>
              </w:rPr>
              <w:t>Θ</w:t>
            </w:r>
            <w:r w:rsidRPr="00FB567C">
              <w:rPr>
                <w:color w:val="000000"/>
                <w:sz w:val="28"/>
                <w:szCs w:val="28"/>
                <w:vertAlign w:val="subscript"/>
              </w:rPr>
              <w:t>s</w:t>
            </w:r>
            <w:r w:rsidRPr="00FB567C">
              <w:rPr>
                <w:color w:val="000000"/>
                <w:sz w:val="28"/>
                <w:szCs w:val="28"/>
                <w:vertAlign w:val="superscript"/>
              </w:rPr>
              <w:t>vh</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118DBEB9" w14:textId="77777777" w:rsidR="00F3745F" w:rsidRPr="00FB567C" w:rsidRDefault="00F3745F" w:rsidP="0035306E">
            <w:pPr>
              <w:spacing w:line="360" w:lineRule="auto"/>
              <w:jc w:val="center"/>
              <w:rPr>
                <w:sz w:val="28"/>
                <w:szCs w:val="28"/>
              </w:rPr>
            </w:pPr>
            <w:r w:rsidRPr="00FB567C">
              <w:rPr>
                <w:sz w:val="28"/>
                <w:szCs w:val="28"/>
              </w:rPr>
              <w:t>К</w:t>
            </w:r>
          </w:p>
        </w:tc>
        <w:tc>
          <w:tcPr>
            <w:tcW w:w="0" w:type="auto"/>
            <w:tcBorders>
              <w:top w:val="single" w:sz="4" w:space="0" w:color="auto"/>
              <w:left w:val="single" w:sz="4" w:space="0" w:color="auto"/>
              <w:bottom w:val="single" w:sz="4" w:space="0" w:color="auto"/>
              <w:right w:val="single" w:sz="4" w:space="0" w:color="auto"/>
            </w:tcBorders>
            <w:vAlign w:val="center"/>
            <w:hideMark/>
          </w:tcPr>
          <w:p w14:paraId="05DA76A8" w14:textId="3158B9F2" w:rsidR="00F3745F" w:rsidRPr="00FB567C" w:rsidRDefault="00F3745F" w:rsidP="0035306E">
            <w:pPr>
              <w:spacing w:line="360" w:lineRule="auto"/>
              <w:jc w:val="center"/>
              <w:rPr>
                <w:sz w:val="28"/>
                <w:szCs w:val="28"/>
              </w:rPr>
            </w:pPr>
            <w:r w:rsidRPr="00FB567C">
              <w:rPr>
                <w:sz w:val="28"/>
                <w:szCs w:val="28"/>
              </w:rPr>
              <w:t>3</w:t>
            </w:r>
            <w:r w:rsidR="00F86F3D" w:rsidRPr="00FB567C">
              <w:rPr>
                <w:sz w:val="28"/>
                <w:szCs w:val="28"/>
              </w:rPr>
              <w:t>2</w:t>
            </w:r>
            <w:r w:rsidRPr="00FB567C">
              <w:rPr>
                <w:sz w:val="28"/>
                <w:szCs w:val="28"/>
              </w:rPr>
              <w:t>3</w:t>
            </w:r>
          </w:p>
        </w:tc>
      </w:tr>
      <w:tr w:rsidR="00F3745F" w:rsidRPr="00FB567C" w14:paraId="3F8D3386"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0528B77C" w14:textId="77777777" w:rsidR="00F3745F" w:rsidRPr="00FB567C" w:rsidRDefault="00F3745F" w:rsidP="0035306E">
            <w:pPr>
              <w:spacing w:line="360" w:lineRule="auto"/>
              <w:rPr>
                <w:sz w:val="28"/>
                <w:szCs w:val="28"/>
              </w:rPr>
            </w:pPr>
            <w:r w:rsidRPr="00FB567C">
              <w:rPr>
                <w:sz w:val="28"/>
                <w:szCs w:val="28"/>
              </w:rPr>
              <w:t xml:space="preserve">Питома теплоємність пару </w:t>
            </w:r>
          </w:p>
        </w:tc>
        <w:tc>
          <w:tcPr>
            <w:tcW w:w="0" w:type="auto"/>
            <w:tcBorders>
              <w:top w:val="single" w:sz="4" w:space="0" w:color="auto"/>
              <w:left w:val="single" w:sz="4" w:space="0" w:color="auto"/>
              <w:bottom w:val="single" w:sz="4" w:space="0" w:color="auto"/>
              <w:right w:val="single" w:sz="4" w:space="0" w:color="auto"/>
            </w:tcBorders>
            <w:vAlign w:val="center"/>
            <w:hideMark/>
          </w:tcPr>
          <w:p w14:paraId="0613CBC5" w14:textId="77777777" w:rsidR="00F3745F" w:rsidRPr="00FB567C" w:rsidRDefault="00F3745F" w:rsidP="0035306E">
            <w:pPr>
              <w:spacing w:line="360" w:lineRule="auto"/>
              <w:jc w:val="center"/>
              <w:rPr>
                <w:sz w:val="28"/>
                <w:szCs w:val="28"/>
              </w:rPr>
            </w:pPr>
            <w:proofErr w:type="spellStart"/>
            <w:r w:rsidRPr="00FB567C">
              <w:rPr>
                <w:i/>
                <w:color w:val="000000"/>
                <w:sz w:val="28"/>
                <w:szCs w:val="28"/>
              </w:rPr>
              <w:t>C</w:t>
            </w:r>
            <w:r w:rsidRPr="00FB567C">
              <w:rPr>
                <w:color w:val="000000"/>
                <w:sz w:val="28"/>
                <w:szCs w:val="28"/>
                <w:vertAlign w:val="subscript"/>
              </w:rPr>
              <w:t>t.a</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407CEF20" w14:textId="77777777" w:rsidR="00F3745F" w:rsidRPr="00FB567C" w:rsidRDefault="00F3745F" w:rsidP="0035306E">
            <w:pPr>
              <w:spacing w:line="360" w:lineRule="auto"/>
              <w:jc w:val="center"/>
              <w:rPr>
                <w:sz w:val="28"/>
                <w:szCs w:val="28"/>
              </w:rPr>
            </w:pPr>
            <w:r w:rsidRPr="00FB567C">
              <w:rPr>
                <w:sz w:val="28"/>
                <w:szCs w:val="28"/>
              </w:rPr>
              <w:t>кДж/(</w:t>
            </w:r>
            <w:proofErr w:type="spellStart"/>
            <w:r w:rsidRPr="00FB567C">
              <w:rPr>
                <w:sz w:val="28"/>
                <w:szCs w:val="28"/>
              </w:rPr>
              <w:t>кг∙К</w:t>
            </w:r>
            <w:proofErr w:type="spellEnd"/>
            <w:r w:rsidRPr="00FB567C">
              <w:rPr>
                <w:sz w:val="28"/>
                <w:szCs w:val="28"/>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3EE7F10" w14:textId="2FF4FDB9" w:rsidR="00F3745F" w:rsidRPr="00FB567C" w:rsidRDefault="00F86F3D" w:rsidP="0035306E">
            <w:pPr>
              <w:spacing w:line="360" w:lineRule="auto"/>
              <w:jc w:val="center"/>
              <w:rPr>
                <w:sz w:val="28"/>
                <w:szCs w:val="28"/>
              </w:rPr>
            </w:pPr>
            <w:r w:rsidRPr="00FB567C">
              <w:rPr>
                <w:sz w:val="28"/>
                <w:szCs w:val="28"/>
              </w:rPr>
              <w:t>1</w:t>
            </w:r>
            <w:r w:rsidR="00F3745F" w:rsidRPr="00FB567C">
              <w:rPr>
                <w:sz w:val="28"/>
                <w:szCs w:val="28"/>
              </w:rPr>
              <w:t>,</w:t>
            </w:r>
            <w:r w:rsidRPr="00FB567C">
              <w:rPr>
                <w:sz w:val="28"/>
                <w:szCs w:val="28"/>
              </w:rPr>
              <w:t>6</w:t>
            </w:r>
          </w:p>
        </w:tc>
      </w:tr>
      <w:tr w:rsidR="00F3745F" w:rsidRPr="00FB567C" w14:paraId="18F28976"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26FE63B0" w14:textId="77777777" w:rsidR="00F3745F" w:rsidRPr="00FB567C" w:rsidRDefault="00F3745F" w:rsidP="0035306E">
            <w:pPr>
              <w:spacing w:line="360" w:lineRule="auto"/>
              <w:rPr>
                <w:sz w:val="28"/>
                <w:szCs w:val="28"/>
              </w:rPr>
            </w:pPr>
            <w:r w:rsidRPr="00FB567C">
              <w:rPr>
                <w:sz w:val="28"/>
                <w:szCs w:val="28"/>
              </w:rPr>
              <w:lastRenderedPageBreak/>
              <w:t>Температура пару на вході</w:t>
            </w:r>
          </w:p>
        </w:tc>
        <w:tc>
          <w:tcPr>
            <w:tcW w:w="0" w:type="auto"/>
            <w:tcBorders>
              <w:top w:val="single" w:sz="4" w:space="0" w:color="auto"/>
              <w:left w:val="single" w:sz="4" w:space="0" w:color="auto"/>
              <w:bottom w:val="single" w:sz="4" w:space="0" w:color="auto"/>
              <w:right w:val="single" w:sz="4" w:space="0" w:color="auto"/>
            </w:tcBorders>
            <w:vAlign w:val="center"/>
            <w:hideMark/>
          </w:tcPr>
          <w:p w14:paraId="08431FC6" w14:textId="77777777" w:rsidR="00F3745F" w:rsidRPr="00FB567C" w:rsidRDefault="00F3745F" w:rsidP="0035306E">
            <w:pPr>
              <w:spacing w:line="360" w:lineRule="auto"/>
              <w:jc w:val="center"/>
              <w:rPr>
                <w:sz w:val="28"/>
                <w:szCs w:val="28"/>
                <w:vertAlign w:val="superscript"/>
              </w:rPr>
            </w:pPr>
            <w:proofErr w:type="spellStart"/>
            <w:r w:rsidRPr="00FB567C">
              <w:rPr>
                <w:color w:val="000000"/>
                <w:sz w:val="28"/>
                <w:szCs w:val="28"/>
              </w:rPr>
              <w:t>Θ</w:t>
            </w:r>
            <w:r w:rsidRPr="00FB567C">
              <w:rPr>
                <w:color w:val="000000"/>
                <w:sz w:val="28"/>
                <w:szCs w:val="28"/>
                <w:vertAlign w:val="subscript"/>
              </w:rPr>
              <w:t>t.a</w:t>
            </w:r>
            <w:r w:rsidRPr="00FB567C">
              <w:rPr>
                <w:color w:val="000000"/>
                <w:sz w:val="28"/>
                <w:szCs w:val="28"/>
                <w:vertAlign w:val="superscript"/>
              </w:rPr>
              <w:t>vh</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12269153" w14:textId="77777777" w:rsidR="00F3745F" w:rsidRPr="00FB567C" w:rsidRDefault="00F3745F" w:rsidP="0035306E">
            <w:pPr>
              <w:spacing w:line="360" w:lineRule="auto"/>
              <w:jc w:val="center"/>
              <w:rPr>
                <w:sz w:val="28"/>
                <w:szCs w:val="28"/>
              </w:rPr>
            </w:pPr>
            <w:r w:rsidRPr="00FB567C">
              <w:rPr>
                <w:sz w:val="28"/>
                <w:szCs w:val="28"/>
              </w:rPr>
              <w:t>К</w:t>
            </w:r>
          </w:p>
        </w:tc>
        <w:tc>
          <w:tcPr>
            <w:tcW w:w="0" w:type="auto"/>
            <w:tcBorders>
              <w:top w:val="single" w:sz="4" w:space="0" w:color="auto"/>
              <w:left w:val="single" w:sz="4" w:space="0" w:color="auto"/>
              <w:bottom w:val="single" w:sz="4" w:space="0" w:color="auto"/>
              <w:right w:val="single" w:sz="4" w:space="0" w:color="auto"/>
            </w:tcBorders>
            <w:vAlign w:val="center"/>
            <w:hideMark/>
          </w:tcPr>
          <w:p w14:paraId="6CA1DEF0" w14:textId="43AB591B" w:rsidR="00F3745F" w:rsidRPr="00FB567C" w:rsidRDefault="00F3745F" w:rsidP="0035306E">
            <w:pPr>
              <w:spacing w:line="360" w:lineRule="auto"/>
              <w:jc w:val="center"/>
              <w:rPr>
                <w:sz w:val="28"/>
                <w:szCs w:val="28"/>
              </w:rPr>
            </w:pPr>
            <w:r w:rsidRPr="00FB567C">
              <w:rPr>
                <w:sz w:val="28"/>
                <w:szCs w:val="28"/>
              </w:rPr>
              <w:t>4</w:t>
            </w:r>
            <w:r w:rsidR="00F86F3D" w:rsidRPr="00FB567C">
              <w:rPr>
                <w:sz w:val="28"/>
                <w:szCs w:val="28"/>
              </w:rPr>
              <w:t>9</w:t>
            </w:r>
            <w:r w:rsidRPr="00FB567C">
              <w:rPr>
                <w:sz w:val="28"/>
                <w:szCs w:val="28"/>
              </w:rPr>
              <w:t>2</w:t>
            </w:r>
          </w:p>
        </w:tc>
      </w:tr>
      <w:tr w:rsidR="00F3745F" w:rsidRPr="00FB567C" w14:paraId="4BE46CD7"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2B90397A" w14:textId="77777777" w:rsidR="00F3745F" w:rsidRPr="00FB567C" w:rsidRDefault="00F3745F" w:rsidP="0035306E">
            <w:pPr>
              <w:spacing w:line="360" w:lineRule="auto"/>
              <w:rPr>
                <w:sz w:val="28"/>
                <w:szCs w:val="28"/>
              </w:rPr>
            </w:pPr>
            <w:r w:rsidRPr="00FB567C">
              <w:rPr>
                <w:sz w:val="28"/>
                <w:szCs w:val="28"/>
              </w:rPr>
              <w:t>Температура газоподібного аміаку на виході</w:t>
            </w:r>
          </w:p>
        </w:tc>
        <w:tc>
          <w:tcPr>
            <w:tcW w:w="0" w:type="auto"/>
            <w:tcBorders>
              <w:top w:val="single" w:sz="4" w:space="0" w:color="auto"/>
              <w:left w:val="single" w:sz="4" w:space="0" w:color="auto"/>
              <w:bottom w:val="single" w:sz="4" w:space="0" w:color="auto"/>
              <w:right w:val="single" w:sz="4" w:space="0" w:color="auto"/>
            </w:tcBorders>
            <w:hideMark/>
          </w:tcPr>
          <w:p w14:paraId="56F9CD58" w14:textId="77777777" w:rsidR="00F3745F" w:rsidRPr="00FB567C" w:rsidRDefault="00F3745F" w:rsidP="0035306E">
            <w:pPr>
              <w:spacing w:line="360" w:lineRule="auto"/>
              <w:jc w:val="center"/>
              <w:rPr>
                <w:sz w:val="28"/>
                <w:szCs w:val="28"/>
              </w:rPr>
            </w:pPr>
            <w:proofErr w:type="spellStart"/>
            <w:r w:rsidRPr="00FB567C">
              <w:rPr>
                <w:color w:val="000000"/>
                <w:sz w:val="28"/>
                <w:szCs w:val="28"/>
              </w:rPr>
              <w:t>Θ</w:t>
            </w:r>
            <w:r w:rsidRPr="00FB567C">
              <w:rPr>
                <w:color w:val="000000"/>
                <w:sz w:val="28"/>
                <w:szCs w:val="28"/>
                <w:vertAlign w:val="subscript"/>
              </w:rPr>
              <w:t>s</w:t>
            </w:r>
            <w:r w:rsidRPr="00FB567C">
              <w:rPr>
                <w:color w:val="000000"/>
                <w:sz w:val="28"/>
                <w:szCs w:val="28"/>
                <w:vertAlign w:val="superscript"/>
              </w:rPr>
              <w:t>vuh</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48478282" w14:textId="77777777" w:rsidR="00F3745F" w:rsidRPr="00FB567C" w:rsidRDefault="00F3745F" w:rsidP="0035306E">
            <w:pPr>
              <w:spacing w:line="360" w:lineRule="auto"/>
              <w:jc w:val="center"/>
              <w:rPr>
                <w:sz w:val="28"/>
                <w:szCs w:val="28"/>
              </w:rPr>
            </w:pPr>
            <w:r w:rsidRPr="00FB567C">
              <w:rPr>
                <w:sz w:val="28"/>
                <w:szCs w:val="28"/>
              </w:rPr>
              <w:t>К</w:t>
            </w:r>
          </w:p>
        </w:tc>
        <w:tc>
          <w:tcPr>
            <w:tcW w:w="0" w:type="auto"/>
            <w:tcBorders>
              <w:top w:val="single" w:sz="4" w:space="0" w:color="auto"/>
              <w:left w:val="single" w:sz="4" w:space="0" w:color="auto"/>
              <w:bottom w:val="single" w:sz="4" w:space="0" w:color="auto"/>
              <w:right w:val="single" w:sz="4" w:space="0" w:color="auto"/>
            </w:tcBorders>
            <w:hideMark/>
          </w:tcPr>
          <w:p w14:paraId="7A669163" w14:textId="77777777" w:rsidR="00F3745F" w:rsidRPr="00FB567C" w:rsidRDefault="00F3745F" w:rsidP="0035306E">
            <w:pPr>
              <w:spacing w:line="360" w:lineRule="auto"/>
              <w:jc w:val="center"/>
              <w:rPr>
                <w:sz w:val="28"/>
                <w:szCs w:val="28"/>
              </w:rPr>
            </w:pPr>
            <w:r w:rsidRPr="00FB567C">
              <w:rPr>
                <w:sz w:val="28"/>
                <w:szCs w:val="28"/>
              </w:rPr>
              <w:t>428</w:t>
            </w:r>
          </w:p>
        </w:tc>
      </w:tr>
      <w:tr w:rsidR="00F3745F" w:rsidRPr="00FB567C" w14:paraId="4210CCEF"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153040E9" w14:textId="77777777" w:rsidR="00F3745F" w:rsidRPr="00FB567C" w:rsidRDefault="00F3745F" w:rsidP="0035306E">
            <w:pPr>
              <w:spacing w:line="360" w:lineRule="auto"/>
              <w:rPr>
                <w:sz w:val="28"/>
                <w:szCs w:val="28"/>
              </w:rPr>
            </w:pPr>
            <w:r w:rsidRPr="00FB567C">
              <w:rPr>
                <w:sz w:val="28"/>
                <w:szCs w:val="28"/>
              </w:rPr>
              <w:t>Температура пару на виході</w:t>
            </w:r>
          </w:p>
        </w:tc>
        <w:tc>
          <w:tcPr>
            <w:tcW w:w="0" w:type="auto"/>
            <w:tcBorders>
              <w:top w:val="single" w:sz="4" w:space="0" w:color="auto"/>
              <w:left w:val="single" w:sz="4" w:space="0" w:color="auto"/>
              <w:bottom w:val="single" w:sz="4" w:space="0" w:color="auto"/>
              <w:right w:val="single" w:sz="4" w:space="0" w:color="auto"/>
            </w:tcBorders>
            <w:hideMark/>
          </w:tcPr>
          <w:p w14:paraId="7736E516" w14:textId="77777777" w:rsidR="00F3745F" w:rsidRPr="00FB567C" w:rsidRDefault="00F3745F" w:rsidP="0035306E">
            <w:pPr>
              <w:spacing w:line="360" w:lineRule="auto"/>
              <w:jc w:val="center"/>
              <w:rPr>
                <w:sz w:val="28"/>
                <w:szCs w:val="28"/>
              </w:rPr>
            </w:pPr>
            <w:proofErr w:type="spellStart"/>
            <w:r w:rsidRPr="00FB567C">
              <w:rPr>
                <w:color w:val="000000"/>
                <w:sz w:val="28"/>
                <w:szCs w:val="28"/>
              </w:rPr>
              <w:t>Θ</w:t>
            </w:r>
            <w:r w:rsidRPr="00FB567C">
              <w:rPr>
                <w:color w:val="000000"/>
                <w:sz w:val="28"/>
                <w:szCs w:val="28"/>
                <w:vertAlign w:val="subscript"/>
              </w:rPr>
              <w:t>t.a</w:t>
            </w:r>
            <w:r w:rsidRPr="00FB567C">
              <w:rPr>
                <w:color w:val="000000"/>
                <w:sz w:val="28"/>
                <w:szCs w:val="28"/>
                <w:vertAlign w:val="superscript"/>
              </w:rPr>
              <w:t>vuh</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0FFF70E9" w14:textId="77777777" w:rsidR="00F3745F" w:rsidRPr="00FB567C" w:rsidRDefault="00F3745F" w:rsidP="0035306E">
            <w:pPr>
              <w:spacing w:line="360" w:lineRule="auto"/>
              <w:jc w:val="center"/>
              <w:rPr>
                <w:sz w:val="28"/>
                <w:szCs w:val="28"/>
              </w:rPr>
            </w:pPr>
            <w:r w:rsidRPr="00FB567C">
              <w:rPr>
                <w:sz w:val="28"/>
                <w:szCs w:val="28"/>
              </w:rPr>
              <w:t>К</w:t>
            </w:r>
          </w:p>
        </w:tc>
        <w:tc>
          <w:tcPr>
            <w:tcW w:w="0" w:type="auto"/>
            <w:tcBorders>
              <w:top w:val="single" w:sz="4" w:space="0" w:color="auto"/>
              <w:left w:val="single" w:sz="4" w:space="0" w:color="auto"/>
              <w:bottom w:val="single" w:sz="4" w:space="0" w:color="auto"/>
              <w:right w:val="single" w:sz="4" w:space="0" w:color="auto"/>
            </w:tcBorders>
            <w:hideMark/>
          </w:tcPr>
          <w:p w14:paraId="559B4E1F" w14:textId="77777777" w:rsidR="00F3745F" w:rsidRPr="00FB567C" w:rsidRDefault="00F3745F" w:rsidP="0035306E">
            <w:pPr>
              <w:spacing w:line="360" w:lineRule="auto"/>
              <w:jc w:val="center"/>
              <w:rPr>
                <w:sz w:val="28"/>
                <w:szCs w:val="28"/>
              </w:rPr>
            </w:pPr>
            <w:r w:rsidRPr="00FB567C">
              <w:rPr>
                <w:sz w:val="28"/>
                <w:szCs w:val="28"/>
              </w:rPr>
              <w:t>440</w:t>
            </w:r>
          </w:p>
        </w:tc>
      </w:tr>
      <w:tr w:rsidR="00F3745F" w:rsidRPr="00FB567C" w14:paraId="0191D947" w14:textId="77777777" w:rsidTr="0035306E">
        <w:tc>
          <w:tcPr>
            <w:tcW w:w="0" w:type="auto"/>
            <w:tcBorders>
              <w:top w:val="single" w:sz="4" w:space="0" w:color="auto"/>
              <w:left w:val="single" w:sz="4" w:space="0" w:color="auto"/>
              <w:bottom w:val="single" w:sz="4" w:space="0" w:color="auto"/>
              <w:right w:val="single" w:sz="4" w:space="0" w:color="auto"/>
            </w:tcBorders>
            <w:vAlign w:val="center"/>
            <w:hideMark/>
          </w:tcPr>
          <w:p w14:paraId="1992C637" w14:textId="77777777" w:rsidR="00F3745F" w:rsidRPr="00FB567C" w:rsidRDefault="00F3745F" w:rsidP="0035306E">
            <w:pPr>
              <w:spacing w:line="360" w:lineRule="auto"/>
              <w:rPr>
                <w:sz w:val="28"/>
                <w:szCs w:val="28"/>
              </w:rPr>
            </w:pPr>
            <w:r w:rsidRPr="00FB567C">
              <w:rPr>
                <w:rFonts w:eastAsia="Calibri"/>
                <w:sz w:val="28"/>
                <w:szCs w:val="28"/>
              </w:rPr>
              <w:t>Добуток коефіцієнта теплопередачі на поверхню теплопередачі</w:t>
            </w:r>
          </w:p>
        </w:tc>
        <w:tc>
          <w:tcPr>
            <w:tcW w:w="0" w:type="auto"/>
            <w:tcBorders>
              <w:top w:val="single" w:sz="4" w:space="0" w:color="auto"/>
              <w:left w:val="single" w:sz="4" w:space="0" w:color="auto"/>
              <w:bottom w:val="single" w:sz="4" w:space="0" w:color="auto"/>
              <w:right w:val="single" w:sz="4" w:space="0" w:color="auto"/>
            </w:tcBorders>
            <w:vAlign w:val="center"/>
            <w:hideMark/>
          </w:tcPr>
          <w:p w14:paraId="2ECAFA35" w14:textId="77777777" w:rsidR="00F3745F" w:rsidRPr="00FB567C" w:rsidRDefault="00F3745F" w:rsidP="0035306E">
            <w:pPr>
              <w:spacing w:line="360" w:lineRule="auto"/>
              <w:jc w:val="center"/>
              <w:rPr>
                <w:sz w:val="28"/>
                <w:szCs w:val="28"/>
              </w:rPr>
            </w:pPr>
            <w:proofErr w:type="spellStart"/>
            <w:r w:rsidRPr="00FB567C">
              <w:rPr>
                <w:sz w:val="28"/>
                <w:szCs w:val="28"/>
              </w:rPr>
              <w:t>kF</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3BED8F02" w14:textId="77777777" w:rsidR="00F3745F" w:rsidRPr="00FB567C" w:rsidRDefault="00F3745F" w:rsidP="0035306E">
            <w:pPr>
              <w:spacing w:line="360" w:lineRule="auto"/>
              <w:jc w:val="center"/>
              <w:rPr>
                <w:sz w:val="28"/>
                <w:szCs w:val="28"/>
              </w:rPr>
            </w:pPr>
            <w:r w:rsidRPr="00FB567C">
              <w:rPr>
                <w:rFonts w:eastAsia="Calibri"/>
                <w:sz w:val="28"/>
                <w:szCs w:val="28"/>
              </w:rPr>
              <w:t>кДж/</w:t>
            </w:r>
            <w:proofErr w:type="spellStart"/>
            <w:r w:rsidRPr="00FB567C">
              <w:rPr>
                <w:rFonts w:eastAsia="Calibri"/>
                <w:sz w:val="28"/>
                <w:szCs w:val="28"/>
              </w:rPr>
              <w:t>сК</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23940BB5" w14:textId="7C08FE06" w:rsidR="00F3745F" w:rsidRPr="00FB567C" w:rsidRDefault="00F3745F" w:rsidP="0035306E">
            <w:pPr>
              <w:spacing w:line="360" w:lineRule="auto"/>
              <w:jc w:val="center"/>
              <w:rPr>
                <w:sz w:val="28"/>
                <w:szCs w:val="28"/>
              </w:rPr>
            </w:pPr>
            <w:r w:rsidRPr="00FB567C">
              <w:rPr>
                <w:rFonts w:eastAsia="Calibri"/>
                <w:sz w:val="28"/>
                <w:szCs w:val="28"/>
              </w:rPr>
              <w:t>2,</w:t>
            </w:r>
            <w:r w:rsidR="00F86F3D" w:rsidRPr="00FB567C">
              <w:rPr>
                <w:rFonts w:eastAsia="Calibri"/>
                <w:sz w:val="28"/>
                <w:szCs w:val="28"/>
              </w:rPr>
              <w:t>5</w:t>
            </w:r>
            <w:r w:rsidRPr="00FB567C">
              <w:rPr>
                <w:rFonts w:eastAsia="Calibri"/>
                <w:sz w:val="28"/>
                <w:szCs w:val="28"/>
              </w:rPr>
              <w:t>5</w:t>
            </w:r>
          </w:p>
        </w:tc>
      </w:tr>
      <w:tr w:rsidR="00F3745F" w:rsidRPr="00FB567C" w14:paraId="447AC41A" w14:textId="77777777" w:rsidTr="0035306E">
        <w:tc>
          <w:tcPr>
            <w:tcW w:w="0" w:type="auto"/>
            <w:tcBorders>
              <w:top w:val="single" w:sz="4" w:space="0" w:color="auto"/>
              <w:left w:val="single" w:sz="4" w:space="0" w:color="auto"/>
              <w:bottom w:val="single" w:sz="4" w:space="0" w:color="auto"/>
              <w:right w:val="single" w:sz="4" w:space="0" w:color="auto"/>
            </w:tcBorders>
            <w:vAlign w:val="center"/>
          </w:tcPr>
          <w:p w14:paraId="534926F3" w14:textId="77777777" w:rsidR="00F3745F" w:rsidRPr="00FB567C" w:rsidRDefault="00F3745F" w:rsidP="0035306E">
            <w:pPr>
              <w:spacing w:line="360" w:lineRule="auto"/>
              <w:rPr>
                <w:sz w:val="28"/>
                <w:szCs w:val="28"/>
              </w:rPr>
            </w:pPr>
            <w:r w:rsidRPr="00FB567C">
              <w:rPr>
                <w:sz w:val="28"/>
                <w:szCs w:val="28"/>
              </w:rPr>
              <w:t>Густина пару</w:t>
            </w:r>
          </w:p>
        </w:tc>
        <w:tc>
          <w:tcPr>
            <w:tcW w:w="0" w:type="auto"/>
            <w:tcBorders>
              <w:top w:val="single" w:sz="4" w:space="0" w:color="auto"/>
              <w:left w:val="single" w:sz="4" w:space="0" w:color="auto"/>
              <w:bottom w:val="single" w:sz="4" w:space="0" w:color="auto"/>
              <w:right w:val="single" w:sz="4" w:space="0" w:color="auto"/>
            </w:tcBorders>
            <w:vAlign w:val="center"/>
          </w:tcPr>
          <w:p w14:paraId="38680DEC" w14:textId="77777777" w:rsidR="00F3745F" w:rsidRPr="00FB567C" w:rsidRDefault="00F3745F" w:rsidP="0035306E">
            <w:pPr>
              <w:spacing w:line="360" w:lineRule="auto"/>
              <w:jc w:val="center"/>
              <w:rPr>
                <w:sz w:val="28"/>
                <w:szCs w:val="28"/>
                <w:vertAlign w:val="subscript"/>
              </w:rPr>
            </w:pPr>
            <w:proofErr w:type="spellStart"/>
            <w:r w:rsidRPr="00FB567C">
              <w:rPr>
                <w:sz w:val="28"/>
                <w:szCs w:val="28"/>
              </w:rPr>
              <w:t>ρ</w:t>
            </w:r>
            <w:r w:rsidRPr="00FB567C">
              <w:rPr>
                <w:sz w:val="28"/>
                <w:szCs w:val="28"/>
                <w:vertAlign w:val="subscript"/>
              </w:rPr>
              <w:t>ta</w:t>
            </w:r>
            <w:proofErr w:type="spellEnd"/>
          </w:p>
        </w:tc>
        <w:tc>
          <w:tcPr>
            <w:tcW w:w="0" w:type="auto"/>
            <w:tcBorders>
              <w:top w:val="single" w:sz="4" w:space="0" w:color="auto"/>
              <w:left w:val="single" w:sz="4" w:space="0" w:color="auto"/>
              <w:bottom w:val="single" w:sz="4" w:space="0" w:color="auto"/>
              <w:right w:val="single" w:sz="4" w:space="0" w:color="auto"/>
            </w:tcBorders>
          </w:tcPr>
          <w:p w14:paraId="0AEAED48" w14:textId="77777777" w:rsidR="00F3745F" w:rsidRPr="00FB567C" w:rsidRDefault="00F3745F" w:rsidP="0035306E">
            <w:pPr>
              <w:spacing w:line="360" w:lineRule="auto"/>
              <w:jc w:val="center"/>
              <w:rPr>
                <w:sz w:val="28"/>
                <w:szCs w:val="28"/>
                <w:vertAlign w:val="superscript"/>
              </w:rPr>
            </w:pPr>
            <w:r w:rsidRPr="00FB567C">
              <w:rPr>
                <w:sz w:val="28"/>
                <w:szCs w:val="28"/>
              </w:rPr>
              <w:t>кг/м</w:t>
            </w:r>
            <w:r w:rsidRPr="00FB567C">
              <w:rPr>
                <w:sz w:val="28"/>
                <w:szCs w:val="28"/>
                <w:vertAlign w:val="superscript"/>
              </w:rPr>
              <w:t>3</w:t>
            </w:r>
          </w:p>
        </w:tc>
        <w:tc>
          <w:tcPr>
            <w:tcW w:w="0" w:type="auto"/>
            <w:tcBorders>
              <w:top w:val="single" w:sz="4" w:space="0" w:color="auto"/>
              <w:left w:val="single" w:sz="4" w:space="0" w:color="auto"/>
              <w:bottom w:val="single" w:sz="4" w:space="0" w:color="auto"/>
              <w:right w:val="single" w:sz="4" w:space="0" w:color="auto"/>
            </w:tcBorders>
            <w:vAlign w:val="center"/>
          </w:tcPr>
          <w:p w14:paraId="719D8EC3" w14:textId="77777777" w:rsidR="00F3745F" w:rsidRPr="00FB567C" w:rsidRDefault="00F3745F" w:rsidP="0035306E">
            <w:pPr>
              <w:spacing w:line="360" w:lineRule="auto"/>
              <w:jc w:val="center"/>
              <w:rPr>
                <w:sz w:val="28"/>
                <w:szCs w:val="28"/>
              </w:rPr>
            </w:pPr>
            <w:r w:rsidRPr="00FB567C">
              <w:rPr>
                <w:sz w:val="28"/>
                <w:szCs w:val="28"/>
              </w:rPr>
              <w:t>3</w:t>
            </w:r>
          </w:p>
        </w:tc>
      </w:tr>
      <w:tr w:rsidR="00F3745F" w:rsidRPr="00FB567C" w14:paraId="33E26538" w14:textId="77777777" w:rsidTr="0035306E">
        <w:tc>
          <w:tcPr>
            <w:tcW w:w="0" w:type="auto"/>
            <w:tcBorders>
              <w:top w:val="single" w:sz="4" w:space="0" w:color="auto"/>
              <w:left w:val="single" w:sz="4" w:space="0" w:color="auto"/>
              <w:bottom w:val="single" w:sz="4" w:space="0" w:color="auto"/>
              <w:right w:val="single" w:sz="4" w:space="0" w:color="auto"/>
            </w:tcBorders>
            <w:vAlign w:val="center"/>
          </w:tcPr>
          <w:p w14:paraId="34C1FDA0" w14:textId="77777777" w:rsidR="00F3745F" w:rsidRPr="00FB567C" w:rsidRDefault="00F3745F" w:rsidP="0035306E">
            <w:pPr>
              <w:spacing w:line="360" w:lineRule="auto"/>
              <w:rPr>
                <w:sz w:val="28"/>
                <w:szCs w:val="28"/>
              </w:rPr>
            </w:pPr>
            <w:r w:rsidRPr="00FB567C">
              <w:rPr>
                <w:sz w:val="28"/>
                <w:szCs w:val="28"/>
              </w:rPr>
              <w:t>Густина газоподібного аміаку</w:t>
            </w:r>
          </w:p>
        </w:tc>
        <w:tc>
          <w:tcPr>
            <w:tcW w:w="0" w:type="auto"/>
            <w:tcBorders>
              <w:top w:val="single" w:sz="4" w:space="0" w:color="auto"/>
              <w:left w:val="single" w:sz="4" w:space="0" w:color="auto"/>
              <w:bottom w:val="single" w:sz="4" w:space="0" w:color="auto"/>
              <w:right w:val="single" w:sz="4" w:space="0" w:color="auto"/>
            </w:tcBorders>
            <w:vAlign w:val="center"/>
          </w:tcPr>
          <w:p w14:paraId="112BB759" w14:textId="77777777" w:rsidR="00F3745F" w:rsidRPr="00FB567C" w:rsidRDefault="00F3745F" w:rsidP="0035306E">
            <w:pPr>
              <w:spacing w:line="360" w:lineRule="auto"/>
              <w:jc w:val="center"/>
              <w:rPr>
                <w:sz w:val="28"/>
                <w:szCs w:val="28"/>
              </w:rPr>
            </w:pPr>
            <w:proofErr w:type="spellStart"/>
            <w:r w:rsidRPr="00FB567C">
              <w:rPr>
                <w:sz w:val="28"/>
                <w:szCs w:val="28"/>
              </w:rPr>
              <w:t>ρ</w:t>
            </w:r>
            <w:r w:rsidRPr="00FB567C">
              <w:rPr>
                <w:sz w:val="28"/>
                <w:szCs w:val="28"/>
                <w:vertAlign w:val="subscript"/>
              </w:rPr>
              <w:t>s</w:t>
            </w:r>
            <w:proofErr w:type="spellEnd"/>
          </w:p>
        </w:tc>
        <w:tc>
          <w:tcPr>
            <w:tcW w:w="0" w:type="auto"/>
            <w:tcBorders>
              <w:top w:val="single" w:sz="4" w:space="0" w:color="auto"/>
              <w:left w:val="single" w:sz="4" w:space="0" w:color="auto"/>
              <w:bottom w:val="single" w:sz="4" w:space="0" w:color="auto"/>
              <w:right w:val="single" w:sz="4" w:space="0" w:color="auto"/>
            </w:tcBorders>
          </w:tcPr>
          <w:p w14:paraId="55258B1A" w14:textId="77777777" w:rsidR="00F3745F" w:rsidRPr="00FB567C" w:rsidRDefault="00F3745F" w:rsidP="0035306E">
            <w:pPr>
              <w:spacing w:line="360" w:lineRule="auto"/>
              <w:jc w:val="center"/>
              <w:rPr>
                <w:sz w:val="28"/>
                <w:szCs w:val="28"/>
                <w:vertAlign w:val="superscript"/>
              </w:rPr>
            </w:pPr>
            <w:r w:rsidRPr="00FB567C">
              <w:rPr>
                <w:sz w:val="28"/>
                <w:szCs w:val="28"/>
              </w:rPr>
              <w:t>кг/м</w:t>
            </w:r>
            <w:r w:rsidRPr="00FB567C">
              <w:rPr>
                <w:sz w:val="28"/>
                <w:szCs w:val="28"/>
                <w:vertAlign w:val="superscript"/>
              </w:rPr>
              <w:t>3</w:t>
            </w:r>
          </w:p>
        </w:tc>
        <w:tc>
          <w:tcPr>
            <w:tcW w:w="0" w:type="auto"/>
            <w:tcBorders>
              <w:top w:val="single" w:sz="4" w:space="0" w:color="auto"/>
              <w:left w:val="single" w:sz="4" w:space="0" w:color="auto"/>
              <w:bottom w:val="single" w:sz="4" w:space="0" w:color="auto"/>
              <w:right w:val="single" w:sz="4" w:space="0" w:color="auto"/>
            </w:tcBorders>
            <w:vAlign w:val="center"/>
          </w:tcPr>
          <w:p w14:paraId="1C564003" w14:textId="77777777" w:rsidR="00F3745F" w:rsidRPr="00FB567C" w:rsidRDefault="00F3745F" w:rsidP="0035306E">
            <w:pPr>
              <w:spacing w:line="360" w:lineRule="auto"/>
              <w:jc w:val="center"/>
              <w:rPr>
                <w:sz w:val="28"/>
                <w:szCs w:val="28"/>
              </w:rPr>
            </w:pPr>
            <w:r w:rsidRPr="00FB567C">
              <w:rPr>
                <w:sz w:val="28"/>
                <w:szCs w:val="28"/>
              </w:rPr>
              <w:t>0,6</w:t>
            </w:r>
          </w:p>
        </w:tc>
      </w:tr>
      <w:tr w:rsidR="00F3745F" w:rsidRPr="00FB567C" w14:paraId="19A4B0EE" w14:textId="77777777" w:rsidTr="0035306E">
        <w:tc>
          <w:tcPr>
            <w:tcW w:w="0" w:type="auto"/>
            <w:tcBorders>
              <w:top w:val="single" w:sz="4" w:space="0" w:color="auto"/>
              <w:left w:val="single" w:sz="4" w:space="0" w:color="auto"/>
              <w:bottom w:val="single" w:sz="4" w:space="0" w:color="auto"/>
              <w:right w:val="single" w:sz="4" w:space="0" w:color="auto"/>
            </w:tcBorders>
            <w:vAlign w:val="center"/>
          </w:tcPr>
          <w:p w14:paraId="0F51DCAE" w14:textId="77777777" w:rsidR="00F3745F" w:rsidRPr="00FB567C" w:rsidRDefault="00F3745F" w:rsidP="0035306E">
            <w:pPr>
              <w:spacing w:line="360" w:lineRule="auto"/>
              <w:rPr>
                <w:sz w:val="28"/>
                <w:szCs w:val="28"/>
              </w:rPr>
            </w:pPr>
            <w:r w:rsidRPr="00FB567C">
              <w:rPr>
                <w:sz w:val="28"/>
                <w:szCs w:val="28"/>
              </w:rPr>
              <w:t>Об’єм пару, що проходить через теплообмінник</w:t>
            </w:r>
          </w:p>
        </w:tc>
        <w:tc>
          <w:tcPr>
            <w:tcW w:w="0" w:type="auto"/>
            <w:tcBorders>
              <w:top w:val="single" w:sz="4" w:space="0" w:color="auto"/>
              <w:left w:val="single" w:sz="4" w:space="0" w:color="auto"/>
              <w:bottom w:val="single" w:sz="4" w:space="0" w:color="auto"/>
              <w:right w:val="single" w:sz="4" w:space="0" w:color="auto"/>
            </w:tcBorders>
            <w:vAlign w:val="center"/>
          </w:tcPr>
          <w:p w14:paraId="528BAFB0" w14:textId="77777777" w:rsidR="00F3745F" w:rsidRPr="00FB567C" w:rsidRDefault="00F3745F" w:rsidP="0035306E">
            <w:pPr>
              <w:spacing w:line="360" w:lineRule="auto"/>
              <w:jc w:val="center"/>
              <w:rPr>
                <w:sz w:val="28"/>
                <w:szCs w:val="28"/>
                <w:vertAlign w:val="subscript"/>
              </w:rPr>
            </w:pPr>
            <w:proofErr w:type="spellStart"/>
            <w:r w:rsidRPr="00FB567C">
              <w:rPr>
                <w:sz w:val="28"/>
                <w:szCs w:val="28"/>
              </w:rPr>
              <w:t>V</w:t>
            </w:r>
            <w:r w:rsidRPr="00FB567C">
              <w:rPr>
                <w:sz w:val="28"/>
                <w:szCs w:val="28"/>
                <w:vertAlign w:val="subscript"/>
              </w:rPr>
              <w:t>ta</w:t>
            </w:r>
            <w:proofErr w:type="spellEnd"/>
          </w:p>
        </w:tc>
        <w:tc>
          <w:tcPr>
            <w:tcW w:w="0" w:type="auto"/>
            <w:tcBorders>
              <w:top w:val="single" w:sz="4" w:space="0" w:color="auto"/>
              <w:left w:val="single" w:sz="4" w:space="0" w:color="auto"/>
              <w:bottom w:val="single" w:sz="4" w:space="0" w:color="auto"/>
              <w:right w:val="single" w:sz="4" w:space="0" w:color="auto"/>
            </w:tcBorders>
          </w:tcPr>
          <w:p w14:paraId="53DFE0C8" w14:textId="77777777" w:rsidR="00F3745F" w:rsidRPr="00FB567C" w:rsidRDefault="00F3745F" w:rsidP="0035306E">
            <w:pPr>
              <w:spacing w:line="360" w:lineRule="auto"/>
              <w:jc w:val="center"/>
              <w:rPr>
                <w:sz w:val="28"/>
                <w:szCs w:val="28"/>
                <w:vertAlign w:val="superscript"/>
              </w:rPr>
            </w:pPr>
            <w:r w:rsidRPr="00FB567C">
              <w:rPr>
                <w:sz w:val="28"/>
                <w:szCs w:val="28"/>
              </w:rPr>
              <w:t>м</w:t>
            </w:r>
            <w:r w:rsidRPr="00FB567C">
              <w:rPr>
                <w:sz w:val="28"/>
                <w:szCs w:val="28"/>
                <w:vertAlign w:val="superscript"/>
              </w:rPr>
              <w:t>3</w:t>
            </w:r>
          </w:p>
        </w:tc>
        <w:tc>
          <w:tcPr>
            <w:tcW w:w="0" w:type="auto"/>
            <w:tcBorders>
              <w:top w:val="single" w:sz="4" w:space="0" w:color="auto"/>
              <w:left w:val="single" w:sz="4" w:space="0" w:color="auto"/>
              <w:bottom w:val="single" w:sz="4" w:space="0" w:color="auto"/>
              <w:right w:val="single" w:sz="4" w:space="0" w:color="auto"/>
            </w:tcBorders>
            <w:vAlign w:val="center"/>
          </w:tcPr>
          <w:p w14:paraId="4EBF3D6F" w14:textId="77777777" w:rsidR="00F3745F" w:rsidRPr="00FB567C" w:rsidRDefault="00F3745F" w:rsidP="0035306E">
            <w:pPr>
              <w:spacing w:line="360" w:lineRule="auto"/>
              <w:jc w:val="center"/>
              <w:rPr>
                <w:sz w:val="28"/>
                <w:szCs w:val="28"/>
              </w:rPr>
            </w:pPr>
            <w:r w:rsidRPr="00FB567C">
              <w:rPr>
                <w:sz w:val="28"/>
                <w:szCs w:val="28"/>
              </w:rPr>
              <w:t>0,9</w:t>
            </w:r>
          </w:p>
        </w:tc>
      </w:tr>
      <w:tr w:rsidR="00F3745F" w:rsidRPr="00FB567C" w14:paraId="5756BD33" w14:textId="77777777" w:rsidTr="008312F0">
        <w:tc>
          <w:tcPr>
            <w:tcW w:w="0" w:type="auto"/>
            <w:tcBorders>
              <w:top w:val="single" w:sz="4" w:space="0" w:color="auto"/>
              <w:left w:val="single" w:sz="4" w:space="0" w:color="auto"/>
              <w:bottom w:val="single" w:sz="4" w:space="0" w:color="auto"/>
              <w:right w:val="single" w:sz="4" w:space="0" w:color="auto"/>
            </w:tcBorders>
            <w:vAlign w:val="center"/>
          </w:tcPr>
          <w:p w14:paraId="5E2459A0" w14:textId="77777777" w:rsidR="00F3745F" w:rsidRPr="00FB567C" w:rsidRDefault="00F3745F" w:rsidP="0035306E">
            <w:pPr>
              <w:spacing w:line="360" w:lineRule="auto"/>
              <w:rPr>
                <w:sz w:val="28"/>
                <w:szCs w:val="28"/>
              </w:rPr>
            </w:pPr>
            <w:r w:rsidRPr="00FB567C">
              <w:rPr>
                <w:sz w:val="28"/>
                <w:szCs w:val="28"/>
              </w:rPr>
              <w:t>Об’єм газоподібного аміаку, що проходить через підігрівач</w:t>
            </w:r>
          </w:p>
        </w:tc>
        <w:tc>
          <w:tcPr>
            <w:tcW w:w="0" w:type="auto"/>
            <w:tcBorders>
              <w:top w:val="single" w:sz="4" w:space="0" w:color="auto"/>
              <w:left w:val="single" w:sz="4" w:space="0" w:color="auto"/>
              <w:bottom w:val="single" w:sz="4" w:space="0" w:color="auto"/>
              <w:right w:val="single" w:sz="4" w:space="0" w:color="auto"/>
            </w:tcBorders>
            <w:vAlign w:val="center"/>
          </w:tcPr>
          <w:p w14:paraId="338F2DB0" w14:textId="77777777" w:rsidR="00F3745F" w:rsidRPr="00FB567C" w:rsidRDefault="00F3745F" w:rsidP="0035306E">
            <w:pPr>
              <w:spacing w:line="360" w:lineRule="auto"/>
              <w:jc w:val="center"/>
              <w:rPr>
                <w:sz w:val="28"/>
                <w:szCs w:val="28"/>
              </w:rPr>
            </w:pPr>
            <w:proofErr w:type="spellStart"/>
            <w:r w:rsidRPr="00FB567C">
              <w:rPr>
                <w:sz w:val="28"/>
                <w:szCs w:val="28"/>
              </w:rPr>
              <w:t>V</w:t>
            </w:r>
            <w:r w:rsidRPr="00FB567C">
              <w:rPr>
                <w:sz w:val="28"/>
                <w:szCs w:val="28"/>
                <w:vertAlign w:val="subscript"/>
              </w:rPr>
              <w:t>s</w:t>
            </w:r>
            <w:proofErr w:type="spellEnd"/>
          </w:p>
        </w:tc>
        <w:tc>
          <w:tcPr>
            <w:tcW w:w="0" w:type="auto"/>
            <w:tcBorders>
              <w:top w:val="single" w:sz="4" w:space="0" w:color="auto"/>
              <w:left w:val="single" w:sz="4" w:space="0" w:color="auto"/>
              <w:bottom w:val="single" w:sz="4" w:space="0" w:color="auto"/>
              <w:right w:val="single" w:sz="4" w:space="0" w:color="auto"/>
            </w:tcBorders>
            <w:vAlign w:val="center"/>
          </w:tcPr>
          <w:p w14:paraId="16D87542" w14:textId="77777777" w:rsidR="00F3745F" w:rsidRPr="00FB567C" w:rsidRDefault="00F3745F" w:rsidP="008312F0">
            <w:pPr>
              <w:spacing w:line="360" w:lineRule="auto"/>
              <w:jc w:val="center"/>
              <w:rPr>
                <w:sz w:val="28"/>
                <w:szCs w:val="28"/>
                <w:vertAlign w:val="superscript"/>
              </w:rPr>
            </w:pPr>
            <w:r w:rsidRPr="00FB567C">
              <w:rPr>
                <w:sz w:val="28"/>
                <w:szCs w:val="28"/>
              </w:rPr>
              <w:t>м</w:t>
            </w:r>
            <w:r w:rsidRPr="00FB567C">
              <w:rPr>
                <w:sz w:val="28"/>
                <w:szCs w:val="28"/>
                <w:vertAlign w:val="superscript"/>
              </w:rPr>
              <w:t>3</w:t>
            </w:r>
          </w:p>
        </w:tc>
        <w:tc>
          <w:tcPr>
            <w:tcW w:w="0" w:type="auto"/>
            <w:tcBorders>
              <w:top w:val="single" w:sz="4" w:space="0" w:color="auto"/>
              <w:left w:val="single" w:sz="4" w:space="0" w:color="auto"/>
              <w:bottom w:val="single" w:sz="4" w:space="0" w:color="auto"/>
              <w:right w:val="single" w:sz="4" w:space="0" w:color="auto"/>
            </w:tcBorders>
            <w:vAlign w:val="center"/>
          </w:tcPr>
          <w:p w14:paraId="091720EC" w14:textId="0741C2EA" w:rsidR="00F3745F" w:rsidRPr="00FB567C" w:rsidRDefault="00F86F3D" w:rsidP="0035306E">
            <w:pPr>
              <w:spacing w:line="360" w:lineRule="auto"/>
              <w:jc w:val="center"/>
              <w:rPr>
                <w:sz w:val="28"/>
                <w:szCs w:val="28"/>
              </w:rPr>
            </w:pPr>
            <w:r w:rsidRPr="00FB567C">
              <w:rPr>
                <w:sz w:val="28"/>
                <w:szCs w:val="28"/>
              </w:rPr>
              <w:t>21</w:t>
            </w:r>
          </w:p>
        </w:tc>
      </w:tr>
      <w:tr w:rsidR="00F3745F" w:rsidRPr="00FB567C" w14:paraId="4B5F7D1A" w14:textId="77777777" w:rsidTr="0035306E">
        <w:tc>
          <w:tcPr>
            <w:tcW w:w="0" w:type="auto"/>
            <w:tcBorders>
              <w:top w:val="single" w:sz="4" w:space="0" w:color="auto"/>
              <w:left w:val="single" w:sz="4" w:space="0" w:color="auto"/>
              <w:bottom w:val="single" w:sz="4" w:space="0" w:color="auto"/>
              <w:right w:val="single" w:sz="4" w:space="0" w:color="auto"/>
            </w:tcBorders>
            <w:vAlign w:val="center"/>
          </w:tcPr>
          <w:p w14:paraId="35A52199" w14:textId="77777777" w:rsidR="00F3745F" w:rsidRPr="00FB567C" w:rsidRDefault="00F3745F" w:rsidP="0035306E">
            <w:pPr>
              <w:spacing w:line="360" w:lineRule="auto"/>
              <w:rPr>
                <w:sz w:val="28"/>
                <w:szCs w:val="28"/>
              </w:rPr>
            </w:pPr>
            <w:r w:rsidRPr="00FB567C">
              <w:rPr>
                <w:sz w:val="28"/>
                <w:szCs w:val="28"/>
              </w:rPr>
              <w:t>Витрата пару на вході в підігрівачі</w:t>
            </w:r>
          </w:p>
        </w:tc>
        <w:tc>
          <w:tcPr>
            <w:tcW w:w="0" w:type="auto"/>
            <w:tcBorders>
              <w:top w:val="single" w:sz="4" w:space="0" w:color="auto"/>
              <w:left w:val="single" w:sz="4" w:space="0" w:color="auto"/>
              <w:bottom w:val="single" w:sz="4" w:space="0" w:color="auto"/>
              <w:right w:val="single" w:sz="4" w:space="0" w:color="auto"/>
            </w:tcBorders>
            <w:vAlign w:val="center"/>
          </w:tcPr>
          <w:p w14:paraId="1B06BCC8" w14:textId="77777777" w:rsidR="00F3745F" w:rsidRPr="00FB567C" w:rsidRDefault="00F3745F" w:rsidP="0035306E">
            <w:pPr>
              <w:spacing w:line="360" w:lineRule="auto"/>
              <w:jc w:val="center"/>
              <w:rPr>
                <w:sz w:val="28"/>
                <w:szCs w:val="28"/>
                <w:vertAlign w:val="subscript"/>
              </w:rPr>
            </w:pPr>
            <w:proofErr w:type="spellStart"/>
            <w:r w:rsidRPr="00FB567C">
              <w:rPr>
                <w:sz w:val="28"/>
                <w:szCs w:val="28"/>
              </w:rPr>
              <w:t>G</w:t>
            </w:r>
            <w:r w:rsidRPr="00FB567C">
              <w:rPr>
                <w:sz w:val="28"/>
                <w:szCs w:val="28"/>
                <w:vertAlign w:val="subscript"/>
              </w:rPr>
              <w:t>a</w:t>
            </w:r>
            <w:proofErr w:type="spellEnd"/>
          </w:p>
        </w:tc>
        <w:tc>
          <w:tcPr>
            <w:tcW w:w="0" w:type="auto"/>
            <w:tcBorders>
              <w:top w:val="single" w:sz="4" w:space="0" w:color="auto"/>
              <w:left w:val="single" w:sz="4" w:space="0" w:color="auto"/>
              <w:bottom w:val="single" w:sz="4" w:space="0" w:color="auto"/>
              <w:right w:val="single" w:sz="4" w:space="0" w:color="auto"/>
            </w:tcBorders>
          </w:tcPr>
          <w:p w14:paraId="6C850218" w14:textId="77777777" w:rsidR="00F3745F" w:rsidRPr="00FB567C" w:rsidRDefault="00F3745F" w:rsidP="0035306E">
            <w:pPr>
              <w:spacing w:line="360" w:lineRule="auto"/>
              <w:jc w:val="center"/>
              <w:rPr>
                <w:sz w:val="28"/>
                <w:szCs w:val="28"/>
              </w:rPr>
            </w:pPr>
            <w:r w:rsidRPr="00FB567C">
              <w:rPr>
                <w:sz w:val="28"/>
                <w:szCs w:val="28"/>
              </w:rPr>
              <w:t>кг/с</w:t>
            </w:r>
          </w:p>
        </w:tc>
        <w:tc>
          <w:tcPr>
            <w:tcW w:w="0" w:type="auto"/>
            <w:tcBorders>
              <w:top w:val="single" w:sz="4" w:space="0" w:color="auto"/>
              <w:left w:val="single" w:sz="4" w:space="0" w:color="auto"/>
              <w:bottom w:val="single" w:sz="4" w:space="0" w:color="auto"/>
              <w:right w:val="single" w:sz="4" w:space="0" w:color="auto"/>
            </w:tcBorders>
            <w:vAlign w:val="center"/>
          </w:tcPr>
          <w:p w14:paraId="45AE50D3" w14:textId="105B81FD" w:rsidR="00F3745F" w:rsidRPr="00FB567C" w:rsidRDefault="00F86F3D" w:rsidP="0035306E">
            <w:pPr>
              <w:spacing w:line="360" w:lineRule="auto"/>
              <w:jc w:val="center"/>
              <w:rPr>
                <w:sz w:val="28"/>
                <w:szCs w:val="28"/>
              </w:rPr>
            </w:pPr>
            <w:r w:rsidRPr="00FB567C">
              <w:rPr>
                <w:sz w:val="28"/>
                <w:szCs w:val="28"/>
              </w:rPr>
              <w:t>3</w:t>
            </w:r>
          </w:p>
        </w:tc>
      </w:tr>
    </w:tbl>
    <w:p w14:paraId="294F2F1B" w14:textId="77777777" w:rsidR="00F3745F" w:rsidRPr="00FB567C" w:rsidRDefault="00F3745F" w:rsidP="00F3745F">
      <w:pPr>
        <w:spacing w:line="360" w:lineRule="auto"/>
        <w:ind w:firstLine="720"/>
        <w:rPr>
          <w:sz w:val="28"/>
          <w:szCs w:val="28"/>
        </w:rPr>
      </w:pPr>
    </w:p>
    <w:bookmarkEnd w:id="2"/>
    <w:p w14:paraId="5DCEDE6C" w14:textId="77777777" w:rsidR="00F3745F" w:rsidRPr="00FB567C" w:rsidRDefault="00F3745F" w:rsidP="00F3745F">
      <w:pPr>
        <w:spacing w:line="360" w:lineRule="auto"/>
        <w:ind w:firstLine="567"/>
        <w:rPr>
          <w:sz w:val="28"/>
          <w:szCs w:val="28"/>
        </w:rPr>
      </w:pPr>
      <w:r w:rsidRPr="00FB567C">
        <w:rPr>
          <w:sz w:val="28"/>
          <w:szCs w:val="28"/>
        </w:rPr>
        <w:t>Для подальшого моделювання статичного та динамічного режимів зробимо деякі припущення:</w:t>
      </w:r>
    </w:p>
    <w:p w14:paraId="6437B73D" w14:textId="77777777" w:rsidR="00F3745F" w:rsidRPr="00FB567C" w:rsidRDefault="00F3745F" w:rsidP="00F3745F">
      <w:pPr>
        <w:spacing w:line="360" w:lineRule="auto"/>
        <w:ind w:firstLine="709"/>
        <w:rPr>
          <w:sz w:val="28"/>
          <w:szCs w:val="28"/>
        </w:rPr>
      </w:pPr>
      <w:r w:rsidRPr="00FB567C">
        <w:rPr>
          <w:sz w:val="28"/>
          <w:szCs w:val="28"/>
        </w:rPr>
        <w:t>Втрати тепла в навколишнє середовище незначні, тому ми ними нехтуємо.</w:t>
      </w:r>
    </w:p>
    <w:p w14:paraId="487D8F7A" w14:textId="77777777" w:rsidR="00F3745F" w:rsidRPr="00FB567C" w:rsidRDefault="00F3745F" w:rsidP="00F3745F">
      <w:pPr>
        <w:spacing w:line="360" w:lineRule="auto"/>
        <w:ind w:firstLine="709"/>
        <w:rPr>
          <w:sz w:val="28"/>
          <w:szCs w:val="28"/>
        </w:rPr>
      </w:pPr>
      <w:r w:rsidRPr="00FB567C">
        <w:rPr>
          <w:sz w:val="28"/>
          <w:szCs w:val="28"/>
        </w:rPr>
        <w:t>Акумуляцією тепла в стінках нехтуємо через невелику товщину стінок.</w:t>
      </w:r>
    </w:p>
    <w:p w14:paraId="13F61FE1" w14:textId="77777777" w:rsidR="00F3745F" w:rsidRPr="00FB567C" w:rsidRDefault="00F3745F" w:rsidP="00F3745F">
      <w:pPr>
        <w:spacing w:line="360" w:lineRule="auto"/>
        <w:ind w:firstLine="709"/>
        <w:rPr>
          <w:sz w:val="28"/>
          <w:szCs w:val="28"/>
        </w:rPr>
      </w:pPr>
      <w:r w:rsidRPr="00FB567C">
        <w:rPr>
          <w:sz w:val="28"/>
          <w:szCs w:val="28"/>
        </w:rPr>
        <w:t>Об’єкт з зосередженими параметрами.</w:t>
      </w:r>
    </w:p>
    <w:p w14:paraId="6431A512" w14:textId="2B5805B1" w:rsidR="00F3745F" w:rsidRPr="00FB567C" w:rsidRDefault="00F3745F" w:rsidP="00F3745F">
      <w:pPr>
        <w:spacing w:line="360" w:lineRule="auto"/>
        <w:ind w:firstLine="709"/>
        <w:rPr>
          <w:sz w:val="28"/>
          <w:szCs w:val="28"/>
        </w:rPr>
      </w:pPr>
      <w:r w:rsidRPr="00FB567C">
        <w:rPr>
          <w:rFonts w:ascii="Arial" w:hAnsi="Arial" w:cs="Arial"/>
          <w:noProof/>
          <w:position w:val="-439"/>
          <w:sz w:val="20"/>
          <w:szCs w:val="20"/>
        </w:rPr>
        <w:lastRenderedPageBreak/>
        <w:drawing>
          <wp:anchor distT="0" distB="0" distL="114300" distR="114300" simplePos="0" relativeHeight="251660288" behindDoc="0" locked="0" layoutInCell="1" allowOverlap="1" wp14:anchorId="00E928C7" wp14:editId="5A2212CE">
            <wp:simplePos x="0" y="0"/>
            <wp:positionH relativeFrom="column">
              <wp:posOffset>1213485</wp:posOffset>
            </wp:positionH>
            <wp:positionV relativeFrom="paragraph">
              <wp:posOffset>398145</wp:posOffset>
            </wp:positionV>
            <wp:extent cx="3819525" cy="2719070"/>
            <wp:effectExtent l="0" t="0" r="9525" b="508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3819525" cy="2719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B567C">
        <w:rPr>
          <w:sz w:val="28"/>
          <w:szCs w:val="28"/>
        </w:rPr>
        <w:t>Побудуємо статичну характеристику за каналом керування.</w:t>
      </w:r>
    </w:p>
    <w:p w14:paraId="5F96956E" w14:textId="109DA1E2" w:rsidR="00F3745F" w:rsidRPr="00D87F9F" w:rsidRDefault="00F3745F" w:rsidP="00F3745F">
      <w:pPr>
        <w:spacing w:line="360" w:lineRule="auto"/>
        <w:ind w:firstLine="709"/>
        <w:jc w:val="center"/>
        <w:rPr>
          <w:bCs/>
          <w:sz w:val="28"/>
          <w:szCs w:val="28"/>
        </w:rPr>
      </w:pPr>
      <w:r w:rsidRPr="00D87F9F">
        <w:rPr>
          <w:bCs/>
          <w:sz w:val="28"/>
          <w:szCs w:val="28"/>
        </w:rPr>
        <w:t>Рис</w:t>
      </w:r>
      <w:r w:rsidR="00D87F9F" w:rsidRPr="00D87F9F">
        <w:rPr>
          <w:bCs/>
          <w:sz w:val="28"/>
          <w:szCs w:val="28"/>
        </w:rPr>
        <w:t>унок</w:t>
      </w:r>
      <w:r w:rsidRPr="00D87F9F">
        <w:rPr>
          <w:bCs/>
          <w:sz w:val="28"/>
          <w:szCs w:val="28"/>
        </w:rPr>
        <w:t xml:space="preserve">. </w:t>
      </w:r>
      <w:r w:rsidR="00836021" w:rsidRPr="00D87F9F">
        <w:rPr>
          <w:bCs/>
          <w:sz w:val="28"/>
          <w:szCs w:val="28"/>
        </w:rPr>
        <w:t>3</w:t>
      </w:r>
      <w:r w:rsidRPr="00D87F9F">
        <w:rPr>
          <w:bCs/>
          <w:sz w:val="28"/>
          <w:szCs w:val="28"/>
        </w:rPr>
        <w:t>.2 – Статична характеристика за каналом керування</w:t>
      </w:r>
    </w:p>
    <w:p w14:paraId="2EEF7A66" w14:textId="6948DC45" w:rsidR="00F3745F" w:rsidRPr="00FB567C" w:rsidRDefault="00F3745F" w:rsidP="00F3745F">
      <w:pPr>
        <w:spacing w:line="360" w:lineRule="auto"/>
        <w:ind w:firstLine="709"/>
        <w:jc w:val="center"/>
        <w:rPr>
          <w:b/>
          <w:sz w:val="28"/>
          <w:szCs w:val="28"/>
        </w:rPr>
      </w:pPr>
    </w:p>
    <w:p w14:paraId="2D02F2CB" w14:textId="0A5807D6" w:rsidR="005E771A" w:rsidRPr="00FB567C" w:rsidRDefault="005E771A" w:rsidP="00D87F9F">
      <w:pPr>
        <w:spacing w:line="360" w:lineRule="auto"/>
        <w:ind w:firstLine="709"/>
        <w:rPr>
          <w:sz w:val="28"/>
          <w:szCs w:val="28"/>
        </w:rPr>
      </w:pPr>
      <w:r w:rsidRPr="00FB567C">
        <w:rPr>
          <w:noProof/>
          <w:sz w:val="28"/>
          <w:szCs w:val="28"/>
        </w:rPr>
        <w:drawing>
          <wp:anchor distT="0" distB="0" distL="114300" distR="114300" simplePos="0" relativeHeight="251664384" behindDoc="0" locked="0" layoutInCell="1" allowOverlap="1" wp14:anchorId="472B74B6" wp14:editId="1ECBBDA9">
            <wp:simplePos x="0" y="0"/>
            <wp:positionH relativeFrom="column">
              <wp:posOffset>1291590</wp:posOffset>
            </wp:positionH>
            <wp:positionV relativeFrom="paragraph">
              <wp:posOffset>377190</wp:posOffset>
            </wp:positionV>
            <wp:extent cx="4229735" cy="2533650"/>
            <wp:effectExtent l="0" t="0" r="0" b="0"/>
            <wp:wrapTopAndBottom/>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pic:cNvPicPr/>
                  </pic:nvPicPr>
                  <pic:blipFill>
                    <a:blip r:embed="rId23">
                      <a:extLst>
                        <a:ext uri="{28A0092B-C50C-407E-A947-70E740481C1C}">
                          <a14:useLocalDpi xmlns:a14="http://schemas.microsoft.com/office/drawing/2010/main" val="0"/>
                        </a:ext>
                      </a:extLst>
                    </a:blip>
                    <a:stretch>
                      <a:fillRect/>
                    </a:stretch>
                  </pic:blipFill>
                  <pic:spPr>
                    <a:xfrm>
                      <a:off x="0" y="0"/>
                      <a:ext cx="4229735" cy="2533650"/>
                    </a:xfrm>
                    <a:prstGeom prst="rect">
                      <a:avLst/>
                    </a:prstGeom>
                  </pic:spPr>
                </pic:pic>
              </a:graphicData>
            </a:graphic>
            <wp14:sizeRelH relativeFrom="margin">
              <wp14:pctWidth>0</wp14:pctWidth>
            </wp14:sizeRelH>
            <wp14:sizeRelV relativeFrom="margin">
              <wp14:pctHeight>0</wp14:pctHeight>
            </wp14:sizeRelV>
          </wp:anchor>
        </w:drawing>
      </w:r>
      <w:r w:rsidR="00F3745F" w:rsidRPr="00FB567C">
        <w:rPr>
          <w:sz w:val="28"/>
          <w:szCs w:val="28"/>
        </w:rPr>
        <w:t>Побудуємо статичну характеристику за каналом збурення.</w:t>
      </w:r>
    </w:p>
    <w:p w14:paraId="4BB50795" w14:textId="778B1FF8" w:rsidR="00F3745F" w:rsidRPr="00D87F9F" w:rsidRDefault="00F3745F" w:rsidP="00F3745F">
      <w:pPr>
        <w:spacing w:line="360" w:lineRule="auto"/>
        <w:ind w:firstLine="709"/>
        <w:jc w:val="center"/>
        <w:rPr>
          <w:bCs/>
          <w:sz w:val="28"/>
          <w:szCs w:val="28"/>
        </w:rPr>
      </w:pPr>
      <w:r w:rsidRPr="00D87F9F">
        <w:rPr>
          <w:bCs/>
          <w:sz w:val="28"/>
          <w:szCs w:val="28"/>
        </w:rPr>
        <w:t>Рис</w:t>
      </w:r>
      <w:r w:rsidR="00D87F9F" w:rsidRPr="00D87F9F">
        <w:rPr>
          <w:bCs/>
          <w:sz w:val="28"/>
          <w:szCs w:val="28"/>
        </w:rPr>
        <w:t>унок</w:t>
      </w:r>
      <w:r w:rsidRPr="00D87F9F">
        <w:rPr>
          <w:bCs/>
          <w:sz w:val="28"/>
          <w:szCs w:val="28"/>
        </w:rPr>
        <w:t xml:space="preserve"> </w:t>
      </w:r>
      <w:r w:rsidR="00836021" w:rsidRPr="00D87F9F">
        <w:rPr>
          <w:bCs/>
          <w:sz w:val="28"/>
          <w:szCs w:val="28"/>
        </w:rPr>
        <w:t>3</w:t>
      </w:r>
      <w:r w:rsidRPr="00D87F9F">
        <w:rPr>
          <w:bCs/>
          <w:sz w:val="28"/>
          <w:szCs w:val="28"/>
        </w:rPr>
        <w:t>.3 – Статична характеристика за каналом збурення</w:t>
      </w:r>
    </w:p>
    <w:p w14:paraId="776608EA" w14:textId="77777777" w:rsidR="00D87F9F" w:rsidRPr="00FB567C" w:rsidRDefault="00D87F9F" w:rsidP="00F3745F">
      <w:pPr>
        <w:spacing w:line="360" w:lineRule="auto"/>
        <w:ind w:firstLine="709"/>
        <w:jc w:val="center"/>
        <w:rPr>
          <w:b/>
          <w:sz w:val="28"/>
          <w:szCs w:val="28"/>
        </w:rPr>
      </w:pPr>
    </w:p>
    <w:p w14:paraId="2485C82C" w14:textId="4C42ECB3" w:rsidR="00F3745F" w:rsidRPr="00FB567C" w:rsidRDefault="00F3745F" w:rsidP="00F3745F">
      <w:pPr>
        <w:spacing w:line="360" w:lineRule="auto"/>
        <w:ind w:firstLine="709"/>
        <w:rPr>
          <w:sz w:val="28"/>
          <w:szCs w:val="28"/>
        </w:rPr>
      </w:pPr>
      <w:r w:rsidRPr="00FB567C">
        <w:rPr>
          <w:sz w:val="28"/>
          <w:szCs w:val="28"/>
        </w:rPr>
        <w:t>З графіків бачимо, що при збільшені витрати пару збільшується температура газоподібного аміаку на виході, а при збільшенні витрати газоподібного аміаку температура навпаки знижується.</w:t>
      </w:r>
    </w:p>
    <w:p w14:paraId="4F192A4C" w14:textId="21967D29" w:rsidR="00870A33" w:rsidRPr="00FB567C" w:rsidRDefault="00870A33" w:rsidP="00870A33">
      <w:pPr>
        <w:spacing w:line="360" w:lineRule="auto"/>
        <w:ind w:firstLine="709"/>
        <w:jc w:val="center"/>
        <w:rPr>
          <w:b/>
          <w:bCs/>
          <w:sz w:val="28"/>
          <w:szCs w:val="28"/>
        </w:rPr>
      </w:pPr>
    </w:p>
    <w:p w14:paraId="254C605B" w14:textId="77777777" w:rsidR="00F86F3D" w:rsidRPr="00FB567C" w:rsidRDefault="00F86F3D" w:rsidP="00870A33">
      <w:pPr>
        <w:spacing w:line="360" w:lineRule="auto"/>
        <w:ind w:firstLine="709"/>
        <w:jc w:val="center"/>
        <w:rPr>
          <w:b/>
          <w:bCs/>
          <w:sz w:val="28"/>
          <w:szCs w:val="28"/>
        </w:rPr>
      </w:pPr>
    </w:p>
    <w:p w14:paraId="61BF24C5" w14:textId="18F854A1" w:rsidR="00F3745F" w:rsidRPr="00FB567C" w:rsidRDefault="00F3745F" w:rsidP="007A575F">
      <w:pPr>
        <w:spacing w:line="360" w:lineRule="auto"/>
        <w:ind w:firstLine="709"/>
        <w:rPr>
          <w:b/>
          <w:sz w:val="28"/>
          <w:szCs w:val="28"/>
        </w:rPr>
      </w:pPr>
      <w:r w:rsidRPr="00FB567C">
        <w:rPr>
          <w:b/>
          <w:sz w:val="28"/>
          <w:szCs w:val="28"/>
        </w:rPr>
        <w:lastRenderedPageBreak/>
        <w:t>3.4. Моделювання динамічного режиму</w:t>
      </w:r>
    </w:p>
    <w:p w14:paraId="7CF284B6" w14:textId="77777777" w:rsidR="00F3745F" w:rsidRPr="00FB567C" w:rsidRDefault="00F3745F" w:rsidP="00F3745F">
      <w:pPr>
        <w:spacing w:line="360" w:lineRule="auto"/>
        <w:ind w:firstLine="709"/>
        <w:rPr>
          <w:sz w:val="28"/>
          <w:szCs w:val="28"/>
        </w:rPr>
      </w:pPr>
      <w:r w:rsidRPr="00FB567C">
        <w:rPr>
          <w:sz w:val="28"/>
          <w:szCs w:val="28"/>
        </w:rPr>
        <w:t>Динамічний режим – режим роботи об’єкта при якому принаймні один параметр змінюється в часі.</w:t>
      </w:r>
    </w:p>
    <w:p w14:paraId="7EDA3093" w14:textId="77777777" w:rsidR="00F3745F" w:rsidRPr="00FB567C" w:rsidRDefault="00F3745F" w:rsidP="00F3745F">
      <w:pPr>
        <w:spacing w:line="360" w:lineRule="auto"/>
        <w:ind w:firstLine="709"/>
        <w:rPr>
          <w:sz w:val="28"/>
          <w:szCs w:val="28"/>
        </w:rPr>
      </w:pPr>
      <w:r w:rsidRPr="00FB567C">
        <w:rPr>
          <w:sz w:val="28"/>
          <w:szCs w:val="28"/>
        </w:rPr>
        <w:t>Складемо рівняння динаміки.</w:t>
      </w:r>
    </w:p>
    <w:p w14:paraId="13867E5A" w14:textId="77777777" w:rsidR="00F3745F" w:rsidRPr="00FB567C" w:rsidRDefault="00F3745F" w:rsidP="00F3745F">
      <w:pPr>
        <w:spacing w:line="360" w:lineRule="auto"/>
        <w:ind w:firstLine="709"/>
        <w:rPr>
          <w:sz w:val="28"/>
          <w:szCs w:val="28"/>
        </w:rPr>
      </w:pPr>
      <w:r w:rsidRPr="00FB567C">
        <w:rPr>
          <w:sz w:val="28"/>
          <w:szCs w:val="28"/>
        </w:rPr>
        <w:t>Для синтез-газу:</w:t>
      </w:r>
    </w:p>
    <w:p w14:paraId="29A9FB6B" w14:textId="36A7C937" w:rsidR="00F3745F" w:rsidRPr="00FB567C" w:rsidRDefault="00F3745F" w:rsidP="00F3745F">
      <w:pPr>
        <w:tabs>
          <w:tab w:val="center" w:pos="4678"/>
          <w:tab w:val="right" w:pos="9214"/>
        </w:tabs>
        <w:spacing w:line="360" w:lineRule="auto"/>
        <w:ind w:firstLine="709"/>
        <w:rPr>
          <w:sz w:val="28"/>
          <w:szCs w:val="28"/>
          <w:vertAlign w:val="subscript"/>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+kF</m:t>
        </m:r>
        <m:d>
          <m:dPr>
            <m:ctrlPr>
              <w:rPr>
                <w:rFonts w:ascii="Cambria Math" w:hAnsi="Cambria Math"/>
                <w:i/>
                <w:sz w:val="28"/>
                <w:szCs w:val="28"/>
                <w:vertAlign w:val="subscript"/>
              </w:rPr>
            </m:ctrlPr>
          </m:dPr>
          <m:e>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e>
        </m:d>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d</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num>
          <m:den>
            <m:r>
              <w:rPr>
                <w:rFonts w:ascii="Cambria Math" w:hAnsi="Cambria Math"/>
                <w:sz w:val="28"/>
                <w:szCs w:val="28"/>
                <w:vertAlign w:val="subscript"/>
              </w:rPr>
              <m:t>dt</m:t>
            </m:r>
          </m:den>
        </m:f>
      </m:oMath>
      <w:r w:rsidRPr="00FB567C">
        <w:rPr>
          <w:sz w:val="28"/>
          <w:szCs w:val="28"/>
          <w:vertAlign w:val="subscript"/>
        </w:rPr>
        <w:tab/>
        <w:t xml:space="preserve"> </w:t>
      </w:r>
      <w:r w:rsidRPr="00FB567C">
        <w:rPr>
          <w:sz w:val="28"/>
          <w:szCs w:val="28"/>
        </w:rPr>
        <w:t xml:space="preserve">                                                                                                                                (3.5)</w:t>
      </w:r>
    </w:p>
    <w:p w14:paraId="791EFE9A" w14:textId="77777777" w:rsidR="00F3745F" w:rsidRPr="00FB567C" w:rsidRDefault="00F3745F" w:rsidP="00F3745F">
      <w:pPr>
        <w:spacing w:line="360" w:lineRule="auto"/>
        <w:ind w:firstLine="709"/>
        <w:rPr>
          <w:sz w:val="28"/>
          <w:szCs w:val="28"/>
        </w:rPr>
      </w:pPr>
      <w:r w:rsidRPr="00FB567C">
        <w:rPr>
          <w:sz w:val="28"/>
          <w:szCs w:val="28"/>
        </w:rPr>
        <w:t>Для пару:</w:t>
      </w:r>
    </w:p>
    <w:p w14:paraId="351A45C5" w14:textId="5381148A" w:rsidR="00F3745F" w:rsidRPr="00FB567C" w:rsidRDefault="00466E51" w:rsidP="00F3745F">
      <w:pPr>
        <w:tabs>
          <w:tab w:val="right" w:pos="9496"/>
        </w:tabs>
        <w:spacing w:line="360" w:lineRule="auto"/>
        <w:ind w:firstLine="709"/>
        <w:jc w:val="center"/>
        <w:rPr>
          <w:sz w:val="28"/>
          <w:szCs w:val="28"/>
        </w:rPr>
      </w:pP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-kF</m:t>
        </m:r>
        <m:d>
          <m:dPr>
            <m:ctrlPr>
              <w:rPr>
                <w:rFonts w:ascii="Cambria Math" w:hAnsi="Cambria Math"/>
                <w:i/>
                <w:sz w:val="28"/>
                <w:szCs w:val="28"/>
                <w:vertAlign w:val="subscript"/>
              </w:rPr>
            </m:ctrlPr>
          </m:dPr>
          <m:e>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e>
        </m:d>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d</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num>
          <m:den>
            <m:r>
              <w:rPr>
                <w:rFonts w:ascii="Cambria Math" w:hAnsi="Cambria Math"/>
                <w:sz w:val="28"/>
                <w:szCs w:val="28"/>
                <w:vertAlign w:val="subscript"/>
              </w:rPr>
              <m:t>dt</m:t>
            </m:r>
          </m:den>
        </m:f>
      </m:oMath>
      <w:r w:rsidR="00F3745F" w:rsidRPr="00FB567C">
        <w:rPr>
          <w:sz w:val="28"/>
          <w:szCs w:val="28"/>
          <w:vertAlign w:val="subscript"/>
        </w:rPr>
        <w:tab/>
      </w:r>
      <w:r w:rsidR="00F3745F" w:rsidRPr="00FB567C">
        <w:rPr>
          <w:sz w:val="28"/>
          <w:szCs w:val="28"/>
        </w:rPr>
        <w:t>(3.6)</w:t>
      </w:r>
    </w:p>
    <w:p w14:paraId="4BF358BA" w14:textId="30B946C0" w:rsidR="00F3745F" w:rsidRPr="00FB567C" w:rsidRDefault="00F3745F" w:rsidP="00F3745F">
      <w:pPr>
        <w:spacing w:line="360" w:lineRule="auto"/>
        <w:ind w:firstLine="709"/>
        <w:rPr>
          <w:sz w:val="28"/>
          <w:szCs w:val="28"/>
        </w:rPr>
      </w:pPr>
      <w:r w:rsidRPr="00FB567C">
        <w:rPr>
          <w:sz w:val="28"/>
          <w:szCs w:val="28"/>
        </w:rPr>
        <w:t>Виконаємо лінеаризацію рівняння (</w:t>
      </w:r>
      <w:r w:rsidR="00EC6C70" w:rsidRPr="00FB567C">
        <w:rPr>
          <w:sz w:val="28"/>
          <w:szCs w:val="28"/>
        </w:rPr>
        <w:t>3</w:t>
      </w:r>
      <w:r w:rsidRPr="00FB567C">
        <w:rPr>
          <w:sz w:val="28"/>
          <w:szCs w:val="28"/>
        </w:rPr>
        <w:t>.5):</w:t>
      </w:r>
    </w:p>
    <w:p w14:paraId="519FC052" w14:textId="376A4DEF" w:rsidR="00F3745F" w:rsidRPr="00FB567C" w:rsidRDefault="00F3745F" w:rsidP="00F3745F">
      <w:pPr>
        <w:tabs>
          <w:tab w:val="center" w:pos="4678"/>
          <w:tab w:val="right" w:pos="9496"/>
        </w:tabs>
        <w:spacing w:line="360" w:lineRule="auto"/>
        <w:ind w:firstLine="709"/>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r>
              <w:rPr>
                <w:rFonts w:ascii="Cambria Math" w:hAnsi="Cambria Math"/>
                <w:sz w:val="28"/>
                <w:szCs w:val="28"/>
                <w:vertAlign w:val="subscript"/>
              </w:rPr>
              <m:t>0</m:t>
            </m:r>
          </m:sup>
        </m:sSubSup>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s</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+kF</m:t>
        </m:r>
        <m:d>
          <m:dPr>
            <m:ctrlPr>
              <w:rPr>
                <w:rFonts w:ascii="Cambria Math" w:hAnsi="Cambria Math"/>
                <w:i/>
                <w:sz w:val="28"/>
                <w:szCs w:val="28"/>
                <w:vertAlign w:val="subscript"/>
              </w:rPr>
            </m:ctrlPr>
          </m:dPr>
          <m:e>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e>
        </m:d>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d∆</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num>
          <m:den>
            <m:r>
              <w:rPr>
                <w:rFonts w:ascii="Cambria Math" w:hAnsi="Cambria Math"/>
                <w:sz w:val="28"/>
                <w:szCs w:val="28"/>
                <w:vertAlign w:val="subscript"/>
              </w:rPr>
              <m:t>dt</m:t>
            </m:r>
          </m:den>
        </m:f>
      </m:oMath>
      <w:r w:rsidRPr="00FB567C">
        <w:rPr>
          <w:sz w:val="28"/>
          <w:szCs w:val="28"/>
          <w:vertAlign w:val="subscript"/>
        </w:rPr>
        <w:tab/>
      </w:r>
      <w:r w:rsidRPr="00FB567C">
        <w:rPr>
          <w:sz w:val="28"/>
          <w:szCs w:val="28"/>
          <w:vertAlign w:val="subscript"/>
        </w:rPr>
        <w:tab/>
      </w:r>
      <w:r w:rsidRPr="00FB567C">
        <w:rPr>
          <w:sz w:val="28"/>
          <w:szCs w:val="28"/>
        </w:rPr>
        <w:t>(3.7)</w:t>
      </w:r>
    </w:p>
    <w:p w14:paraId="78A1E114" w14:textId="106EC4C6"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Лінеаризація рівняння (</w:t>
      </w:r>
      <w:r w:rsidR="00EC6C70" w:rsidRPr="00FB567C">
        <w:rPr>
          <w:sz w:val="28"/>
          <w:szCs w:val="28"/>
        </w:rPr>
        <w:t>3</w:t>
      </w:r>
      <w:r w:rsidRPr="00FB567C">
        <w:rPr>
          <w:sz w:val="28"/>
          <w:szCs w:val="28"/>
        </w:rPr>
        <w:t>.6):</w:t>
      </w:r>
    </w:p>
    <w:p w14:paraId="7544AD8E" w14:textId="2334BB64" w:rsidR="00F3745F" w:rsidRPr="00FB567C" w:rsidRDefault="00F3745F" w:rsidP="00F3745F">
      <w:pPr>
        <w:tabs>
          <w:tab w:val="center" w:pos="4678"/>
          <w:tab w:val="right" w:pos="9496"/>
        </w:tabs>
        <w:spacing w:line="360" w:lineRule="auto"/>
        <w:ind w:firstLine="709"/>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r>
          <w:rPr>
            <w:rFonts w:ascii="Cambria Math" w:hAnsi="Cambria Math"/>
            <w:sz w:val="28"/>
            <w:szCs w:val="28"/>
            <w:vertAlign w:val="subscript"/>
          </w:rPr>
          <m:t>-kF</m:t>
        </m:r>
        <m:d>
          <m:dPr>
            <m:ctrlPr>
              <w:rPr>
                <w:rFonts w:ascii="Cambria Math" w:hAnsi="Cambria Math"/>
                <w:i/>
                <w:sz w:val="28"/>
                <w:szCs w:val="28"/>
                <w:vertAlign w:val="subscript"/>
              </w:rPr>
            </m:ctrlPr>
          </m:dPr>
          <m:e>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r>
              <w:rPr>
                <w:rFonts w:ascii="Cambria Math" w:hAnsi="Cambria Math"/>
                <w:sz w:val="28"/>
                <w:szCs w:val="28"/>
                <w:vertAlign w:val="subscript"/>
              </w:rPr>
              <m:t>-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e>
        </m:d>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d</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ctrlPr>
                  <w:rPr>
                    <w:rFonts w:ascii="Cambria Math" w:hAnsi="Cambria Math" w:cs="Cambria Math"/>
                    <w:i/>
                    <w:sz w:val="28"/>
                    <w:szCs w:val="28"/>
                    <w:vertAlign w:val="subscript"/>
                  </w:rPr>
                </m:ctrlP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t</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num>
          <m:den>
            <m:r>
              <w:rPr>
                <w:rFonts w:ascii="Cambria Math" w:hAnsi="Cambria Math"/>
                <w:sz w:val="28"/>
                <w:szCs w:val="28"/>
                <w:vertAlign w:val="subscript"/>
              </w:rPr>
              <m:t>dt</m:t>
            </m:r>
          </m:den>
        </m:f>
      </m:oMath>
      <w:r w:rsidRPr="00FB567C">
        <w:rPr>
          <w:sz w:val="28"/>
          <w:szCs w:val="28"/>
          <w:vertAlign w:val="subscript"/>
        </w:rPr>
        <w:t xml:space="preserve"> </w:t>
      </w:r>
      <w:r w:rsidRPr="00FB567C">
        <w:rPr>
          <w:sz w:val="28"/>
          <w:szCs w:val="28"/>
          <w:vertAlign w:val="subscript"/>
        </w:rPr>
        <w:tab/>
        <w:t xml:space="preserve"> </w:t>
      </w:r>
      <w:r w:rsidRPr="00FB567C">
        <w:rPr>
          <w:sz w:val="28"/>
          <w:szCs w:val="28"/>
        </w:rPr>
        <w:t>(3.8)</w:t>
      </w:r>
    </w:p>
    <w:p w14:paraId="66C31300"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Виконаємо перетворення Лапласа:</w:t>
      </w:r>
    </w:p>
    <w:p w14:paraId="64BCCEEC" w14:textId="2BCEC6CA" w:rsidR="00F3745F" w:rsidRPr="00FB567C" w:rsidRDefault="00F3745F" w:rsidP="00F3745F">
      <w:pPr>
        <w:tabs>
          <w:tab w:val="center" w:pos="4678"/>
          <w:tab w:val="right" w:pos="9496"/>
        </w:tabs>
        <w:spacing w:line="360" w:lineRule="auto"/>
        <w:ind w:firstLine="709"/>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r>
              <w:rPr>
                <w:rFonts w:ascii="Cambria Math" w:hAnsi="Cambria Math"/>
                <w:sz w:val="28"/>
                <w:szCs w:val="28"/>
                <w:vertAlign w:val="subscript"/>
              </w:rPr>
              <m:t>0</m:t>
            </m:r>
          </m:sup>
        </m:sSubSup>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s</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+kF</m:t>
        </m:r>
        <m:d>
          <m:dPr>
            <m:ctrlPr>
              <w:rPr>
                <w:rFonts w:ascii="Cambria Math" w:hAnsi="Cambria Math"/>
                <w:i/>
                <w:sz w:val="28"/>
                <w:szCs w:val="28"/>
                <w:vertAlign w:val="subscript"/>
              </w:rPr>
            </m:ctrlPr>
          </m:dPr>
          <m:e>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e>
        </m:d>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oMath>
      <w:r w:rsidRPr="00FB567C">
        <w:rPr>
          <w:sz w:val="28"/>
          <w:szCs w:val="28"/>
        </w:rPr>
        <w:tab/>
      </w:r>
      <w:r w:rsidRPr="00FB567C">
        <w:rPr>
          <w:sz w:val="28"/>
          <w:szCs w:val="28"/>
        </w:rPr>
        <w:tab/>
        <w:t>(3.9)</w:t>
      </w:r>
    </w:p>
    <w:p w14:paraId="3A5B3177" w14:textId="0F66460A" w:rsidR="00F3745F" w:rsidRPr="00FB567C" w:rsidRDefault="00F3745F" w:rsidP="00F3745F">
      <w:pPr>
        <w:tabs>
          <w:tab w:val="center" w:pos="4678"/>
          <w:tab w:val="right" w:pos="9496"/>
        </w:tabs>
        <w:spacing w:line="360" w:lineRule="auto"/>
        <w:ind w:firstLine="709"/>
        <w:rPr>
          <w:sz w:val="28"/>
          <w:szCs w:val="28"/>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vh</m:t>
            </m:r>
          </m:sup>
        </m:sSubSup>
        <m:r>
          <w:rPr>
            <w:rFonts w:ascii="Cambria Math" w:hAnsi="Cambria Math"/>
            <w:sz w:val="28"/>
            <w:szCs w:val="28"/>
            <w:vertAlign w:val="subscript"/>
          </w:rPr>
          <m:t xml:space="preserve">-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r>
          <w:rPr>
            <w:rFonts w:ascii="Cambria Math" w:hAnsi="Cambria Math"/>
            <w:sz w:val="28"/>
            <w:szCs w:val="28"/>
            <w:vertAlign w:val="subscript"/>
          </w:rPr>
          <m:t>-kF</m:t>
        </m:r>
        <m:d>
          <m:dPr>
            <m:ctrlPr>
              <w:rPr>
                <w:rFonts w:ascii="Cambria Math" w:hAnsi="Cambria Math"/>
                <w:i/>
                <w:sz w:val="28"/>
                <w:szCs w:val="28"/>
                <w:vertAlign w:val="subscript"/>
              </w:rPr>
            </m:ctrlPr>
          </m:dPr>
          <m:e>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e>
        </m:d>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oMath>
      <w:r w:rsidRPr="00FB567C">
        <w:rPr>
          <w:sz w:val="28"/>
          <w:szCs w:val="28"/>
        </w:rPr>
        <w:tab/>
        <w:t>(3.10)</w:t>
      </w:r>
    </w:p>
    <w:p w14:paraId="57857420" w14:textId="1256D29F"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З рівняння (</w:t>
      </w:r>
      <w:r w:rsidR="00EC6C70" w:rsidRPr="00FB567C">
        <w:rPr>
          <w:sz w:val="28"/>
          <w:szCs w:val="28"/>
        </w:rPr>
        <w:t>3</w:t>
      </w:r>
      <w:r w:rsidRPr="00FB567C">
        <w:rPr>
          <w:sz w:val="28"/>
          <w:szCs w:val="28"/>
        </w:rPr>
        <w:t xml:space="preserve">.10) виведемо </w:t>
      </w:r>
      <m:oMath>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oMath>
      <w:r w:rsidRPr="00FB567C">
        <w:rPr>
          <w:sz w:val="28"/>
          <w:szCs w:val="28"/>
        </w:rPr>
        <w:t>:</w:t>
      </w:r>
    </w:p>
    <w:p w14:paraId="35C4DDEC" w14:textId="6055E35B" w:rsidR="00F3745F" w:rsidRPr="00FB567C" w:rsidRDefault="00F3745F" w:rsidP="00F3745F">
      <w:pPr>
        <w:tabs>
          <w:tab w:val="center" w:pos="4678"/>
          <w:tab w:val="right" w:pos="9496"/>
        </w:tabs>
        <w:spacing w:line="360" w:lineRule="auto"/>
        <w:ind w:firstLine="709"/>
        <w:rPr>
          <w:sz w:val="28"/>
          <w:szCs w:val="28"/>
        </w:rPr>
      </w:pPr>
      <w:r w:rsidRPr="00FB567C">
        <w:rPr>
          <w:sz w:val="28"/>
          <w:szCs w:val="28"/>
          <w:vertAlign w:val="subscript"/>
        </w:rPr>
        <w:tab/>
      </w:r>
      <m:oMath>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d>
              <m:dPr>
                <m:ctrlPr>
                  <w:rPr>
                    <w:rFonts w:ascii="Cambria Math" w:hAnsi="Cambria Math"/>
                    <w:i/>
                    <w:sz w:val="28"/>
                    <w:szCs w:val="28"/>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rPr>
                    </m:ctrlPr>
                  </m:sSubSupPr>
                  <m:e>
                    <m:r>
                      <w:rPr>
                        <w:rFonts w:ascii="Cambria Math" w:hAnsi="Cambria Math"/>
                        <w:sz w:val="28"/>
                        <w:szCs w:val="28"/>
                        <w:vertAlign w:val="subscript"/>
                      </w:rPr>
                      <m:t>Θ</m:t>
                    </m:r>
                    <m:ctrlPr>
                      <w:rPr>
                        <w:rFonts w:ascii="Cambria Math" w:hAnsi="Cambria Math"/>
                        <w:i/>
                        <w:sz w:val="28"/>
                        <w:szCs w:val="28"/>
                        <w:vertAlign w:val="subscript"/>
                      </w:rPr>
                    </m:ctrlPr>
                  </m:e>
                  <m:sub>
                    <m:r>
                      <w:rPr>
                        <w:rFonts w:ascii="Cambria Math" w:hAnsi="Cambria Math"/>
                        <w:sz w:val="28"/>
                        <w:szCs w:val="28"/>
                      </w:rPr>
                      <m:t>t.a</m:t>
                    </m:r>
                  </m:sub>
                  <m:sup>
                    <m:r>
                      <w:rPr>
                        <w:rFonts w:ascii="Cambria Math" w:hAnsi="Cambria Math"/>
                        <w:sz w:val="28"/>
                        <w:szCs w:val="28"/>
                      </w:rPr>
                      <m:t>vh</m:t>
                    </m:r>
                  </m:sup>
                </m:sSubSup>
                <m:r>
                  <w:rPr>
                    <w:rFonts w:ascii="Cambria Math" w:hAnsi="Cambria Math"/>
                    <w:sz w:val="28"/>
                    <w:szCs w:val="28"/>
                  </w:rPr>
                  <m:t>-</m:t>
                </m:r>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vuh.0</m:t>
                    </m:r>
                  </m:sup>
                </m:sSubSup>
              </m:e>
            </m:d>
            <m:r>
              <w:rPr>
                <w:rFonts w:ascii="Cambria Math" w:hAnsi="Cambria Math"/>
                <w:sz w:val="28"/>
                <w:szCs w:val="28"/>
              </w:rPr>
              <m:t>+kF∆</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num>
          <m:den>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r>
              <w:rPr>
                <w:rFonts w:ascii="Cambria Math" w:hAnsi="Cambria Math"/>
                <w:sz w:val="28"/>
                <w:szCs w:val="28"/>
                <w:vertAlign w:val="subscript"/>
              </w:rPr>
              <m:t>p+kF+</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den>
        </m:f>
      </m:oMath>
      <w:r w:rsidRPr="00FB567C">
        <w:rPr>
          <w:sz w:val="28"/>
          <w:szCs w:val="28"/>
          <w:vertAlign w:val="subscript"/>
        </w:rPr>
        <w:tab/>
      </w:r>
      <w:r w:rsidRPr="00FB567C">
        <w:rPr>
          <w:sz w:val="28"/>
          <w:szCs w:val="28"/>
        </w:rPr>
        <w:t>(3.11)</w:t>
      </w:r>
    </w:p>
    <w:p w14:paraId="5C826898" w14:textId="4F9B7B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Підставляємо рівняння (</w:t>
      </w:r>
      <w:r w:rsidR="00EC6C70" w:rsidRPr="00FB567C">
        <w:rPr>
          <w:sz w:val="28"/>
          <w:szCs w:val="28"/>
        </w:rPr>
        <w:t>3</w:t>
      </w:r>
      <w:r w:rsidRPr="00FB567C">
        <w:rPr>
          <w:sz w:val="28"/>
          <w:szCs w:val="28"/>
        </w:rPr>
        <w:t>.11) в рівняння (</w:t>
      </w:r>
      <w:r w:rsidR="00EC6C70" w:rsidRPr="00FB567C">
        <w:rPr>
          <w:sz w:val="28"/>
          <w:szCs w:val="28"/>
        </w:rPr>
        <w:t>3</w:t>
      </w:r>
      <w:r w:rsidRPr="00FB567C">
        <w:rPr>
          <w:sz w:val="28"/>
          <w:szCs w:val="28"/>
        </w:rPr>
        <w:t>.9):</w:t>
      </w:r>
    </w:p>
    <w:p w14:paraId="11F38276" w14:textId="4E16AF61" w:rsidR="00F3745F" w:rsidRPr="00FB567C" w:rsidRDefault="00F3745F" w:rsidP="00F3745F">
      <w:pPr>
        <w:tabs>
          <w:tab w:val="center" w:pos="4678"/>
          <w:tab w:val="right" w:pos="9496"/>
        </w:tabs>
        <w:spacing w:line="360" w:lineRule="auto"/>
        <w:ind w:firstLine="709"/>
        <w:rPr>
          <w:sz w:val="28"/>
          <w:szCs w:val="28"/>
          <w:vertAlign w:val="subscript"/>
        </w:rPr>
      </w:pPr>
      <w:r w:rsidRPr="00FB567C">
        <w:rPr>
          <w:sz w:val="28"/>
          <w:szCs w:val="28"/>
          <w:vertAlign w:val="subscript"/>
        </w:rPr>
        <w:lastRenderedPageBreak/>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r>
              <w:rPr>
                <w:rFonts w:ascii="Cambria Math" w:hAnsi="Cambria Math"/>
                <w:sz w:val="28"/>
                <w:szCs w:val="28"/>
                <w:vertAlign w:val="subscript"/>
              </w:rPr>
              <m:t>0</m:t>
            </m:r>
          </m:sup>
        </m:sSubSup>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s</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+kF</m:t>
        </m:r>
        <m:d>
          <m:dPr>
            <m:ctrlPr>
              <w:rPr>
                <w:rFonts w:ascii="Cambria Math" w:hAnsi="Cambria Math"/>
                <w:i/>
                <w:sz w:val="28"/>
                <w:szCs w:val="28"/>
                <w:vertAlign w:val="subscript"/>
              </w:rPr>
            </m:ctrlPr>
          </m:dPr>
          <m:e>
            <m:f>
              <m:fPr>
                <m:ctrlPr>
                  <w:rPr>
                    <w:rFonts w:ascii="Cambria Math" w:hAnsi="Cambria Math"/>
                    <w:i/>
                    <w:sz w:val="28"/>
                    <w:szCs w:val="28"/>
                    <w:vertAlign w:val="subscript"/>
                  </w:rPr>
                </m:ctrlPr>
              </m:fPr>
              <m:num>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d>
                  <m:dPr>
                    <m:ctrlPr>
                      <w:rPr>
                        <w:rFonts w:ascii="Cambria Math" w:hAnsi="Cambria Math"/>
                        <w:i/>
                        <w:sz w:val="28"/>
                        <w:szCs w:val="28"/>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rPr>
                        </m:ctrlPr>
                      </m:sSubSupPr>
                      <m:e>
                        <m:r>
                          <w:rPr>
                            <w:rFonts w:ascii="Cambria Math" w:hAnsi="Cambria Math"/>
                            <w:sz w:val="28"/>
                            <w:szCs w:val="28"/>
                            <w:vertAlign w:val="subscript"/>
                          </w:rPr>
                          <m:t>Θ</m:t>
                        </m:r>
                        <m:ctrlPr>
                          <w:rPr>
                            <w:rFonts w:ascii="Cambria Math" w:hAnsi="Cambria Math"/>
                            <w:i/>
                            <w:sz w:val="28"/>
                            <w:szCs w:val="28"/>
                            <w:vertAlign w:val="subscript"/>
                          </w:rPr>
                        </m:ctrlPr>
                      </m:e>
                      <m:sub>
                        <m:r>
                          <w:rPr>
                            <w:rFonts w:ascii="Cambria Math" w:hAnsi="Cambria Math"/>
                            <w:sz w:val="28"/>
                            <w:szCs w:val="28"/>
                          </w:rPr>
                          <m:t>t.a</m:t>
                        </m:r>
                      </m:sub>
                      <m:sup>
                        <m:r>
                          <w:rPr>
                            <w:rFonts w:ascii="Cambria Math" w:hAnsi="Cambria Math"/>
                            <w:sz w:val="28"/>
                            <w:szCs w:val="28"/>
                          </w:rPr>
                          <m:t>vh</m:t>
                        </m:r>
                      </m:sup>
                    </m:sSubSup>
                    <m:r>
                      <w:rPr>
                        <w:rFonts w:ascii="Cambria Math" w:hAnsi="Cambria Math"/>
                        <w:sz w:val="28"/>
                        <w:szCs w:val="28"/>
                      </w:rPr>
                      <m:t>-</m:t>
                    </m:r>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e>
                </m:d>
                <m:r>
                  <w:rPr>
                    <w:rFonts w:ascii="Cambria Math" w:hAnsi="Cambria Math"/>
                    <w:sz w:val="28"/>
                    <w:szCs w:val="28"/>
                  </w:rPr>
                  <m:t>+kF∆</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num>
              <m:den>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r>
                  <w:rPr>
                    <w:rFonts w:ascii="Cambria Math" w:hAnsi="Cambria Math"/>
                    <w:sz w:val="28"/>
                    <w:szCs w:val="28"/>
                    <w:vertAlign w:val="subscript"/>
                  </w:rPr>
                  <m:t>p+kF+</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den>
            </m:f>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e>
        </m:d>
        <m:r>
          <w:rPr>
            <w:rFonts w:ascii="Cambria Math" w:hAnsi="Cambria Math"/>
            <w:sz w:val="28"/>
            <w:szCs w:val="28"/>
            <w:vertAlign w:val="subscript"/>
          </w:rPr>
          <m:t>=∆</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oMath>
      <w:r w:rsidRPr="00FB567C">
        <w:rPr>
          <w:sz w:val="28"/>
          <w:szCs w:val="28"/>
          <w:vertAlign w:val="subscript"/>
        </w:rPr>
        <w:tab/>
      </w:r>
      <w:r w:rsidRPr="00FB567C">
        <w:rPr>
          <w:sz w:val="28"/>
          <w:szCs w:val="28"/>
        </w:rPr>
        <w:t>(3.12)</w:t>
      </w:r>
    </w:p>
    <w:p w14:paraId="45E0AA48"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 xml:space="preserve">Розмежуємо входи та виходи: </w:t>
      </w:r>
    </w:p>
    <w:p w14:paraId="56F15596" w14:textId="23024299" w:rsidR="00F3745F" w:rsidRPr="00FB567C" w:rsidRDefault="00F3745F" w:rsidP="00F3745F">
      <w:pPr>
        <w:tabs>
          <w:tab w:val="center" w:pos="4678"/>
          <w:tab w:val="right" w:pos="9496"/>
        </w:tabs>
        <w:spacing w:line="360" w:lineRule="auto"/>
        <w:ind w:firstLine="709"/>
        <w:rPr>
          <w:sz w:val="28"/>
          <w:szCs w:val="28"/>
          <w:vertAlign w:val="subscript"/>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vh</m:t>
            </m:r>
          </m:sup>
        </m:sSubSup>
        <m:r>
          <w:rPr>
            <w:rFonts w:ascii="Cambria Math" w:hAnsi="Cambria Math"/>
            <w:sz w:val="28"/>
            <w:szCs w:val="28"/>
            <w:vertAlign w:val="subscript"/>
          </w:rPr>
          <m:t>- ∆</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s</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r>
              <w:rPr>
                <w:rFonts w:ascii="Cambria Math" w:hAnsi="Cambria Math"/>
                <w:sz w:val="28"/>
                <w:szCs w:val="28"/>
                <w:vertAlign w:val="subscript"/>
              </w:rPr>
              <m:t>0</m:t>
            </m:r>
          </m:sup>
        </m:sSubSup>
        <m:r>
          <w:rPr>
            <w:rFonts w:ascii="Cambria Math" w:hAnsi="Cambria Math"/>
            <w:sz w:val="28"/>
            <w:szCs w:val="28"/>
            <w:vertAlign w:val="subscript"/>
          </w:rPr>
          <m:t>+kF</m:t>
        </m:r>
        <m:f>
          <m:fPr>
            <m:ctrlPr>
              <w:rPr>
                <w:rFonts w:ascii="Cambria Math" w:hAnsi="Cambria Math"/>
                <w:i/>
                <w:sz w:val="28"/>
                <w:szCs w:val="28"/>
                <w:vertAlign w:val="subscript"/>
              </w:rPr>
            </m:ctrlPr>
          </m:fPr>
          <m:num>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d>
              <m:dPr>
                <m:ctrlPr>
                  <w:rPr>
                    <w:rFonts w:ascii="Cambria Math" w:hAnsi="Cambria Math"/>
                    <w:i/>
                    <w:sz w:val="28"/>
                    <w:szCs w:val="28"/>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rPr>
                    </m:ctrlPr>
                  </m:sSubSupPr>
                  <m:e>
                    <m:r>
                      <w:rPr>
                        <w:rFonts w:ascii="Cambria Math" w:hAnsi="Cambria Math"/>
                        <w:sz w:val="28"/>
                        <w:szCs w:val="28"/>
                        <w:vertAlign w:val="subscript"/>
                      </w:rPr>
                      <m:t>Θ</m:t>
                    </m:r>
                    <m:ctrlPr>
                      <w:rPr>
                        <w:rFonts w:ascii="Cambria Math" w:hAnsi="Cambria Math"/>
                        <w:i/>
                        <w:sz w:val="28"/>
                        <w:szCs w:val="28"/>
                        <w:vertAlign w:val="subscript"/>
                      </w:rPr>
                    </m:ctrlPr>
                  </m:e>
                  <m:sub>
                    <m:r>
                      <w:rPr>
                        <w:rFonts w:ascii="Cambria Math" w:hAnsi="Cambria Math"/>
                        <w:sz w:val="28"/>
                        <w:szCs w:val="28"/>
                      </w:rPr>
                      <m:t>t.a</m:t>
                    </m:r>
                  </m:sub>
                  <m:sup>
                    <m:r>
                      <w:rPr>
                        <w:rFonts w:ascii="Cambria Math" w:hAnsi="Cambria Math"/>
                        <w:sz w:val="28"/>
                        <w:szCs w:val="28"/>
                      </w:rPr>
                      <m:t>vh</m:t>
                    </m:r>
                  </m:sup>
                </m:sSubSup>
                <m:r>
                  <w:rPr>
                    <w:rFonts w:ascii="Cambria Math" w:hAnsi="Cambria Math"/>
                    <w:sz w:val="28"/>
                    <w:szCs w:val="28"/>
                  </w:rPr>
                  <m:t>-</m:t>
                </m:r>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e>
            </m:d>
          </m:num>
          <m:den>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r>
              <w:rPr>
                <w:rFonts w:ascii="Cambria Math" w:hAnsi="Cambria Math"/>
                <w:sz w:val="28"/>
                <w:szCs w:val="28"/>
                <w:vertAlign w:val="subscript"/>
              </w:rPr>
              <m:t>p+kF+</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den>
        </m:f>
        <m:r>
          <w:rPr>
            <w:rFonts w:ascii="Cambria Math" w:hAnsi="Cambria Math"/>
            <w:sz w:val="28"/>
            <w:szCs w:val="28"/>
            <w:vertAlign w:val="subscript"/>
          </w:rPr>
          <m:t>=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r>
          <w:rPr>
            <w:rFonts w:ascii="Cambria Math" w:hAnsi="Cambria Math"/>
            <w:sz w:val="28"/>
            <w:szCs w:val="28"/>
            <w:vertAlign w:val="subscript"/>
          </w:rPr>
          <m:t>+ ∆</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s</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m:t>
        </m:r>
        <m:f>
          <m:fPr>
            <m:ctrlPr>
              <w:rPr>
                <w:rFonts w:ascii="Cambria Math" w:hAnsi="Cambria Math"/>
                <w:i/>
                <w:sz w:val="28"/>
                <w:szCs w:val="28"/>
                <w:vertAlign w:val="subscript"/>
              </w:rPr>
            </m:ctrlPr>
          </m:fPr>
          <m:num>
            <m:sSup>
              <m:sSupPr>
                <m:ctrlPr>
                  <w:rPr>
                    <w:rFonts w:ascii="Cambria Math" w:hAnsi="Cambria Math"/>
                    <w:i/>
                    <w:sz w:val="28"/>
                    <w:szCs w:val="28"/>
                    <w:vertAlign w:val="subscript"/>
                  </w:rPr>
                </m:ctrlPr>
              </m:sSupPr>
              <m:e>
                <m:d>
                  <m:dPr>
                    <m:ctrlPr>
                      <w:rPr>
                        <w:rFonts w:ascii="Cambria Math" w:hAnsi="Cambria Math"/>
                        <w:i/>
                        <w:sz w:val="28"/>
                        <w:szCs w:val="28"/>
                        <w:vertAlign w:val="subscript"/>
                      </w:rPr>
                    </m:ctrlPr>
                  </m:dPr>
                  <m:e>
                    <m:r>
                      <w:rPr>
                        <w:rFonts w:ascii="Cambria Math" w:hAnsi="Cambria Math"/>
                        <w:sz w:val="28"/>
                        <w:szCs w:val="28"/>
                        <w:vertAlign w:val="subscript"/>
                      </w:rPr>
                      <m:t>kF</m:t>
                    </m:r>
                  </m:e>
                </m:d>
              </m:e>
              <m:sup>
                <m:r>
                  <w:rPr>
                    <w:rFonts w:ascii="Cambria Math" w:hAnsi="Cambria Math"/>
                    <w:sz w:val="28"/>
                    <w:szCs w:val="28"/>
                    <w:vertAlign w:val="subscript"/>
                  </w:rPr>
                  <m:t>2</m:t>
                </m:r>
              </m:sup>
            </m:sSup>
            <m:sSubSup>
              <m:sSubSupPr>
                <m:ctrlPr>
                  <w:rPr>
                    <w:rFonts w:ascii="Cambria Math" w:hAnsi="Cambria Math"/>
                    <w:i/>
                    <w:sz w:val="28"/>
                    <w:szCs w:val="28"/>
                    <w:vertAlign w:val="subscript"/>
                  </w:rPr>
                </m:ctrlPr>
              </m:sSubSupPr>
              <m:e>
                <m:r>
                  <w:rPr>
                    <w:rFonts w:ascii="Cambria Math" w:hAnsi="Cambria Math"/>
                    <w:sz w:val="28"/>
                    <w:szCs w:val="28"/>
                    <w:vertAlign w:val="subscript"/>
                  </w:rPr>
                  <m:t>∆Θ</m:t>
                </m:r>
                <m:ctrlPr>
                  <w:rPr>
                    <w:rFonts w:ascii="Cambria Math" w:hAnsi="Cambria Math" w:cs="Cambria Math"/>
                    <w:i/>
                    <w:sz w:val="28"/>
                    <w:szCs w:val="28"/>
                    <w:vertAlign w:val="subscript"/>
                  </w:rPr>
                </m:ctrlP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num>
          <m:den>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r>
              <w:rPr>
                <w:rFonts w:ascii="Cambria Math" w:hAnsi="Cambria Math"/>
                <w:sz w:val="28"/>
                <w:szCs w:val="28"/>
                <w:vertAlign w:val="subscript"/>
              </w:rPr>
              <m:t>p+kF+</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den>
        </m:f>
        <m:r>
          <w:rPr>
            <w:rFonts w:ascii="Cambria Math" w:hAnsi="Cambria Math"/>
            <w:sz w:val="28"/>
            <w:szCs w:val="28"/>
            <w:vertAlign w:val="subscript"/>
          </w:rPr>
          <m:t>+kF</m:t>
        </m:r>
        <m:sSubSup>
          <m:sSubSupPr>
            <m:ctrlPr>
              <w:rPr>
                <w:rFonts w:ascii="Cambria Math" w:hAnsi="Cambria Math"/>
                <w:i/>
                <w:sz w:val="28"/>
                <w:szCs w:val="28"/>
                <w:vertAlign w:val="subscript"/>
              </w:rPr>
            </m:ctrlPr>
          </m:sSubSupPr>
          <m:e>
            <m:r>
              <w:rPr>
                <w:rFonts w:ascii="Cambria Math" w:hAnsi="Cambria Math"/>
                <w:sz w:val="28"/>
                <w:szCs w:val="28"/>
                <w:vertAlign w:val="subscript"/>
              </w:rPr>
              <m:t>∆Θ</m:t>
            </m:r>
            <m:ctrlPr>
              <w:rPr>
                <w:rFonts w:ascii="Cambria Math" w:hAnsi="Cambria Math" w:cs="Cambria Math"/>
                <w:i/>
                <w:sz w:val="28"/>
                <w:szCs w:val="28"/>
                <w:vertAlign w:val="subscript"/>
              </w:rPr>
            </m:ctrlPr>
          </m:e>
          <m:sub>
            <m:r>
              <w:rPr>
                <w:rFonts w:ascii="Cambria Math" w:hAnsi="Cambria Math"/>
                <w:sz w:val="28"/>
                <w:szCs w:val="28"/>
                <w:vertAlign w:val="subscript"/>
              </w:rPr>
              <m:t>s</m:t>
            </m:r>
          </m:sub>
          <m:sup>
            <m:r>
              <w:rPr>
                <w:rFonts w:ascii="Cambria Math" w:hAnsi="Cambria Math"/>
                <w:sz w:val="28"/>
                <w:szCs w:val="28"/>
                <w:vertAlign w:val="subscript"/>
              </w:rPr>
              <m:t>vuh</m:t>
            </m:r>
          </m:sup>
        </m:sSubSup>
        <m:d>
          <m:dPr>
            <m:ctrlPr>
              <w:rPr>
                <w:rFonts w:ascii="Cambria Math" w:hAnsi="Cambria Math"/>
                <w:i/>
                <w:sz w:val="28"/>
                <w:szCs w:val="28"/>
                <w:vertAlign w:val="subscript"/>
              </w:rPr>
            </m:ctrlPr>
          </m:dPr>
          <m:e>
            <m:r>
              <w:rPr>
                <w:rFonts w:ascii="Cambria Math" w:hAnsi="Cambria Math"/>
                <w:sz w:val="28"/>
                <w:szCs w:val="28"/>
                <w:vertAlign w:val="subscript"/>
              </w:rPr>
              <m:t>p</m:t>
            </m:r>
          </m:e>
        </m:d>
      </m:oMath>
      <w:r w:rsidRPr="00FB567C">
        <w:rPr>
          <w:sz w:val="28"/>
          <w:szCs w:val="28"/>
          <w:vertAlign w:val="subscript"/>
        </w:rPr>
        <w:t xml:space="preserve"> </w:t>
      </w:r>
      <w:r w:rsidRPr="00FB567C">
        <w:rPr>
          <w:sz w:val="28"/>
          <w:szCs w:val="28"/>
          <w:vertAlign w:val="subscript"/>
        </w:rPr>
        <w:tab/>
      </w:r>
      <w:r w:rsidRPr="00FB567C">
        <w:rPr>
          <w:sz w:val="28"/>
          <w:szCs w:val="28"/>
        </w:rPr>
        <w:t>(3.13)</w:t>
      </w:r>
    </w:p>
    <w:p w14:paraId="036D35A3"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Виводимо передавальну функцію за каналом керування:</w:t>
      </w:r>
    </w:p>
    <w:p w14:paraId="0FAF4F09" w14:textId="11641CB6" w:rsidR="00F3745F" w:rsidRPr="00FB567C" w:rsidRDefault="00F3745F" w:rsidP="00F3745F">
      <w:pPr>
        <w:tabs>
          <w:tab w:val="center" w:pos="4678"/>
          <w:tab w:val="right" w:pos="9496"/>
        </w:tabs>
        <w:spacing w:line="360" w:lineRule="auto"/>
        <w:ind w:firstLine="709"/>
        <w:rPr>
          <w:sz w:val="28"/>
          <w:szCs w:val="28"/>
          <w:vertAlign w:val="subscript"/>
        </w:rPr>
      </w:pPr>
      <w:r w:rsidRPr="00FB567C">
        <w:rPr>
          <w:sz w:val="28"/>
          <w:szCs w:val="28"/>
          <w:vertAlign w:val="subscript"/>
        </w:rPr>
        <w:tab/>
      </w:r>
      <m:oMath>
        <m:sSub>
          <m:sSubPr>
            <m:ctrlPr>
              <w:rPr>
                <w:rFonts w:ascii="Cambria Math" w:hAnsi="Cambria Math"/>
                <w:i/>
                <w:sz w:val="28"/>
                <w:szCs w:val="28"/>
                <w:vertAlign w:val="subscript"/>
              </w:rPr>
            </m:ctrlPr>
          </m:sSubPr>
          <m:e>
            <m:r>
              <w:rPr>
                <w:rFonts w:ascii="Cambria Math" w:hAnsi="Cambria Math"/>
                <w:sz w:val="28"/>
                <w:szCs w:val="28"/>
                <w:vertAlign w:val="subscript"/>
              </w:rPr>
              <m:t>W</m:t>
            </m:r>
          </m:e>
          <m:sub>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sub>
        </m:sSub>
        <m:r>
          <w:rPr>
            <w:rFonts w:ascii="Cambria Math" w:hAnsi="Cambria Math"/>
            <w:sz w:val="28"/>
            <w:szCs w:val="28"/>
            <w:vertAlign w:val="subscript"/>
          </w:rPr>
          <m:t xml:space="preserve">= </m:t>
        </m:r>
        <m:f>
          <m:fPr>
            <m:ctrlPr>
              <w:rPr>
                <w:rFonts w:ascii="Cambria Math" w:hAnsi="Cambria Math"/>
                <w:i/>
                <w:sz w:val="28"/>
                <w:szCs w:val="28"/>
                <w:vertAlign w:val="subscript"/>
              </w:rPr>
            </m:ctrlPr>
          </m:fPr>
          <m:num>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t.a</m:t>
                </m:r>
              </m:sub>
            </m:sSub>
          </m:den>
        </m:f>
        <m:r>
          <w:rPr>
            <w:rFonts w:ascii="Cambria Math" w:hAnsi="Cambria Math"/>
            <w:sz w:val="28"/>
            <w:szCs w:val="28"/>
            <w:vertAlign w:val="subscript"/>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kF</m:t>
            </m:r>
            <m:d>
              <m:dPr>
                <m:ctrlPr>
                  <w:rPr>
                    <w:rFonts w:ascii="Cambria Math" w:hAnsi="Cambria Math"/>
                    <w:i/>
                    <w:sz w:val="28"/>
                    <w:szCs w:val="28"/>
                    <w:vertAlign w:val="subscript"/>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rPr>
                    </m:ctrlPr>
                  </m:sSubSupPr>
                  <m:e>
                    <m:r>
                      <w:rPr>
                        <w:rFonts w:ascii="Cambria Math" w:hAnsi="Cambria Math"/>
                        <w:sz w:val="28"/>
                        <w:szCs w:val="28"/>
                        <w:vertAlign w:val="subscript"/>
                      </w:rPr>
                      <m:t>Θ</m:t>
                    </m:r>
                    <m:ctrlPr>
                      <w:rPr>
                        <w:rFonts w:ascii="Cambria Math" w:hAnsi="Cambria Math"/>
                        <w:i/>
                        <w:sz w:val="28"/>
                        <w:szCs w:val="28"/>
                        <w:vertAlign w:val="subscript"/>
                      </w:rPr>
                    </m:ctrlPr>
                  </m:e>
                  <m:sub>
                    <m:r>
                      <w:rPr>
                        <w:rFonts w:ascii="Cambria Math" w:hAnsi="Cambria Math"/>
                        <w:sz w:val="28"/>
                        <w:szCs w:val="28"/>
                      </w:rPr>
                      <m:t>t.a</m:t>
                    </m:r>
                  </m:sub>
                  <m:sup>
                    <m:r>
                      <w:rPr>
                        <w:rFonts w:ascii="Cambria Math" w:hAnsi="Cambria Math"/>
                        <w:sz w:val="28"/>
                        <w:szCs w:val="28"/>
                      </w:rPr>
                      <m:t>vh</m:t>
                    </m:r>
                  </m:sup>
                </m:sSubSup>
                <m:r>
                  <w:rPr>
                    <w:rFonts w:ascii="Cambria Math" w:hAnsi="Cambria Math"/>
                    <w:sz w:val="28"/>
                    <w:szCs w:val="28"/>
                  </w:rPr>
                  <m:t>-</m:t>
                </m:r>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e>
            </m:d>
          </m:num>
          <m:den>
            <m:d>
              <m:dPr>
                <m:ctrlPr>
                  <w:rPr>
                    <w:rFonts w:ascii="Cambria Math" w:hAnsi="Cambria Math"/>
                    <w:i/>
                    <w:sz w:val="28"/>
                    <w:szCs w:val="28"/>
                    <w:vertAlign w:val="subscript"/>
                  </w:rPr>
                </m:ctrlPr>
              </m:dPr>
              <m:e>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s</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s</m:t>
                    </m:r>
                  </m:sub>
                </m:sSub>
                <m:r>
                  <w:rPr>
                    <w:rFonts w:ascii="Cambria Math" w:hAnsi="Cambria Math"/>
                    <w:sz w:val="28"/>
                    <w:szCs w:val="28"/>
                    <w:vertAlign w:val="subscript"/>
                  </w:rPr>
                  <m:t xml:space="preserve">+ </m:t>
                </m:r>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s</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s</m:t>
                    </m:r>
                  </m:sub>
                </m:sSub>
                <m:r>
                  <w:rPr>
                    <w:rFonts w:ascii="Cambria Math" w:hAnsi="Cambria Math"/>
                    <w:sz w:val="28"/>
                    <w:szCs w:val="28"/>
                    <w:vertAlign w:val="subscript"/>
                  </w:rPr>
                  <m:t>+kF</m:t>
                </m:r>
              </m:e>
            </m:d>
            <m:d>
              <m:dPr>
                <m:ctrlPr>
                  <w:rPr>
                    <w:rFonts w:ascii="Cambria Math" w:hAnsi="Cambria Math"/>
                    <w:i/>
                    <w:sz w:val="28"/>
                    <w:szCs w:val="28"/>
                    <w:vertAlign w:val="subscript"/>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V</m:t>
                    </m:r>
                  </m:e>
                  <m:sub>
                    <m:r>
                      <w:rPr>
                        <w:rFonts w:ascii="Cambria Math" w:hAnsi="Cambria Math"/>
                        <w:sz w:val="28"/>
                        <w:szCs w:val="28"/>
                        <w:vertAlign w:val="subscript"/>
                      </w:rPr>
                      <m:t>t.a</m:t>
                    </m:r>
                  </m:sub>
                </m:sSub>
                <m:sSub>
                  <m:sSubPr>
                    <m:ctrlPr>
                      <w:rPr>
                        <w:rFonts w:ascii="Cambria Math" w:hAnsi="Cambria Math"/>
                        <w:i/>
                        <w:sz w:val="28"/>
                        <w:szCs w:val="28"/>
                        <w:vertAlign w:val="subscript"/>
                      </w:rPr>
                    </m:ctrlPr>
                  </m:sSubPr>
                  <m:e>
                    <m:r>
                      <w:rPr>
                        <w:rFonts w:ascii="Cambria Math" w:hAnsi="Cambria Math"/>
                        <w:sz w:val="28"/>
                        <w:szCs w:val="28"/>
                        <w:vertAlign w:val="subscript"/>
                      </w:rPr>
                      <m:t>ρ</m:t>
                    </m:r>
                  </m:e>
                  <m:sub>
                    <m:r>
                      <w:rPr>
                        <w:rFonts w:ascii="Cambria Math" w:hAnsi="Cambria Math"/>
                        <w:sz w:val="28"/>
                        <w:szCs w:val="28"/>
                        <w:vertAlign w:val="subscript"/>
                      </w:rPr>
                      <m:t>t.a</m:t>
                    </m:r>
                  </m:sub>
                </m:sSub>
                <m:r>
                  <w:rPr>
                    <w:rFonts w:ascii="Cambria Math" w:hAnsi="Cambria Math"/>
                    <w:sz w:val="28"/>
                    <w:szCs w:val="28"/>
                    <w:vertAlign w:val="subscript"/>
                  </w:rPr>
                  <m:t>p+kF+</m:t>
                </m:r>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t.a</m:t>
                    </m:r>
                  </m:sub>
                  <m:sup>
                    <m:r>
                      <w:rPr>
                        <w:rFonts w:ascii="Cambria Math" w:hAnsi="Cambria Math"/>
                        <w:sz w:val="28"/>
                        <w:szCs w:val="28"/>
                        <w:vertAlign w:val="subscript"/>
                      </w:rPr>
                      <m:t>0</m:t>
                    </m:r>
                  </m:sup>
                </m:sSubSup>
              </m:e>
            </m:d>
            <m:r>
              <w:rPr>
                <w:rFonts w:ascii="Cambria Math" w:hAnsi="Cambria Math"/>
                <w:sz w:val="28"/>
                <w:szCs w:val="28"/>
                <w:vertAlign w:val="subscript"/>
              </w:rPr>
              <m:t xml:space="preserve">- </m:t>
            </m:r>
            <m:sSup>
              <m:sSupPr>
                <m:ctrlPr>
                  <w:rPr>
                    <w:rFonts w:ascii="Cambria Math" w:hAnsi="Cambria Math"/>
                    <w:i/>
                    <w:sz w:val="28"/>
                    <w:szCs w:val="28"/>
                    <w:vertAlign w:val="subscript"/>
                  </w:rPr>
                </m:ctrlPr>
              </m:sSupPr>
              <m:e>
                <m:d>
                  <m:dPr>
                    <m:ctrlPr>
                      <w:rPr>
                        <w:rFonts w:ascii="Cambria Math" w:hAnsi="Cambria Math"/>
                        <w:i/>
                        <w:sz w:val="28"/>
                        <w:szCs w:val="28"/>
                        <w:vertAlign w:val="subscript"/>
                      </w:rPr>
                    </m:ctrlPr>
                  </m:dPr>
                  <m:e>
                    <m:r>
                      <w:rPr>
                        <w:rFonts w:ascii="Cambria Math" w:hAnsi="Cambria Math"/>
                        <w:sz w:val="28"/>
                        <w:szCs w:val="28"/>
                        <w:vertAlign w:val="subscript"/>
                      </w:rPr>
                      <m:t>kF</m:t>
                    </m:r>
                  </m:e>
                </m:d>
              </m:e>
              <m:sup>
                <m:r>
                  <w:rPr>
                    <w:rFonts w:ascii="Cambria Math" w:hAnsi="Cambria Math"/>
                    <w:sz w:val="28"/>
                    <w:szCs w:val="28"/>
                    <w:vertAlign w:val="subscript"/>
                  </w:rPr>
                  <m:t>2</m:t>
                </m:r>
              </m:sup>
            </m:sSup>
          </m:den>
        </m:f>
        <m:r>
          <w:rPr>
            <w:rFonts w:ascii="Cambria Math" w:hAnsi="Cambria Math"/>
            <w:sz w:val="28"/>
            <w:szCs w:val="28"/>
            <w:vertAlign w:val="subscript"/>
          </w:rPr>
          <m:t xml:space="preserve">=                                                               </m:t>
        </m:r>
        <m:f>
          <m:fPr>
            <m:ctrlPr>
              <w:rPr>
                <w:rFonts w:ascii="Cambria Math" w:hAnsi="Cambria Math"/>
                <w:i/>
                <w:sz w:val="28"/>
                <w:szCs w:val="28"/>
                <w:vertAlign w:val="subscript"/>
              </w:rPr>
            </m:ctrlPr>
          </m:fPr>
          <m:num>
            <m:sSub>
              <m:sSubPr>
                <m:ctrlPr>
                  <w:rPr>
                    <w:rFonts w:ascii="Cambria Math" w:hAnsi="Cambria Math"/>
                    <w:i/>
                    <w:sz w:val="28"/>
                    <w:szCs w:val="28"/>
                    <w:vertAlign w:val="subscript"/>
                  </w:rPr>
                </m:ctrlPr>
              </m:sSubPr>
              <m:e>
                <m:r>
                  <w:rPr>
                    <w:rFonts w:ascii="Cambria Math" w:hAnsi="Cambria Math"/>
                    <w:sz w:val="28"/>
                    <w:szCs w:val="28"/>
                    <w:vertAlign w:val="subscript"/>
                  </w:rPr>
                  <m:t>b</m:t>
                </m:r>
              </m:e>
              <m:sub>
                <m:r>
                  <w:rPr>
                    <w:rFonts w:ascii="Cambria Math" w:hAnsi="Cambria Math"/>
                    <w:sz w:val="28"/>
                    <w:szCs w:val="28"/>
                    <w:vertAlign w:val="subscript"/>
                  </w:rPr>
                  <m:t>0</m:t>
                </m:r>
              </m:sub>
            </m:sSub>
          </m:num>
          <m:den>
            <m:sSub>
              <m:sSubPr>
                <m:ctrlPr>
                  <w:rPr>
                    <w:rFonts w:ascii="Cambria Math" w:hAnsi="Cambria Math"/>
                    <w:i/>
                    <w:sz w:val="28"/>
                    <w:szCs w:val="28"/>
                    <w:vertAlign w:val="subscript"/>
                  </w:rPr>
                </m:ctrlPr>
              </m:sSubPr>
              <m:e>
                <m:r>
                  <w:rPr>
                    <w:rFonts w:ascii="Cambria Math" w:hAnsi="Cambria Math"/>
                    <w:sz w:val="28"/>
                    <w:szCs w:val="28"/>
                    <w:vertAlign w:val="subscript"/>
                  </w:rPr>
                  <m:t>a</m:t>
                </m:r>
              </m:e>
              <m:sub>
                <m:r>
                  <w:rPr>
                    <w:rFonts w:ascii="Cambria Math" w:hAnsi="Cambria Math"/>
                    <w:sz w:val="28"/>
                    <w:szCs w:val="28"/>
                    <w:vertAlign w:val="subscript"/>
                  </w:rPr>
                  <m:t>2</m:t>
                </m:r>
              </m:sub>
            </m:sSub>
            <m:r>
              <w:rPr>
                <w:rFonts w:ascii="Cambria Math" w:hAnsi="Cambria Math"/>
                <w:sz w:val="28"/>
                <w:szCs w:val="28"/>
                <w:vertAlign w:val="subscript"/>
              </w:rPr>
              <m:t>∙</m:t>
            </m:r>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a</m:t>
                </m:r>
              </m:e>
              <m:sub>
                <m:r>
                  <w:rPr>
                    <w:rFonts w:ascii="Cambria Math" w:hAnsi="Cambria Math"/>
                    <w:sz w:val="28"/>
                    <w:szCs w:val="28"/>
                    <w:vertAlign w:val="subscript"/>
                  </w:rPr>
                  <m:t>1</m:t>
                </m:r>
              </m:sub>
            </m:sSub>
            <m:r>
              <w:rPr>
                <w:rFonts w:ascii="Cambria Math" w:hAnsi="Cambria Math"/>
                <w:sz w:val="28"/>
                <w:szCs w:val="28"/>
                <w:vertAlign w:val="subscript"/>
              </w:rPr>
              <m:t>∙p+</m:t>
            </m:r>
            <m:sSub>
              <m:sSubPr>
                <m:ctrlPr>
                  <w:rPr>
                    <w:rFonts w:ascii="Cambria Math" w:hAnsi="Cambria Math"/>
                    <w:i/>
                    <w:sz w:val="28"/>
                    <w:szCs w:val="28"/>
                    <w:vertAlign w:val="subscript"/>
                  </w:rPr>
                </m:ctrlPr>
              </m:sSubPr>
              <m:e>
                <m:r>
                  <w:rPr>
                    <w:rFonts w:ascii="Cambria Math" w:hAnsi="Cambria Math"/>
                    <w:sz w:val="28"/>
                    <w:szCs w:val="28"/>
                    <w:vertAlign w:val="subscript"/>
                  </w:rPr>
                  <m:t>a</m:t>
                </m:r>
              </m:e>
              <m:sub>
                <m:r>
                  <w:rPr>
                    <w:rFonts w:ascii="Cambria Math" w:hAnsi="Cambria Math"/>
                    <w:sz w:val="28"/>
                    <w:szCs w:val="28"/>
                    <w:vertAlign w:val="subscript"/>
                  </w:rPr>
                  <m:t>0</m:t>
                </m:r>
              </m:sub>
            </m:sSub>
          </m:den>
        </m:f>
      </m:oMath>
      <w:r w:rsidRPr="00FB567C">
        <w:rPr>
          <w:sz w:val="28"/>
          <w:szCs w:val="28"/>
          <w:vertAlign w:val="subscript"/>
        </w:rPr>
        <w:tab/>
        <w:t xml:space="preserve">                                 </w:t>
      </w:r>
      <w:r w:rsidRPr="00FB567C">
        <w:rPr>
          <w:sz w:val="28"/>
          <w:szCs w:val="28"/>
        </w:rPr>
        <w:t>(3.14)</w:t>
      </w:r>
    </w:p>
    <w:p w14:paraId="5377D52D"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де</w:t>
      </w:r>
    </w:p>
    <w:p w14:paraId="3739EF12" w14:textId="77777777" w:rsidR="00F3745F" w:rsidRPr="00FB567C" w:rsidRDefault="00F3745F" w:rsidP="00F3745F">
      <w:pPr>
        <w:tabs>
          <w:tab w:val="center" w:pos="4678"/>
          <w:tab w:val="right" w:pos="9214"/>
        </w:tabs>
        <w:spacing w:line="360" w:lineRule="auto"/>
        <w:ind w:firstLine="709"/>
        <w:rPr>
          <w:i/>
          <w:sz w:val="28"/>
          <w:szCs w:val="28"/>
        </w:rPr>
      </w:pPr>
      <w:r w:rsidRPr="00FB567C">
        <w:rPr>
          <w:sz w:val="28"/>
          <w:szCs w:val="28"/>
        </w:rPr>
        <w:t>b</w:t>
      </w:r>
      <w:r w:rsidRPr="00FB567C">
        <w:rPr>
          <w:sz w:val="28"/>
          <w:szCs w:val="28"/>
          <w:vertAlign w:val="subscript"/>
        </w:rPr>
        <w:t>0</w:t>
      </w:r>
      <w:r w:rsidRPr="00FB567C">
        <w:rPr>
          <w:sz w:val="28"/>
          <w:szCs w:val="28"/>
        </w:rPr>
        <w:t xml:space="preserve"> = </w:t>
      </w:r>
      <m:oMath>
        <m:r>
          <w:rPr>
            <w:rFonts w:ascii="Cambria Math" w:hAnsi="Cambria Math"/>
            <w:sz w:val="28"/>
            <w:szCs w:val="28"/>
            <w:vertAlign w:val="subscript"/>
          </w:rPr>
          <m:t>kF</m:t>
        </m:r>
        <m:d>
          <m:dPr>
            <m:ctrlPr>
              <w:rPr>
                <w:rFonts w:ascii="Cambria Math" w:hAnsi="Cambria Math"/>
                <w:i/>
                <w:sz w:val="28"/>
                <w:szCs w:val="28"/>
                <w:vertAlign w:val="subscript"/>
              </w:rPr>
            </m:ctrlPr>
          </m:dPr>
          <m:e>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t.a</m:t>
                </m:r>
              </m:sub>
            </m:sSub>
            <m:sSubSup>
              <m:sSubSupPr>
                <m:ctrlPr>
                  <w:rPr>
                    <w:rFonts w:ascii="Cambria Math" w:hAnsi="Cambria Math"/>
                    <w:i/>
                    <w:sz w:val="28"/>
                    <w:szCs w:val="28"/>
                  </w:rPr>
                </m:ctrlPr>
              </m:sSubSupPr>
              <m:e>
                <m:r>
                  <w:rPr>
                    <w:rFonts w:ascii="Cambria Math" w:hAnsi="Cambria Math"/>
                    <w:sz w:val="28"/>
                    <w:szCs w:val="28"/>
                    <w:vertAlign w:val="subscript"/>
                  </w:rPr>
                  <m:t>Θ</m:t>
                </m:r>
                <m:ctrlPr>
                  <w:rPr>
                    <w:rFonts w:ascii="Cambria Math" w:hAnsi="Cambria Math"/>
                    <w:i/>
                    <w:sz w:val="28"/>
                    <w:szCs w:val="28"/>
                    <w:vertAlign w:val="subscript"/>
                  </w:rPr>
                </m:ctrlPr>
              </m:e>
              <m:sub>
                <m:r>
                  <w:rPr>
                    <w:rFonts w:ascii="Cambria Math" w:hAnsi="Cambria Math"/>
                    <w:sz w:val="28"/>
                    <w:szCs w:val="28"/>
                  </w:rPr>
                  <m:t>t.a</m:t>
                </m:r>
              </m:sub>
              <m:sup>
                <m:r>
                  <w:rPr>
                    <w:rFonts w:ascii="Cambria Math" w:hAnsi="Cambria Math"/>
                    <w:sz w:val="28"/>
                    <w:szCs w:val="28"/>
                  </w:rPr>
                  <m:t>vh</m:t>
                </m:r>
              </m:sup>
            </m:sSubSup>
            <m:r>
              <w:rPr>
                <w:rFonts w:ascii="Cambria Math" w:hAnsi="Cambria Math"/>
                <w:sz w:val="28"/>
                <w:szCs w:val="28"/>
              </w:rPr>
              <m:t>-</m:t>
            </m:r>
            <m:sSub>
              <m:sSubPr>
                <m:ctrlPr>
                  <w:rPr>
                    <w:rFonts w:ascii="Cambria Math" w:hAnsi="Cambria Math"/>
                    <w:i/>
                    <w:sz w:val="28"/>
                    <w:szCs w:val="28"/>
                    <w:vertAlign w:val="subscript"/>
                  </w:rPr>
                </m:ctrlPr>
              </m:sSubPr>
              <m:e>
                <m:r>
                  <w:rPr>
                    <w:rFonts w:ascii="Cambria Math" w:hAnsi="Cambria Math"/>
                    <w:sz w:val="28"/>
                    <w:szCs w:val="28"/>
                    <w:vertAlign w:val="subscript"/>
                  </w:rPr>
                  <m:t>C</m:t>
                </m:r>
                <m:ctrlPr>
                  <w:rPr>
                    <w:rFonts w:ascii="Cambria Math" w:hAnsi="Cambria Math"/>
                    <w:i/>
                    <w:sz w:val="28"/>
                    <w:szCs w:val="28"/>
                  </w:rPr>
                </m:ctrlPr>
              </m:e>
              <m:sub>
                <m:r>
                  <w:rPr>
                    <w:rFonts w:ascii="Cambria Math" w:hAnsi="Cambria Math"/>
                    <w:sz w:val="28"/>
                    <w:szCs w:val="28"/>
                    <w:vertAlign w:val="subscript"/>
                  </w:rPr>
                  <m:t>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t.a</m:t>
                </m:r>
              </m:sub>
              <m:sup>
                <m:r>
                  <w:rPr>
                    <w:rFonts w:ascii="Cambria Math" w:hAnsi="Cambria Math"/>
                    <w:sz w:val="28"/>
                    <w:szCs w:val="28"/>
                    <w:vertAlign w:val="subscript"/>
                  </w:rPr>
                  <m:t>vuh.</m:t>
                </m:r>
                <m:r>
                  <w:rPr>
                    <w:rFonts w:ascii="Cambria Math" w:hAnsi="Cambria Math"/>
                    <w:sz w:val="28"/>
                    <w:szCs w:val="28"/>
                    <w:vertAlign w:val="subscript"/>
                  </w:rPr>
                  <m:t>0</m:t>
                </m:r>
              </m:sup>
            </m:sSubSup>
          </m:e>
        </m:d>
      </m:oMath>
    </w:p>
    <w:p w14:paraId="44956992"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a</w:t>
      </w:r>
      <w:r w:rsidRPr="00FB567C">
        <w:rPr>
          <w:sz w:val="28"/>
          <w:szCs w:val="28"/>
          <w:vertAlign w:val="subscript"/>
        </w:rPr>
        <w:t>2</w:t>
      </w:r>
      <w:r w:rsidRPr="00FB567C">
        <w:rPr>
          <w:sz w:val="28"/>
          <w:szCs w:val="28"/>
        </w:rPr>
        <w:t xml:space="preserve"> = </w:t>
      </w:r>
      <w:proofErr w:type="spellStart"/>
      <w:r w:rsidRPr="00FB567C">
        <w:rPr>
          <w:sz w:val="28"/>
          <w:szCs w:val="28"/>
        </w:rPr>
        <w:t>C</w:t>
      </w:r>
      <w:r w:rsidRPr="00FB567C">
        <w:rPr>
          <w:sz w:val="28"/>
          <w:szCs w:val="28"/>
          <w:vertAlign w:val="subscript"/>
        </w:rPr>
        <w:t>s</w:t>
      </w:r>
      <w:r w:rsidRPr="00FB567C">
        <w:rPr>
          <w:sz w:val="28"/>
          <w:szCs w:val="28"/>
        </w:rPr>
        <w:t>V</w:t>
      </w:r>
      <w:r w:rsidRPr="00FB567C">
        <w:rPr>
          <w:sz w:val="28"/>
          <w:szCs w:val="28"/>
          <w:vertAlign w:val="subscript"/>
        </w:rPr>
        <w:t>s</w:t>
      </w:r>
      <w:r w:rsidRPr="00FB567C">
        <w:rPr>
          <w:sz w:val="28"/>
          <w:szCs w:val="28"/>
        </w:rPr>
        <w:t>ρ</w:t>
      </w:r>
      <w:r w:rsidRPr="00FB567C">
        <w:rPr>
          <w:sz w:val="28"/>
          <w:szCs w:val="28"/>
          <w:vertAlign w:val="subscript"/>
        </w:rPr>
        <w:t>s</w:t>
      </w:r>
      <w:r w:rsidRPr="00FB567C">
        <w:rPr>
          <w:sz w:val="28"/>
          <w:szCs w:val="28"/>
        </w:rPr>
        <w:t>C</w:t>
      </w:r>
      <w:r w:rsidRPr="00FB567C">
        <w:rPr>
          <w:sz w:val="28"/>
          <w:szCs w:val="28"/>
          <w:vertAlign w:val="subscript"/>
        </w:rPr>
        <w:t>t.a</w:t>
      </w:r>
      <w:r w:rsidRPr="00FB567C">
        <w:rPr>
          <w:sz w:val="28"/>
          <w:szCs w:val="28"/>
        </w:rPr>
        <w:t>V</w:t>
      </w:r>
      <w:r w:rsidRPr="00FB567C">
        <w:rPr>
          <w:sz w:val="28"/>
          <w:szCs w:val="28"/>
          <w:vertAlign w:val="subscript"/>
        </w:rPr>
        <w:t>t.a</w:t>
      </w:r>
      <w:r w:rsidRPr="00FB567C">
        <w:rPr>
          <w:sz w:val="28"/>
          <w:szCs w:val="28"/>
        </w:rPr>
        <w:t>ρ</w:t>
      </w:r>
      <w:r w:rsidRPr="00FB567C">
        <w:rPr>
          <w:sz w:val="28"/>
          <w:szCs w:val="28"/>
          <w:vertAlign w:val="subscript"/>
        </w:rPr>
        <w:t>t.a</w:t>
      </w:r>
      <w:proofErr w:type="spellEnd"/>
    </w:p>
    <w:p w14:paraId="32FFCC53" w14:textId="77777777" w:rsidR="00F3745F" w:rsidRPr="00FB567C" w:rsidRDefault="00F3745F" w:rsidP="00F3745F">
      <w:pPr>
        <w:tabs>
          <w:tab w:val="center" w:pos="4678"/>
          <w:tab w:val="right" w:pos="9214"/>
        </w:tabs>
        <w:spacing w:line="360" w:lineRule="auto"/>
        <w:ind w:firstLine="709"/>
        <w:rPr>
          <w:sz w:val="28"/>
          <w:szCs w:val="28"/>
          <w:vertAlign w:val="subscript"/>
        </w:rPr>
      </w:pPr>
      <w:r w:rsidRPr="00FB567C">
        <w:rPr>
          <w:sz w:val="28"/>
          <w:szCs w:val="28"/>
        </w:rPr>
        <w:t>a</w:t>
      </w:r>
      <w:r w:rsidRPr="00FB567C">
        <w:rPr>
          <w:sz w:val="28"/>
          <w:szCs w:val="28"/>
          <w:vertAlign w:val="subscript"/>
        </w:rPr>
        <w:t>1</w:t>
      </w:r>
      <w:r w:rsidRPr="00FB567C">
        <w:rPr>
          <w:sz w:val="28"/>
          <w:szCs w:val="28"/>
        </w:rPr>
        <w:t xml:space="preserve"> = </w:t>
      </w:r>
      <w:proofErr w:type="spellStart"/>
      <w:r w:rsidRPr="00FB567C">
        <w:rPr>
          <w:sz w:val="28"/>
          <w:szCs w:val="28"/>
        </w:rPr>
        <w:t>C</w:t>
      </w:r>
      <w:r w:rsidRPr="00FB567C">
        <w:rPr>
          <w:sz w:val="28"/>
          <w:szCs w:val="28"/>
          <w:vertAlign w:val="subscript"/>
        </w:rPr>
        <w:t>s</w:t>
      </w:r>
      <w:r w:rsidRPr="00FB567C">
        <w:rPr>
          <w:sz w:val="28"/>
          <w:szCs w:val="28"/>
        </w:rPr>
        <w:t>V</w:t>
      </w:r>
      <w:r w:rsidRPr="00FB567C">
        <w:rPr>
          <w:sz w:val="28"/>
          <w:szCs w:val="28"/>
          <w:vertAlign w:val="subscript"/>
        </w:rPr>
        <w:t>s</w:t>
      </w:r>
      <w:r w:rsidRPr="00FB567C">
        <w:rPr>
          <w:sz w:val="28"/>
          <w:szCs w:val="28"/>
        </w:rPr>
        <w:t>ρ</w:t>
      </w:r>
      <w:r w:rsidRPr="00FB567C">
        <w:rPr>
          <w:sz w:val="28"/>
          <w:szCs w:val="28"/>
          <w:vertAlign w:val="subscript"/>
        </w:rPr>
        <w:t>s</w:t>
      </w:r>
      <w:proofErr w:type="spellEnd"/>
      <w:r w:rsidRPr="00FB567C">
        <w:rPr>
          <w:sz w:val="28"/>
          <w:szCs w:val="28"/>
        </w:rPr>
        <w:t>(</w:t>
      </w:r>
      <w:proofErr w:type="spellStart"/>
      <w:r w:rsidRPr="00FB567C">
        <w:rPr>
          <w:sz w:val="28"/>
          <w:szCs w:val="28"/>
        </w:rPr>
        <w:t>kF</w:t>
      </w:r>
      <w:proofErr w:type="spellEnd"/>
      <w:r w:rsidRPr="00FB567C">
        <w:rPr>
          <w:sz w:val="28"/>
          <w:szCs w:val="28"/>
        </w:rPr>
        <w:t xml:space="preserve"> + C</w:t>
      </w:r>
      <w:r w:rsidRPr="00FB567C">
        <w:rPr>
          <w:sz w:val="28"/>
          <w:szCs w:val="28"/>
          <w:vertAlign w:val="subscript"/>
        </w:rPr>
        <w:t>t.a</w:t>
      </w:r>
      <w:r w:rsidRPr="00FB567C">
        <w:rPr>
          <w:sz w:val="28"/>
          <w:szCs w:val="28"/>
        </w:rPr>
        <w:t>G</w:t>
      </w:r>
      <w:r w:rsidRPr="00FB567C">
        <w:rPr>
          <w:sz w:val="28"/>
          <w:szCs w:val="28"/>
          <w:vertAlign w:val="subscript"/>
        </w:rPr>
        <w:t>t.a</w:t>
      </w:r>
      <w:r w:rsidRPr="00FB567C">
        <w:rPr>
          <w:sz w:val="28"/>
          <w:szCs w:val="28"/>
          <w:vertAlign w:val="superscript"/>
        </w:rPr>
        <w:t>0</w:t>
      </w:r>
      <w:r w:rsidRPr="00FB567C">
        <w:rPr>
          <w:sz w:val="28"/>
          <w:szCs w:val="28"/>
        </w:rPr>
        <w:t>) + G</w:t>
      </w:r>
      <w:r w:rsidRPr="00FB567C">
        <w:rPr>
          <w:sz w:val="28"/>
          <w:szCs w:val="28"/>
          <w:vertAlign w:val="subscript"/>
        </w:rPr>
        <w:t>s</w:t>
      </w:r>
      <w:r w:rsidRPr="00FB567C">
        <w:rPr>
          <w:sz w:val="28"/>
          <w:szCs w:val="28"/>
          <w:vertAlign w:val="superscript"/>
        </w:rPr>
        <w:t>0</w:t>
      </w:r>
      <w:r w:rsidRPr="00FB567C">
        <w:rPr>
          <w:sz w:val="28"/>
          <w:szCs w:val="28"/>
        </w:rPr>
        <w:t>C</w:t>
      </w:r>
      <w:r w:rsidRPr="00FB567C">
        <w:rPr>
          <w:sz w:val="28"/>
          <w:szCs w:val="28"/>
          <w:vertAlign w:val="subscript"/>
        </w:rPr>
        <w:t>s</w:t>
      </w:r>
      <w:r w:rsidRPr="00FB567C">
        <w:rPr>
          <w:sz w:val="28"/>
          <w:szCs w:val="28"/>
        </w:rPr>
        <w:t>C</w:t>
      </w:r>
      <w:r w:rsidRPr="00FB567C">
        <w:rPr>
          <w:sz w:val="28"/>
          <w:szCs w:val="28"/>
          <w:vertAlign w:val="subscript"/>
        </w:rPr>
        <w:t>t.a</w:t>
      </w:r>
      <w:r w:rsidRPr="00FB567C">
        <w:rPr>
          <w:sz w:val="28"/>
          <w:szCs w:val="28"/>
        </w:rPr>
        <w:t>V</w:t>
      </w:r>
      <w:r w:rsidRPr="00FB567C">
        <w:rPr>
          <w:sz w:val="28"/>
          <w:szCs w:val="28"/>
          <w:vertAlign w:val="subscript"/>
        </w:rPr>
        <w:t>t.a</w:t>
      </w:r>
      <w:r w:rsidRPr="00FB567C">
        <w:rPr>
          <w:sz w:val="28"/>
          <w:szCs w:val="28"/>
        </w:rPr>
        <w:t>ρ</w:t>
      </w:r>
      <w:r w:rsidRPr="00FB567C">
        <w:rPr>
          <w:sz w:val="28"/>
          <w:szCs w:val="28"/>
          <w:vertAlign w:val="subscript"/>
        </w:rPr>
        <w:t>t.a</w:t>
      </w:r>
      <w:r w:rsidRPr="00FB567C">
        <w:rPr>
          <w:sz w:val="28"/>
          <w:szCs w:val="28"/>
        </w:rPr>
        <w:t xml:space="preserve"> + </w:t>
      </w:r>
      <w:proofErr w:type="spellStart"/>
      <w:r w:rsidRPr="00FB567C">
        <w:rPr>
          <w:sz w:val="28"/>
          <w:szCs w:val="28"/>
        </w:rPr>
        <w:t>kFC</w:t>
      </w:r>
      <w:r w:rsidRPr="00FB567C">
        <w:rPr>
          <w:sz w:val="28"/>
          <w:szCs w:val="28"/>
          <w:vertAlign w:val="subscript"/>
        </w:rPr>
        <w:t>t.a</w:t>
      </w:r>
      <w:r w:rsidRPr="00FB567C">
        <w:rPr>
          <w:sz w:val="28"/>
          <w:szCs w:val="28"/>
        </w:rPr>
        <w:t>V</w:t>
      </w:r>
      <w:r w:rsidRPr="00FB567C">
        <w:rPr>
          <w:sz w:val="28"/>
          <w:szCs w:val="28"/>
          <w:vertAlign w:val="subscript"/>
        </w:rPr>
        <w:t>t.a</w:t>
      </w:r>
      <w:r w:rsidRPr="00FB567C">
        <w:rPr>
          <w:sz w:val="28"/>
          <w:szCs w:val="28"/>
        </w:rPr>
        <w:t>ρ</w:t>
      </w:r>
      <w:r w:rsidRPr="00FB567C">
        <w:rPr>
          <w:sz w:val="28"/>
          <w:szCs w:val="28"/>
          <w:vertAlign w:val="subscript"/>
        </w:rPr>
        <w:t>t.a</w:t>
      </w:r>
      <w:proofErr w:type="spellEnd"/>
    </w:p>
    <w:p w14:paraId="1A4E4E2B" w14:textId="77777777"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a</w:t>
      </w:r>
      <w:r w:rsidRPr="00FB567C">
        <w:rPr>
          <w:sz w:val="28"/>
          <w:szCs w:val="28"/>
          <w:vertAlign w:val="subscript"/>
        </w:rPr>
        <w:t>0</w:t>
      </w:r>
      <w:r w:rsidRPr="00FB567C">
        <w:rPr>
          <w:sz w:val="28"/>
          <w:szCs w:val="28"/>
        </w:rPr>
        <w:t xml:space="preserve"> = G</w:t>
      </w:r>
      <w:r w:rsidRPr="00FB567C">
        <w:rPr>
          <w:sz w:val="28"/>
          <w:szCs w:val="28"/>
          <w:vertAlign w:val="subscript"/>
        </w:rPr>
        <w:t>s</w:t>
      </w:r>
      <w:r w:rsidRPr="00FB567C">
        <w:rPr>
          <w:sz w:val="28"/>
          <w:szCs w:val="28"/>
          <w:vertAlign w:val="superscript"/>
        </w:rPr>
        <w:t>0</w:t>
      </w:r>
      <w:r w:rsidRPr="00FB567C">
        <w:rPr>
          <w:sz w:val="28"/>
          <w:szCs w:val="28"/>
        </w:rPr>
        <w:t>C</w:t>
      </w:r>
      <w:r w:rsidRPr="00FB567C">
        <w:rPr>
          <w:sz w:val="28"/>
          <w:szCs w:val="28"/>
          <w:vertAlign w:val="subscript"/>
        </w:rPr>
        <w:t>s</w:t>
      </w:r>
      <w:r w:rsidRPr="00FB567C">
        <w:rPr>
          <w:sz w:val="28"/>
          <w:szCs w:val="28"/>
        </w:rPr>
        <w:t>(</w:t>
      </w:r>
      <w:proofErr w:type="spellStart"/>
      <w:r w:rsidRPr="00FB567C">
        <w:rPr>
          <w:sz w:val="28"/>
          <w:szCs w:val="28"/>
        </w:rPr>
        <w:t>kF</w:t>
      </w:r>
      <w:proofErr w:type="spellEnd"/>
      <w:r w:rsidRPr="00FB567C">
        <w:rPr>
          <w:sz w:val="28"/>
          <w:szCs w:val="28"/>
        </w:rPr>
        <w:t xml:space="preserve"> + C</w:t>
      </w:r>
      <w:r w:rsidRPr="00FB567C">
        <w:rPr>
          <w:sz w:val="28"/>
          <w:szCs w:val="28"/>
          <w:vertAlign w:val="subscript"/>
        </w:rPr>
        <w:t>t.a</w:t>
      </w:r>
      <w:r w:rsidRPr="00FB567C">
        <w:rPr>
          <w:sz w:val="28"/>
          <w:szCs w:val="28"/>
        </w:rPr>
        <w:t>G</w:t>
      </w:r>
      <w:r w:rsidRPr="00FB567C">
        <w:rPr>
          <w:sz w:val="28"/>
          <w:szCs w:val="28"/>
          <w:vertAlign w:val="subscript"/>
        </w:rPr>
        <w:t>t.a</w:t>
      </w:r>
      <w:r w:rsidRPr="00FB567C">
        <w:rPr>
          <w:sz w:val="28"/>
          <w:szCs w:val="28"/>
          <w:vertAlign w:val="superscript"/>
        </w:rPr>
        <w:t>0</w:t>
      </w:r>
      <w:r w:rsidRPr="00FB567C">
        <w:rPr>
          <w:sz w:val="28"/>
          <w:szCs w:val="28"/>
        </w:rPr>
        <w:t>) + kFC</w:t>
      </w:r>
      <w:r w:rsidRPr="00FB567C">
        <w:rPr>
          <w:sz w:val="28"/>
          <w:szCs w:val="28"/>
          <w:vertAlign w:val="subscript"/>
        </w:rPr>
        <w:t>t.a</w:t>
      </w:r>
      <w:r w:rsidRPr="00FB567C">
        <w:rPr>
          <w:sz w:val="28"/>
          <w:szCs w:val="28"/>
        </w:rPr>
        <w:t>G</w:t>
      </w:r>
      <w:r w:rsidRPr="00FB567C">
        <w:rPr>
          <w:sz w:val="28"/>
          <w:szCs w:val="28"/>
          <w:vertAlign w:val="subscript"/>
        </w:rPr>
        <w:t>t.a</w:t>
      </w:r>
      <w:r w:rsidRPr="00FB567C">
        <w:rPr>
          <w:sz w:val="28"/>
          <w:szCs w:val="28"/>
          <w:vertAlign w:val="superscript"/>
        </w:rPr>
        <w:t>0</w:t>
      </w:r>
    </w:p>
    <w:p w14:paraId="49197C12" w14:textId="38525C8B"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Підставимо значення статичного режиму в рівняння (</w:t>
      </w:r>
      <w:r w:rsidR="00EC6C70" w:rsidRPr="00FB567C">
        <w:rPr>
          <w:sz w:val="28"/>
          <w:szCs w:val="28"/>
        </w:rPr>
        <w:t>3</w:t>
      </w:r>
      <w:r w:rsidRPr="00FB567C">
        <w:rPr>
          <w:sz w:val="28"/>
          <w:szCs w:val="28"/>
        </w:rPr>
        <w:t>.14):</w:t>
      </w:r>
    </w:p>
    <w:p w14:paraId="71B99E12" w14:textId="0BAB4D43"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b</w:t>
      </w:r>
      <w:r w:rsidRPr="00FB567C">
        <w:rPr>
          <w:sz w:val="28"/>
          <w:szCs w:val="28"/>
          <w:vertAlign w:val="subscript"/>
        </w:rPr>
        <w:t>0</w:t>
      </w:r>
      <w:r w:rsidRPr="00FB567C">
        <w:rPr>
          <w:sz w:val="28"/>
          <w:szCs w:val="28"/>
        </w:rPr>
        <w:t xml:space="preserve"> = </w:t>
      </w:r>
      <m:oMath>
        <m:r>
          <w:rPr>
            <w:rFonts w:ascii="Cambria Math" w:hAnsi="Cambria Math"/>
            <w:sz w:val="28"/>
            <w:szCs w:val="28"/>
            <w:vertAlign w:val="subscript"/>
          </w:rPr>
          <m:t>2,55∙(1,6∙492</m:t>
        </m:r>
        <m:r>
          <w:rPr>
            <w:rFonts w:ascii="Cambria Math" w:hAnsi="Cambria Math"/>
            <w:sz w:val="28"/>
            <w:szCs w:val="28"/>
          </w:rPr>
          <m:t>-</m:t>
        </m:r>
        <m:r>
          <w:rPr>
            <w:rFonts w:ascii="Cambria Math" w:hAnsi="Cambria Math"/>
            <w:sz w:val="28"/>
            <w:szCs w:val="28"/>
            <w:vertAlign w:val="subscript"/>
          </w:rPr>
          <m:t>1,6∙440)=212,16</m:t>
        </m:r>
      </m:oMath>
    </w:p>
    <w:p w14:paraId="78F20914" w14:textId="6755383A"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a</w:t>
      </w:r>
      <w:r w:rsidRPr="00FB567C">
        <w:rPr>
          <w:sz w:val="28"/>
          <w:szCs w:val="28"/>
          <w:vertAlign w:val="subscript"/>
        </w:rPr>
        <w:t>2</w:t>
      </w:r>
      <w:r w:rsidRPr="00FB567C">
        <w:rPr>
          <w:sz w:val="28"/>
          <w:szCs w:val="28"/>
        </w:rPr>
        <w:t xml:space="preserve"> = </w:t>
      </w:r>
      <w:r w:rsidR="001F3DA5" w:rsidRPr="00FB567C">
        <w:rPr>
          <w:sz w:val="28"/>
          <w:szCs w:val="28"/>
        </w:rPr>
        <w:t>3</w:t>
      </w:r>
      <w:r w:rsidRPr="00FB567C">
        <w:rPr>
          <w:sz w:val="28"/>
          <w:szCs w:val="28"/>
        </w:rPr>
        <w:t>,2∙</w:t>
      </w:r>
      <w:r w:rsidR="001F3DA5" w:rsidRPr="00FB567C">
        <w:rPr>
          <w:sz w:val="28"/>
          <w:szCs w:val="28"/>
        </w:rPr>
        <w:t>21</w:t>
      </w:r>
      <w:r w:rsidRPr="00FB567C">
        <w:rPr>
          <w:sz w:val="28"/>
          <w:szCs w:val="28"/>
        </w:rPr>
        <w:t>∙0,6∙</w:t>
      </w:r>
      <w:r w:rsidR="001F3DA5" w:rsidRPr="00FB567C">
        <w:rPr>
          <w:sz w:val="28"/>
          <w:szCs w:val="28"/>
        </w:rPr>
        <w:t>1</w:t>
      </w:r>
      <w:r w:rsidRPr="00FB567C">
        <w:rPr>
          <w:sz w:val="28"/>
          <w:szCs w:val="28"/>
        </w:rPr>
        <w:t>,</w:t>
      </w:r>
      <w:r w:rsidR="001F3DA5" w:rsidRPr="00FB567C">
        <w:rPr>
          <w:sz w:val="28"/>
          <w:szCs w:val="28"/>
        </w:rPr>
        <w:t>6</w:t>
      </w:r>
      <w:r w:rsidRPr="00FB567C">
        <w:rPr>
          <w:sz w:val="28"/>
          <w:szCs w:val="28"/>
        </w:rPr>
        <w:t>∙0,9∙3 = 1</w:t>
      </w:r>
      <w:r w:rsidR="001F3DA5" w:rsidRPr="00FB567C">
        <w:rPr>
          <w:sz w:val="28"/>
          <w:szCs w:val="28"/>
        </w:rPr>
        <w:t>74</w:t>
      </w:r>
      <w:r w:rsidRPr="00FB567C">
        <w:rPr>
          <w:sz w:val="28"/>
          <w:szCs w:val="28"/>
        </w:rPr>
        <w:t>,</w:t>
      </w:r>
      <w:r w:rsidR="001F3DA5" w:rsidRPr="00FB567C">
        <w:rPr>
          <w:sz w:val="28"/>
          <w:szCs w:val="28"/>
        </w:rPr>
        <w:t>18</w:t>
      </w:r>
    </w:p>
    <w:p w14:paraId="78533DDF" w14:textId="25A03058" w:rsidR="00F3745F" w:rsidRPr="00FB567C" w:rsidRDefault="00F3745F" w:rsidP="00F3745F">
      <w:pPr>
        <w:tabs>
          <w:tab w:val="center" w:pos="4678"/>
          <w:tab w:val="right" w:pos="9214"/>
        </w:tabs>
        <w:spacing w:line="360" w:lineRule="auto"/>
        <w:ind w:firstLine="709"/>
        <w:rPr>
          <w:sz w:val="28"/>
          <w:szCs w:val="28"/>
          <w:vertAlign w:val="subscript"/>
        </w:rPr>
      </w:pPr>
      <w:r w:rsidRPr="00FB567C">
        <w:rPr>
          <w:sz w:val="28"/>
          <w:szCs w:val="28"/>
        </w:rPr>
        <w:t>a</w:t>
      </w:r>
      <w:r w:rsidRPr="00FB567C">
        <w:rPr>
          <w:sz w:val="28"/>
          <w:szCs w:val="28"/>
          <w:vertAlign w:val="subscript"/>
        </w:rPr>
        <w:t>1</w:t>
      </w:r>
      <w:r w:rsidRPr="00FB567C">
        <w:rPr>
          <w:sz w:val="28"/>
          <w:szCs w:val="28"/>
        </w:rPr>
        <w:t xml:space="preserve"> = </w:t>
      </w:r>
      <w:r w:rsidR="001F3DA5" w:rsidRPr="00FB567C">
        <w:rPr>
          <w:sz w:val="28"/>
          <w:szCs w:val="28"/>
        </w:rPr>
        <w:t>3</w:t>
      </w:r>
      <w:r w:rsidRPr="00FB567C">
        <w:rPr>
          <w:sz w:val="28"/>
          <w:szCs w:val="28"/>
        </w:rPr>
        <w:t>,2∙</w:t>
      </w:r>
      <w:r w:rsidR="001F3DA5" w:rsidRPr="00FB567C">
        <w:rPr>
          <w:sz w:val="28"/>
          <w:szCs w:val="28"/>
        </w:rPr>
        <w:t>21</w:t>
      </w:r>
      <w:r w:rsidRPr="00FB567C">
        <w:rPr>
          <w:sz w:val="28"/>
          <w:szCs w:val="28"/>
        </w:rPr>
        <w:t>∙0,6∙ (</w:t>
      </w:r>
      <w:r w:rsidR="001F3DA5" w:rsidRPr="00FB567C">
        <w:rPr>
          <w:sz w:val="28"/>
          <w:szCs w:val="28"/>
        </w:rPr>
        <w:t>2</w:t>
      </w:r>
      <w:r w:rsidRPr="00FB567C">
        <w:rPr>
          <w:sz w:val="28"/>
          <w:szCs w:val="28"/>
        </w:rPr>
        <w:t>,</w:t>
      </w:r>
      <w:r w:rsidR="001F3DA5" w:rsidRPr="00FB567C">
        <w:rPr>
          <w:sz w:val="28"/>
          <w:szCs w:val="28"/>
        </w:rPr>
        <w:t>55</w:t>
      </w:r>
      <w:r w:rsidRPr="00FB567C">
        <w:rPr>
          <w:sz w:val="28"/>
          <w:szCs w:val="28"/>
        </w:rPr>
        <w:t xml:space="preserve"> + </w:t>
      </w:r>
      <w:r w:rsidR="001F3DA5" w:rsidRPr="00FB567C">
        <w:rPr>
          <w:sz w:val="28"/>
          <w:szCs w:val="28"/>
        </w:rPr>
        <w:t>1</w:t>
      </w:r>
      <w:r w:rsidRPr="00FB567C">
        <w:rPr>
          <w:sz w:val="28"/>
          <w:szCs w:val="28"/>
        </w:rPr>
        <w:t>,</w:t>
      </w:r>
      <w:r w:rsidR="001F3DA5" w:rsidRPr="00FB567C">
        <w:rPr>
          <w:sz w:val="28"/>
          <w:szCs w:val="28"/>
        </w:rPr>
        <w:t>6</w:t>
      </w:r>
      <w:r w:rsidRPr="00FB567C">
        <w:rPr>
          <w:sz w:val="28"/>
          <w:szCs w:val="28"/>
        </w:rPr>
        <w:t>∙</w:t>
      </w:r>
      <w:r w:rsidR="001F3DA5" w:rsidRPr="00FB567C">
        <w:rPr>
          <w:sz w:val="28"/>
          <w:szCs w:val="28"/>
        </w:rPr>
        <w:t>3</w:t>
      </w:r>
      <w:r w:rsidRPr="00FB567C">
        <w:rPr>
          <w:sz w:val="28"/>
          <w:szCs w:val="28"/>
        </w:rPr>
        <w:t xml:space="preserve">) + </w:t>
      </w:r>
      <w:r w:rsidR="001F3DA5" w:rsidRPr="00FB567C">
        <w:rPr>
          <w:sz w:val="28"/>
          <w:szCs w:val="28"/>
        </w:rPr>
        <w:t>3,1</w:t>
      </w:r>
      <w:r w:rsidRPr="00FB567C">
        <w:rPr>
          <w:sz w:val="28"/>
          <w:szCs w:val="28"/>
        </w:rPr>
        <w:t>∙</w:t>
      </w:r>
      <w:r w:rsidR="001F3DA5" w:rsidRPr="00FB567C">
        <w:rPr>
          <w:sz w:val="28"/>
          <w:szCs w:val="28"/>
        </w:rPr>
        <w:t>3,2∙1</w:t>
      </w:r>
      <w:r w:rsidRPr="00FB567C">
        <w:rPr>
          <w:sz w:val="28"/>
          <w:szCs w:val="28"/>
        </w:rPr>
        <w:t>,</w:t>
      </w:r>
      <w:r w:rsidR="001F3DA5" w:rsidRPr="00FB567C">
        <w:rPr>
          <w:sz w:val="28"/>
          <w:szCs w:val="28"/>
        </w:rPr>
        <w:t>6</w:t>
      </w:r>
      <w:r w:rsidRPr="00FB567C">
        <w:rPr>
          <w:sz w:val="28"/>
          <w:szCs w:val="28"/>
        </w:rPr>
        <w:t>∙</w:t>
      </w:r>
      <w:r w:rsidR="001F3DA5" w:rsidRPr="00FB567C">
        <w:rPr>
          <w:sz w:val="28"/>
          <w:szCs w:val="28"/>
        </w:rPr>
        <w:t>0</w:t>
      </w:r>
      <w:r w:rsidRPr="00FB567C">
        <w:rPr>
          <w:sz w:val="28"/>
          <w:szCs w:val="28"/>
        </w:rPr>
        <w:t>,</w:t>
      </w:r>
      <w:r w:rsidR="001F3DA5" w:rsidRPr="00FB567C">
        <w:rPr>
          <w:sz w:val="28"/>
          <w:szCs w:val="28"/>
        </w:rPr>
        <w:t>9</w:t>
      </w:r>
      <w:r w:rsidRPr="00FB567C">
        <w:rPr>
          <w:sz w:val="28"/>
          <w:szCs w:val="28"/>
        </w:rPr>
        <w:t>∙3 + 2,</w:t>
      </w:r>
      <w:r w:rsidR="001F3DA5" w:rsidRPr="00FB567C">
        <w:rPr>
          <w:sz w:val="28"/>
          <w:szCs w:val="28"/>
        </w:rPr>
        <w:t>5</w:t>
      </w:r>
      <w:r w:rsidRPr="00FB567C">
        <w:rPr>
          <w:sz w:val="28"/>
          <w:szCs w:val="28"/>
        </w:rPr>
        <w:t>5∙</w:t>
      </w:r>
      <w:r w:rsidR="001F3DA5" w:rsidRPr="00FB567C">
        <w:rPr>
          <w:sz w:val="28"/>
          <w:szCs w:val="28"/>
        </w:rPr>
        <w:t>1</w:t>
      </w:r>
      <w:r w:rsidRPr="00FB567C">
        <w:rPr>
          <w:sz w:val="28"/>
          <w:szCs w:val="28"/>
        </w:rPr>
        <w:t>,</w:t>
      </w:r>
      <w:r w:rsidR="001F3DA5" w:rsidRPr="00FB567C">
        <w:rPr>
          <w:sz w:val="28"/>
          <w:szCs w:val="28"/>
        </w:rPr>
        <w:t>6</w:t>
      </w:r>
      <w:r w:rsidRPr="00FB567C">
        <w:rPr>
          <w:sz w:val="28"/>
          <w:szCs w:val="28"/>
        </w:rPr>
        <w:t xml:space="preserve">∙0,9∙3 = </w:t>
      </w:r>
      <w:r w:rsidR="001F3DA5" w:rsidRPr="00FB567C">
        <w:rPr>
          <w:sz w:val="28"/>
          <w:szCs w:val="28"/>
        </w:rPr>
        <w:t>350</w:t>
      </w:r>
      <w:r w:rsidRPr="00FB567C">
        <w:rPr>
          <w:sz w:val="28"/>
          <w:szCs w:val="28"/>
        </w:rPr>
        <w:t>,</w:t>
      </w:r>
      <w:r w:rsidR="001F3DA5" w:rsidRPr="00FB567C">
        <w:rPr>
          <w:sz w:val="28"/>
          <w:szCs w:val="28"/>
        </w:rPr>
        <w:t>2</w:t>
      </w:r>
      <w:r w:rsidR="00D24F82" w:rsidRPr="00FB567C">
        <w:rPr>
          <w:sz w:val="28"/>
          <w:szCs w:val="28"/>
        </w:rPr>
        <w:t>2</w:t>
      </w:r>
    </w:p>
    <w:p w14:paraId="2C798CB9" w14:textId="5AB0F081" w:rsidR="00F3745F" w:rsidRPr="00FB567C" w:rsidRDefault="00F3745F" w:rsidP="00F3745F">
      <w:pPr>
        <w:tabs>
          <w:tab w:val="center" w:pos="4678"/>
          <w:tab w:val="right" w:pos="9214"/>
        </w:tabs>
        <w:spacing w:line="360" w:lineRule="auto"/>
        <w:ind w:firstLine="709"/>
        <w:rPr>
          <w:sz w:val="28"/>
          <w:szCs w:val="28"/>
        </w:rPr>
      </w:pPr>
      <w:r w:rsidRPr="00FB567C">
        <w:rPr>
          <w:sz w:val="28"/>
          <w:szCs w:val="28"/>
        </w:rPr>
        <w:t>a</w:t>
      </w:r>
      <w:r w:rsidRPr="00FB567C">
        <w:rPr>
          <w:sz w:val="28"/>
          <w:szCs w:val="28"/>
          <w:vertAlign w:val="subscript"/>
        </w:rPr>
        <w:t>0</w:t>
      </w:r>
      <w:r w:rsidRPr="00FB567C">
        <w:rPr>
          <w:sz w:val="28"/>
          <w:szCs w:val="28"/>
        </w:rPr>
        <w:t xml:space="preserve"> = </w:t>
      </w:r>
      <w:r w:rsidR="00D24F82" w:rsidRPr="00FB567C">
        <w:rPr>
          <w:sz w:val="28"/>
          <w:szCs w:val="28"/>
        </w:rPr>
        <w:t>3,1</w:t>
      </w:r>
      <w:r w:rsidRPr="00FB567C">
        <w:rPr>
          <w:sz w:val="28"/>
          <w:szCs w:val="28"/>
        </w:rPr>
        <w:t>∙</w:t>
      </w:r>
      <w:r w:rsidR="00D24F82" w:rsidRPr="00FB567C">
        <w:rPr>
          <w:sz w:val="28"/>
          <w:szCs w:val="28"/>
        </w:rPr>
        <w:t>3</w:t>
      </w:r>
      <w:r w:rsidRPr="00FB567C">
        <w:rPr>
          <w:sz w:val="28"/>
          <w:szCs w:val="28"/>
        </w:rPr>
        <w:t>,2∙ (2,</w:t>
      </w:r>
      <w:r w:rsidR="00D24F82" w:rsidRPr="00FB567C">
        <w:rPr>
          <w:sz w:val="28"/>
          <w:szCs w:val="28"/>
        </w:rPr>
        <w:t>5</w:t>
      </w:r>
      <w:r w:rsidRPr="00FB567C">
        <w:rPr>
          <w:sz w:val="28"/>
          <w:szCs w:val="28"/>
        </w:rPr>
        <w:t xml:space="preserve">5 + </w:t>
      </w:r>
      <w:r w:rsidR="00D24F82" w:rsidRPr="00FB567C">
        <w:rPr>
          <w:sz w:val="28"/>
          <w:szCs w:val="28"/>
        </w:rPr>
        <w:t>1</w:t>
      </w:r>
      <w:r w:rsidRPr="00FB567C">
        <w:rPr>
          <w:sz w:val="28"/>
          <w:szCs w:val="28"/>
        </w:rPr>
        <w:t>,</w:t>
      </w:r>
      <w:r w:rsidR="00D24F82" w:rsidRPr="00FB567C">
        <w:rPr>
          <w:sz w:val="28"/>
          <w:szCs w:val="28"/>
        </w:rPr>
        <w:t>6</w:t>
      </w:r>
      <w:r w:rsidRPr="00FB567C">
        <w:rPr>
          <w:sz w:val="28"/>
          <w:szCs w:val="28"/>
        </w:rPr>
        <w:t>∙</w:t>
      </w:r>
      <w:r w:rsidR="00D24F82" w:rsidRPr="00FB567C">
        <w:rPr>
          <w:sz w:val="28"/>
          <w:szCs w:val="28"/>
        </w:rPr>
        <w:t>3</w:t>
      </w:r>
      <w:r w:rsidRPr="00FB567C">
        <w:rPr>
          <w:sz w:val="28"/>
          <w:szCs w:val="28"/>
        </w:rPr>
        <w:t>) + 2,</w:t>
      </w:r>
      <w:r w:rsidR="00D24F82" w:rsidRPr="00FB567C">
        <w:rPr>
          <w:sz w:val="28"/>
          <w:szCs w:val="28"/>
        </w:rPr>
        <w:t>5</w:t>
      </w:r>
      <w:r w:rsidRPr="00FB567C">
        <w:rPr>
          <w:sz w:val="28"/>
          <w:szCs w:val="28"/>
        </w:rPr>
        <w:t>5∙</w:t>
      </w:r>
      <w:r w:rsidR="00D24F82" w:rsidRPr="00FB567C">
        <w:rPr>
          <w:sz w:val="28"/>
          <w:szCs w:val="28"/>
        </w:rPr>
        <w:t>1</w:t>
      </w:r>
      <w:r w:rsidRPr="00FB567C">
        <w:rPr>
          <w:sz w:val="28"/>
          <w:szCs w:val="28"/>
        </w:rPr>
        <w:t>,</w:t>
      </w:r>
      <w:r w:rsidR="00D24F82" w:rsidRPr="00FB567C">
        <w:rPr>
          <w:sz w:val="28"/>
          <w:szCs w:val="28"/>
        </w:rPr>
        <w:t>6</w:t>
      </w:r>
      <w:r w:rsidRPr="00FB567C">
        <w:rPr>
          <w:sz w:val="28"/>
          <w:szCs w:val="28"/>
        </w:rPr>
        <w:t>∙</w:t>
      </w:r>
      <w:r w:rsidR="00D24F82" w:rsidRPr="00FB567C">
        <w:rPr>
          <w:sz w:val="28"/>
          <w:szCs w:val="28"/>
        </w:rPr>
        <w:t>3</w:t>
      </w:r>
      <w:r w:rsidRPr="00FB567C">
        <w:rPr>
          <w:sz w:val="28"/>
          <w:szCs w:val="28"/>
        </w:rPr>
        <w:t>= 8</w:t>
      </w:r>
      <w:r w:rsidR="00D24F82" w:rsidRPr="00FB567C">
        <w:rPr>
          <w:sz w:val="28"/>
          <w:szCs w:val="28"/>
        </w:rPr>
        <w:t>5</w:t>
      </w:r>
      <w:r w:rsidRPr="00FB567C">
        <w:rPr>
          <w:sz w:val="28"/>
          <w:szCs w:val="28"/>
        </w:rPr>
        <w:t>,</w:t>
      </w:r>
      <w:r w:rsidR="00D24F82" w:rsidRPr="00FB567C">
        <w:rPr>
          <w:sz w:val="28"/>
          <w:szCs w:val="28"/>
        </w:rPr>
        <w:t>1</w:t>
      </w:r>
    </w:p>
    <w:p w14:paraId="4E1860A9" w14:textId="319E333B" w:rsidR="00F3745F" w:rsidRPr="00FB567C" w:rsidRDefault="00466E51" w:rsidP="00F3745F">
      <w:pPr>
        <w:tabs>
          <w:tab w:val="center" w:pos="4678"/>
          <w:tab w:val="right" w:pos="9214"/>
        </w:tabs>
        <w:spacing w:line="360" w:lineRule="auto"/>
        <w:ind w:firstLine="709"/>
        <w:rPr>
          <w:sz w:val="28"/>
          <w:szCs w:val="28"/>
          <w:vertAlign w:val="subscript"/>
        </w:rPr>
      </w:pPr>
      <m:oMathPara>
        <m:oMath>
          <m:sSub>
            <m:sSubPr>
              <m:ctrlPr>
                <w:rPr>
                  <w:rFonts w:ascii="Cambria Math" w:hAnsi="Cambria Math"/>
                  <w:i/>
                  <w:sz w:val="28"/>
                  <w:szCs w:val="28"/>
                  <w:vertAlign w:val="subscript"/>
                </w:rPr>
              </m:ctrlPr>
            </m:sSubPr>
            <m:e>
              <m:r>
                <w:rPr>
                  <w:rFonts w:ascii="Cambria Math" w:hAnsi="Cambria Math"/>
                  <w:sz w:val="28"/>
                  <w:szCs w:val="28"/>
                  <w:vertAlign w:val="subscript"/>
                </w:rPr>
                <m:t>W</m:t>
              </m:r>
            </m:e>
            <m:sub>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sub>
          </m:sSub>
          <m:r>
            <w:rPr>
              <w:rFonts w:ascii="Cambria Math" w:hAnsi="Cambria Math"/>
              <w:sz w:val="28"/>
              <w:szCs w:val="28"/>
              <w:vertAlign w:val="subscript"/>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212,1</m:t>
              </m:r>
            </m:num>
            <m:den>
              <m:r>
                <w:rPr>
                  <w:rFonts w:ascii="Cambria Math" w:hAnsi="Cambria Math"/>
                  <w:sz w:val="28"/>
                  <w:szCs w:val="28"/>
                  <w:vertAlign w:val="subscript"/>
                </w:rPr>
                <m:t>174,1∙</m:t>
              </m:r>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r>
                <w:rPr>
                  <w:rFonts w:ascii="Cambria Math" w:hAnsi="Cambria Math"/>
                  <w:sz w:val="28"/>
                  <w:szCs w:val="28"/>
                  <w:vertAlign w:val="subscript"/>
                </w:rPr>
                <m:t>+</m:t>
              </m:r>
              <m:r>
                <m:rPr>
                  <m:sty m:val="p"/>
                </m:rPr>
                <w:rPr>
                  <w:rFonts w:ascii="Cambria Math" w:hAnsi="Cambria Math"/>
                  <w:sz w:val="28"/>
                  <w:szCs w:val="28"/>
                </w:rPr>
                <m:t>350,2</m:t>
              </m:r>
              <m:r>
                <w:rPr>
                  <w:rFonts w:ascii="Cambria Math" w:hAnsi="Cambria Math"/>
                  <w:sz w:val="28"/>
                  <w:szCs w:val="28"/>
                  <w:vertAlign w:val="subscript"/>
                </w:rPr>
                <m:t>∙p+</m:t>
              </m:r>
              <m:r>
                <m:rPr>
                  <m:sty m:val="p"/>
                </m:rPr>
                <w:rPr>
                  <w:rFonts w:ascii="Cambria Math" w:hAnsi="Cambria Math"/>
                  <w:sz w:val="28"/>
                  <w:szCs w:val="28"/>
                </w:rPr>
                <m:t>85,1</m:t>
              </m:r>
            </m:den>
          </m:f>
        </m:oMath>
      </m:oMathPara>
    </w:p>
    <w:p w14:paraId="12242E4B" w14:textId="147F20F4" w:rsidR="00F3745F" w:rsidRPr="00FB567C" w:rsidRDefault="00F3745F" w:rsidP="00E76A22">
      <w:pPr>
        <w:tabs>
          <w:tab w:val="center" w:pos="4678"/>
          <w:tab w:val="right" w:pos="9214"/>
        </w:tabs>
        <w:spacing w:line="360" w:lineRule="auto"/>
        <w:ind w:firstLine="709"/>
        <w:rPr>
          <w:sz w:val="28"/>
          <w:szCs w:val="28"/>
        </w:rPr>
      </w:pPr>
      <w:r w:rsidRPr="00FB567C">
        <w:rPr>
          <w:sz w:val="28"/>
          <w:szCs w:val="28"/>
        </w:rPr>
        <w:t>Як бачимо ми отримали передатну функцію другого порядку</w:t>
      </w:r>
    </w:p>
    <w:p w14:paraId="08E13CCF" w14:textId="602B717F" w:rsidR="00C42C2B" w:rsidRPr="00FB567C" w:rsidRDefault="00466E51" w:rsidP="00F3745F">
      <w:pPr>
        <w:rPr>
          <w:sz w:val="28"/>
          <w:szCs w:val="28"/>
        </w:rPr>
      </w:pPr>
      <m:oMathPara>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w:rPr>
              <w:rFonts w:ascii="Cambria Math" w:hAnsi="Cambria Math"/>
              <w:sz w:val="28"/>
              <w:szCs w:val="28"/>
            </w:rPr>
            <m:t xml:space="preserve">= </m:t>
          </m:r>
          <m:f>
            <m:fPr>
              <m:ctrlPr>
                <w:rPr>
                  <w:rFonts w:ascii="Cambria Math" w:hAnsi="Cambria Math"/>
                  <w:i/>
                  <w:sz w:val="28"/>
                  <w:szCs w:val="28"/>
                </w:rPr>
              </m:ctrlPr>
            </m:fPr>
            <m:num>
              <m:r>
                <m:rPr>
                  <m:sty m:val="p"/>
                </m:rPr>
                <w:rPr>
                  <w:rFonts w:ascii="Cambria Math" w:hAnsi="Cambria Math"/>
                  <w:sz w:val="28"/>
                  <w:szCs w:val="28"/>
                </w:rPr>
                <m:t>174,1</m:t>
              </m:r>
            </m:num>
            <m:den>
              <m:r>
                <m:rPr>
                  <m:sty m:val="p"/>
                </m:rPr>
                <w:rPr>
                  <w:rFonts w:ascii="Cambria Math" w:hAnsi="Cambria Math"/>
                  <w:sz w:val="28"/>
                  <w:szCs w:val="28"/>
                </w:rPr>
                <m:t>85,1</m:t>
              </m:r>
            </m:den>
          </m:f>
          <m:r>
            <w:rPr>
              <w:rFonts w:ascii="Cambria Math" w:hAnsi="Cambria Math"/>
              <w:sz w:val="28"/>
              <w:szCs w:val="28"/>
            </w:rPr>
            <m:t>=2,046</m:t>
          </m:r>
        </m:oMath>
      </m:oMathPara>
    </w:p>
    <w:p w14:paraId="1EAD2281" w14:textId="7CD5C817" w:rsidR="00E76A22" w:rsidRPr="00FB567C" w:rsidRDefault="00E76A22" w:rsidP="00836021">
      <w:pPr>
        <w:spacing w:line="360" w:lineRule="auto"/>
        <w:ind w:firstLine="709"/>
        <w:rPr>
          <w:sz w:val="28"/>
          <w:szCs w:val="28"/>
        </w:rPr>
      </w:pPr>
      <w:r w:rsidRPr="00FB567C">
        <w:rPr>
          <w:sz w:val="28"/>
          <w:szCs w:val="28"/>
        </w:rPr>
        <w:t>Приведемо передатну функцію до правильного вигляду поділивши</w:t>
      </w:r>
      <w:r w:rsidR="00A53275" w:rsidRPr="00FB567C">
        <w:rPr>
          <w:sz w:val="28"/>
          <w:szCs w:val="28"/>
        </w:rPr>
        <w:t xml:space="preserve"> весь вираз на коефіцієнт a</w:t>
      </w:r>
      <w:r w:rsidR="00A53275" w:rsidRPr="00FB567C">
        <w:rPr>
          <w:sz w:val="28"/>
          <w:szCs w:val="28"/>
          <w:vertAlign w:val="subscript"/>
        </w:rPr>
        <w:t>0</w:t>
      </w:r>
      <w:r w:rsidRPr="00FB567C">
        <w:rPr>
          <w:sz w:val="28"/>
          <w:szCs w:val="28"/>
        </w:rPr>
        <w:t>:</w:t>
      </w:r>
    </w:p>
    <w:p w14:paraId="1DC20B63" w14:textId="1B196BC9" w:rsidR="00E76A22" w:rsidRPr="00FB567C" w:rsidRDefault="00466E51" w:rsidP="00836021">
      <w:pPr>
        <w:spacing w:line="360" w:lineRule="auto"/>
        <w:ind w:firstLine="709"/>
        <w:rPr>
          <w:sz w:val="28"/>
          <w:szCs w:val="28"/>
        </w:rPr>
      </w:pPr>
      <m:oMathPara>
        <m:oMath>
          <m:sSub>
            <m:sSubPr>
              <m:ctrlPr>
                <w:rPr>
                  <w:rFonts w:ascii="Cambria Math" w:hAnsi="Cambria Math"/>
                  <w:i/>
                  <w:sz w:val="28"/>
                  <w:szCs w:val="28"/>
                  <w:vertAlign w:val="subscript"/>
                </w:rPr>
              </m:ctrlPr>
            </m:sSubPr>
            <m:e>
              <m:r>
                <w:rPr>
                  <w:rFonts w:ascii="Cambria Math" w:hAnsi="Cambria Math"/>
                  <w:sz w:val="28"/>
                  <w:szCs w:val="28"/>
                  <w:vertAlign w:val="subscript"/>
                </w:rPr>
                <m:t>W</m:t>
              </m:r>
            </m:e>
            <m:sub>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sub>
          </m:sSub>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2,5</m:t>
              </m:r>
            </m:num>
            <m:den>
              <m:r>
                <w:rPr>
                  <w:rFonts w:ascii="Cambria Math" w:hAnsi="Cambria Math"/>
                  <w:sz w:val="28"/>
                  <w:szCs w:val="28"/>
                  <w:vertAlign w:val="subscript"/>
                </w:rPr>
                <m:t>2∙</m:t>
              </m:r>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r>
                <w:rPr>
                  <w:rFonts w:ascii="Cambria Math" w:hAnsi="Cambria Math"/>
                  <w:sz w:val="28"/>
                  <w:szCs w:val="28"/>
                  <w:vertAlign w:val="subscript"/>
                </w:rPr>
                <m:t>+</m:t>
              </m:r>
              <m:r>
                <m:rPr>
                  <m:sty m:val="p"/>
                </m:rPr>
                <w:rPr>
                  <w:rFonts w:ascii="Cambria Math" w:hAnsi="Cambria Math"/>
                  <w:sz w:val="28"/>
                  <w:szCs w:val="28"/>
                </w:rPr>
                <m:t>4,1</m:t>
              </m:r>
              <m:r>
                <w:rPr>
                  <w:rFonts w:ascii="Cambria Math" w:hAnsi="Cambria Math"/>
                  <w:sz w:val="28"/>
                  <w:szCs w:val="28"/>
                  <w:vertAlign w:val="subscript"/>
                </w:rPr>
                <m:t>∙p+</m:t>
              </m:r>
              <m:r>
                <m:rPr>
                  <m:sty m:val="p"/>
                </m:rPr>
                <w:rPr>
                  <w:rFonts w:ascii="Cambria Math" w:hAnsi="Cambria Math"/>
                  <w:sz w:val="28"/>
                  <w:szCs w:val="28"/>
                </w:rPr>
                <m:t>1</m:t>
              </m:r>
            </m:den>
          </m:f>
        </m:oMath>
      </m:oMathPara>
    </w:p>
    <w:p w14:paraId="006637E5" w14:textId="306A0FD8" w:rsidR="00836021" w:rsidRPr="00FB567C" w:rsidRDefault="00836021" w:rsidP="00A53275">
      <w:pPr>
        <w:spacing w:line="360" w:lineRule="auto"/>
        <w:ind w:firstLine="709"/>
        <w:rPr>
          <w:sz w:val="28"/>
          <w:szCs w:val="28"/>
        </w:rPr>
      </w:pPr>
      <w:r w:rsidRPr="00FB567C">
        <w:rPr>
          <w:sz w:val="28"/>
          <w:szCs w:val="28"/>
        </w:rPr>
        <w:t xml:space="preserve">Будуємо перехідні характеристики в </w:t>
      </w:r>
      <w:proofErr w:type="spellStart"/>
      <w:r w:rsidRPr="00FB567C">
        <w:rPr>
          <w:sz w:val="28"/>
          <w:szCs w:val="28"/>
        </w:rPr>
        <w:t>Matlab</w:t>
      </w:r>
      <w:proofErr w:type="spellEnd"/>
    </w:p>
    <w:p w14:paraId="0E527F23" w14:textId="240F7773" w:rsidR="00836021" w:rsidRPr="00FB567C" w:rsidRDefault="00836021" w:rsidP="00836021">
      <w:pPr>
        <w:spacing w:line="360" w:lineRule="auto"/>
        <w:ind w:firstLine="709"/>
        <w:rPr>
          <w:sz w:val="28"/>
          <w:szCs w:val="28"/>
        </w:rPr>
      </w:pPr>
      <w:r w:rsidRPr="00FB567C">
        <w:rPr>
          <w:sz w:val="28"/>
          <w:szCs w:val="28"/>
        </w:rPr>
        <w:t>Код програми:</w:t>
      </w:r>
    </w:p>
    <w:p w14:paraId="6ECA90AB" w14:textId="50FC6AA6"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num</w:t>
      </w:r>
      <w:proofErr w:type="spellEnd"/>
      <w:r w:rsidRPr="00FB567C">
        <w:rPr>
          <w:rFonts w:ascii="Courier New" w:eastAsia="Calibri" w:hAnsi="Courier New" w:cs="Courier New"/>
          <w:color w:val="000000"/>
          <w:sz w:val="20"/>
          <w:szCs w:val="20"/>
          <w:lang w:eastAsia="uk-UA"/>
        </w:rPr>
        <w:t xml:space="preserve"> = [</w:t>
      </w:r>
      <w:r w:rsidR="009B3F7A" w:rsidRPr="00FB567C">
        <w:rPr>
          <w:rFonts w:ascii="Courier New" w:eastAsia="Calibri" w:hAnsi="Courier New" w:cs="Courier New"/>
          <w:color w:val="000000"/>
          <w:sz w:val="20"/>
          <w:szCs w:val="20"/>
          <w:lang w:eastAsia="uk-UA"/>
        </w:rPr>
        <w:t>2</w:t>
      </w:r>
      <w:r w:rsidRPr="00FB567C">
        <w:rPr>
          <w:rFonts w:ascii="Courier New" w:eastAsia="Calibri" w:hAnsi="Courier New" w:cs="Courier New"/>
          <w:color w:val="000000"/>
          <w:sz w:val="20"/>
          <w:szCs w:val="20"/>
          <w:lang w:eastAsia="uk-UA"/>
        </w:rPr>
        <w:t>.</w:t>
      </w:r>
      <w:r w:rsidR="009B3F7A" w:rsidRPr="00FB567C">
        <w:rPr>
          <w:rFonts w:ascii="Courier New" w:eastAsia="Calibri" w:hAnsi="Courier New" w:cs="Courier New"/>
          <w:color w:val="000000"/>
          <w:sz w:val="20"/>
          <w:szCs w:val="20"/>
          <w:lang w:eastAsia="uk-UA"/>
        </w:rPr>
        <w:t>5</w:t>
      </w:r>
      <w:r w:rsidRPr="00FB567C">
        <w:rPr>
          <w:rFonts w:ascii="Courier New" w:eastAsia="Calibri" w:hAnsi="Courier New" w:cs="Courier New"/>
          <w:color w:val="000000"/>
          <w:sz w:val="20"/>
          <w:szCs w:val="20"/>
          <w:lang w:eastAsia="uk-UA"/>
        </w:rPr>
        <w:t>];</w:t>
      </w:r>
    </w:p>
    <w:p w14:paraId="6C1CEF1F" w14:textId="129557AF"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den</w:t>
      </w:r>
      <w:proofErr w:type="spellEnd"/>
      <w:r w:rsidRPr="00FB567C">
        <w:rPr>
          <w:rFonts w:ascii="Courier New" w:eastAsia="Calibri" w:hAnsi="Courier New" w:cs="Courier New"/>
          <w:color w:val="000000"/>
          <w:sz w:val="20"/>
          <w:szCs w:val="20"/>
          <w:lang w:eastAsia="uk-UA"/>
        </w:rPr>
        <w:t xml:space="preserve"> = [</w:t>
      </w:r>
      <w:r w:rsidR="009B3F7A" w:rsidRPr="00FB567C">
        <w:rPr>
          <w:rFonts w:ascii="Courier New" w:eastAsia="Calibri" w:hAnsi="Courier New" w:cs="Courier New"/>
          <w:color w:val="000000"/>
          <w:sz w:val="20"/>
          <w:szCs w:val="20"/>
          <w:lang w:eastAsia="uk-UA"/>
        </w:rPr>
        <w:t>2</w:t>
      </w:r>
      <w:r w:rsidRPr="00FB567C">
        <w:rPr>
          <w:rFonts w:ascii="Courier New" w:eastAsia="Calibri" w:hAnsi="Courier New" w:cs="Courier New"/>
          <w:color w:val="000000"/>
          <w:sz w:val="20"/>
          <w:szCs w:val="20"/>
          <w:lang w:eastAsia="uk-UA"/>
        </w:rPr>
        <w:t xml:space="preserve">, </w:t>
      </w:r>
      <w:r w:rsidR="009B3F7A" w:rsidRPr="00FB567C">
        <w:rPr>
          <w:rFonts w:ascii="Courier New" w:eastAsia="Calibri" w:hAnsi="Courier New" w:cs="Courier New"/>
          <w:color w:val="000000"/>
          <w:sz w:val="20"/>
          <w:szCs w:val="20"/>
          <w:lang w:eastAsia="uk-UA"/>
        </w:rPr>
        <w:t>4</w:t>
      </w:r>
      <w:r w:rsidRPr="00FB567C">
        <w:rPr>
          <w:rFonts w:ascii="Courier New" w:eastAsia="Calibri" w:hAnsi="Courier New" w:cs="Courier New"/>
          <w:color w:val="000000"/>
          <w:sz w:val="20"/>
          <w:szCs w:val="20"/>
          <w:lang w:eastAsia="uk-UA"/>
        </w:rPr>
        <w:t>.</w:t>
      </w:r>
      <w:r w:rsidR="009B3F7A" w:rsidRPr="00FB567C">
        <w:rPr>
          <w:rFonts w:ascii="Courier New" w:eastAsia="Calibri" w:hAnsi="Courier New" w:cs="Courier New"/>
          <w:color w:val="000000"/>
          <w:sz w:val="20"/>
          <w:szCs w:val="20"/>
          <w:lang w:eastAsia="uk-UA"/>
        </w:rPr>
        <w:t>1</w:t>
      </w:r>
      <w:r w:rsidRPr="00FB567C">
        <w:rPr>
          <w:rFonts w:ascii="Courier New" w:eastAsia="Calibri" w:hAnsi="Courier New" w:cs="Courier New"/>
          <w:color w:val="000000"/>
          <w:sz w:val="20"/>
          <w:szCs w:val="20"/>
          <w:lang w:eastAsia="uk-UA"/>
        </w:rPr>
        <w:t xml:space="preserve">, </w:t>
      </w:r>
      <w:r w:rsidR="009B3F7A" w:rsidRPr="00FB567C">
        <w:rPr>
          <w:rFonts w:ascii="Courier New" w:eastAsia="Calibri" w:hAnsi="Courier New" w:cs="Courier New"/>
          <w:color w:val="000000"/>
          <w:sz w:val="20"/>
          <w:szCs w:val="20"/>
          <w:lang w:eastAsia="uk-UA"/>
        </w:rPr>
        <w:t>1</w:t>
      </w:r>
      <w:r w:rsidRPr="00FB567C">
        <w:rPr>
          <w:rFonts w:ascii="Courier New" w:eastAsia="Calibri" w:hAnsi="Courier New" w:cs="Courier New"/>
          <w:color w:val="000000"/>
          <w:sz w:val="20"/>
          <w:szCs w:val="20"/>
          <w:lang w:eastAsia="uk-UA"/>
        </w:rPr>
        <w:t>];</w:t>
      </w:r>
    </w:p>
    <w:p w14:paraId="2D0E73F8"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r w:rsidRPr="00FB567C">
        <w:rPr>
          <w:rFonts w:ascii="Courier New" w:eastAsia="Calibri" w:hAnsi="Courier New" w:cs="Courier New"/>
          <w:color w:val="000000"/>
          <w:sz w:val="20"/>
          <w:szCs w:val="20"/>
          <w:lang w:eastAsia="uk-UA"/>
        </w:rPr>
        <w:t xml:space="preserve"> </w:t>
      </w:r>
    </w:p>
    <w:p w14:paraId="1E83C6BD"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r w:rsidRPr="00FB567C">
        <w:rPr>
          <w:rFonts w:ascii="Courier New" w:eastAsia="Calibri" w:hAnsi="Courier New" w:cs="Courier New"/>
          <w:color w:val="000000"/>
          <w:sz w:val="20"/>
          <w:szCs w:val="20"/>
          <w:lang w:eastAsia="uk-UA"/>
        </w:rPr>
        <w:t xml:space="preserve">G = </w:t>
      </w:r>
      <w:proofErr w:type="spellStart"/>
      <w:r w:rsidRPr="00FB567C">
        <w:rPr>
          <w:rFonts w:ascii="Courier New" w:eastAsia="Calibri" w:hAnsi="Courier New" w:cs="Courier New"/>
          <w:color w:val="000000"/>
          <w:sz w:val="20"/>
          <w:szCs w:val="20"/>
          <w:lang w:eastAsia="uk-UA"/>
        </w:rPr>
        <w:t>tf</w:t>
      </w:r>
      <w:proofErr w:type="spellEnd"/>
      <w:r w:rsidRPr="00FB567C">
        <w:rPr>
          <w:rFonts w:ascii="Courier New" w:eastAsia="Calibri" w:hAnsi="Courier New" w:cs="Courier New"/>
          <w:color w:val="000000"/>
          <w:sz w:val="20"/>
          <w:szCs w:val="20"/>
          <w:lang w:eastAsia="uk-UA"/>
        </w:rPr>
        <w:t>(</w:t>
      </w:r>
      <w:proofErr w:type="spellStart"/>
      <w:r w:rsidRPr="00FB567C">
        <w:rPr>
          <w:rFonts w:ascii="Courier New" w:eastAsia="Calibri" w:hAnsi="Courier New" w:cs="Courier New"/>
          <w:color w:val="000000"/>
          <w:sz w:val="20"/>
          <w:szCs w:val="20"/>
          <w:lang w:eastAsia="uk-UA"/>
        </w:rPr>
        <w:t>num</w:t>
      </w:r>
      <w:proofErr w:type="spellEnd"/>
      <w:r w:rsidRPr="00FB567C">
        <w:rPr>
          <w:rFonts w:ascii="Courier New" w:eastAsia="Calibri" w:hAnsi="Courier New" w:cs="Courier New"/>
          <w:color w:val="000000"/>
          <w:sz w:val="20"/>
          <w:szCs w:val="20"/>
          <w:lang w:eastAsia="uk-UA"/>
        </w:rPr>
        <w:t xml:space="preserve">, </w:t>
      </w:r>
      <w:proofErr w:type="spellStart"/>
      <w:r w:rsidRPr="00FB567C">
        <w:rPr>
          <w:rFonts w:ascii="Courier New" w:eastAsia="Calibri" w:hAnsi="Courier New" w:cs="Courier New"/>
          <w:color w:val="000000"/>
          <w:sz w:val="20"/>
          <w:szCs w:val="20"/>
          <w:lang w:eastAsia="uk-UA"/>
        </w:rPr>
        <w:t>den</w:t>
      </w:r>
      <w:proofErr w:type="spellEnd"/>
      <w:r w:rsidRPr="00FB567C">
        <w:rPr>
          <w:rFonts w:ascii="Courier New" w:eastAsia="Calibri" w:hAnsi="Courier New" w:cs="Courier New"/>
          <w:color w:val="000000"/>
          <w:sz w:val="20"/>
          <w:szCs w:val="20"/>
          <w:lang w:eastAsia="uk-UA"/>
        </w:rPr>
        <w:t xml:space="preserve">); </w:t>
      </w:r>
      <w:r w:rsidRPr="00FB567C">
        <w:rPr>
          <w:rFonts w:ascii="Courier New" w:eastAsia="Calibri" w:hAnsi="Courier New" w:cs="Courier New"/>
          <w:color w:val="228B22"/>
          <w:sz w:val="20"/>
          <w:szCs w:val="20"/>
          <w:lang w:eastAsia="uk-UA"/>
        </w:rPr>
        <w:t>% Побудова передаточної функції</w:t>
      </w:r>
    </w:p>
    <w:p w14:paraId="406C0BBD"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r w:rsidRPr="00FB567C">
        <w:rPr>
          <w:rFonts w:ascii="Courier New" w:eastAsia="Calibri" w:hAnsi="Courier New" w:cs="Courier New"/>
          <w:color w:val="228B22"/>
          <w:sz w:val="20"/>
          <w:szCs w:val="20"/>
          <w:lang w:eastAsia="uk-UA"/>
        </w:rPr>
        <w:t xml:space="preserve"> </w:t>
      </w:r>
    </w:p>
    <w:p w14:paraId="0C0B2BA7" w14:textId="563737E9"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r w:rsidRPr="00FB567C">
        <w:rPr>
          <w:rFonts w:ascii="Courier New" w:eastAsia="Calibri" w:hAnsi="Courier New" w:cs="Courier New"/>
          <w:color w:val="000000"/>
          <w:sz w:val="20"/>
          <w:szCs w:val="20"/>
          <w:lang w:eastAsia="uk-UA"/>
        </w:rPr>
        <w:t>t = 0:0.01:</w:t>
      </w:r>
      <w:r w:rsidR="00146830" w:rsidRPr="00FB567C">
        <w:rPr>
          <w:rFonts w:ascii="Courier New" w:eastAsia="Calibri" w:hAnsi="Courier New" w:cs="Courier New"/>
          <w:color w:val="000000"/>
          <w:sz w:val="20"/>
          <w:szCs w:val="20"/>
          <w:lang w:eastAsia="uk-UA"/>
        </w:rPr>
        <w:t>3</w:t>
      </w:r>
      <w:r w:rsidRPr="00FB567C">
        <w:rPr>
          <w:rFonts w:ascii="Courier New" w:eastAsia="Calibri" w:hAnsi="Courier New" w:cs="Courier New"/>
          <w:color w:val="000000"/>
          <w:sz w:val="20"/>
          <w:szCs w:val="20"/>
          <w:lang w:eastAsia="uk-UA"/>
        </w:rPr>
        <w:t xml:space="preserve">0; </w:t>
      </w:r>
      <w:r w:rsidRPr="00FB567C">
        <w:rPr>
          <w:rFonts w:ascii="Courier New" w:eastAsia="Calibri" w:hAnsi="Courier New" w:cs="Courier New"/>
          <w:color w:val="228B22"/>
          <w:sz w:val="20"/>
          <w:szCs w:val="20"/>
          <w:lang w:eastAsia="uk-UA"/>
        </w:rPr>
        <w:t>% Діапазон часу для перехідної характеристики</w:t>
      </w:r>
    </w:p>
    <w:p w14:paraId="23965EEA"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step</w:t>
      </w:r>
      <w:proofErr w:type="spellEnd"/>
      <w:r w:rsidRPr="00FB567C">
        <w:rPr>
          <w:rFonts w:ascii="Courier New" w:eastAsia="Calibri" w:hAnsi="Courier New" w:cs="Courier New"/>
          <w:color w:val="000000"/>
          <w:sz w:val="20"/>
          <w:szCs w:val="20"/>
          <w:lang w:eastAsia="uk-UA"/>
        </w:rPr>
        <w:t xml:space="preserve">(G, t); </w:t>
      </w:r>
      <w:r w:rsidRPr="00FB567C">
        <w:rPr>
          <w:rFonts w:ascii="Courier New" w:eastAsia="Calibri" w:hAnsi="Courier New" w:cs="Courier New"/>
          <w:color w:val="228B22"/>
          <w:sz w:val="20"/>
          <w:szCs w:val="20"/>
          <w:lang w:eastAsia="uk-UA"/>
        </w:rPr>
        <w:t>% Побудова графіка перехідної характеристики</w:t>
      </w:r>
    </w:p>
    <w:p w14:paraId="5AC40827"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title</w:t>
      </w:r>
      <w:proofErr w:type="spellEnd"/>
      <w:r w:rsidRPr="00FB567C">
        <w:rPr>
          <w:rFonts w:ascii="Courier New" w:eastAsia="Calibri" w:hAnsi="Courier New" w:cs="Courier New"/>
          <w:color w:val="000000"/>
          <w:sz w:val="20"/>
          <w:szCs w:val="20"/>
          <w:lang w:eastAsia="uk-UA"/>
        </w:rPr>
        <w:t>(</w:t>
      </w:r>
      <w:r w:rsidRPr="00FB567C">
        <w:rPr>
          <w:rFonts w:ascii="Courier New" w:eastAsia="Calibri" w:hAnsi="Courier New" w:cs="Courier New"/>
          <w:color w:val="A020F0"/>
          <w:sz w:val="20"/>
          <w:szCs w:val="20"/>
          <w:lang w:eastAsia="uk-UA"/>
        </w:rPr>
        <w:t>'Перехідна характеристика'</w:t>
      </w:r>
      <w:r w:rsidRPr="00FB567C">
        <w:rPr>
          <w:rFonts w:ascii="Courier New" w:eastAsia="Calibri" w:hAnsi="Courier New" w:cs="Courier New"/>
          <w:color w:val="000000"/>
          <w:sz w:val="20"/>
          <w:szCs w:val="20"/>
          <w:lang w:eastAsia="uk-UA"/>
        </w:rPr>
        <w:t>);</w:t>
      </w:r>
    </w:p>
    <w:p w14:paraId="2D79B582"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xlabel</w:t>
      </w:r>
      <w:proofErr w:type="spellEnd"/>
      <w:r w:rsidRPr="00FB567C">
        <w:rPr>
          <w:rFonts w:ascii="Courier New" w:eastAsia="Calibri" w:hAnsi="Courier New" w:cs="Courier New"/>
          <w:color w:val="000000"/>
          <w:sz w:val="20"/>
          <w:szCs w:val="20"/>
          <w:lang w:eastAsia="uk-UA"/>
        </w:rPr>
        <w:t>(</w:t>
      </w:r>
      <w:r w:rsidRPr="00FB567C">
        <w:rPr>
          <w:rFonts w:ascii="Courier New" w:eastAsia="Calibri" w:hAnsi="Courier New" w:cs="Courier New"/>
          <w:color w:val="A020F0"/>
          <w:sz w:val="20"/>
          <w:szCs w:val="20"/>
          <w:lang w:eastAsia="uk-UA"/>
        </w:rPr>
        <w:t>'Час (с)'</w:t>
      </w:r>
      <w:r w:rsidRPr="00FB567C">
        <w:rPr>
          <w:rFonts w:ascii="Courier New" w:eastAsia="Calibri" w:hAnsi="Courier New" w:cs="Courier New"/>
          <w:color w:val="000000"/>
          <w:sz w:val="20"/>
          <w:szCs w:val="20"/>
          <w:lang w:eastAsia="uk-UA"/>
        </w:rPr>
        <w:t>);</w:t>
      </w:r>
    </w:p>
    <w:p w14:paraId="313500F0" w14:textId="77777777" w:rsidR="00836021" w:rsidRPr="00FB567C" w:rsidRDefault="00836021" w:rsidP="00836021">
      <w:pPr>
        <w:autoSpaceDE w:val="0"/>
        <w:autoSpaceDN w:val="0"/>
        <w:adjustRightInd w:val="0"/>
        <w:spacing w:line="240" w:lineRule="auto"/>
        <w:ind w:firstLine="709"/>
        <w:jc w:val="left"/>
        <w:rPr>
          <w:rFonts w:ascii="Courier New" w:eastAsia="Calibri" w:hAnsi="Courier New" w:cs="Courier New"/>
          <w:sz w:val="24"/>
          <w:lang w:eastAsia="uk-UA"/>
        </w:rPr>
      </w:pPr>
      <w:proofErr w:type="spellStart"/>
      <w:r w:rsidRPr="00FB567C">
        <w:rPr>
          <w:rFonts w:ascii="Courier New" w:eastAsia="Calibri" w:hAnsi="Courier New" w:cs="Courier New"/>
          <w:color w:val="000000"/>
          <w:sz w:val="20"/>
          <w:szCs w:val="20"/>
          <w:lang w:eastAsia="uk-UA"/>
        </w:rPr>
        <w:t>ylabel</w:t>
      </w:r>
      <w:proofErr w:type="spellEnd"/>
      <w:r w:rsidRPr="00FB567C">
        <w:rPr>
          <w:rFonts w:ascii="Courier New" w:eastAsia="Calibri" w:hAnsi="Courier New" w:cs="Courier New"/>
          <w:color w:val="000000"/>
          <w:sz w:val="20"/>
          <w:szCs w:val="20"/>
          <w:lang w:eastAsia="uk-UA"/>
        </w:rPr>
        <w:t>(</w:t>
      </w:r>
      <w:r w:rsidRPr="00FB567C">
        <w:rPr>
          <w:rFonts w:ascii="Courier New" w:eastAsia="Calibri" w:hAnsi="Courier New" w:cs="Courier New"/>
          <w:color w:val="A020F0"/>
          <w:sz w:val="20"/>
          <w:szCs w:val="20"/>
          <w:lang w:eastAsia="uk-UA"/>
        </w:rPr>
        <w:t>'Амплітуда'</w:t>
      </w:r>
      <w:r w:rsidRPr="00FB567C">
        <w:rPr>
          <w:rFonts w:ascii="Courier New" w:eastAsia="Calibri" w:hAnsi="Courier New" w:cs="Courier New"/>
          <w:color w:val="000000"/>
          <w:sz w:val="20"/>
          <w:szCs w:val="20"/>
          <w:lang w:eastAsia="uk-UA"/>
        </w:rPr>
        <w:t>);</w:t>
      </w:r>
    </w:p>
    <w:p w14:paraId="43E69396" w14:textId="6FEEA41D" w:rsidR="00C42C2B" w:rsidRPr="00FB567C" w:rsidRDefault="00836021" w:rsidP="00A53275">
      <w:pPr>
        <w:spacing w:line="360" w:lineRule="auto"/>
        <w:ind w:firstLine="709"/>
        <w:rPr>
          <w:sz w:val="28"/>
          <w:szCs w:val="28"/>
        </w:rPr>
      </w:pPr>
      <w:r w:rsidRPr="00FB567C">
        <w:rPr>
          <w:sz w:val="28"/>
          <w:szCs w:val="28"/>
        </w:rPr>
        <w:t>Результати виконання програми</w:t>
      </w:r>
    </w:p>
    <w:p w14:paraId="7FB8B8C8" w14:textId="6A43BDA7" w:rsidR="00C42C2B" w:rsidRPr="00FB567C" w:rsidRDefault="00836021" w:rsidP="00C42C2B">
      <w:pPr>
        <w:rPr>
          <w:sz w:val="28"/>
          <w:szCs w:val="28"/>
        </w:rPr>
      </w:pPr>
      <w:r w:rsidRPr="00FB567C">
        <w:rPr>
          <w:noProof/>
          <w:sz w:val="28"/>
          <w:szCs w:val="28"/>
        </w:rPr>
        <w:drawing>
          <wp:inline distT="0" distB="0" distL="0" distR="0" wp14:anchorId="20E01625" wp14:editId="03E32E3F">
            <wp:extent cx="5334000" cy="40005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5334000" cy="4000500"/>
                    </a:xfrm>
                    <a:prstGeom prst="rect">
                      <a:avLst/>
                    </a:prstGeom>
                    <a:noFill/>
                    <a:ln>
                      <a:noFill/>
                    </a:ln>
                  </pic:spPr>
                </pic:pic>
              </a:graphicData>
            </a:graphic>
          </wp:inline>
        </w:drawing>
      </w:r>
    </w:p>
    <w:p w14:paraId="43CF9605" w14:textId="0D98344E" w:rsidR="001C7BF2" w:rsidRPr="00D87F9F" w:rsidRDefault="001C7BF2" w:rsidP="001C7BF2">
      <w:pPr>
        <w:jc w:val="center"/>
        <w:rPr>
          <w:bCs/>
          <w:sz w:val="28"/>
          <w:szCs w:val="28"/>
        </w:rPr>
      </w:pPr>
      <w:r w:rsidRPr="00D87F9F">
        <w:rPr>
          <w:bCs/>
          <w:sz w:val="28"/>
          <w:szCs w:val="28"/>
        </w:rPr>
        <w:t>Рис</w:t>
      </w:r>
      <w:r w:rsidR="00D87F9F">
        <w:rPr>
          <w:bCs/>
          <w:sz w:val="28"/>
          <w:szCs w:val="28"/>
        </w:rPr>
        <w:t>унок</w:t>
      </w:r>
      <w:r w:rsidRPr="00D87F9F">
        <w:rPr>
          <w:bCs/>
          <w:sz w:val="28"/>
          <w:szCs w:val="28"/>
        </w:rPr>
        <w:t xml:space="preserve"> 3.4 – Перехідна характеристика за каналом керування</w:t>
      </w:r>
    </w:p>
    <w:p w14:paraId="6C95C1F2" w14:textId="0D65EF76" w:rsidR="00C42C2B" w:rsidRPr="00FB567C" w:rsidRDefault="00C42C2B" w:rsidP="00C42C2B">
      <w:pPr>
        <w:rPr>
          <w:sz w:val="28"/>
          <w:szCs w:val="28"/>
        </w:rPr>
      </w:pPr>
    </w:p>
    <w:p w14:paraId="1A0FA572" w14:textId="50B093B7" w:rsidR="005F7683" w:rsidRPr="00FB567C" w:rsidRDefault="005F7683">
      <w:pPr>
        <w:spacing w:line="240" w:lineRule="auto"/>
        <w:ind w:firstLine="0"/>
        <w:jc w:val="left"/>
        <w:rPr>
          <w:sz w:val="28"/>
          <w:szCs w:val="28"/>
        </w:rPr>
      </w:pPr>
      <w:r w:rsidRPr="00FB567C">
        <w:rPr>
          <w:sz w:val="28"/>
          <w:szCs w:val="28"/>
        </w:rPr>
        <w:br w:type="page"/>
      </w:r>
    </w:p>
    <w:p w14:paraId="587C869F" w14:textId="1ED92260" w:rsidR="005F7683" w:rsidRPr="00FB567C" w:rsidRDefault="005F7683" w:rsidP="005F7683">
      <w:pPr>
        <w:spacing w:after="212"/>
        <w:ind w:firstLine="0"/>
        <w:jc w:val="center"/>
        <w:rPr>
          <w:b/>
          <w:bCs/>
          <w:sz w:val="28"/>
          <w:szCs w:val="28"/>
        </w:rPr>
      </w:pPr>
      <w:r w:rsidRPr="00FB567C">
        <w:rPr>
          <w:b/>
          <w:bCs/>
          <w:sz w:val="28"/>
          <w:szCs w:val="28"/>
        </w:rPr>
        <w:lastRenderedPageBreak/>
        <w:t>4. СИНТЕЗ ТА ДОСЛІДЖЕННЯ СИСТЕМИ КЕРУВАННЯ ТЕПЛООБМІННИКОМ</w:t>
      </w:r>
    </w:p>
    <w:p w14:paraId="3C456E8F" w14:textId="1A7E9604" w:rsidR="005F7683" w:rsidRPr="00FB567C" w:rsidRDefault="005F7683" w:rsidP="005F7683">
      <w:pPr>
        <w:spacing w:line="360" w:lineRule="auto"/>
        <w:ind w:firstLine="709"/>
        <w:rPr>
          <w:b/>
          <w:bCs/>
          <w:sz w:val="28"/>
          <w:szCs w:val="28"/>
        </w:rPr>
      </w:pPr>
      <w:r w:rsidRPr="00FB567C">
        <w:rPr>
          <w:b/>
          <w:bCs/>
          <w:sz w:val="28"/>
          <w:szCs w:val="28"/>
        </w:rPr>
        <w:t xml:space="preserve">4.1. Аналіз показників якості системи керування </w:t>
      </w:r>
    </w:p>
    <w:p w14:paraId="054DDB6B" w14:textId="3E6409B3" w:rsidR="005F7683" w:rsidRPr="00FB567C" w:rsidRDefault="00151262" w:rsidP="005F7683">
      <w:pPr>
        <w:spacing w:line="360" w:lineRule="auto"/>
        <w:ind w:firstLine="709"/>
        <w:rPr>
          <w:sz w:val="28"/>
          <w:szCs w:val="28"/>
        </w:rPr>
      </w:pPr>
      <w:r w:rsidRPr="00FB567C">
        <w:rPr>
          <w:sz w:val="28"/>
          <w:szCs w:val="28"/>
        </w:rPr>
        <w:t>Аналіз показників якості системи керування є важливою частиною оцінки та вдосконалення роботи автоматичних систем управління. Показники якості допомагають визначити, наскільки система ефективна в досягненні своїх цілей та виконанні завдань. Важливо аналізувати ці показники, щоб покращити функціонування системи та забезпечити її оптимальну продуктивність.</w:t>
      </w:r>
    </w:p>
    <w:p w14:paraId="00174A6E" w14:textId="09087558" w:rsidR="00151262" w:rsidRPr="00FB567C" w:rsidRDefault="00151262" w:rsidP="00151262">
      <w:pPr>
        <w:spacing w:line="360" w:lineRule="auto"/>
        <w:ind w:firstLine="709"/>
        <w:rPr>
          <w:sz w:val="28"/>
          <w:szCs w:val="28"/>
        </w:rPr>
      </w:pPr>
      <w:r w:rsidRPr="00FB567C">
        <w:rPr>
          <w:sz w:val="28"/>
          <w:szCs w:val="28"/>
        </w:rPr>
        <w:t>Стабільність системи визначається її здатністю підтримувати вихідні параметри (наприклад, температуру, тиск, рівень) на потрібному рівні без зайвих коливань. Аналізується наявність відхилень від початкового стану та час, необхідний для стабілізації.</w:t>
      </w:r>
    </w:p>
    <w:p w14:paraId="4565D2CC" w14:textId="48FE56A2" w:rsidR="00151262" w:rsidRPr="00FB567C" w:rsidRDefault="00151262" w:rsidP="00151262">
      <w:pPr>
        <w:spacing w:line="360" w:lineRule="auto"/>
        <w:ind w:firstLine="709"/>
        <w:rPr>
          <w:sz w:val="28"/>
          <w:szCs w:val="28"/>
        </w:rPr>
      </w:pPr>
      <w:r w:rsidRPr="00FB567C">
        <w:rPr>
          <w:sz w:val="28"/>
          <w:szCs w:val="28"/>
        </w:rPr>
        <w:t>Точність визначає, наскільки близькими до бажаних значень є вихідні параметри. Для багатьох систем керування важливо, щоб вони були дуже точними, особливо в хімічній та фармацевтичній галузях.</w:t>
      </w:r>
    </w:p>
    <w:p w14:paraId="1ED4E548" w14:textId="604E650F" w:rsidR="00151262" w:rsidRPr="00FB567C" w:rsidRDefault="00151262" w:rsidP="00151262">
      <w:pPr>
        <w:spacing w:line="360" w:lineRule="auto"/>
        <w:ind w:firstLine="709"/>
        <w:rPr>
          <w:sz w:val="28"/>
          <w:szCs w:val="28"/>
        </w:rPr>
      </w:pPr>
      <w:r w:rsidRPr="00FB567C">
        <w:rPr>
          <w:sz w:val="28"/>
          <w:szCs w:val="28"/>
        </w:rPr>
        <w:t>Швидкість реакції системи керування визначає, як швидко вона може реагувати на зміни в вхідних сигналах або умовах навколишнього середовища. Швидка реакція важлива для попередження аварій і забезпечення стабільності процесу.</w:t>
      </w:r>
    </w:p>
    <w:p w14:paraId="76C62E7F" w14:textId="778237F3" w:rsidR="00C42C2B" w:rsidRPr="00FB567C" w:rsidRDefault="00151262" w:rsidP="00151262">
      <w:pPr>
        <w:spacing w:line="360" w:lineRule="auto"/>
        <w:ind w:firstLine="709"/>
        <w:rPr>
          <w:sz w:val="28"/>
          <w:szCs w:val="28"/>
        </w:rPr>
      </w:pPr>
      <w:r w:rsidRPr="00FB567C">
        <w:rPr>
          <w:sz w:val="28"/>
          <w:szCs w:val="28"/>
        </w:rPr>
        <w:t>Аналіз показників якості системи керування допомагає виявити проблеми та недоліки, які можуть бути виправлені для покращення продуктивності та безпеки процесу. Для цього використовуються методи аналізу, включаючи математичні моделі, експерименти та статистичні підходи.</w:t>
      </w:r>
    </w:p>
    <w:p w14:paraId="59A94A34" w14:textId="4E90A081" w:rsidR="00151262" w:rsidRPr="00FB567C" w:rsidRDefault="00151262" w:rsidP="00151262">
      <w:pPr>
        <w:spacing w:line="360" w:lineRule="auto"/>
        <w:ind w:firstLine="709"/>
        <w:rPr>
          <w:sz w:val="28"/>
          <w:szCs w:val="28"/>
        </w:rPr>
      </w:pPr>
    </w:p>
    <w:p w14:paraId="1D6A591F" w14:textId="0F88F14E" w:rsidR="00151262" w:rsidRPr="00FB567C" w:rsidRDefault="00151262" w:rsidP="00151262">
      <w:pPr>
        <w:spacing w:line="360" w:lineRule="auto"/>
        <w:ind w:firstLine="709"/>
        <w:rPr>
          <w:b/>
          <w:bCs/>
          <w:sz w:val="28"/>
          <w:szCs w:val="28"/>
        </w:rPr>
      </w:pPr>
      <w:r w:rsidRPr="00FB567C">
        <w:rPr>
          <w:b/>
          <w:bCs/>
          <w:sz w:val="28"/>
          <w:szCs w:val="28"/>
        </w:rPr>
        <w:t>4.2.Розрахунок параметрів регулятора методом перехідного режиму</w:t>
      </w:r>
    </w:p>
    <w:p w14:paraId="02CD642C" w14:textId="16A98ED6" w:rsidR="00FB5459" w:rsidRPr="00FB567C" w:rsidRDefault="00FB5459" w:rsidP="004D7CBA">
      <w:pPr>
        <w:spacing w:line="360" w:lineRule="auto"/>
        <w:ind w:firstLine="709"/>
        <w:rPr>
          <w:sz w:val="28"/>
          <w:szCs w:val="28"/>
        </w:rPr>
      </w:pPr>
      <w:r w:rsidRPr="00FB567C">
        <w:rPr>
          <w:sz w:val="28"/>
          <w:szCs w:val="28"/>
        </w:rPr>
        <w:t xml:space="preserve">Метод перехідного режиму - це метод аналізу та налаштування систем автоматичного керування, який базується на аналізі динамічної відповіді системи на вхідний сигнал. Цей метод використовує інформацію про те, як </w:t>
      </w:r>
      <w:r w:rsidRPr="00FB567C">
        <w:rPr>
          <w:sz w:val="28"/>
          <w:szCs w:val="28"/>
        </w:rPr>
        <w:lastRenderedPageBreak/>
        <w:t>система реагує на зміни вхідних сигналів, зокрема на перехідні процеси, коли система переходить з одного стану в інший.</w:t>
      </w:r>
    </w:p>
    <w:p w14:paraId="01D95261" w14:textId="70AC411C" w:rsidR="005F2EC0" w:rsidRPr="00FB567C" w:rsidRDefault="005F2EC0" w:rsidP="004D7CBA">
      <w:pPr>
        <w:spacing w:line="360" w:lineRule="auto"/>
        <w:ind w:firstLine="709"/>
        <w:rPr>
          <w:sz w:val="28"/>
          <w:szCs w:val="28"/>
        </w:rPr>
      </w:pPr>
      <w:r w:rsidRPr="00FB567C">
        <w:rPr>
          <w:sz w:val="28"/>
          <w:szCs w:val="28"/>
        </w:rPr>
        <w:t>Цей метод дозволяє інженерам налаштовувати контролери для покращення продуктивності і стійкості системи, враховуючи динамічну природу процесу. Метод перехідного режиму є одним із популярних методів налаштування систем автоматичного керування і використовується в багатьох галузях інженерії.</w:t>
      </w:r>
    </w:p>
    <w:p w14:paraId="77072514" w14:textId="55218A8F" w:rsidR="004D7CBA" w:rsidRPr="00FB567C" w:rsidRDefault="004D7CBA" w:rsidP="004D7CBA">
      <w:pPr>
        <w:spacing w:line="360" w:lineRule="auto"/>
        <w:ind w:firstLine="709"/>
        <w:rPr>
          <w:sz w:val="28"/>
          <w:szCs w:val="28"/>
        </w:rPr>
      </w:pPr>
      <w:r w:rsidRPr="00FB567C">
        <w:rPr>
          <w:sz w:val="28"/>
          <w:szCs w:val="28"/>
        </w:rPr>
        <w:t>Один із основних методів встановлення параметрів регулятора для реальних технологічних об'єктів полягає у використанні методів наближеного розрахунку, які не вимагають врахування всіх факторів і є досить простими у застосуванні. Для такого наближеного розрахунку об'єкт зазвичай спрощується до аперіодичних ланок першого або другого порядку.</w:t>
      </w:r>
    </w:p>
    <w:p w14:paraId="139DEBF2" w14:textId="12078F81" w:rsidR="00151262" w:rsidRPr="00FB567C" w:rsidRDefault="004D7CBA" w:rsidP="004D7CBA">
      <w:pPr>
        <w:spacing w:line="360" w:lineRule="auto"/>
        <w:ind w:firstLine="709"/>
        <w:rPr>
          <w:sz w:val="28"/>
          <w:szCs w:val="28"/>
        </w:rPr>
      </w:pPr>
      <w:r w:rsidRPr="00FB567C">
        <w:rPr>
          <w:sz w:val="28"/>
          <w:szCs w:val="28"/>
        </w:rPr>
        <w:t xml:space="preserve">У подальших розрахунках ми представимо об'єкт як аперіодичну ланку другого порядку і </w:t>
      </w:r>
      <w:proofErr w:type="spellStart"/>
      <w:r w:rsidRPr="00FB567C">
        <w:rPr>
          <w:sz w:val="28"/>
          <w:szCs w:val="28"/>
        </w:rPr>
        <w:t>додамо</w:t>
      </w:r>
      <w:proofErr w:type="spellEnd"/>
      <w:r w:rsidRPr="00FB567C">
        <w:rPr>
          <w:sz w:val="28"/>
          <w:szCs w:val="28"/>
        </w:rPr>
        <w:t xml:space="preserve"> до неї транспортне запізнення у вигляді функції, яка апроксимується за допомогою транспортного запізнення</w:t>
      </w:r>
      <w:r w:rsidR="00BC59CC" w:rsidRPr="00FB567C">
        <w:rPr>
          <w:sz w:val="28"/>
          <w:szCs w:val="28"/>
        </w:rPr>
        <w:t>:</w:t>
      </w:r>
    </w:p>
    <w:p w14:paraId="038A9D29" w14:textId="073FD6E2" w:rsidR="00BC59CC" w:rsidRPr="00FB567C" w:rsidRDefault="00BC59CC" w:rsidP="00151262">
      <w:pPr>
        <w:spacing w:line="360" w:lineRule="auto"/>
        <w:ind w:firstLine="709"/>
        <w:rPr>
          <w:sz w:val="28"/>
          <w:szCs w:val="28"/>
        </w:rPr>
      </w:pPr>
      <w:r w:rsidRPr="00FB567C">
        <w:rPr>
          <w:sz w:val="28"/>
          <w:szCs w:val="28"/>
          <w:vertAlign w:val="subscript"/>
        </w:rPr>
        <w:t xml:space="preserve">          </w:t>
      </w:r>
      <w:r w:rsidR="00C83257" w:rsidRPr="00FB567C">
        <w:rPr>
          <w:sz w:val="28"/>
          <w:szCs w:val="28"/>
          <w:vertAlign w:val="subscript"/>
        </w:rPr>
        <w:t xml:space="preserve">                             </w:t>
      </w:r>
      <w:r w:rsidRPr="00FB567C">
        <w:rPr>
          <w:sz w:val="28"/>
          <w:szCs w:val="28"/>
          <w:vertAlign w:val="subscript"/>
        </w:rPr>
        <w:t xml:space="preserve">       </w:t>
      </w:r>
      <w:r w:rsidR="004E1753" w:rsidRPr="00FB567C">
        <w:rPr>
          <w:sz w:val="28"/>
          <w:szCs w:val="28"/>
          <w:vertAlign w:val="subscript"/>
        </w:rPr>
        <w:t xml:space="preserve">             </w:t>
      </w:r>
      <w:r w:rsidRPr="00FB567C">
        <w:rPr>
          <w:sz w:val="28"/>
          <w:szCs w:val="28"/>
          <w:vertAlign w:val="subscript"/>
        </w:rPr>
        <w:t xml:space="preserve">    </w:t>
      </w:r>
      <m:oMath>
        <m:sSub>
          <m:sSubPr>
            <m:ctrlPr>
              <w:rPr>
                <w:rFonts w:ascii="Cambria Math" w:hAnsi="Cambria Math"/>
                <w:i/>
                <w:sz w:val="28"/>
                <w:szCs w:val="28"/>
                <w:vertAlign w:val="subscript"/>
              </w:rPr>
            </m:ctrlPr>
          </m:sSubPr>
          <m:e>
            <m:r>
              <w:rPr>
                <w:rFonts w:ascii="Cambria Math" w:hAnsi="Cambria Math"/>
                <w:sz w:val="28"/>
                <w:szCs w:val="28"/>
                <w:vertAlign w:val="subscript"/>
              </w:rPr>
              <m:t>W</m:t>
            </m:r>
          </m:e>
          <m:sub>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a</m:t>
                </m:r>
              </m:sub>
            </m:sSub>
            <m:sSubSup>
              <m:sSubSupPr>
                <m:ctrlPr>
                  <w:rPr>
                    <w:rFonts w:ascii="Cambria Math" w:hAnsi="Cambria Math"/>
                    <w:i/>
                    <w:sz w:val="28"/>
                    <w:szCs w:val="28"/>
                    <w:vertAlign w:val="subscript"/>
                  </w:rPr>
                </m:ctrlPr>
              </m:sSubSupPr>
              <m:e>
                <m:r>
                  <w:rPr>
                    <w:rFonts w:ascii="Cambria Math" w:hAnsi="Cambria Math"/>
                    <w:sz w:val="28"/>
                    <w:szCs w:val="28"/>
                    <w:vertAlign w:val="subscript"/>
                  </w:rPr>
                  <m:t>Θ</m:t>
                </m:r>
              </m:e>
              <m:sub>
                <m:r>
                  <w:rPr>
                    <w:rFonts w:ascii="Cambria Math" w:hAnsi="Cambria Math"/>
                    <w:sz w:val="28"/>
                    <w:szCs w:val="28"/>
                    <w:vertAlign w:val="subscript"/>
                  </w:rPr>
                  <m:t>s</m:t>
                </m:r>
              </m:sub>
              <m:sup>
                <m:r>
                  <w:rPr>
                    <w:rFonts w:ascii="Cambria Math" w:hAnsi="Cambria Math"/>
                    <w:sz w:val="28"/>
                    <w:szCs w:val="28"/>
                    <w:vertAlign w:val="subscript"/>
                  </w:rPr>
                  <m:t>vuh</m:t>
                </m:r>
              </m:sup>
            </m:sSubSup>
          </m:sub>
        </m:sSub>
        <m:r>
          <w:rPr>
            <w:rFonts w:ascii="Cambria Math" w:hAnsi="Cambria Math"/>
            <w:sz w:val="28"/>
            <w:szCs w:val="28"/>
            <w:vertAlign w:val="subscript"/>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2,5</m:t>
            </m:r>
          </m:num>
          <m:den>
            <m:r>
              <w:rPr>
                <w:rFonts w:ascii="Cambria Math" w:hAnsi="Cambria Math"/>
                <w:sz w:val="28"/>
                <w:szCs w:val="28"/>
                <w:vertAlign w:val="subscript"/>
              </w:rPr>
              <m:t>2∙</m:t>
            </m:r>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r>
              <w:rPr>
                <w:rFonts w:ascii="Cambria Math" w:hAnsi="Cambria Math"/>
                <w:sz w:val="28"/>
                <w:szCs w:val="28"/>
                <w:vertAlign w:val="subscript"/>
              </w:rPr>
              <m:t>+</m:t>
            </m:r>
            <m:r>
              <m:rPr>
                <m:sty m:val="p"/>
              </m:rPr>
              <w:rPr>
                <w:rFonts w:ascii="Cambria Math" w:hAnsi="Cambria Math"/>
                <w:sz w:val="28"/>
                <w:szCs w:val="28"/>
              </w:rPr>
              <m:t>4,1</m:t>
            </m:r>
            <m:r>
              <w:rPr>
                <w:rFonts w:ascii="Cambria Math" w:hAnsi="Cambria Math"/>
                <w:sz w:val="28"/>
                <w:szCs w:val="28"/>
                <w:vertAlign w:val="subscript"/>
              </w:rPr>
              <m:t>∙p+</m:t>
            </m:r>
            <m:r>
              <m:rPr>
                <m:sty m:val="p"/>
              </m:rPr>
              <w:rPr>
                <w:rFonts w:ascii="Cambria Math" w:hAnsi="Cambria Math"/>
                <w:sz w:val="28"/>
                <w:szCs w:val="28"/>
              </w:rPr>
              <m:t>1</m:t>
            </m:r>
          </m:den>
        </m:f>
        <m:r>
          <w:rPr>
            <w:rFonts w:ascii="Cambria Math" w:hAnsi="Cambria Math"/>
            <w:sz w:val="28"/>
            <w:szCs w:val="28"/>
            <w:vertAlign w:val="subscript"/>
          </w:rPr>
          <m:t>∙</m:t>
        </m:r>
        <m:sSup>
          <m:sSupPr>
            <m:ctrlPr>
              <w:rPr>
                <w:rFonts w:ascii="Cambria Math" w:hAnsi="Cambria Math"/>
                <w:i/>
                <w:sz w:val="28"/>
                <w:szCs w:val="28"/>
                <w:vertAlign w:val="subscript"/>
              </w:rPr>
            </m:ctrlPr>
          </m:sSupPr>
          <m:e>
            <m:r>
              <w:rPr>
                <w:rFonts w:ascii="Cambria Math" w:hAnsi="Cambria Math"/>
                <w:sz w:val="28"/>
                <w:szCs w:val="28"/>
                <w:vertAlign w:val="subscript"/>
              </w:rPr>
              <m:t>e</m:t>
            </m:r>
          </m:e>
          <m:sup>
            <m:r>
              <w:rPr>
                <w:rFonts w:ascii="Cambria Math" w:hAnsi="Cambria Math"/>
                <w:sz w:val="28"/>
                <w:szCs w:val="28"/>
                <w:vertAlign w:val="subscript"/>
              </w:rPr>
              <m:t>-pτ</m:t>
            </m:r>
          </m:sup>
        </m:sSup>
      </m:oMath>
      <w:r w:rsidRPr="00FB567C">
        <w:rPr>
          <w:sz w:val="28"/>
          <w:szCs w:val="28"/>
          <w:vertAlign w:val="subscript"/>
        </w:rPr>
        <w:t xml:space="preserve">                  </w:t>
      </w:r>
      <w:r w:rsidR="004E1753" w:rsidRPr="00FB567C">
        <w:rPr>
          <w:sz w:val="28"/>
          <w:szCs w:val="28"/>
          <w:vertAlign w:val="subscript"/>
        </w:rPr>
        <w:t xml:space="preserve">                          </w:t>
      </w:r>
      <w:r w:rsidR="00C83257" w:rsidRPr="00FB567C">
        <w:rPr>
          <w:sz w:val="28"/>
          <w:szCs w:val="28"/>
          <w:vertAlign w:val="subscript"/>
        </w:rPr>
        <w:t xml:space="preserve">  </w:t>
      </w:r>
      <w:r w:rsidR="004E1753" w:rsidRPr="00FB567C">
        <w:rPr>
          <w:sz w:val="28"/>
          <w:szCs w:val="28"/>
          <w:vertAlign w:val="subscript"/>
        </w:rPr>
        <w:t xml:space="preserve"> </w:t>
      </w:r>
      <w:r w:rsidRPr="00FB567C">
        <w:rPr>
          <w:sz w:val="28"/>
          <w:szCs w:val="28"/>
          <w:vertAlign w:val="subscript"/>
        </w:rPr>
        <w:t xml:space="preserve">  </w:t>
      </w:r>
      <w:r w:rsidRPr="00FB567C">
        <w:rPr>
          <w:sz w:val="28"/>
          <w:szCs w:val="28"/>
        </w:rPr>
        <w:t>(</w:t>
      </w:r>
      <w:r w:rsidR="0004296B" w:rsidRPr="00FB567C">
        <w:rPr>
          <w:sz w:val="28"/>
          <w:szCs w:val="28"/>
        </w:rPr>
        <w:t>4</w:t>
      </w:r>
      <w:r w:rsidRPr="00FB567C">
        <w:rPr>
          <w:sz w:val="28"/>
          <w:szCs w:val="28"/>
        </w:rPr>
        <w:t>.1)</w:t>
      </w:r>
    </w:p>
    <w:p w14:paraId="6BD9BD0A" w14:textId="596B2E65" w:rsidR="00C42C2B" w:rsidRPr="00FB567C" w:rsidRDefault="004E1753" w:rsidP="008D06B0">
      <w:pPr>
        <w:spacing w:line="360" w:lineRule="auto"/>
        <w:ind w:firstLine="709"/>
        <w:rPr>
          <w:sz w:val="28"/>
          <w:szCs w:val="28"/>
        </w:rPr>
      </w:pPr>
      <w:r w:rsidRPr="00FB567C">
        <w:rPr>
          <w:sz w:val="28"/>
          <w:szCs w:val="28"/>
        </w:rPr>
        <w:t>Транспортне запізнення можемо розкласти в дріб Паде:</w:t>
      </w:r>
    </w:p>
    <w:p w14:paraId="7FDFCE7A" w14:textId="47469C42" w:rsidR="004E1753" w:rsidRPr="00FB567C" w:rsidRDefault="00466E51" w:rsidP="00C42C2B">
      <w:pPr>
        <w:rPr>
          <w:sz w:val="28"/>
          <w:szCs w:val="28"/>
        </w:rPr>
      </w:pPr>
      <m:oMathPara>
        <m:oMath>
          <m:sSup>
            <m:sSupPr>
              <m:ctrlPr>
                <w:rPr>
                  <w:rFonts w:ascii="Cambria Math" w:hAnsi="Cambria Math"/>
                  <w:i/>
                  <w:sz w:val="28"/>
                  <w:szCs w:val="28"/>
                  <w:vertAlign w:val="subscript"/>
                </w:rPr>
              </m:ctrlPr>
            </m:sSupPr>
            <m:e>
              <m:r>
                <w:rPr>
                  <w:rFonts w:ascii="Cambria Math" w:hAnsi="Cambria Math"/>
                  <w:sz w:val="28"/>
                  <w:szCs w:val="28"/>
                  <w:vertAlign w:val="subscript"/>
                </w:rPr>
                <m:t>e</m:t>
              </m:r>
            </m:e>
            <m:sup>
              <m:r>
                <w:rPr>
                  <w:rFonts w:ascii="Cambria Math" w:hAnsi="Cambria Math"/>
                  <w:sz w:val="28"/>
                  <w:szCs w:val="28"/>
                  <w:vertAlign w:val="subscript"/>
                </w:rPr>
                <m:t>-pτ</m:t>
              </m:r>
            </m:sup>
          </m:sSup>
          <m:r>
            <w:rPr>
              <w:rFonts w:ascii="Cambria Math" w:hAnsi="Cambria Math"/>
              <w:sz w:val="28"/>
              <w:szCs w:val="28"/>
              <w:vertAlign w:val="subscript"/>
            </w:rPr>
            <m:t>=</m:t>
          </m:r>
          <m:f>
            <m:fPr>
              <m:ctrlPr>
                <w:rPr>
                  <w:rFonts w:ascii="Cambria Math" w:hAnsi="Cambria Math"/>
                  <w:i/>
                  <w:sz w:val="28"/>
                  <w:szCs w:val="28"/>
                  <w:vertAlign w:val="subscript"/>
                </w:rPr>
              </m:ctrlPr>
            </m:fPr>
            <m:num>
              <m:r>
                <w:rPr>
                  <w:rFonts w:ascii="Cambria Math" w:hAnsi="Cambria Math"/>
                  <w:sz w:val="28"/>
                  <w:szCs w:val="28"/>
                  <w:vertAlign w:val="subscript"/>
                </w:rPr>
                <m:t>1-</m:t>
              </m:r>
              <m:f>
                <m:fPr>
                  <m:ctrlPr>
                    <w:rPr>
                      <w:rFonts w:ascii="Cambria Math" w:hAnsi="Cambria Math"/>
                      <w:i/>
                      <w:sz w:val="28"/>
                      <w:szCs w:val="28"/>
                      <w:vertAlign w:val="subscript"/>
                    </w:rPr>
                  </m:ctrlPr>
                </m:fPr>
                <m:num>
                  <m:r>
                    <w:rPr>
                      <w:rFonts w:ascii="Cambria Math" w:hAnsi="Cambria Math"/>
                      <w:sz w:val="28"/>
                      <w:szCs w:val="28"/>
                      <w:vertAlign w:val="subscript"/>
                    </w:rPr>
                    <m:t>τ</m:t>
                  </m:r>
                </m:num>
                <m:den>
                  <m:r>
                    <w:rPr>
                      <w:rFonts w:ascii="Cambria Math" w:hAnsi="Cambria Math"/>
                      <w:sz w:val="28"/>
                      <w:szCs w:val="28"/>
                      <w:vertAlign w:val="subscript"/>
                    </w:rPr>
                    <m:t>2</m:t>
                  </m:r>
                </m:den>
              </m:f>
              <m:r>
                <w:rPr>
                  <w:rFonts w:ascii="Cambria Math" w:hAnsi="Cambria Math"/>
                  <w:sz w:val="28"/>
                  <w:szCs w:val="28"/>
                  <w:vertAlign w:val="subscript"/>
                </w:rPr>
                <m:t>p+</m:t>
              </m:r>
              <m:f>
                <m:fPr>
                  <m:ctrlPr>
                    <w:rPr>
                      <w:rFonts w:ascii="Cambria Math" w:hAnsi="Cambria Math"/>
                      <w:i/>
                      <w:sz w:val="28"/>
                      <w:szCs w:val="28"/>
                      <w:vertAlign w:val="subscript"/>
                    </w:rPr>
                  </m:ctrlPr>
                </m:fPr>
                <m:num>
                  <m:sSup>
                    <m:sSupPr>
                      <m:ctrlPr>
                        <w:rPr>
                          <w:rFonts w:ascii="Cambria Math" w:hAnsi="Cambria Math"/>
                          <w:i/>
                          <w:sz w:val="28"/>
                          <w:szCs w:val="28"/>
                          <w:vertAlign w:val="subscript"/>
                        </w:rPr>
                      </m:ctrlPr>
                    </m:sSupPr>
                    <m:e>
                      <m:r>
                        <w:rPr>
                          <w:rFonts w:ascii="Cambria Math" w:hAnsi="Cambria Math"/>
                          <w:sz w:val="28"/>
                          <w:szCs w:val="28"/>
                          <w:vertAlign w:val="subscript"/>
                        </w:rPr>
                        <m:t>τ</m:t>
                      </m:r>
                    </m:e>
                    <m:sup>
                      <m:r>
                        <w:rPr>
                          <w:rFonts w:ascii="Cambria Math" w:hAnsi="Cambria Math"/>
                          <w:sz w:val="28"/>
                          <w:szCs w:val="28"/>
                          <w:vertAlign w:val="subscript"/>
                        </w:rPr>
                        <m:t>2</m:t>
                      </m:r>
                    </m:sup>
                  </m:sSup>
                </m:num>
                <m:den>
                  <m:r>
                    <w:rPr>
                      <w:rFonts w:ascii="Cambria Math" w:hAnsi="Cambria Math"/>
                      <w:sz w:val="28"/>
                      <w:szCs w:val="28"/>
                      <w:vertAlign w:val="subscript"/>
                    </w:rPr>
                    <m:t>12</m:t>
                  </m:r>
                </m:den>
              </m:f>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num>
            <m:den>
              <m:f>
                <m:fPr>
                  <m:ctrlPr>
                    <w:rPr>
                      <w:rFonts w:ascii="Cambria Math" w:hAnsi="Cambria Math"/>
                      <w:i/>
                      <w:sz w:val="28"/>
                      <w:szCs w:val="28"/>
                      <w:vertAlign w:val="subscript"/>
                    </w:rPr>
                  </m:ctrlPr>
                </m:fPr>
                <m:num>
                  <m:r>
                    <w:rPr>
                      <w:rFonts w:ascii="Cambria Math" w:hAnsi="Cambria Math"/>
                      <w:sz w:val="28"/>
                      <w:szCs w:val="28"/>
                      <w:vertAlign w:val="subscript"/>
                    </w:rPr>
                    <m:t>τ</m:t>
                  </m:r>
                </m:num>
                <m:den>
                  <m:r>
                    <w:rPr>
                      <w:rFonts w:ascii="Cambria Math" w:hAnsi="Cambria Math"/>
                      <w:sz w:val="28"/>
                      <w:szCs w:val="28"/>
                      <w:vertAlign w:val="subscript"/>
                    </w:rPr>
                    <m:t>2</m:t>
                  </m:r>
                </m:den>
              </m:f>
              <m:r>
                <w:rPr>
                  <w:rFonts w:ascii="Cambria Math" w:hAnsi="Cambria Math"/>
                  <w:sz w:val="28"/>
                  <w:szCs w:val="28"/>
                  <w:vertAlign w:val="subscript"/>
                </w:rPr>
                <m:t>p+</m:t>
              </m:r>
              <m:f>
                <m:fPr>
                  <m:ctrlPr>
                    <w:rPr>
                      <w:rFonts w:ascii="Cambria Math" w:hAnsi="Cambria Math"/>
                      <w:i/>
                      <w:sz w:val="28"/>
                      <w:szCs w:val="28"/>
                      <w:vertAlign w:val="subscript"/>
                    </w:rPr>
                  </m:ctrlPr>
                </m:fPr>
                <m:num>
                  <m:sSup>
                    <m:sSupPr>
                      <m:ctrlPr>
                        <w:rPr>
                          <w:rFonts w:ascii="Cambria Math" w:hAnsi="Cambria Math"/>
                          <w:i/>
                          <w:sz w:val="28"/>
                          <w:szCs w:val="28"/>
                          <w:vertAlign w:val="subscript"/>
                        </w:rPr>
                      </m:ctrlPr>
                    </m:sSupPr>
                    <m:e>
                      <m:r>
                        <w:rPr>
                          <w:rFonts w:ascii="Cambria Math" w:hAnsi="Cambria Math"/>
                          <w:sz w:val="28"/>
                          <w:szCs w:val="28"/>
                          <w:vertAlign w:val="subscript"/>
                        </w:rPr>
                        <m:t>τ</m:t>
                      </m:r>
                    </m:e>
                    <m:sup>
                      <m:r>
                        <w:rPr>
                          <w:rFonts w:ascii="Cambria Math" w:hAnsi="Cambria Math"/>
                          <w:sz w:val="28"/>
                          <w:szCs w:val="28"/>
                          <w:vertAlign w:val="subscript"/>
                        </w:rPr>
                        <m:t>2</m:t>
                      </m:r>
                    </m:sup>
                  </m:sSup>
                </m:num>
                <m:den>
                  <m:r>
                    <w:rPr>
                      <w:rFonts w:ascii="Cambria Math" w:hAnsi="Cambria Math"/>
                      <w:sz w:val="28"/>
                      <w:szCs w:val="28"/>
                      <w:vertAlign w:val="subscript"/>
                    </w:rPr>
                    <m:t>12</m:t>
                  </m:r>
                </m:den>
              </m:f>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den>
          </m:f>
        </m:oMath>
      </m:oMathPara>
    </w:p>
    <w:p w14:paraId="263FE676" w14:textId="77777777" w:rsidR="008D06B0" w:rsidRPr="00FB567C" w:rsidRDefault="008D06B0" w:rsidP="008D06B0">
      <w:pPr>
        <w:rPr>
          <w:sz w:val="28"/>
          <w:szCs w:val="28"/>
        </w:rPr>
      </w:pPr>
      <w:r w:rsidRPr="00FB567C">
        <w:rPr>
          <w:sz w:val="28"/>
          <w:szCs w:val="28"/>
        </w:rPr>
        <w:t>де</w:t>
      </w:r>
    </w:p>
    <w:p w14:paraId="04B5CEEE" w14:textId="1C176010" w:rsidR="00C42C2B" w:rsidRPr="00FB567C" w:rsidRDefault="008D06B0" w:rsidP="008D06B0">
      <w:pPr>
        <w:rPr>
          <w:sz w:val="28"/>
          <w:szCs w:val="28"/>
        </w:rPr>
      </w:pPr>
      <w:r w:rsidRPr="00FB567C">
        <w:rPr>
          <w:sz w:val="28"/>
          <w:szCs w:val="28"/>
          <w:vertAlign w:val="subscript"/>
        </w:rPr>
        <w:t xml:space="preserve"> </w:t>
      </w:r>
      <m:oMath>
        <m:r>
          <w:rPr>
            <w:rFonts w:ascii="Cambria Math" w:hAnsi="Cambria Math"/>
            <w:sz w:val="28"/>
            <w:szCs w:val="28"/>
            <w:vertAlign w:val="subscript"/>
          </w:rPr>
          <m:t>τ=0,1</m:t>
        </m:r>
      </m:oMath>
    </w:p>
    <w:p w14:paraId="4DD024BA" w14:textId="34F91469" w:rsidR="00C42C2B" w:rsidRPr="00FB567C" w:rsidRDefault="006D363F" w:rsidP="00C42C2B">
      <w:pPr>
        <w:rPr>
          <w:sz w:val="28"/>
          <w:szCs w:val="28"/>
        </w:rPr>
      </w:pPr>
      <w:r w:rsidRPr="00FB567C">
        <w:rPr>
          <w:sz w:val="28"/>
          <w:szCs w:val="28"/>
        </w:rPr>
        <w:t xml:space="preserve">Виконаємо розрахунок за допомогою пакету </w:t>
      </w:r>
      <w:proofErr w:type="spellStart"/>
      <w:r w:rsidRPr="00FB567C">
        <w:rPr>
          <w:sz w:val="28"/>
          <w:szCs w:val="28"/>
        </w:rPr>
        <w:t>Mathcad</w:t>
      </w:r>
      <w:proofErr w:type="spellEnd"/>
    </w:p>
    <w:p w14:paraId="5290E0CD" w14:textId="4F743BC6" w:rsidR="006D363F" w:rsidRPr="00FB567C" w:rsidRDefault="006D363F" w:rsidP="00C42C2B">
      <w:pPr>
        <w:rPr>
          <w:sz w:val="28"/>
          <w:szCs w:val="28"/>
        </w:rPr>
      </w:pPr>
      <w:r w:rsidRPr="00FB567C">
        <w:rPr>
          <w:sz w:val="28"/>
          <w:szCs w:val="28"/>
        </w:rPr>
        <w:t>Код програми:</w:t>
      </w:r>
    </w:p>
    <w:p w14:paraId="39E1AED5" w14:textId="0D2A3221" w:rsidR="008B5072" w:rsidRPr="00FB567C" w:rsidRDefault="008B5072" w:rsidP="00C42C2B">
      <w:pPr>
        <w:rPr>
          <w:sz w:val="28"/>
          <w:szCs w:val="28"/>
        </w:rPr>
      </w:pPr>
      <w:r w:rsidRPr="00FB567C">
        <w:rPr>
          <w:noProof/>
          <w:sz w:val="28"/>
          <w:szCs w:val="28"/>
        </w:rPr>
        <w:drawing>
          <wp:inline distT="0" distB="0" distL="0" distR="0" wp14:anchorId="2AE0EA2F" wp14:editId="4D2751DA">
            <wp:extent cx="3263900" cy="805486"/>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263900" cy="805486"/>
                    </a:xfrm>
                    <a:prstGeom prst="rect">
                      <a:avLst/>
                    </a:prstGeom>
                    <a:noFill/>
                    <a:ln>
                      <a:noFill/>
                    </a:ln>
                  </pic:spPr>
                </pic:pic>
              </a:graphicData>
            </a:graphic>
          </wp:inline>
        </w:drawing>
      </w:r>
    </w:p>
    <w:p w14:paraId="451DCA1D" w14:textId="56105544" w:rsidR="00C42C2B" w:rsidRPr="00FB567C" w:rsidRDefault="008B5072" w:rsidP="00C42C2B">
      <w:pPr>
        <w:rPr>
          <w:sz w:val="28"/>
          <w:szCs w:val="28"/>
        </w:rPr>
      </w:pPr>
      <w:r w:rsidRPr="00FB567C">
        <w:rPr>
          <w:noProof/>
          <w:sz w:val="28"/>
          <w:szCs w:val="28"/>
        </w:rPr>
        <w:drawing>
          <wp:inline distT="0" distB="0" distL="0" distR="0" wp14:anchorId="4BA40551" wp14:editId="4DF30D1F">
            <wp:extent cx="4619625" cy="683260"/>
            <wp:effectExtent l="0" t="0" r="9525" b="254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50"/>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620842" cy="683440"/>
                    </a:xfrm>
                    <a:prstGeom prst="rect">
                      <a:avLst/>
                    </a:prstGeom>
                    <a:noFill/>
                    <a:ln>
                      <a:noFill/>
                    </a:ln>
                  </pic:spPr>
                </pic:pic>
              </a:graphicData>
            </a:graphic>
          </wp:inline>
        </w:drawing>
      </w:r>
    </w:p>
    <w:p w14:paraId="22DF8C82" w14:textId="1E5ED33E" w:rsidR="00C42C2B" w:rsidRPr="00FB567C" w:rsidRDefault="00C42C2B" w:rsidP="00C42C2B">
      <w:pPr>
        <w:rPr>
          <w:sz w:val="28"/>
          <w:szCs w:val="28"/>
        </w:rPr>
      </w:pPr>
    </w:p>
    <w:p w14:paraId="751E2620" w14:textId="14BB7B1C" w:rsidR="00C42C2B" w:rsidRPr="00FB567C" w:rsidRDefault="0064285B" w:rsidP="00C42C2B">
      <w:pPr>
        <w:rPr>
          <w:sz w:val="28"/>
          <w:szCs w:val="28"/>
        </w:rPr>
      </w:pPr>
      <w:r w:rsidRPr="00FB567C">
        <w:rPr>
          <w:noProof/>
          <w:sz w:val="28"/>
          <w:szCs w:val="28"/>
        </w:rPr>
        <w:lastRenderedPageBreak/>
        <w:drawing>
          <wp:anchor distT="0" distB="0" distL="114300" distR="114300" simplePos="0" relativeHeight="251663360" behindDoc="0" locked="0" layoutInCell="1" allowOverlap="1" wp14:anchorId="77E48037" wp14:editId="267D3326">
            <wp:simplePos x="0" y="0"/>
            <wp:positionH relativeFrom="column">
              <wp:posOffset>27250</wp:posOffset>
            </wp:positionH>
            <wp:positionV relativeFrom="paragraph">
              <wp:posOffset>1998980</wp:posOffset>
            </wp:positionV>
            <wp:extent cx="5518150" cy="1445895"/>
            <wp:effectExtent l="0" t="0" r="6350" b="1905"/>
            <wp:wrapSquare wrapText="bothSides"/>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518150" cy="1445895"/>
                    </a:xfrm>
                    <a:prstGeom prst="rect">
                      <a:avLst/>
                    </a:prstGeom>
                    <a:noFill/>
                    <a:ln>
                      <a:noFill/>
                    </a:ln>
                  </pic:spPr>
                </pic:pic>
              </a:graphicData>
            </a:graphic>
            <wp14:sizeRelV relativeFrom="margin">
              <wp14:pctHeight>0</wp14:pctHeight>
            </wp14:sizeRelV>
          </wp:anchor>
        </w:drawing>
      </w:r>
      <w:r w:rsidR="008B5072" w:rsidRPr="00FB567C">
        <w:rPr>
          <w:noProof/>
          <w:sz w:val="28"/>
          <w:szCs w:val="28"/>
        </w:rPr>
        <w:drawing>
          <wp:inline distT="0" distB="0" distL="0" distR="0" wp14:anchorId="6E28A9F1" wp14:editId="0D075567">
            <wp:extent cx="5103911" cy="1945640"/>
            <wp:effectExtent l="0" t="0" r="190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51"/>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5103911" cy="1945640"/>
                    </a:xfrm>
                    <a:prstGeom prst="rect">
                      <a:avLst/>
                    </a:prstGeom>
                    <a:noFill/>
                    <a:ln>
                      <a:noFill/>
                    </a:ln>
                  </pic:spPr>
                </pic:pic>
              </a:graphicData>
            </a:graphic>
          </wp:inline>
        </w:drawing>
      </w:r>
    </w:p>
    <w:p w14:paraId="20A97DBB" w14:textId="49DBEA62" w:rsidR="00C42C2B" w:rsidRPr="00FB567C" w:rsidRDefault="00C42C2B" w:rsidP="00C42C2B">
      <w:pPr>
        <w:rPr>
          <w:sz w:val="28"/>
          <w:szCs w:val="28"/>
        </w:rPr>
      </w:pPr>
    </w:p>
    <w:p w14:paraId="21493C30" w14:textId="53291A0F" w:rsidR="00C42C2B" w:rsidRPr="00FB567C" w:rsidRDefault="00C42C2B" w:rsidP="00C42C2B">
      <w:pPr>
        <w:rPr>
          <w:sz w:val="28"/>
          <w:szCs w:val="28"/>
        </w:rPr>
      </w:pPr>
    </w:p>
    <w:p w14:paraId="1196BB55" w14:textId="38760020" w:rsidR="00C42C2B" w:rsidRPr="00FB567C" w:rsidRDefault="00C42C2B" w:rsidP="00C42C2B">
      <w:pPr>
        <w:rPr>
          <w:sz w:val="28"/>
          <w:szCs w:val="28"/>
        </w:rPr>
      </w:pPr>
    </w:p>
    <w:p w14:paraId="5E9D60B4" w14:textId="72474C2D" w:rsidR="00C42C2B" w:rsidRPr="00FB567C" w:rsidRDefault="0064285B" w:rsidP="00C42C2B">
      <w:pPr>
        <w:rPr>
          <w:sz w:val="28"/>
          <w:szCs w:val="28"/>
        </w:rPr>
      </w:pPr>
      <w:r w:rsidRPr="00FB567C">
        <w:rPr>
          <w:noProof/>
          <w:sz w:val="28"/>
          <w:szCs w:val="28"/>
        </w:rPr>
        <w:drawing>
          <wp:anchor distT="0" distB="0" distL="114300" distR="114300" simplePos="0" relativeHeight="251662336" behindDoc="0" locked="0" layoutInCell="1" allowOverlap="1" wp14:anchorId="111A06C7" wp14:editId="0710C009">
            <wp:simplePos x="0" y="0"/>
            <wp:positionH relativeFrom="column">
              <wp:posOffset>616585</wp:posOffset>
            </wp:positionH>
            <wp:positionV relativeFrom="paragraph">
              <wp:posOffset>897255</wp:posOffset>
            </wp:positionV>
            <wp:extent cx="4914900" cy="3977640"/>
            <wp:effectExtent l="0" t="0" r="0" b="3810"/>
            <wp:wrapSquare wrapText="bothSides"/>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914900" cy="3977640"/>
                    </a:xfrm>
                    <a:prstGeom prst="rect">
                      <a:avLst/>
                    </a:prstGeom>
                    <a:noFill/>
                    <a:ln>
                      <a:noFill/>
                    </a:ln>
                  </pic:spPr>
                </pic:pic>
              </a:graphicData>
            </a:graphic>
            <wp14:sizeRelH relativeFrom="margin">
              <wp14:pctWidth>0</wp14:pctWidth>
            </wp14:sizeRelH>
          </wp:anchor>
        </w:drawing>
      </w:r>
    </w:p>
    <w:p w14:paraId="5693B567" w14:textId="6A855384" w:rsidR="003758A1" w:rsidRPr="00D87F9F" w:rsidRDefault="0004296B" w:rsidP="0004296B">
      <w:pPr>
        <w:tabs>
          <w:tab w:val="left" w:pos="2010"/>
        </w:tabs>
        <w:spacing w:line="360" w:lineRule="auto"/>
        <w:ind w:firstLine="709"/>
        <w:jc w:val="center"/>
        <w:rPr>
          <w:sz w:val="28"/>
          <w:szCs w:val="28"/>
        </w:rPr>
      </w:pPr>
      <w:r w:rsidRPr="00D87F9F">
        <w:rPr>
          <w:sz w:val="28"/>
          <w:szCs w:val="28"/>
        </w:rPr>
        <w:t>Рис</w:t>
      </w:r>
      <w:r w:rsidR="00D87F9F" w:rsidRPr="00D87F9F">
        <w:rPr>
          <w:sz w:val="28"/>
          <w:szCs w:val="28"/>
        </w:rPr>
        <w:t xml:space="preserve">унок </w:t>
      </w:r>
      <w:r w:rsidRPr="00D87F9F">
        <w:rPr>
          <w:sz w:val="28"/>
          <w:szCs w:val="28"/>
        </w:rPr>
        <w:t>4.1 Перехідні характеристики замкненої системи налаштованої з П та ПІ-регулятором</w:t>
      </w:r>
    </w:p>
    <w:p w14:paraId="3FB1CF9E" w14:textId="74977CF2" w:rsidR="0004296B" w:rsidRPr="00FB567C" w:rsidRDefault="00FB5459" w:rsidP="00A53275">
      <w:pPr>
        <w:tabs>
          <w:tab w:val="left" w:pos="2010"/>
        </w:tabs>
        <w:spacing w:line="360" w:lineRule="auto"/>
        <w:ind w:firstLine="709"/>
        <w:rPr>
          <w:sz w:val="28"/>
          <w:szCs w:val="28"/>
        </w:rPr>
      </w:pPr>
      <w:r w:rsidRPr="00FB567C">
        <w:rPr>
          <w:sz w:val="28"/>
          <w:szCs w:val="28"/>
        </w:rPr>
        <w:t>За отриманими результатами можна зробити висновок, що система є стабільною. Отже, контролер можна успішно використовувати для управління теплообмінником.</w:t>
      </w:r>
    </w:p>
    <w:p w14:paraId="2EC990DD" w14:textId="1986A1DF" w:rsidR="0004296B" w:rsidRPr="00FB567C" w:rsidRDefault="0004296B" w:rsidP="0004296B">
      <w:pPr>
        <w:tabs>
          <w:tab w:val="left" w:pos="2010"/>
        </w:tabs>
        <w:spacing w:line="360" w:lineRule="auto"/>
        <w:ind w:firstLine="709"/>
        <w:rPr>
          <w:b/>
          <w:bCs/>
          <w:sz w:val="28"/>
          <w:szCs w:val="28"/>
        </w:rPr>
      </w:pPr>
      <w:r w:rsidRPr="00FB567C">
        <w:rPr>
          <w:b/>
          <w:bCs/>
          <w:sz w:val="28"/>
          <w:szCs w:val="28"/>
        </w:rPr>
        <w:lastRenderedPageBreak/>
        <w:t xml:space="preserve">4.3.Розрахунок параметрів регулятора методом </w:t>
      </w:r>
      <w:proofErr w:type="spellStart"/>
      <w:r w:rsidRPr="00FB567C">
        <w:rPr>
          <w:b/>
          <w:bCs/>
          <w:sz w:val="28"/>
          <w:szCs w:val="28"/>
        </w:rPr>
        <w:t>Циглера-Нікольса</w:t>
      </w:r>
      <w:proofErr w:type="spellEnd"/>
    </w:p>
    <w:p w14:paraId="5CFC9CE9" w14:textId="08A7FA89" w:rsidR="00FB5459" w:rsidRPr="00FB567C" w:rsidRDefault="00FB5459" w:rsidP="0004296B">
      <w:pPr>
        <w:tabs>
          <w:tab w:val="left" w:pos="2010"/>
        </w:tabs>
        <w:spacing w:line="360" w:lineRule="auto"/>
        <w:ind w:firstLine="709"/>
        <w:rPr>
          <w:sz w:val="28"/>
          <w:szCs w:val="28"/>
        </w:rPr>
      </w:pPr>
      <w:r w:rsidRPr="00FB567C">
        <w:rPr>
          <w:sz w:val="28"/>
          <w:szCs w:val="28"/>
        </w:rPr>
        <w:t xml:space="preserve">Метод </w:t>
      </w:r>
      <w:proofErr w:type="spellStart"/>
      <w:r w:rsidRPr="00FB567C">
        <w:rPr>
          <w:sz w:val="28"/>
          <w:szCs w:val="28"/>
        </w:rPr>
        <w:t>Циглера-Нікольса</w:t>
      </w:r>
      <w:proofErr w:type="spellEnd"/>
      <w:r w:rsidRPr="00FB567C">
        <w:rPr>
          <w:sz w:val="28"/>
          <w:szCs w:val="28"/>
        </w:rPr>
        <w:t xml:space="preserve"> - це алгоритм аналізу і налаштування параметрів контролера в системах автоматичного керування.</w:t>
      </w:r>
      <w:r w:rsidRPr="00FB567C">
        <w:t xml:space="preserve"> </w:t>
      </w:r>
      <w:r w:rsidRPr="00FB567C">
        <w:rPr>
          <w:sz w:val="28"/>
          <w:szCs w:val="28"/>
        </w:rPr>
        <w:t xml:space="preserve">Метод </w:t>
      </w:r>
      <w:proofErr w:type="spellStart"/>
      <w:r w:rsidRPr="00FB567C">
        <w:rPr>
          <w:sz w:val="28"/>
          <w:szCs w:val="28"/>
        </w:rPr>
        <w:t>Циглера-Нікольса</w:t>
      </w:r>
      <w:proofErr w:type="spellEnd"/>
      <w:r w:rsidRPr="00FB567C">
        <w:rPr>
          <w:sz w:val="28"/>
          <w:szCs w:val="28"/>
        </w:rPr>
        <w:t xml:space="preserve"> широко використовується в інженерії та автоматичному керуванні для налаштування контролерів і покращення якості керування системами зворотного зв'язку.</w:t>
      </w:r>
    </w:p>
    <w:p w14:paraId="2F4321ED" w14:textId="33908CC2" w:rsidR="00FB5459" w:rsidRPr="00FB567C" w:rsidRDefault="00FB5459" w:rsidP="0004296B">
      <w:pPr>
        <w:tabs>
          <w:tab w:val="left" w:pos="2010"/>
        </w:tabs>
        <w:spacing w:line="360" w:lineRule="auto"/>
        <w:ind w:firstLine="709"/>
        <w:rPr>
          <w:sz w:val="28"/>
          <w:szCs w:val="28"/>
        </w:rPr>
      </w:pPr>
      <w:r w:rsidRPr="00FB567C">
        <w:rPr>
          <w:sz w:val="28"/>
          <w:szCs w:val="28"/>
        </w:rPr>
        <w:t xml:space="preserve">Метод </w:t>
      </w:r>
      <w:proofErr w:type="spellStart"/>
      <w:r w:rsidRPr="00FB567C">
        <w:rPr>
          <w:sz w:val="28"/>
          <w:szCs w:val="28"/>
        </w:rPr>
        <w:t>Циглера-Нікольса</w:t>
      </w:r>
      <w:proofErr w:type="spellEnd"/>
      <w:r w:rsidRPr="00FB567C">
        <w:rPr>
          <w:sz w:val="28"/>
          <w:szCs w:val="28"/>
        </w:rPr>
        <w:t xml:space="preserve"> передбачає вимірювання відповіді системи на стандартний вхідний сигнал, яким може бути, наприклад, крокова функція. На основі цього вимірювання проводяться аналізи, які дозволяють визначити оптимальні параметри контролера, такі як підсилення і стала часу. Метод також надає рекомендації щодо типу контролера, який найкраще підходить для системи.</w:t>
      </w:r>
    </w:p>
    <w:p w14:paraId="4B74B9EB" w14:textId="3474DBD3" w:rsidR="00FB5459" w:rsidRPr="00FB567C" w:rsidRDefault="00FB5459" w:rsidP="005E771A">
      <w:pPr>
        <w:tabs>
          <w:tab w:val="left" w:pos="2010"/>
        </w:tabs>
        <w:spacing w:line="360" w:lineRule="auto"/>
        <w:ind w:firstLine="709"/>
        <w:rPr>
          <w:sz w:val="28"/>
          <w:szCs w:val="28"/>
        </w:rPr>
      </w:pPr>
      <w:r w:rsidRPr="00FB567C">
        <w:rPr>
          <w:sz w:val="28"/>
          <w:szCs w:val="28"/>
        </w:rPr>
        <w:t xml:space="preserve">В подальших розрахунках параметрів регулятора будуть використані коефіцієнти які були </w:t>
      </w:r>
      <w:proofErr w:type="spellStart"/>
      <w:r w:rsidRPr="00FB567C">
        <w:rPr>
          <w:sz w:val="28"/>
          <w:szCs w:val="28"/>
        </w:rPr>
        <w:t>запропановані</w:t>
      </w:r>
      <w:proofErr w:type="spellEnd"/>
      <w:r w:rsidRPr="00FB567C">
        <w:rPr>
          <w:sz w:val="28"/>
          <w:szCs w:val="28"/>
        </w:rPr>
        <w:t xml:space="preserve"> </w:t>
      </w:r>
      <w:proofErr w:type="spellStart"/>
      <w:r w:rsidRPr="00FB567C">
        <w:rPr>
          <w:sz w:val="28"/>
          <w:szCs w:val="28"/>
        </w:rPr>
        <w:t>Циглер</w:t>
      </w:r>
      <w:proofErr w:type="spellEnd"/>
      <w:r w:rsidRPr="00FB567C">
        <w:rPr>
          <w:sz w:val="28"/>
          <w:szCs w:val="28"/>
        </w:rPr>
        <w:t xml:space="preserve"> та </w:t>
      </w:r>
      <w:proofErr w:type="spellStart"/>
      <w:r w:rsidRPr="00FB567C">
        <w:rPr>
          <w:sz w:val="28"/>
          <w:szCs w:val="28"/>
        </w:rPr>
        <w:t>Нікольс</w:t>
      </w:r>
      <w:proofErr w:type="spellEnd"/>
      <w:r w:rsidRPr="00FB567C">
        <w:rPr>
          <w:sz w:val="28"/>
          <w:szCs w:val="28"/>
        </w:rPr>
        <w:t>.</w:t>
      </w:r>
    </w:p>
    <w:p w14:paraId="6B644286" w14:textId="1257D463" w:rsidR="005F2EC0" w:rsidRPr="00D87F9F" w:rsidRDefault="005F2EC0" w:rsidP="00D87F9F">
      <w:pPr>
        <w:spacing w:after="240" w:line="360" w:lineRule="auto"/>
        <w:ind w:firstLine="709"/>
        <w:rPr>
          <w:bCs/>
          <w:sz w:val="28"/>
          <w:szCs w:val="28"/>
        </w:rPr>
      </w:pPr>
      <w:r w:rsidRPr="00D87F9F">
        <w:rPr>
          <w:bCs/>
          <w:sz w:val="28"/>
          <w:szCs w:val="28"/>
        </w:rPr>
        <w:t>Таблиця 4.1. – Параметри налаштування типових регуляторів</w:t>
      </w:r>
    </w:p>
    <w:tbl>
      <w:tblPr>
        <w:tblW w:w="0" w:type="auto"/>
        <w:tblLook w:val="04A0" w:firstRow="1" w:lastRow="0" w:firstColumn="1" w:lastColumn="0" w:noHBand="0" w:noVBand="1"/>
      </w:tblPr>
      <w:tblGrid>
        <w:gridCol w:w="2830"/>
        <w:gridCol w:w="2127"/>
        <w:gridCol w:w="2268"/>
        <w:gridCol w:w="2268"/>
      </w:tblGrid>
      <w:tr w:rsidR="00F95829" w:rsidRPr="00FB567C" w14:paraId="2A0D1E14" w14:textId="77777777" w:rsidTr="00F95829">
        <w:tc>
          <w:tcPr>
            <w:tcW w:w="2830" w:type="dxa"/>
            <w:tcBorders>
              <w:top w:val="single" w:sz="4" w:space="0" w:color="auto"/>
              <w:left w:val="single" w:sz="4" w:space="0" w:color="auto"/>
              <w:bottom w:val="single" w:sz="4" w:space="0" w:color="auto"/>
              <w:right w:val="single" w:sz="4" w:space="0" w:color="auto"/>
            </w:tcBorders>
            <w:vAlign w:val="center"/>
            <w:hideMark/>
          </w:tcPr>
          <w:p w14:paraId="00590D51" w14:textId="2DEB486A" w:rsidR="005F2EC0" w:rsidRPr="00FB567C" w:rsidRDefault="005F2EC0" w:rsidP="0035306E">
            <w:pPr>
              <w:spacing w:line="360" w:lineRule="auto"/>
              <w:jc w:val="center"/>
              <w:rPr>
                <w:sz w:val="28"/>
                <w:szCs w:val="28"/>
              </w:rPr>
            </w:pPr>
          </w:p>
        </w:tc>
        <w:tc>
          <w:tcPr>
            <w:tcW w:w="2127" w:type="dxa"/>
            <w:tcBorders>
              <w:top w:val="single" w:sz="4" w:space="0" w:color="auto"/>
              <w:left w:val="single" w:sz="4" w:space="0" w:color="auto"/>
              <w:bottom w:val="single" w:sz="4" w:space="0" w:color="auto"/>
              <w:right w:val="single" w:sz="4" w:space="0" w:color="auto"/>
            </w:tcBorders>
            <w:vAlign w:val="center"/>
            <w:hideMark/>
          </w:tcPr>
          <w:p w14:paraId="73607F90" w14:textId="0687633E" w:rsidR="005F2EC0" w:rsidRPr="00FB567C" w:rsidRDefault="008E2D52" w:rsidP="0035306E">
            <w:pPr>
              <w:spacing w:line="360" w:lineRule="auto"/>
              <w:jc w:val="center"/>
              <w:rPr>
                <w:sz w:val="28"/>
                <w:szCs w:val="28"/>
                <w:vertAlign w:val="subscript"/>
              </w:rPr>
            </w:pPr>
            <w:proofErr w:type="spellStart"/>
            <w:r w:rsidRPr="00FB567C">
              <w:rPr>
                <w:sz w:val="28"/>
                <w:szCs w:val="28"/>
              </w:rPr>
              <w:t>K</w:t>
            </w:r>
            <w:r w:rsidRPr="00FB567C">
              <w:rPr>
                <w:sz w:val="28"/>
                <w:szCs w:val="28"/>
                <w:vertAlign w:val="subscript"/>
              </w:rPr>
              <w:t>p</w:t>
            </w:r>
            <w:proofErr w:type="spellEnd"/>
          </w:p>
        </w:tc>
        <w:tc>
          <w:tcPr>
            <w:tcW w:w="2268" w:type="dxa"/>
            <w:tcBorders>
              <w:top w:val="single" w:sz="4" w:space="0" w:color="auto"/>
              <w:left w:val="single" w:sz="4" w:space="0" w:color="auto"/>
              <w:bottom w:val="single" w:sz="4" w:space="0" w:color="auto"/>
              <w:right w:val="single" w:sz="4" w:space="0" w:color="auto"/>
            </w:tcBorders>
          </w:tcPr>
          <w:p w14:paraId="580ABEC8" w14:textId="06F4E2E8" w:rsidR="005F2EC0" w:rsidRPr="00FB567C" w:rsidRDefault="008E2D52" w:rsidP="0035306E">
            <w:pPr>
              <w:spacing w:line="360" w:lineRule="auto"/>
              <w:jc w:val="center"/>
              <w:rPr>
                <w:sz w:val="28"/>
                <w:szCs w:val="28"/>
              </w:rPr>
            </w:pPr>
            <w:proofErr w:type="spellStart"/>
            <w:r w:rsidRPr="00FB567C">
              <w:rPr>
                <w:sz w:val="28"/>
                <w:szCs w:val="28"/>
              </w:rPr>
              <w:t>Ti</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14:paraId="2F45F678" w14:textId="4B88C062" w:rsidR="005F2EC0" w:rsidRPr="00FB567C" w:rsidRDefault="008E2D52" w:rsidP="0035306E">
            <w:pPr>
              <w:spacing w:line="360" w:lineRule="auto"/>
              <w:jc w:val="center"/>
              <w:rPr>
                <w:sz w:val="28"/>
                <w:szCs w:val="28"/>
              </w:rPr>
            </w:pPr>
            <w:proofErr w:type="spellStart"/>
            <w:r w:rsidRPr="00FB567C">
              <w:rPr>
                <w:sz w:val="28"/>
                <w:szCs w:val="28"/>
              </w:rPr>
              <w:t>Td</w:t>
            </w:r>
            <w:proofErr w:type="spellEnd"/>
          </w:p>
        </w:tc>
      </w:tr>
      <w:tr w:rsidR="00F95829" w:rsidRPr="00FB567C" w14:paraId="07F39A6F" w14:textId="77777777" w:rsidTr="00F95829">
        <w:tc>
          <w:tcPr>
            <w:tcW w:w="2830" w:type="dxa"/>
            <w:tcBorders>
              <w:top w:val="single" w:sz="4" w:space="0" w:color="auto"/>
              <w:left w:val="single" w:sz="4" w:space="0" w:color="auto"/>
              <w:bottom w:val="single" w:sz="4" w:space="0" w:color="auto"/>
              <w:right w:val="single" w:sz="4" w:space="0" w:color="auto"/>
            </w:tcBorders>
            <w:vAlign w:val="center"/>
            <w:hideMark/>
          </w:tcPr>
          <w:p w14:paraId="5447BFDA" w14:textId="1C300081" w:rsidR="005F2EC0" w:rsidRPr="00FB567C" w:rsidRDefault="008E2D52" w:rsidP="0035306E">
            <w:pPr>
              <w:spacing w:line="360" w:lineRule="auto"/>
              <w:rPr>
                <w:sz w:val="28"/>
                <w:szCs w:val="28"/>
              </w:rPr>
            </w:pPr>
            <w:r w:rsidRPr="00FB567C">
              <w:rPr>
                <w:sz w:val="28"/>
                <w:szCs w:val="28"/>
              </w:rPr>
              <w:t>П-регулятор</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F97FF30" w14:textId="43A90C76" w:rsidR="005F2EC0" w:rsidRPr="00FB567C" w:rsidRDefault="008E2D52" w:rsidP="0035306E">
            <w:pPr>
              <w:spacing w:line="360" w:lineRule="auto"/>
              <w:jc w:val="center"/>
              <w:rPr>
                <w:iCs/>
                <w:sz w:val="28"/>
                <w:szCs w:val="28"/>
                <w:vertAlign w:val="subscript"/>
              </w:rPr>
            </w:pPr>
            <w:r w:rsidRPr="00FB567C">
              <w:rPr>
                <w:iCs/>
                <w:color w:val="000000"/>
                <w:sz w:val="28"/>
                <w:szCs w:val="28"/>
              </w:rPr>
              <w:t>0,5K</w:t>
            </w:r>
            <w:r w:rsidRPr="00FB567C">
              <w:rPr>
                <w:iCs/>
                <w:color w:val="000000"/>
                <w:sz w:val="28"/>
                <w:szCs w:val="28"/>
                <w:vertAlign w:val="subscript"/>
              </w:rPr>
              <w:t>kr</w:t>
            </w:r>
          </w:p>
        </w:tc>
        <w:tc>
          <w:tcPr>
            <w:tcW w:w="2268" w:type="dxa"/>
            <w:tcBorders>
              <w:top w:val="single" w:sz="4" w:space="0" w:color="auto"/>
              <w:left w:val="single" w:sz="4" w:space="0" w:color="auto"/>
              <w:bottom w:val="single" w:sz="4" w:space="0" w:color="auto"/>
              <w:right w:val="single" w:sz="4" w:space="0" w:color="auto"/>
            </w:tcBorders>
            <w:vAlign w:val="center"/>
          </w:tcPr>
          <w:p w14:paraId="6525AAFA" w14:textId="6EA6902C" w:rsidR="005F2EC0" w:rsidRPr="00FB567C" w:rsidRDefault="008E2D52" w:rsidP="0035306E">
            <w:pPr>
              <w:spacing w:line="360" w:lineRule="auto"/>
              <w:jc w:val="center"/>
              <w:rPr>
                <w:iCs/>
                <w:sz w:val="28"/>
                <w:szCs w:val="28"/>
              </w:rPr>
            </w:pPr>
            <w:r w:rsidRPr="00FB567C">
              <w:rPr>
                <w:iCs/>
                <w:sz w:val="28"/>
                <w:szCs w:val="28"/>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11D3127" w14:textId="21805AB5" w:rsidR="005F2EC0" w:rsidRPr="00FB567C" w:rsidRDefault="008E2D52" w:rsidP="0035306E">
            <w:pPr>
              <w:spacing w:line="360" w:lineRule="auto"/>
              <w:jc w:val="center"/>
              <w:rPr>
                <w:iCs/>
                <w:sz w:val="28"/>
                <w:szCs w:val="28"/>
              </w:rPr>
            </w:pPr>
            <w:r w:rsidRPr="00FB567C">
              <w:rPr>
                <w:iCs/>
                <w:sz w:val="28"/>
                <w:szCs w:val="28"/>
              </w:rPr>
              <w:t>-</w:t>
            </w:r>
          </w:p>
        </w:tc>
      </w:tr>
      <w:tr w:rsidR="008E2D52" w:rsidRPr="00FB567C" w14:paraId="4F043176" w14:textId="77777777" w:rsidTr="00F95829">
        <w:tc>
          <w:tcPr>
            <w:tcW w:w="2830" w:type="dxa"/>
            <w:tcBorders>
              <w:top w:val="single" w:sz="4" w:space="0" w:color="auto"/>
              <w:left w:val="single" w:sz="4" w:space="0" w:color="auto"/>
              <w:bottom w:val="single" w:sz="4" w:space="0" w:color="auto"/>
              <w:right w:val="single" w:sz="4" w:space="0" w:color="auto"/>
            </w:tcBorders>
            <w:vAlign w:val="center"/>
          </w:tcPr>
          <w:p w14:paraId="1D7B8781" w14:textId="49C7A5C2" w:rsidR="008E2D52" w:rsidRPr="00FB567C" w:rsidRDefault="008E2D52" w:rsidP="0035306E">
            <w:pPr>
              <w:spacing w:line="360" w:lineRule="auto"/>
              <w:rPr>
                <w:sz w:val="28"/>
                <w:szCs w:val="28"/>
              </w:rPr>
            </w:pPr>
            <w:r w:rsidRPr="00FB567C">
              <w:rPr>
                <w:sz w:val="28"/>
                <w:szCs w:val="28"/>
              </w:rPr>
              <w:t>ПІ-регулятор</w:t>
            </w:r>
          </w:p>
        </w:tc>
        <w:tc>
          <w:tcPr>
            <w:tcW w:w="2127" w:type="dxa"/>
            <w:tcBorders>
              <w:top w:val="single" w:sz="4" w:space="0" w:color="auto"/>
              <w:left w:val="single" w:sz="4" w:space="0" w:color="auto"/>
              <w:bottom w:val="single" w:sz="4" w:space="0" w:color="auto"/>
              <w:right w:val="single" w:sz="4" w:space="0" w:color="auto"/>
            </w:tcBorders>
            <w:vAlign w:val="center"/>
          </w:tcPr>
          <w:p w14:paraId="270A124B" w14:textId="69D946FC" w:rsidR="008E2D52" w:rsidRPr="00FB567C" w:rsidRDefault="008E2D52" w:rsidP="0035306E">
            <w:pPr>
              <w:spacing w:line="360" w:lineRule="auto"/>
              <w:jc w:val="center"/>
              <w:rPr>
                <w:iCs/>
                <w:color w:val="000000"/>
                <w:sz w:val="28"/>
                <w:szCs w:val="28"/>
                <w:vertAlign w:val="subscript"/>
              </w:rPr>
            </w:pPr>
            <w:r w:rsidRPr="00FB567C">
              <w:rPr>
                <w:iCs/>
                <w:color w:val="000000"/>
                <w:sz w:val="28"/>
                <w:szCs w:val="28"/>
              </w:rPr>
              <w:t>0,45K</w:t>
            </w:r>
            <w:r w:rsidRPr="00FB567C">
              <w:rPr>
                <w:iCs/>
                <w:color w:val="000000"/>
                <w:sz w:val="28"/>
                <w:szCs w:val="28"/>
                <w:vertAlign w:val="subscript"/>
              </w:rPr>
              <w:t>kr</w:t>
            </w:r>
          </w:p>
        </w:tc>
        <w:tc>
          <w:tcPr>
            <w:tcW w:w="2268" w:type="dxa"/>
            <w:tcBorders>
              <w:top w:val="single" w:sz="4" w:space="0" w:color="auto"/>
              <w:left w:val="single" w:sz="4" w:space="0" w:color="auto"/>
              <w:bottom w:val="single" w:sz="4" w:space="0" w:color="auto"/>
              <w:right w:val="single" w:sz="4" w:space="0" w:color="auto"/>
            </w:tcBorders>
            <w:vAlign w:val="center"/>
          </w:tcPr>
          <w:p w14:paraId="486C8416" w14:textId="2959B768" w:rsidR="008E2D52" w:rsidRPr="00FB567C" w:rsidRDefault="008E2D52" w:rsidP="0035306E">
            <w:pPr>
              <w:spacing w:line="360" w:lineRule="auto"/>
              <w:jc w:val="center"/>
              <w:rPr>
                <w:iCs/>
                <w:sz w:val="28"/>
                <w:szCs w:val="28"/>
                <w:vertAlign w:val="subscript"/>
              </w:rPr>
            </w:pPr>
            <w:r w:rsidRPr="00FB567C">
              <w:rPr>
                <w:iCs/>
                <w:sz w:val="28"/>
                <w:szCs w:val="28"/>
              </w:rPr>
              <w:t>0,5K</w:t>
            </w:r>
            <w:r w:rsidRPr="00FB567C">
              <w:rPr>
                <w:iCs/>
                <w:sz w:val="28"/>
                <w:szCs w:val="28"/>
                <w:vertAlign w:val="subscript"/>
              </w:rPr>
              <w:t>kr</w:t>
            </w:r>
            <w:r w:rsidRPr="00FB567C">
              <w:rPr>
                <w:iCs/>
                <w:sz w:val="28"/>
                <w:szCs w:val="28"/>
              </w:rPr>
              <w:t>/</w:t>
            </w:r>
            <w:proofErr w:type="spellStart"/>
            <w:r w:rsidRPr="00FB567C">
              <w:rPr>
                <w:iCs/>
                <w:sz w:val="28"/>
                <w:szCs w:val="28"/>
              </w:rPr>
              <w:t>T</w:t>
            </w:r>
            <w:r w:rsidRPr="00FB567C">
              <w:rPr>
                <w:iCs/>
                <w:sz w:val="28"/>
                <w:szCs w:val="28"/>
                <w:vertAlign w:val="subscript"/>
              </w:rPr>
              <w:t>kr</w:t>
            </w:r>
            <w:proofErr w:type="spellEnd"/>
          </w:p>
        </w:tc>
        <w:tc>
          <w:tcPr>
            <w:tcW w:w="2268" w:type="dxa"/>
            <w:tcBorders>
              <w:top w:val="single" w:sz="4" w:space="0" w:color="auto"/>
              <w:left w:val="single" w:sz="4" w:space="0" w:color="auto"/>
              <w:bottom w:val="single" w:sz="4" w:space="0" w:color="auto"/>
              <w:right w:val="single" w:sz="4" w:space="0" w:color="auto"/>
            </w:tcBorders>
            <w:vAlign w:val="center"/>
          </w:tcPr>
          <w:p w14:paraId="06142CB8" w14:textId="5424878D" w:rsidR="008E2D52" w:rsidRPr="00FB567C" w:rsidRDefault="008E2D52" w:rsidP="0035306E">
            <w:pPr>
              <w:spacing w:line="360" w:lineRule="auto"/>
              <w:jc w:val="center"/>
              <w:rPr>
                <w:iCs/>
                <w:sz w:val="28"/>
                <w:szCs w:val="28"/>
              </w:rPr>
            </w:pPr>
            <w:r w:rsidRPr="00FB567C">
              <w:rPr>
                <w:iCs/>
                <w:sz w:val="28"/>
                <w:szCs w:val="28"/>
              </w:rPr>
              <w:t>-</w:t>
            </w:r>
          </w:p>
        </w:tc>
      </w:tr>
      <w:tr w:rsidR="008E2D52" w:rsidRPr="00FB567C" w14:paraId="6EF52C7B" w14:textId="77777777" w:rsidTr="00F95829">
        <w:tc>
          <w:tcPr>
            <w:tcW w:w="2830" w:type="dxa"/>
            <w:tcBorders>
              <w:top w:val="single" w:sz="4" w:space="0" w:color="auto"/>
              <w:left w:val="single" w:sz="4" w:space="0" w:color="auto"/>
              <w:bottom w:val="single" w:sz="4" w:space="0" w:color="auto"/>
              <w:right w:val="single" w:sz="4" w:space="0" w:color="auto"/>
            </w:tcBorders>
            <w:vAlign w:val="center"/>
          </w:tcPr>
          <w:p w14:paraId="2A2E9860" w14:textId="4993AE77" w:rsidR="008E2D52" w:rsidRPr="00FB567C" w:rsidRDefault="008E2D52" w:rsidP="0035306E">
            <w:pPr>
              <w:spacing w:line="360" w:lineRule="auto"/>
              <w:rPr>
                <w:sz w:val="28"/>
                <w:szCs w:val="28"/>
              </w:rPr>
            </w:pPr>
            <w:r w:rsidRPr="00FB567C">
              <w:rPr>
                <w:sz w:val="28"/>
                <w:szCs w:val="28"/>
              </w:rPr>
              <w:t>ПІД-регулятор</w:t>
            </w:r>
          </w:p>
        </w:tc>
        <w:tc>
          <w:tcPr>
            <w:tcW w:w="2127" w:type="dxa"/>
            <w:tcBorders>
              <w:top w:val="single" w:sz="4" w:space="0" w:color="auto"/>
              <w:left w:val="single" w:sz="4" w:space="0" w:color="auto"/>
              <w:bottom w:val="single" w:sz="4" w:space="0" w:color="auto"/>
              <w:right w:val="single" w:sz="4" w:space="0" w:color="auto"/>
            </w:tcBorders>
            <w:vAlign w:val="center"/>
          </w:tcPr>
          <w:p w14:paraId="589851B9" w14:textId="5CBCE28F" w:rsidR="008E2D52" w:rsidRPr="00FB567C" w:rsidRDefault="008E2D52" w:rsidP="0035306E">
            <w:pPr>
              <w:spacing w:line="360" w:lineRule="auto"/>
              <w:jc w:val="center"/>
              <w:rPr>
                <w:iCs/>
                <w:color w:val="000000"/>
                <w:sz w:val="28"/>
                <w:szCs w:val="28"/>
                <w:vertAlign w:val="subscript"/>
              </w:rPr>
            </w:pPr>
            <w:r w:rsidRPr="00FB567C">
              <w:rPr>
                <w:iCs/>
                <w:color w:val="000000"/>
                <w:sz w:val="28"/>
                <w:szCs w:val="28"/>
              </w:rPr>
              <w:t>0,6K</w:t>
            </w:r>
            <w:r w:rsidRPr="00FB567C">
              <w:rPr>
                <w:iCs/>
                <w:color w:val="000000"/>
                <w:sz w:val="28"/>
                <w:szCs w:val="28"/>
                <w:vertAlign w:val="subscript"/>
              </w:rPr>
              <w:t>kr</w:t>
            </w:r>
          </w:p>
        </w:tc>
        <w:tc>
          <w:tcPr>
            <w:tcW w:w="2268" w:type="dxa"/>
            <w:tcBorders>
              <w:top w:val="single" w:sz="4" w:space="0" w:color="auto"/>
              <w:left w:val="single" w:sz="4" w:space="0" w:color="auto"/>
              <w:bottom w:val="single" w:sz="4" w:space="0" w:color="auto"/>
              <w:right w:val="single" w:sz="4" w:space="0" w:color="auto"/>
            </w:tcBorders>
            <w:vAlign w:val="center"/>
          </w:tcPr>
          <w:p w14:paraId="6683FE8C" w14:textId="2CD8E6AC" w:rsidR="008E2D52" w:rsidRPr="00FB567C" w:rsidRDefault="008E2D52" w:rsidP="0035306E">
            <w:pPr>
              <w:spacing w:line="360" w:lineRule="auto"/>
              <w:jc w:val="center"/>
              <w:rPr>
                <w:iCs/>
                <w:sz w:val="28"/>
                <w:szCs w:val="28"/>
                <w:vertAlign w:val="subscript"/>
              </w:rPr>
            </w:pPr>
            <w:r w:rsidRPr="00FB567C">
              <w:rPr>
                <w:iCs/>
                <w:sz w:val="28"/>
                <w:szCs w:val="28"/>
              </w:rPr>
              <w:t>1,2K</w:t>
            </w:r>
            <w:r w:rsidRPr="00FB567C">
              <w:rPr>
                <w:iCs/>
                <w:sz w:val="28"/>
                <w:szCs w:val="28"/>
                <w:vertAlign w:val="subscript"/>
              </w:rPr>
              <w:t>kr</w:t>
            </w:r>
            <w:r w:rsidRPr="00FB567C">
              <w:rPr>
                <w:iCs/>
                <w:sz w:val="28"/>
                <w:szCs w:val="28"/>
              </w:rPr>
              <w:t>/</w:t>
            </w:r>
            <w:proofErr w:type="spellStart"/>
            <w:r w:rsidRPr="00FB567C">
              <w:rPr>
                <w:iCs/>
                <w:sz w:val="28"/>
                <w:szCs w:val="28"/>
              </w:rPr>
              <w:t>T</w:t>
            </w:r>
            <w:r w:rsidRPr="00FB567C">
              <w:rPr>
                <w:iCs/>
                <w:sz w:val="28"/>
                <w:szCs w:val="28"/>
                <w:vertAlign w:val="subscript"/>
              </w:rPr>
              <w:t>kr</w:t>
            </w:r>
            <w:proofErr w:type="spellEnd"/>
          </w:p>
        </w:tc>
        <w:tc>
          <w:tcPr>
            <w:tcW w:w="2268" w:type="dxa"/>
            <w:tcBorders>
              <w:top w:val="single" w:sz="4" w:space="0" w:color="auto"/>
              <w:left w:val="single" w:sz="4" w:space="0" w:color="auto"/>
              <w:bottom w:val="single" w:sz="4" w:space="0" w:color="auto"/>
              <w:right w:val="single" w:sz="4" w:space="0" w:color="auto"/>
            </w:tcBorders>
            <w:vAlign w:val="center"/>
          </w:tcPr>
          <w:p w14:paraId="70C9209D" w14:textId="57E3099F" w:rsidR="008E2D52" w:rsidRPr="00FB567C" w:rsidRDefault="008E2D52" w:rsidP="0035306E">
            <w:pPr>
              <w:spacing w:line="360" w:lineRule="auto"/>
              <w:jc w:val="center"/>
              <w:rPr>
                <w:iCs/>
                <w:sz w:val="28"/>
                <w:szCs w:val="28"/>
              </w:rPr>
            </w:pPr>
            <w:r w:rsidRPr="00FB567C">
              <w:rPr>
                <w:iCs/>
                <w:sz w:val="28"/>
                <w:szCs w:val="28"/>
              </w:rPr>
              <w:t>0,075K</w:t>
            </w:r>
            <w:r w:rsidRPr="00FB567C">
              <w:rPr>
                <w:iCs/>
                <w:sz w:val="28"/>
                <w:szCs w:val="28"/>
                <w:vertAlign w:val="subscript"/>
              </w:rPr>
              <w:t>kr</w:t>
            </w:r>
            <w:r w:rsidRPr="00FB567C">
              <w:rPr>
                <w:iCs/>
                <w:sz w:val="28"/>
                <w:szCs w:val="28"/>
              </w:rPr>
              <w:t>*</w:t>
            </w:r>
            <w:proofErr w:type="spellStart"/>
            <w:r w:rsidRPr="00FB567C">
              <w:rPr>
                <w:iCs/>
                <w:sz w:val="28"/>
                <w:szCs w:val="28"/>
              </w:rPr>
              <w:t>T</w:t>
            </w:r>
            <w:r w:rsidRPr="00FB567C">
              <w:rPr>
                <w:iCs/>
                <w:sz w:val="28"/>
                <w:szCs w:val="28"/>
                <w:vertAlign w:val="subscript"/>
              </w:rPr>
              <w:t>kr</w:t>
            </w:r>
            <w:proofErr w:type="spellEnd"/>
          </w:p>
        </w:tc>
      </w:tr>
    </w:tbl>
    <w:p w14:paraId="3B6F02EB" w14:textId="77777777" w:rsidR="00FC327A" w:rsidRPr="00FB567C" w:rsidRDefault="00FC327A" w:rsidP="00FC327A">
      <w:pPr>
        <w:tabs>
          <w:tab w:val="left" w:pos="2010"/>
        </w:tabs>
        <w:spacing w:line="360" w:lineRule="auto"/>
        <w:ind w:firstLine="709"/>
        <w:rPr>
          <w:sz w:val="28"/>
          <w:szCs w:val="28"/>
        </w:rPr>
      </w:pPr>
    </w:p>
    <w:p w14:paraId="0221F297" w14:textId="2C21429F" w:rsidR="005F2EC0" w:rsidRPr="00FB567C" w:rsidRDefault="00FC327A" w:rsidP="00FC327A">
      <w:pPr>
        <w:tabs>
          <w:tab w:val="left" w:pos="2010"/>
        </w:tabs>
        <w:spacing w:line="360" w:lineRule="auto"/>
        <w:ind w:firstLine="709"/>
        <w:rPr>
          <w:sz w:val="28"/>
          <w:szCs w:val="28"/>
        </w:rPr>
      </w:pPr>
      <w:r w:rsidRPr="00FB567C">
        <w:rPr>
          <w:sz w:val="28"/>
          <w:szCs w:val="28"/>
        </w:rPr>
        <w:t xml:space="preserve">Для того щоб визначити параметри регуляторів за методикою яка була запропонована </w:t>
      </w:r>
      <w:proofErr w:type="spellStart"/>
      <w:r w:rsidRPr="00FB567C">
        <w:rPr>
          <w:sz w:val="28"/>
          <w:szCs w:val="28"/>
        </w:rPr>
        <w:t>Циглером</w:t>
      </w:r>
      <w:proofErr w:type="spellEnd"/>
      <w:r w:rsidRPr="00FB567C">
        <w:rPr>
          <w:sz w:val="28"/>
          <w:szCs w:val="28"/>
        </w:rPr>
        <w:t xml:space="preserve"> та </w:t>
      </w:r>
      <w:proofErr w:type="spellStart"/>
      <w:r w:rsidRPr="00FB567C">
        <w:rPr>
          <w:sz w:val="28"/>
          <w:szCs w:val="28"/>
        </w:rPr>
        <w:t>Нікольсом</w:t>
      </w:r>
      <w:proofErr w:type="spellEnd"/>
      <w:r w:rsidRPr="00FB567C">
        <w:rPr>
          <w:sz w:val="28"/>
          <w:szCs w:val="28"/>
        </w:rPr>
        <w:t xml:space="preserve"> необхідно знайти критичні параметри системи </w:t>
      </w:r>
      <w:proofErr w:type="spellStart"/>
      <w:r w:rsidRPr="00FB567C">
        <w:rPr>
          <w:sz w:val="28"/>
          <w:szCs w:val="28"/>
        </w:rPr>
        <w:t>К</w:t>
      </w:r>
      <w:r w:rsidRPr="00FB567C">
        <w:rPr>
          <w:sz w:val="28"/>
          <w:szCs w:val="28"/>
          <w:vertAlign w:val="subscript"/>
        </w:rPr>
        <w:t>kr</w:t>
      </w:r>
      <w:proofErr w:type="spellEnd"/>
      <w:r w:rsidRPr="00FB567C">
        <w:rPr>
          <w:sz w:val="28"/>
          <w:szCs w:val="28"/>
        </w:rPr>
        <w:t xml:space="preserve"> та </w:t>
      </w:r>
      <w:proofErr w:type="spellStart"/>
      <w:r w:rsidRPr="00FB567C">
        <w:rPr>
          <w:sz w:val="28"/>
          <w:szCs w:val="28"/>
        </w:rPr>
        <w:t>T</w:t>
      </w:r>
      <w:r w:rsidRPr="00FB567C">
        <w:rPr>
          <w:sz w:val="28"/>
          <w:szCs w:val="28"/>
          <w:vertAlign w:val="subscript"/>
        </w:rPr>
        <w:t>kr</w:t>
      </w:r>
      <w:proofErr w:type="spellEnd"/>
      <w:r w:rsidRPr="00FB567C">
        <w:rPr>
          <w:sz w:val="28"/>
          <w:szCs w:val="28"/>
        </w:rPr>
        <w:t>.</w:t>
      </w:r>
    </w:p>
    <w:p w14:paraId="1305A821" w14:textId="71098499" w:rsidR="00FC327A" w:rsidRPr="00FB567C" w:rsidRDefault="00FC327A" w:rsidP="00FC327A">
      <w:pPr>
        <w:tabs>
          <w:tab w:val="left" w:pos="2010"/>
        </w:tabs>
        <w:spacing w:line="360" w:lineRule="auto"/>
        <w:ind w:firstLine="709"/>
        <w:rPr>
          <w:sz w:val="28"/>
          <w:szCs w:val="28"/>
        </w:rPr>
      </w:pPr>
      <w:r w:rsidRPr="00FB567C">
        <w:rPr>
          <w:sz w:val="28"/>
          <w:szCs w:val="28"/>
        </w:rPr>
        <w:t>Для знаходження критичних параметрів системи необхідно вивести її на межу стійкості з стійкою амплітудою.</w:t>
      </w:r>
    </w:p>
    <w:p w14:paraId="1530C431" w14:textId="0574E7DE" w:rsidR="00FC327A" w:rsidRPr="00FB567C" w:rsidRDefault="00FC327A" w:rsidP="00FC327A">
      <w:pPr>
        <w:tabs>
          <w:tab w:val="left" w:pos="2010"/>
        </w:tabs>
        <w:spacing w:line="360" w:lineRule="auto"/>
        <w:ind w:firstLine="709"/>
        <w:rPr>
          <w:sz w:val="28"/>
          <w:szCs w:val="28"/>
        </w:rPr>
      </w:pPr>
      <w:r w:rsidRPr="00FB567C">
        <w:rPr>
          <w:noProof/>
          <w:sz w:val="28"/>
          <w:szCs w:val="28"/>
        </w:rPr>
        <w:lastRenderedPageBreak/>
        <w:drawing>
          <wp:inline distT="0" distB="0" distL="0" distR="0" wp14:anchorId="5E71EC6F" wp14:editId="6960496E">
            <wp:extent cx="5417820" cy="5606265"/>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Рисунок 114"/>
                    <pic:cNvPicPr/>
                  </pic:nvPicPr>
                  <pic:blipFill>
                    <a:blip r:embed="rId30">
                      <a:extLst>
                        <a:ext uri="{28A0092B-C50C-407E-A947-70E740481C1C}">
                          <a14:useLocalDpi xmlns:a14="http://schemas.microsoft.com/office/drawing/2010/main" val="0"/>
                        </a:ext>
                      </a:extLst>
                    </a:blip>
                    <a:stretch>
                      <a:fillRect/>
                    </a:stretch>
                  </pic:blipFill>
                  <pic:spPr>
                    <a:xfrm>
                      <a:off x="0" y="0"/>
                      <a:ext cx="5417820" cy="5606265"/>
                    </a:xfrm>
                    <a:prstGeom prst="rect">
                      <a:avLst/>
                    </a:prstGeom>
                  </pic:spPr>
                </pic:pic>
              </a:graphicData>
            </a:graphic>
          </wp:inline>
        </w:drawing>
      </w:r>
    </w:p>
    <w:p w14:paraId="70EFE944" w14:textId="6A2A23AD" w:rsidR="00FC327A" w:rsidRPr="00D87F9F" w:rsidRDefault="00FC327A" w:rsidP="00D87F9F">
      <w:pPr>
        <w:tabs>
          <w:tab w:val="left" w:pos="2010"/>
        </w:tabs>
        <w:spacing w:after="240" w:line="360" w:lineRule="auto"/>
        <w:ind w:firstLine="709"/>
        <w:jc w:val="center"/>
        <w:rPr>
          <w:sz w:val="28"/>
          <w:szCs w:val="28"/>
        </w:rPr>
      </w:pPr>
      <w:bookmarkStart w:id="3" w:name="_Hlk151809927"/>
      <w:r w:rsidRPr="00D87F9F">
        <w:rPr>
          <w:sz w:val="28"/>
          <w:szCs w:val="28"/>
        </w:rPr>
        <w:t>Рис. 4.2. Перехідна характеристика замкненої системи з П-регулятором на межі стійкості</w:t>
      </w:r>
    </w:p>
    <w:bookmarkEnd w:id="3"/>
    <w:p w14:paraId="74527559" w14:textId="77777777" w:rsidR="007F6B89" w:rsidRPr="00FB567C" w:rsidRDefault="007F6B89" w:rsidP="007F6B89">
      <w:pPr>
        <w:tabs>
          <w:tab w:val="left" w:pos="2010"/>
        </w:tabs>
        <w:spacing w:line="360" w:lineRule="auto"/>
        <w:ind w:firstLine="709"/>
      </w:pPr>
      <w:proofErr w:type="spellStart"/>
      <w:r w:rsidRPr="00FB567C">
        <w:rPr>
          <w:sz w:val="28"/>
          <w:szCs w:val="28"/>
        </w:rPr>
        <w:t>Визначемо</w:t>
      </w:r>
      <w:proofErr w:type="spellEnd"/>
      <w:r w:rsidRPr="00FB567C">
        <w:rPr>
          <w:sz w:val="28"/>
          <w:szCs w:val="28"/>
        </w:rPr>
        <w:t xml:space="preserve"> критичне значення коефіцієнта підсилення регулятора </w:t>
      </w:r>
      <w:proofErr w:type="spellStart"/>
      <w:r w:rsidRPr="00FB567C">
        <w:rPr>
          <w:sz w:val="28"/>
          <w:szCs w:val="28"/>
        </w:rPr>
        <w:t>Kkr</w:t>
      </w:r>
      <w:proofErr w:type="spellEnd"/>
      <w:r w:rsidRPr="00FB567C">
        <w:rPr>
          <w:sz w:val="28"/>
          <w:szCs w:val="28"/>
        </w:rPr>
        <w:t xml:space="preserve"> та критичний період коливань </w:t>
      </w:r>
      <w:proofErr w:type="spellStart"/>
      <w:r w:rsidRPr="00FB567C">
        <w:rPr>
          <w:sz w:val="28"/>
          <w:szCs w:val="28"/>
        </w:rPr>
        <w:t>Tkr</w:t>
      </w:r>
      <w:proofErr w:type="spellEnd"/>
      <w:r w:rsidRPr="00FB567C">
        <w:rPr>
          <w:sz w:val="28"/>
          <w:szCs w:val="28"/>
        </w:rPr>
        <w:t>, що встановився.</w:t>
      </w:r>
      <w:r w:rsidRPr="00FB567C">
        <w:t xml:space="preserve"> </w:t>
      </w:r>
    </w:p>
    <w:p w14:paraId="702D4315" w14:textId="003517C2" w:rsidR="007F6B89" w:rsidRPr="00FB567C" w:rsidRDefault="007F6B89" w:rsidP="007F6B89">
      <w:pPr>
        <w:tabs>
          <w:tab w:val="left" w:pos="2010"/>
        </w:tabs>
        <w:spacing w:line="360" w:lineRule="auto"/>
        <w:ind w:firstLine="709"/>
        <w:rPr>
          <w:sz w:val="28"/>
          <w:szCs w:val="28"/>
        </w:rPr>
      </w:pPr>
      <w:r w:rsidRPr="00FB567C">
        <w:rPr>
          <w:sz w:val="28"/>
          <w:szCs w:val="28"/>
        </w:rPr>
        <w:t xml:space="preserve">Поглянувши на рисунок 4.2 ми можемо побачити що при </w:t>
      </w:r>
      <w:proofErr w:type="spellStart"/>
      <w:r w:rsidRPr="00FB567C">
        <w:rPr>
          <w:sz w:val="28"/>
          <w:szCs w:val="28"/>
        </w:rPr>
        <w:t>Кkr</w:t>
      </w:r>
      <w:proofErr w:type="spellEnd"/>
      <w:r w:rsidRPr="00FB567C">
        <w:rPr>
          <w:sz w:val="28"/>
          <w:szCs w:val="28"/>
        </w:rPr>
        <w:t xml:space="preserve"> = 17,2  система досягла стійкої амплітуди та гармонійних, не затихаючих автоколивань. З цього рисунку графічним методом будо визначено значення змінної </w:t>
      </w:r>
      <w:proofErr w:type="spellStart"/>
      <w:r w:rsidRPr="00FB567C">
        <w:rPr>
          <w:sz w:val="28"/>
          <w:szCs w:val="28"/>
        </w:rPr>
        <w:t>Tkr</w:t>
      </w:r>
      <w:proofErr w:type="spellEnd"/>
      <w:r w:rsidRPr="00FB567C">
        <w:rPr>
          <w:sz w:val="28"/>
          <w:szCs w:val="28"/>
        </w:rPr>
        <w:t xml:space="preserve"> яка в даному випадку дорівнює 1,8.</w:t>
      </w:r>
    </w:p>
    <w:p w14:paraId="0FDD29A6" w14:textId="3D146469" w:rsidR="007F6B89" w:rsidRPr="00FB567C" w:rsidRDefault="007F6B89" w:rsidP="007F6B89">
      <w:pPr>
        <w:tabs>
          <w:tab w:val="left" w:pos="2010"/>
        </w:tabs>
        <w:spacing w:line="360" w:lineRule="auto"/>
        <w:ind w:firstLine="709"/>
        <w:rPr>
          <w:sz w:val="28"/>
          <w:szCs w:val="28"/>
        </w:rPr>
      </w:pPr>
      <w:r w:rsidRPr="00FB567C">
        <w:rPr>
          <w:sz w:val="28"/>
          <w:szCs w:val="28"/>
        </w:rPr>
        <w:t xml:space="preserve">Виконуємо налаштування регуляторів </w:t>
      </w:r>
    </w:p>
    <w:p w14:paraId="525CE57D" w14:textId="565B1F91" w:rsidR="009D46B2" w:rsidRPr="00FB567C" w:rsidRDefault="009D46B2" w:rsidP="007F6B89">
      <w:pPr>
        <w:tabs>
          <w:tab w:val="left" w:pos="2010"/>
        </w:tabs>
        <w:spacing w:line="360" w:lineRule="auto"/>
        <w:ind w:firstLine="709"/>
        <w:rPr>
          <w:sz w:val="28"/>
          <w:szCs w:val="28"/>
        </w:rPr>
      </w:pPr>
      <w:r w:rsidRPr="00FB567C">
        <w:rPr>
          <w:noProof/>
          <w:sz w:val="28"/>
          <w:szCs w:val="28"/>
        </w:rPr>
        <w:lastRenderedPageBreak/>
        <w:drawing>
          <wp:inline distT="0" distB="0" distL="0" distR="0" wp14:anchorId="10213F4C" wp14:editId="228A3C1A">
            <wp:extent cx="4876800" cy="2609358"/>
            <wp:effectExtent l="0" t="0" r="0"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79288" cy="2610689"/>
                    </a:xfrm>
                    <a:prstGeom prst="rect">
                      <a:avLst/>
                    </a:prstGeom>
                    <a:noFill/>
                    <a:ln>
                      <a:noFill/>
                    </a:ln>
                  </pic:spPr>
                </pic:pic>
              </a:graphicData>
            </a:graphic>
          </wp:inline>
        </w:drawing>
      </w:r>
    </w:p>
    <w:p w14:paraId="67206D74" w14:textId="77777777" w:rsidR="009D46B2" w:rsidRPr="00FB567C" w:rsidRDefault="009D46B2" w:rsidP="009D46B2">
      <w:pPr>
        <w:tabs>
          <w:tab w:val="left" w:pos="2010"/>
        </w:tabs>
        <w:spacing w:line="360" w:lineRule="auto"/>
        <w:ind w:firstLine="709"/>
        <w:rPr>
          <w:sz w:val="28"/>
          <w:szCs w:val="28"/>
        </w:rPr>
      </w:pPr>
      <w:r w:rsidRPr="00FB567C">
        <w:rPr>
          <w:noProof/>
          <w:sz w:val="28"/>
          <w:szCs w:val="28"/>
        </w:rPr>
        <w:drawing>
          <wp:inline distT="0" distB="0" distL="0" distR="0" wp14:anchorId="31A6D7CC" wp14:editId="4D2085CB">
            <wp:extent cx="4953000" cy="2378509"/>
            <wp:effectExtent l="0" t="0" r="0" b="317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56018" cy="2379958"/>
                    </a:xfrm>
                    <a:prstGeom prst="rect">
                      <a:avLst/>
                    </a:prstGeom>
                    <a:noFill/>
                    <a:ln>
                      <a:noFill/>
                    </a:ln>
                  </pic:spPr>
                </pic:pic>
              </a:graphicData>
            </a:graphic>
          </wp:inline>
        </w:drawing>
      </w:r>
    </w:p>
    <w:p w14:paraId="34DB6BDE" w14:textId="4D6642E0" w:rsidR="009D46B2" w:rsidRPr="00FB567C" w:rsidRDefault="009D46B2" w:rsidP="009D46B2">
      <w:pPr>
        <w:tabs>
          <w:tab w:val="left" w:pos="2010"/>
        </w:tabs>
        <w:spacing w:line="360" w:lineRule="auto"/>
        <w:ind w:firstLine="709"/>
        <w:jc w:val="center"/>
        <w:rPr>
          <w:sz w:val="28"/>
          <w:szCs w:val="28"/>
        </w:rPr>
      </w:pPr>
      <w:r w:rsidRPr="00FB567C">
        <w:rPr>
          <w:noProof/>
          <w:sz w:val="28"/>
          <w:szCs w:val="28"/>
        </w:rPr>
        <w:drawing>
          <wp:inline distT="0" distB="0" distL="0" distR="0" wp14:anchorId="614CF4EA" wp14:editId="023530D5">
            <wp:extent cx="4518732" cy="3362325"/>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38931" cy="3377355"/>
                    </a:xfrm>
                    <a:prstGeom prst="rect">
                      <a:avLst/>
                    </a:prstGeom>
                    <a:noFill/>
                    <a:ln>
                      <a:noFill/>
                    </a:ln>
                  </pic:spPr>
                </pic:pic>
              </a:graphicData>
            </a:graphic>
          </wp:inline>
        </w:drawing>
      </w:r>
    </w:p>
    <w:p w14:paraId="6A4D1F0C" w14:textId="1B3353DA" w:rsidR="009D46B2" w:rsidRPr="00D87F9F" w:rsidRDefault="009D46B2" w:rsidP="009D46B2">
      <w:pPr>
        <w:tabs>
          <w:tab w:val="left" w:pos="2010"/>
        </w:tabs>
        <w:spacing w:line="360" w:lineRule="auto"/>
        <w:ind w:firstLine="709"/>
        <w:jc w:val="center"/>
        <w:rPr>
          <w:sz w:val="28"/>
          <w:szCs w:val="28"/>
        </w:rPr>
      </w:pPr>
      <w:r w:rsidRPr="00D87F9F">
        <w:rPr>
          <w:sz w:val="28"/>
          <w:szCs w:val="28"/>
        </w:rPr>
        <w:t>Рис. 4.3. Налаштована перехідна характеристика П та ПІ-регуляторів</w:t>
      </w:r>
    </w:p>
    <w:p w14:paraId="15D211EE" w14:textId="650F4607" w:rsidR="00A53275" w:rsidRPr="00FB567C" w:rsidRDefault="00A53275" w:rsidP="00A53275">
      <w:pPr>
        <w:tabs>
          <w:tab w:val="left" w:pos="2010"/>
        </w:tabs>
        <w:spacing w:line="360" w:lineRule="auto"/>
        <w:ind w:firstLine="709"/>
        <w:rPr>
          <w:sz w:val="28"/>
          <w:szCs w:val="28"/>
        </w:rPr>
      </w:pPr>
      <w:r w:rsidRPr="00FB567C">
        <w:rPr>
          <w:sz w:val="28"/>
          <w:szCs w:val="28"/>
        </w:rPr>
        <w:lastRenderedPageBreak/>
        <w:t>З графіків можна побачити, що П-регулятор (пропорційний контролер) має тенденцію до статичної похибки, оскільки він залежить лише від поточної похибки між бажаною і фактичною величиною сигналу. Це може призводити до того, що система не досягає повної стійкості або точності у відповіді на зміни.</w:t>
      </w:r>
    </w:p>
    <w:p w14:paraId="16489D7A" w14:textId="5D255FF3" w:rsidR="00A53275" w:rsidRPr="00133671" w:rsidRDefault="00A53275" w:rsidP="00A53275">
      <w:pPr>
        <w:tabs>
          <w:tab w:val="left" w:pos="2010"/>
        </w:tabs>
        <w:spacing w:line="360" w:lineRule="auto"/>
        <w:ind w:firstLine="709"/>
        <w:rPr>
          <w:sz w:val="28"/>
          <w:szCs w:val="28"/>
          <w:lang w:val="ru-RU"/>
        </w:rPr>
      </w:pPr>
      <w:r w:rsidRPr="00FB567C">
        <w:rPr>
          <w:sz w:val="28"/>
          <w:szCs w:val="28"/>
        </w:rPr>
        <w:t>У контексті управління, для уникнення статичної похибки можна використовувати інші типи регуляторів, такі як ПІ-регулятор (</w:t>
      </w:r>
      <w:proofErr w:type="spellStart"/>
      <w:r w:rsidRPr="00FB567C">
        <w:rPr>
          <w:sz w:val="28"/>
          <w:szCs w:val="28"/>
        </w:rPr>
        <w:t>пропорційно</w:t>
      </w:r>
      <w:proofErr w:type="spellEnd"/>
      <w:r w:rsidRPr="00FB567C">
        <w:rPr>
          <w:sz w:val="28"/>
          <w:szCs w:val="28"/>
        </w:rPr>
        <w:t>-інтегральний). Інтегральна дія дозволяє врахувати кумулятивну похибку, що може компенсувати статичну похибку, яка виникає у П-регулятора. Такий підхід дозволяє досягти кращої точності та стійкості системи регулювання в даному конкретному випадку.</w:t>
      </w:r>
      <w:r w:rsidR="00676E3F" w:rsidRPr="00676E3F">
        <w:rPr>
          <w:sz w:val="28"/>
          <w:szCs w:val="28"/>
          <w:lang w:val="ru-RU"/>
        </w:rPr>
        <w:t xml:space="preserve"> </w:t>
      </w:r>
      <w:r w:rsidR="00676E3F" w:rsidRPr="00133671">
        <w:rPr>
          <w:sz w:val="28"/>
          <w:szCs w:val="28"/>
          <w:lang w:val="ru-RU"/>
        </w:rPr>
        <w:t>[</w:t>
      </w:r>
      <w:r w:rsidR="00D12852" w:rsidRPr="00133671">
        <w:rPr>
          <w:sz w:val="28"/>
          <w:szCs w:val="28"/>
          <w:lang w:val="ru-RU"/>
        </w:rPr>
        <w:t>2</w:t>
      </w:r>
      <w:r w:rsidR="00676E3F" w:rsidRPr="00133671">
        <w:rPr>
          <w:sz w:val="28"/>
          <w:szCs w:val="28"/>
          <w:lang w:val="ru-RU"/>
        </w:rPr>
        <w:t>]</w:t>
      </w:r>
    </w:p>
    <w:p w14:paraId="2EC56084" w14:textId="77777777" w:rsidR="00A53275" w:rsidRPr="00FB567C" w:rsidRDefault="00A53275" w:rsidP="00A53275">
      <w:pPr>
        <w:tabs>
          <w:tab w:val="left" w:pos="2010"/>
        </w:tabs>
        <w:spacing w:line="360" w:lineRule="auto"/>
        <w:ind w:firstLine="709"/>
        <w:rPr>
          <w:sz w:val="28"/>
          <w:szCs w:val="28"/>
        </w:rPr>
      </w:pPr>
    </w:p>
    <w:p w14:paraId="2A7256A1" w14:textId="65146F82" w:rsidR="00A53275" w:rsidRPr="00FB567C" w:rsidRDefault="00A53275" w:rsidP="00A53275">
      <w:pPr>
        <w:tabs>
          <w:tab w:val="left" w:pos="2010"/>
        </w:tabs>
        <w:spacing w:line="360" w:lineRule="auto"/>
        <w:ind w:firstLine="709"/>
        <w:rPr>
          <w:b/>
          <w:bCs/>
          <w:sz w:val="28"/>
          <w:szCs w:val="28"/>
        </w:rPr>
      </w:pPr>
      <w:r w:rsidRPr="00FB567C">
        <w:rPr>
          <w:b/>
          <w:bCs/>
          <w:sz w:val="28"/>
          <w:szCs w:val="28"/>
        </w:rPr>
        <w:t xml:space="preserve">4.4.Розрахунок та моделювання системи керування в </w:t>
      </w:r>
      <w:proofErr w:type="spellStart"/>
      <w:r w:rsidRPr="00FB567C">
        <w:rPr>
          <w:b/>
          <w:bCs/>
          <w:sz w:val="28"/>
          <w:szCs w:val="28"/>
        </w:rPr>
        <w:t>Sіmulіnk</w:t>
      </w:r>
      <w:proofErr w:type="spellEnd"/>
    </w:p>
    <w:p w14:paraId="188D754D" w14:textId="215DB15E" w:rsidR="00A53275" w:rsidRPr="00FB567C" w:rsidRDefault="00A53275" w:rsidP="00A53275">
      <w:pPr>
        <w:tabs>
          <w:tab w:val="left" w:pos="2010"/>
        </w:tabs>
        <w:spacing w:line="360" w:lineRule="auto"/>
        <w:ind w:firstLine="709"/>
        <w:rPr>
          <w:sz w:val="28"/>
          <w:szCs w:val="28"/>
        </w:rPr>
      </w:pPr>
      <w:proofErr w:type="spellStart"/>
      <w:r w:rsidRPr="00FB567C">
        <w:rPr>
          <w:sz w:val="28"/>
          <w:szCs w:val="28"/>
        </w:rPr>
        <w:t>Simulink</w:t>
      </w:r>
      <w:proofErr w:type="spellEnd"/>
      <w:r w:rsidRPr="00FB567C">
        <w:rPr>
          <w:sz w:val="28"/>
          <w:szCs w:val="28"/>
        </w:rPr>
        <w:t xml:space="preserve"> - це програмне забезпечення для моделювання, аналізу та симуляції динамічних систем. Це потужний інструмент, розроблений компанією </w:t>
      </w:r>
      <w:proofErr w:type="spellStart"/>
      <w:r w:rsidRPr="00FB567C">
        <w:rPr>
          <w:sz w:val="28"/>
          <w:szCs w:val="28"/>
        </w:rPr>
        <w:t>MathWorks</w:t>
      </w:r>
      <w:proofErr w:type="spellEnd"/>
      <w:r w:rsidRPr="00FB567C">
        <w:rPr>
          <w:sz w:val="28"/>
          <w:szCs w:val="28"/>
        </w:rPr>
        <w:t>, який широко використовується для розробки моделей систем управління, сигнального аналізу, обробки сигналів, вбудованих систем та інших областей.</w:t>
      </w:r>
    </w:p>
    <w:p w14:paraId="1068B10D" w14:textId="226A2935" w:rsidR="00A53275" w:rsidRPr="00FB567C" w:rsidRDefault="00A53275" w:rsidP="00A53275">
      <w:pPr>
        <w:tabs>
          <w:tab w:val="left" w:pos="2010"/>
        </w:tabs>
        <w:spacing w:line="360" w:lineRule="auto"/>
        <w:ind w:firstLine="709"/>
        <w:rPr>
          <w:sz w:val="28"/>
          <w:szCs w:val="28"/>
        </w:rPr>
      </w:pPr>
      <w:proofErr w:type="spellStart"/>
      <w:r w:rsidRPr="00FB567C">
        <w:rPr>
          <w:sz w:val="28"/>
          <w:szCs w:val="28"/>
        </w:rPr>
        <w:t>Simulink</w:t>
      </w:r>
      <w:proofErr w:type="spellEnd"/>
      <w:r w:rsidRPr="00FB567C">
        <w:rPr>
          <w:sz w:val="28"/>
          <w:szCs w:val="28"/>
        </w:rPr>
        <w:t xml:space="preserve"> надає графічне середовище для побудови блок-схем, які представляють різні складові системи або процесу. Ці блок-схеми включають у себе математичні моделі, диференціальні рівняння, логічні вирази, графіки, різноманітні сигнали та компоненти для аналізу та симуляції систем.</w:t>
      </w:r>
    </w:p>
    <w:p w14:paraId="5C06B9F9" w14:textId="460137ED" w:rsidR="00A53275" w:rsidRPr="00FB567C" w:rsidRDefault="00A53275" w:rsidP="00A53275">
      <w:pPr>
        <w:tabs>
          <w:tab w:val="left" w:pos="2010"/>
        </w:tabs>
        <w:spacing w:line="360" w:lineRule="auto"/>
        <w:ind w:firstLine="709"/>
        <w:rPr>
          <w:sz w:val="28"/>
          <w:szCs w:val="28"/>
        </w:rPr>
      </w:pPr>
      <w:r w:rsidRPr="00FB567C">
        <w:rPr>
          <w:sz w:val="28"/>
          <w:szCs w:val="28"/>
        </w:rPr>
        <w:t xml:space="preserve">За допомогою </w:t>
      </w:r>
      <w:proofErr w:type="spellStart"/>
      <w:r w:rsidRPr="00FB567C">
        <w:rPr>
          <w:sz w:val="28"/>
          <w:szCs w:val="28"/>
        </w:rPr>
        <w:t>Simulink</w:t>
      </w:r>
      <w:proofErr w:type="spellEnd"/>
      <w:r w:rsidRPr="00FB567C">
        <w:rPr>
          <w:sz w:val="28"/>
          <w:szCs w:val="28"/>
        </w:rPr>
        <w:t xml:space="preserve"> можна створювати моделі систем, використовувати різноманітні блоки для представлення різних частин системи та взаємодії між ними, налаштовувати параметри, виконувати симуляції для перевірки поведінки системи під різними умовами та виконувати аналіз результатів.</w:t>
      </w:r>
    </w:p>
    <w:p w14:paraId="37CB6454" w14:textId="10303001" w:rsidR="00B977DA" w:rsidRPr="00FB567C" w:rsidRDefault="00B977DA" w:rsidP="00A53275">
      <w:pPr>
        <w:tabs>
          <w:tab w:val="left" w:pos="2010"/>
        </w:tabs>
        <w:spacing w:line="360" w:lineRule="auto"/>
        <w:ind w:firstLine="709"/>
        <w:rPr>
          <w:sz w:val="28"/>
          <w:szCs w:val="28"/>
        </w:rPr>
      </w:pPr>
      <w:r w:rsidRPr="00FB567C">
        <w:rPr>
          <w:sz w:val="28"/>
          <w:szCs w:val="28"/>
        </w:rPr>
        <w:t xml:space="preserve">Виконуємо моделювання ПІ-регулятора у підпрограмі </w:t>
      </w:r>
      <w:proofErr w:type="spellStart"/>
      <w:r w:rsidRPr="00FB567C">
        <w:rPr>
          <w:sz w:val="28"/>
          <w:szCs w:val="28"/>
        </w:rPr>
        <w:t>Simulink</w:t>
      </w:r>
      <w:proofErr w:type="spellEnd"/>
    </w:p>
    <w:p w14:paraId="23AE5CA6" w14:textId="114E3B35" w:rsidR="00D31436" w:rsidRPr="00FB567C" w:rsidRDefault="00D31436" w:rsidP="00D31436">
      <w:pPr>
        <w:tabs>
          <w:tab w:val="left" w:pos="2010"/>
        </w:tabs>
        <w:spacing w:line="360" w:lineRule="auto"/>
        <w:ind w:firstLine="709"/>
        <w:rPr>
          <w:sz w:val="28"/>
          <w:szCs w:val="28"/>
        </w:rPr>
      </w:pPr>
      <w:r w:rsidRPr="00FB567C">
        <w:rPr>
          <w:sz w:val="28"/>
          <w:szCs w:val="28"/>
        </w:rPr>
        <w:t>На рис. 4.4. наведено схему системи керування з ПІД регулятором. Передатну функцію ми використовуємо для каналу керування, отриману в попередньому розділі.</w:t>
      </w:r>
    </w:p>
    <w:p w14:paraId="55FC2125" w14:textId="77777777" w:rsidR="00D31436" w:rsidRPr="00FB567C" w:rsidRDefault="00D31436">
      <w:pPr>
        <w:spacing w:line="240" w:lineRule="auto"/>
        <w:ind w:firstLine="0"/>
        <w:jc w:val="left"/>
        <w:rPr>
          <w:sz w:val="28"/>
          <w:szCs w:val="28"/>
        </w:rPr>
      </w:pPr>
      <w:r w:rsidRPr="00FB567C">
        <w:rPr>
          <w:noProof/>
          <w:sz w:val="28"/>
          <w:szCs w:val="28"/>
        </w:rPr>
        <w:lastRenderedPageBreak/>
        <w:drawing>
          <wp:inline distT="0" distB="0" distL="0" distR="0" wp14:anchorId="49CA76D2" wp14:editId="1C37FB3C">
            <wp:extent cx="6120130" cy="1132261"/>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57"/>
                    <pic:cNvPicPr/>
                  </pic:nvPicPr>
                  <pic:blipFill>
                    <a:blip r:embed="rId34">
                      <a:extLst>
                        <a:ext uri="{28A0092B-C50C-407E-A947-70E740481C1C}">
                          <a14:useLocalDpi xmlns:a14="http://schemas.microsoft.com/office/drawing/2010/main" val="0"/>
                        </a:ext>
                      </a:extLst>
                    </a:blip>
                    <a:stretch>
                      <a:fillRect/>
                    </a:stretch>
                  </pic:blipFill>
                  <pic:spPr>
                    <a:xfrm>
                      <a:off x="0" y="0"/>
                      <a:ext cx="6120130" cy="1132261"/>
                    </a:xfrm>
                    <a:prstGeom prst="rect">
                      <a:avLst/>
                    </a:prstGeom>
                  </pic:spPr>
                </pic:pic>
              </a:graphicData>
            </a:graphic>
          </wp:inline>
        </w:drawing>
      </w:r>
    </w:p>
    <w:p w14:paraId="400EE134" w14:textId="3F326CBE" w:rsidR="00700349" w:rsidRPr="00D87F9F" w:rsidRDefault="00D31436" w:rsidP="00D27938">
      <w:pPr>
        <w:spacing w:line="360" w:lineRule="auto"/>
        <w:ind w:firstLine="709"/>
        <w:jc w:val="center"/>
        <w:rPr>
          <w:sz w:val="28"/>
          <w:szCs w:val="28"/>
        </w:rPr>
      </w:pPr>
      <w:r w:rsidRPr="00D87F9F">
        <w:rPr>
          <w:sz w:val="28"/>
          <w:szCs w:val="28"/>
        </w:rPr>
        <w:t>Рис 4.4 Схема системи автоматичного керування з ПІ</w:t>
      </w:r>
      <w:r w:rsidR="00B545AF" w:rsidRPr="00D87F9F">
        <w:rPr>
          <w:sz w:val="28"/>
          <w:szCs w:val="28"/>
        </w:rPr>
        <w:t>Д</w:t>
      </w:r>
      <w:r w:rsidRPr="00D87F9F">
        <w:rPr>
          <w:sz w:val="28"/>
          <w:szCs w:val="28"/>
        </w:rPr>
        <w:t xml:space="preserve"> регулятором, налаштована у середовищі </w:t>
      </w:r>
      <w:proofErr w:type="spellStart"/>
      <w:r w:rsidRPr="00D87F9F">
        <w:rPr>
          <w:sz w:val="28"/>
          <w:szCs w:val="28"/>
        </w:rPr>
        <w:t>Simulink</w:t>
      </w:r>
      <w:proofErr w:type="spellEnd"/>
      <w:r w:rsidR="00700349" w:rsidRPr="00D87F9F">
        <w:rPr>
          <w:sz w:val="28"/>
          <w:szCs w:val="28"/>
        </w:rPr>
        <w:t>:</w:t>
      </w:r>
    </w:p>
    <w:p w14:paraId="62BF7B41" w14:textId="77777777" w:rsidR="00D27938" w:rsidRPr="00D87F9F" w:rsidRDefault="00700349" w:rsidP="00D87F9F">
      <w:pPr>
        <w:spacing w:after="240" w:line="360" w:lineRule="auto"/>
        <w:ind w:firstLine="709"/>
        <w:jc w:val="center"/>
        <w:rPr>
          <w:sz w:val="28"/>
          <w:szCs w:val="28"/>
        </w:rPr>
      </w:pPr>
      <w:r w:rsidRPr="00D87F9F">
        <w:rPr>
          <w:sz w:val="28"/>
          <w:szCs w:val="28"/>
        </w:rPr>
        <w:t>1 - фіксований блок для встановлення постійного рівня сигналу; 2 -суматор</w:t>
      </w:r>
      <w:r w:rsidR="00D27938" w:rsidRPr="00D87F9F">
        <w:rPr>
          <w:sz w:val="28"/>
          <w:szCs w:val="28"/>
        </w:rPr>
        <w:t xml:space="preserve">; 3 - блок ПІД регулятора; 4 - блок передатної функції; 5 - транспортне запізнення; 6 - фіксований блок для встановлення постійного рівня сигналу </w:t>
      </w:r>
    </w:p>
    <w:p w14:paraId="6A9DB4EA" w14:textId="77578A8C" w:rsidR="00B545AF" w:rsidRPr="00FB567C" w:rsidRDefault="00B545AF" w:rsidP="0056405A">
      <w:pPr>
        <w:spacing w:line="360" w:lineRule="auto"/>
        <w:ind w:firstLine="709"/>
        <w:rPr>
          <w:sz w:val="28"/>
          <w:szCs w:val="28"/>
        </w:rPr>
      </w:pPr>
      <w:r w:rsidRPr="00FB567C">
        <w:rPr>
          <w:b/>
          <w:bCs/>
          <w:noProof/>
          <w:sz w:val="28"/>
          <w:szCs w:val="28"/>
        </w:rPr>
        <w:drawing>
          <wp:anchor distT="0" distB="0" distL="114300" distR="114300" simplePos="0" relativeHeight="251666432" behindDoc="0" locked="0" layoutInCell="1" allowOverlap="1" wp14:anchorId="001CEA92" wp14:editId="2EC61A5F">
            <wp:simplePos x="0" y="0"/>
            <wp:positionH relativeFrom="column">
              <wp:posOffset>81915</wp:posOffset>
            </wp:positionH>
            <wp:positionV relativeFrom="paragraph">
              <wp:posOffset>302260</wp:posOffset>
            </wp:positionV>
            <wp:extent cx="6034405" cy="3390900"/>
            <wp:effectExtent l="0" t="0" r="4445" b="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58"/>
                    <pic:cNvPicPr/>
                  </pic:nvPicPr>
                  <pic:blipFill>
                    <a:blip r:embed="rId35">
                      <a:extLst>
                        <a:ext uri="{28A0092B-C50C-407E-A947-70E740481C1C}">
                          <a14:useLocalDpi xmlns:a14="http://schemas.microsoft.com/office/drawing/2010/main" val="0"/>
                        </a:ext>
                      </a:extLst>
                    </a:blip>
                    <a:stretch>
                      <a:fillRect/>
                    </a:stretch>
                  </pic:blipFill>
                  <pic:spPr>
                    <a:xfrm>
                      <a:off x="0" y="0"/>
                      <a:ext cx="6034405" cy="3390900"/>
                    </a:xfrm>
                    <a:prstGeom prst="rect">
                      <a:avLst/>
                    </a:prstGeom>
                  </pic:spPr>
                </pic:pic>
              </a:graphicData>
            </a:graphic>
            <wp14:sizeRelH relativeFrom="margin">
              <wp14:pctWidth>0</wp14:pctWidth>
            </wp14:sizeRelH>
            <wp14:sizeRelV relativeFrom="margin">
              <wp14:pctHeight>0</wp14:pctHeight>
            </wp14:sizeRelV>
          </wp:anchor>
        </w:drawing>
      </w:r>
      <w:r w:rsidRPr="00FB567C">
        <w:rPr>
          <w:sz w:val="28"/>
          <w:szCs w:val="28"/>
        </w:rPr>
        <w:t xml:space="preserve">Результати виконання графіку можна побачити за допомогою блоку </w:t>
      </w:r>
      <w:proofErr w:type="spellStart"/>
      <w:r w:rsidRPr="00FB567C">
        <w:rPr>
          <w:sz w:val="28"/>
          <w:szCs w:val="28"/>
        </w:rPr>
        <w:t>Scope</w:t>
      </w:r>
      <w:proofErr w:type="spellEnd"/>
    </w:p>
    <w:p w14:paraId="0C446626" w14:textId="1AE40E2F" w:rsidR="00A53275" w:rsidRPr="00D87F9F" w:rsidRDefault="00B545AF" w:rsidP="00D87F9F">
      <w:pPr>
        <w:spacing w:after="240" w:line="360" w:lineRule="auto"/>
        <w:ind w:firstLine="709"/>
        <w:jc w:val="center"/>
        <w:rPr>
          <w:sz w:val="28"/>
          <w:szCs w:val="28"/>
        </w:rPr>
      </w:pPr>
      <w:r w:rsidRPr="00D87F9F">
        <w:rPr>
          <w:sz w:val="28"/>
          <w:szCs w:val="28"/>
        </w:rPr>
        <w:t>Рис 4.5 – Графік перехідного процесу системи керування</w:t>
      </w:r>
    </w:p>
    <w:p w14:paraId="1DA5B473" w14:textId="5D4BC74A" w:rsidR="00B545AF" w:rsidRPr="00FB567C" w:rsidRDefault="00B545AF" w:rsidP="00B545AF">
      <w:pPr>
        <w:spacing w:line="360" w:lineRule="auto"/>
        <w:ind w:firstLine="709"/>
        <w:rPr>
          <w:sz w:val="28"/>
          <w:szCs w:val="28"/>
        </w:rPr>
      </w:pPr>
      <w:r w:rsidRPr="00FB567C">
        <w:rPr>
          <w:sz w:val="28"/>
          <w:szCs w:val="28"/>
        </w:rPr>
        <w:t>Щоб налаштувати регулятор, необхідно:</w:t>
      </w:r>
    </w:p>
    <w:p w14:paraId="79085832" w14:textId="3F293C8C" w:rsidR="00B545AF" w:rsidRPr="00FB567C" w:rsidRDefault="00B545AF" w:rsidP="00B545AF">
      <w:pPr>
        <w:spacing w:line="360" w:lineRule="auto"/>
        <w:ind w:firstLine="709"/>
        <w:rPr>
          <w:sz w:val="28"/>
          <w:szCs w:val="28"/>
        </w:rPr>
      </w:pPr>
      <w:r w:rsidRPr="00FB567C">
        <w:rPr>
          <w:sz w:val="28"/>
          <w:szCs w:val="28"/>
        </w:rPr>
        <w:t xml:space="preserve">Вибрати блок "PID </w:t>
      </w:r>
      <w:proofErr w:type="spellStart"/>
      <w:r w:rsidRPr="00FB567C">
        <w:rPr>
          <w:sz w:val="28"/>
          <w:szCs w:val="28"/>
        </w:rPr>
        <w:t>Controller</w:t>
      </w:r>
      <w:proofErr w:type="spellEnd"/>
      <w:r w:rsidRPr="00FB567C">
        <w:rPr>
          <w:sz w:val="28"/>
          <w:szCs w:val="28"/>
        </w:rPr>
        <w:t xml:space="preserve">" (PID-регулятор) на схемі системи управління у середовищі </w:t>
      </w:r>
      <w:proofErr w:type="spellStart"/>
      <w:r w:rsidRPr="00FB567C">
        <w:rPr>
          <w:sz w:val="28"/>
          <w:szCs w:val="28"/>
        </w:rPr>
        <w:t>Simulink</w:t>
      </w:r>
      <w:proofErr w:type="spellEnd"/>
      <w:r w:rsidRPr="00FB567C">
        <w:rPr>
          <w:sz w:val="28"/>
          <w:szCs w:val="28"/>
        </w:rPr>
        <w:t>.</w:t>
      </w:r>
    </w:p>
    <w:p w14:paraId="502C6DC0" w14:textId="756E1E05" w:rsidR="00B545AF" w:rsidRPr="00FB567C" w:rsidRDefault="00B545AF" w:rsidP="00B545AF">
      <w:pPr>
        <w:spacing w:line="360" w:lineRule="auto"/>
        <w:ind w:firstLine="709"/>
        <w:rPr>
          <w:sz w:val="28"/>
          <w:szCs w:val="28"/>
        </w:rPr>
      </w:pPr>
      <w:r w:rsidRPr="00FB567C">
        <w:rPr>
          <w:sz w:val="28"/>
          <w:szCs w:val="28"/>
        </w:rPr>
        <w:t>У вікні налаштувань, позначеному як "</w:t>
      </w:r>
      <w:proofErr w:type="spellStart"/>
      <w:r w:rsidRPr="00FB567C">
        <w:rPr>
          <w:sz w:val="28"/>
          <w:szCs w:val="28"/>
        </w:rPr>
        <w:t>Controller</w:t>
      </w:r>
      <w:proofErr w:type="spellEnd"/>
      <w:r w:rsidRPr="00FB567C">
        <w:rPr>
          <w:sz w:val="28"/>
          <w:szCs w:val="28"/>
        </w:rPr>
        <w:t>" або "Контролер", є можливість вибору типу регулятора, наприклад, ПІ контролера (</w:t>
      </w:r>
      <w:proofErr w:type="spellStart"/>
      <w:r w:rsidRPr="00FB567C">
        <w:rPr>
          <w:sz w:val="28"/>
          <w:szCs w:val="28"/>
        </w:rPr>
        <w:t>Propotional-Integral</w:t>
      </w:r>
      <w:proofErr w:type="spellEnd"/>
      <w:r w:rsidRPr="00FB567C">
        <w:rPr>
          <w:sz w:val="28"/>
          <w:szCs w:val="28"/>
        </w:rPr>
        <w:t xml:space="preserve">), в нашому випадку ПІД (PID - </w:t>
      </w:r>
      <w:proofErr w:type="spellStart"/>
      <w:r w:rsidRPr="00FB567C">
        <w:rPr>
          <w:sz w:val="28"/>
          <w:szCs w:val="28"/>
        </w:rPr>
        <w:t>Propotional-Integral-Derivative</w:t>
      </w:r>
      <w:proofErr w:type="spellEnd"/>
      <w:r w:rsidRPr="00FB567C">
        <w:rPr>
          <w:sz w:val="28"/>
          <w:szCs w:val="28"/>
        </w:rPr>
        <w:t>), та інші.</w:t>
      </w:r>
    </w:p>
    <w:p w14:paraId="3A00E45C" w14:textId="1503EF5F" w:rsidR="00B545AF" w:rsidRPr="00FB567C" w:rsidRDefault="0056405A" w:rsidP="00B545AF">
      <w:pPr>
        <w:spacing w:line="360" w:lineRule="auto"/>
        <w:ind w:firstLine="709"/>
        <w:rPr>
          <w:sz w:val="28"/>
          <w:szCs w:val="28"/>
        </w:rPr>
      </w:pPr>
      <w:r w:rsidRPr="00FB567C">
        <w:rPr>
          <w:noProof/>
          <w:sz w:val="28"/>
          <w:szCs w:val="28"/>
        </w:rPr>
        <w:lastRenderedPageBreak/>
        <w:drawing>
          <wp:anchor distT="0" distB="0" distL="114300" distR="114300" simplePos="0" relativeHeight="251667456" behindDoc="0" locked="0" layoutInCell="1" allowOverlap="1" wp14:anchorId="2840EE71" wp14:editId="2B781BA9">
            <wp:simplePos x="0" y="0"/>
            <wp:positionH relativeFrom="column">
              <wp:posOffset>-125730</wp:posOffset>
            </wp:positionH>
            <wp:positionV relativeFrom="paragraph">
              <wp:posOffset>1219200</wp:posOffset>
            </wp:positionV>
            <wp:extent cx="6120130" cy="3971290"/>
            <wp:effectExtent l="0" t="0" r="0" b="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9"/>
                    <pic:cNvPicPr/>
                  </pic:nvPicPr>
                  <pic:blipFill>
                    <a:blip r:embed="rId36">
                      <a:extLst>
                        <a:ext uri="{28A0092B-C50C-407E-A947-70E740481C1C}">
                          <a14:useLocalDpi xmlns:a14="http://schemas.microsoft.com/office/drawing/2010/main" val="0"/>
                        </a:ext>
                      </a:extLst>
                    </a:blip>
                    <a:stretch>
                      <a:fillRect/>
                    </a:stretch>
                  </pic:blipFill>
                  <pic:spPr>
                    <a:xfrm>
                      <a:off x="0" y="0"/>
                      <a:ext cx="6120130" cy="3971290"/>
                    </a:xfrm>
                    <a:prstGeom prst="rect">
                      <a:avLst/>
                    </a:prstGeom>
                  </pic:spPr>
                </pic:pic>
              </a:graphicData>
            </a:graphic>
          </wp:anchor>
        </w:drawing>
      </w:r>
      <w:r w:rsidR="00B545AF" w:rsidRPr="00FB567C">
        <w:rPr>
          <w:sz w:val="28"/>
          <w:szCs w:val="28"/>
        </w:rPr>
        <w:t>Після вибору типу контролера, параметри самого регулятора, такі як коефіцієнти пропорційності, інтегралу, та, можливо, диференціації, можуть бути налаштовані автоматично (зазвичай за допомогою алгоритмів настройки, які реалізовані в програмі), або ж можуть бути введені вручну.</w:t>
      </w:r>
    </w:p>
    <w:p w14:paraId="322AD129" w14:textId="112D3B91" w:rsidR="0056405A" w:rsidRPr="00D87F9F" w:rsidRDefault="0056405A" w:rsidP="00D87F9F">
      <w:pPr>
        <w:spacing w:after="240" w:line="360" w:lineRule="auto"/>
        <w:ind w:firstLine="709"/>
        <w:jc w:val="center"/>
        <w:rPr>
          <w:sz w:val="28"/>
          <w:szCs w:val="28"/>
        </w:rPr>
      </w:pPr>
      <w:r w:rsidRPr="00D87F9F">
        <w:rPr>
          <w:sz w:val="28"/>
          <w:szCs w:val="28"/>
        </w:rPr>
        <w:t>Рис 4.6 – Вікно налаштування ПІД-контролера</w:t>
      </w:r>
    </w:p>
    <w:p w14:paraId="15F0B93C" w14:textId="1460F8CC" w:rsidR="00F106EA" w:rsidRPr="00FB567C" w:rsidRDefault="00F106EA" w:rsidP="00F106EA">
      <w:pPr>
        <w:tabs>
          <w:tab w:val="left" w:pos="2010"/>
        </w:tabs>
        <w:spacing w:line="360" w:lineRule="auto"/>
        <w:rPr>
          <w:sz w:val="28"/>
          <w:szCs w:val="28"/>
        </w:rPr>
      </w:pPr>
      <w:r w:rsidRPr="00FB567C">
        <w:rPr>
          <w:sz w:val="28"/>
          <w:szCs w:val="28"/>
        </w:rPr>
        <w:t>Щоб отримати зображення графіка необхідно натиснути на кнопку  «</w:t>
      </w:r>
      <w:proofErr w:type="spellStart"/>
      <w:r w:rsidRPr="00FB567C">
        <w:rPr>
          <w:sz w:val="28"/>
          <w:szCs w:val="28"/>
        </w:rPr>
        <w:t>Tune</w:t>
      </w:r>
      <w:proofErr w:type="spellEnd"/>
      <w:r w:rsidRPr="00FB567C">
        <w:rPr>
          <w:sz w:val="28"/>
          <w:szCs w:val="28"/>
        </w:rPr>
        <w:t xml:space="preserve">». PID </w:t>
      </w:r>
      <w:proofErr w:type="spellStart"/>
      <w:r w:rsidRPr="00FB567C">
        <w:rPr>
          <w:sz w:val="28"/>
          <w:szCs w:val="28"/>
        </w:rPr>
        <w:t>Tuner</w:t>
      </w:r>
      <w:proofErr w:type="spellEnd"/>
      <w:r w:rsidRPr="00FB567C">
        <w:rPr>
          <w:sz w:val="28"/>
          <w:szCs w:val="28"/>
        </w:rPr>
        <w:t xml:space="preserve"> - це інструмент, який часто використовується для автоматичного налаштування PID-регуляторів в системах управління. В </w:t>
      </w:r>
      <w:proofErr w:type="spellStart"/>
      <w:r w:rsidRPr="00FB567C">
        <w:rPr>
          <w:sz w:val="28"/>
          <w:szCs w:val="28"/>
        </w:rPr>
        <w:t>програмаі</w:t>
      </w:r>
      <w:proofErr w:type="spellEnd"/>
      <w:r w:rsidRPr="00FB567C">
        <w:rPr>
          <w:sz w:val="28"/>
          <w:szCs w:val="28"/>
        </w:rPr>
        <w:t xml:space="preserve"> для моделювання в MATLAB </w:t>
      </w:r>
      <w:proofErr w:type="spellStart"/>
      <w:r w:rsidRPr="00FB567C">
        <w:rPr>
          <w:sz w:val="28"/>
          <w:szCs w:val="28"/>
        </w:rPr>
        <w:t>Simulink</w:t>
      </w:r>
      <w:proofErr w:type="spellEnd"/>
      <w:r w:rsidRPr="00FB567C">
        <w:rPr>
          <w:sz w:val="28"/>
          <w:szCs w:val="28"/>
        </w:rPr>
        <w:t xml:space="preserve">, PID </w:t>
      </w:r>
      <w:proofErr w:type="spellStart"/>
      <w:r w:rsidRPr="00FB567C">
        <w:rPr>
          <w:sz w:val="28"/>
          <w:szCs w:val="28"/>
        </w:rPr>
        <w:t>Tuner</w:t>
      </w:r>
      <w:proofErr w:type="spellEnd"/>
      <w:r w:rsidRPr="00FB567C">
        <w:rPr>
          <w:sz w:val="28"/>
          <w:szCs w:val="28"/>
        </w:rPr>
        <w:t xml:space="preserve"> зазвичай є частиною інструментів аналізу та оптимізації контролю.</w:t>
      </w:r>
    </w:p>
    <w:p w14:paraId="5C726064" w14:textId="4EFF02AB" w:rsidR="00F106EA" w:rsidRPr="00FB567C" w:rsidRDefault="00F106EA" w:rsidP="00F106EA">
      <w:pPr>
        <w:tabs>
          <w:tab w:val="left" w:pos="2010"/>
        </w:tabs>
        <w:spacing w:line="360" w:lineRule="auto"/>
        <w:rPr>
          <w:sz w:val="28"/>
          <w:szCs w:val="28"/>
        </w:rPr>
      </w:pPr>
      <w:r w:rsidRPr="00FB567C">
        <w:rPr>
          <w:sz w:val="28"/>
          <w:szCs w:val="28"/>
        </w:rPr>
        <w:t xml:space="preserve">PID </w:t>
      </w:r>
      <w:proofErr w:type="spellStart"/>
      <w:r w:rsidRPr="00FB567C">
        <w:rPr>
          <w:sz w:val="28"/>
          <w:szCs w:val="28"/>
        </w:rPr>
        <w:t>Tuner</w:t>
      </w:r>
      <w:proofErr w:type="spellEnd"/>
      <w:r w:rsidRPr="00FB567C">
        <w:rPr>
          <w:sz w:val="28"/>
          <w:szCs w:val="28"/>
        </w:rPr>
        <w:t xml:space="preserve"> надає можливість налаштовувати параметри PID-регулятора (пропорційного, інтегрального та диференційного) автоматично на основі характеристик системи або моделі, з якою він працює. Цей інструмент допомагає інженерам підібрати оптимальні значення коефіцієнтів PID, щоб забезпечити швидку реакцію системи, стійкість та точність управління.</w:t>
      </w:r>
    </w:p>
    <w:p w14:paraId="68DE498F" w14:textId="77777777" w:rsidR="00574568" w:rsidRPr="00FB567C" w:rsidRDefault="00574568" w:rsidP="00F106EA">
      <w:pPr>
        <w:tabs>
          <w:tab w:val="left" w:pos="2010"/>
        </w:tabs>
        <w:spacing w:line="360" w:lineRule="auto"/>
        <w:jc w:val="center"/>
        <w:rPr>
          <w:b/>
          <w:bCs/>
          <w:sz w:val="28"/>
          <w:szCs w:val="28"/>
        </w:rPr>
      </w:pPr>
    </w:p>
    <w:p w14:paraId="6D216FA7" w14:textId="7BC262A8" w:rsidR="00574568" w:rsidRPr="00D87F9F" w:rsidRDefault="00574568" w:rsidP="00D87F9F">
      <w:pPr>
        <w:tabs>
          <w:tab w:val="left" w:pos="2010"/>
        </w:tabs>
        <w:spacing w:after="240" w:line="360" w:lineRule="auto"/>
        <w:jc w:val="center"/>
        <w:rPr>
          <w:sz w:val="28"/>
          <w:szCs w:val="28"/>
        </w:rPr>
      </w:pPr>
      <w:r w:rsidRPr="00D87F9F">
        <w:rPr>
          <w:noProof/>
          <w:sz w:val="28"/>
          <w:szCs w:val="28"/>
        </w:rPr>
        <w:lastRenderedPageBreak/>
        <w:drawing>
          <wp:anchor distT="0" distB="0" distL="114300" distR="114300" simplePos="0" relativeHeight="251668480" behindDoc="0" locked="0" layoutInCell="1" allowOverlap="1" wp14:anchorId="7E4F9EF0" wp14:editId="774FE62B">
            <wp:simplePos x="0" y="0"/>
            <wp:positionH relativeFrom="column">
              <wp:posOffset>-43716</wp:posOffset>
            </wp:positionH>
            <wp:positionV relativeFrom="paragraph">
              <wp:posOffset>0</wp:posOffset>
            </wp:positionV>
            <wp:extent cx="6120130" cy="4382135"/>
            <wp:effectExtent l="0" t="0" r="0" b="0"/>
            <wp:wrapTopAndBottom/>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Рисунок 60"/>
                    <pic:cNvPicPr/>
                  </pic:nvPicPr>
                  <pic:blipFill>
                    <a:blip r:embed="rId37">
                      <a:extLst>
                        <a:ext uri="{28A0092B-C50C-407E-A947-70E740481C1C}">
                          <a14:useLocalDpi xmlns:a14="http://schemas.microsoft.com/office/drawing/2010/main" val="0"/>
                        </a:ext>
                      </a:extLst>
                    </a:blip>
                    <a:stretch>
                      <a:fillRect/>
                    </a:stretch>
                  </pic:blipFill>
                  <pic:spPr>
                    <a:xfrm>
                      <a:off x="0" y="0"/>
                      <a:ext cx="6120130" cy="4382135"/>
                    </a:xfrm>
                    <a:prstGeom prst="rect">
                      <a:avLst/>
                    </a:prstGeom>
                  </pic:spPr>
                </pic:pic>
              </a:graphicData>
            </a:graphic>
          </wp:anchor>
        </w:drawing>
      </w:r>
      <w:r w:rsidR="00F106EA" w:rsidRPr="00D87F9F">
        <w:rPr>
          <w:sz w:val="28"/>
          <w:szCs w:val="28"/>
        </w:rPr>
        <w:t xml:space="preserve">Рис. 4.7 – Графік якості перехідного процесу </w:t>
      </w:r>
    </w:p>
    <w:p w14:paraId="6B4FD338" w14:textId="3B58556F" w:rsidR="00574568" w:rsidRPr="00FB567C" w:rsidRDefault="00574568" w:rsidP="00F106EA">
      <w:pPr>
        <w:tabs>
          <w:tab w:val="left" w:pos="2010"/>
        </w:tabs>
        <w:spacing w:line="360" w:lineRule="auto"/>
        <w:jc w:val="center"/>
        <w:rPr>
          <w:b/>
          <w:bCs/>
          <w:sz w:val="28"/>
          <w:szCs w:val="28"/>
        </w:rPr>
      </w:pPr>
      <w:r w:rsidRPr="00FB567C">
        <w:rPr>
          <w:b/>
          <w:bCs/>
          <w:noProof/>
          <w:sz w:val="28"/>
          <w:szCs w:val="28"/>
        </w:rPr>
        <w:drawing>
          <wp:inline distT="0" distB="0" distL="0" distR="0" wp14:anchorId="46D26A0D" wp14:editId="09F5C04D">
            <wp:extent cx="3886200" cy="376237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61"/>
                    <pic:cNvPicPr/>
                  </pic:nvPicPr>
                  <pic:blipFill>
                    <a:blip r:embed="rId38">
                      <a:extLst>
                        <a:ext uri="{28A0092B-C50C-407E-A947-70E740481C1C}">
                          <a14:useLocalDpi xmlns:a14="http://schemas.microsoft.com/office/drawing/2010/main" val="0"/>
                        </a:ext>
                      </a:extLst>
                    </a:blip>
                    <a:stretch>
                      <a:fillRect/>
                    </a:stretch>
                  </pic:blipFill>
                  <pic:spPr>
                    <a:xfrm>
                      <a:off x="0" y="0"/>
                      <a:ext cx="3886200" cy="3762375"/>
                    </a:xfrm>
                    <a:prstGeom prst="rect">
                      <a:avLst/>
                    </a:prstGeom>
                  </pic:spPr>
                </pic:pic>
              </a:graphicData>
            </a:graphic>
          </wp:inline>
        </w:drawing>
      </w:r>
    </w:p>
    <w:p w14:paraId="34D92D41" w14:textId="5D306986" w:rsidR="00F106EA" w:rsidRPr="00D87F9F" w:rsidRDefault="00574568" w:rsidP="00D87F9F">
      <w:pPr>
        <w:tabs>
          <w:tab w:val="left" w:pos="2010"/>
        </w:tabs>
        <w:spacing w:after="240" w:line="360" w:lineRule="auto"/>
        <w:jc w:val="center"/>
        <w:rPr>
          <w:sz w:val="28"/>
          <w:szCs w:val="28"/>
        </w:rPr>
      </w:pPr>
      <w:r w:rsidRPr="00D87F9F">
        <w:rPr>
          <w:sz w:val="28"/>
          <w:szCs w:val="28"/>
        </w:rPr>
        <w:t>Рис. 4.7 – Параметри налаштування регулятора</w:t>
      </w:r>
    </w:p>
    <w:p w14:paraId="254D1565" w14:textId="3938004B" w:rsidR="008A1037" w:rsidRPr="00FB567C" w:rsidRDefault="00574568" w:rsidP="00E1223B">
      <w:pPr>
        <w:tabs>
          <w:tab w:val="left" w:pos="2010"/>
        </w:tabs>
        <w:spacing w:line="360" w:lineRule="auto"/>
        <w:ind w:firstLine="709"/>
        <w:rPr>
          <w:b/>
          <w:bCs/>
          <w:sz w:val="28"/>
          <w:szCs w:val="28"/>
        </w:rPr>
      </w:pPr>
      <w:r w:rsidRPr="00FB567C">
        <w:rPr>
          <w:b/>
          <w:bCs/>
          <w:sz w:val="28"/>
          <w:szCs w:val="28"/>
        </w:rPr>
        <w:lastRenderedPageBreak/>
        <w:t>4.5.Дослідження системи керування на стійкість</w:t>
      </w:r>
    </w:p>
    <w:p w14:paraId="6ADAA6EA" w14:textId="65ACCC6D" w:rsidR="00987F02" w:rsidRPr="00754FE8" w:rsidRDefault="00987F02" w:rsidP="00987F02">
      <w:pPr>
        <w:tabs>
          <w:tab w:val="left" w:pos="2010"/>
        </w:tabs>
        <w:spacing w:line="360" w:lineRule="auto"/>
        <w:ind w:firstLine="709"/>
        <w:rPr>
          <w:sz w:val="28"/>
          <w:szCs w:val="28"/>
          <w:lang w:val="ru-RU"/>
        </w:rPr>
      </w:pPr>
      <w:r w:rsidRPr="00FB567C">
        <w:rPr>
          <w:sz w:val="28"/>
          <w:szCs w:val="28"/>
        </w:rPr>
        <w:t xml:space="preserve">Застосування годографа </w:t>
      </w:r>
      <w:proofErr w:type="spellStart"/>
      <w:r w:rsidRPr="00FB567C">
        <w:rPr>
          <w:sz w:val="28"/>
          <w:szCs w:val="28"/>
        </w:rPr>
        <w:t>Найквіста</w:t>
      </w:r>
      <w:proofErr w:type="spellEnd"/>
      <w:r w:rsidRPr="00FB567C">
        <w:rPr>
          <w:sz w:val="28"/>
          <w:szCs w:val="28"/>
        </w:rPr>
        <w:t xml:space="preserve"> дозволяє оцінити стійкість системи та збурення на основі характеристик функції передавання в залежності від частоти. Цей метод допомагає інженерам та дослідникам керування аналізувати та проектувати системи керування, зокрема системи зворотного зв'язку, для досягнення бажаних стійких характеристик та властивостей.</w:t>
      </w:r>
      <w:r w:rsidR="00754FE8" w:rsidRPr="00754FE8">
        <w:rPr>
          <w:sz w:val="28"/>
          <w:szCs w:val="28"/>
          <w:lang w:val="ru-RU"/>
        </w:rPr>
        <w:t>[7]</w:t>
      </w:r>
    </w:p>
    <w:p w14:paraId="346FFD63" w14:textId="526D7803" w:rsidR="00987F02" w:rsidRPr="00FB567C" w:rsidRDefault="00987F02" w:rsidP="00987F02">
      <w:pPr>
        <w:tabs>
          <w:tab w:val="left" w:pos="2010"/>
        </w:tabs>
        <w:spacing w:line="360" w:lineRule="auto"/>
        <w:ind w:firstLine="709"/>
        <w:rPr>
          <w:sz w:val="28"/>
          <w:szCs w:val="28"/>
        </w:rPr>
      </w:pPr>
      <w:r w:rsidRPr="00FB567C">
        <w:rPr>
          <w:sz w:val="28"/>
          <w:szCs w:val="28"/>
        </w:rPr>
        <w:t xml:space="preserve">При роботі з годографом </w:t>
      </w:r>
      <w:proofErr w:type="spellStart"/>
      <w:r w:rsidRPr="00FB567C">
        <w:rPr>
          <w:sz w:val="28"/>
          <w:szCs w:val="28"/>
        </w:rPr>
        <w:t>Найквіста</w:t>
      </w:r>
      <w:proofErr w:type="spellEnd"/>
      <w:r w:rsidRPr="00FB567C">
        <w:rPr>
          <w:sz w:val="28"/>
          <w:szCs w:val="28"/>
        </w:rPr>
        <w:t xml:space="preserve"> важливо враховувати, що це лише один із методів аналізу систем керування та він має свої обмеження. Зазвичай використовується в поєднанні з іншими методами для комплексного аналізу та проектування систем керування.</w:t>
      </w:r>
    </w:p>
    <w:p w14:paraId="63184544" w14:textId="10A51633" w:rsidR="00D84C4A" w:rsidRPr="00FB567C" w:rsidRDefault="00D84C4A" w:rsidP="00D84C4A">
      <w:pPr>
        <w:tabs>
          <w:tab w:val="left" w:pos="2010"/>
        </w:tabs>
        <w:spacing w:line="360" w:lineRule="auto"/>
        <w:ind w:firstLine="709"/>
        <w:rPr>
          <w:sz w:val="28"/>
          <w:szCs w:val="28"/>
        </w:rPr>
      </w:pPr>
      <w:r w:rsidRPr="00FB567C">
        <w:rPr>
          <w:sz w:val="28"/>
          <w:szCs w:val="28"/>
        </w:rPr>
        <w:t xml:space="preserve">Побудуємо годограф </w:t>
      </w:r>
      <w:proofErr w:type="spellStart"/>
      <w:r w:rsidRPr="00FB567C">
        <w:rPr>
          <w:sz w:val="28"/>
          <w:szCs w:val="28"/>
        </w:rPr>
        <w:t>Найквіста</w:t>
      </w:r>
      <w:proofErr w:type="spellEnd"/>
      <w:r w:rsidRPr="00FB567C">
        <w:rPr>
          <w:sz w:val="28"/>
          <w:szCs w:val="28"/>
        </w:rPr>
        <w:t xml:space="preserve"> для нашої системи в програмному середовищі </w:t>
      </w:r>
      <w:proofErr w:type="spellStart"/>
      <w:r w:rsidRPr="00FB567C">
        <w:rPr>
          <w:sz w:val="28"/>
          <w:szCs w:val="28"/>
        </w:rPr>
        <w:t>Matlab</w:t>
      </w:r>
      <w:proofErr w:type="spellEnd"/>
      <w:r w:rsidRPr="00FB567C">
        <w:rPr>
          <w:sz w:val="28"/>
          <w:szCs w:val="28"/>
        </w:rPr>
        <w:t>.</w:t>
      </w:r>
    </w:p>
    <w:p w14:paraId="28514CF0" w14:textId="097302FC" w:rsidR="00D84C4A" w:rsidRPr="00FB567C" w:rsidRDefault="00D84C4A" w:rsidP="00206A36">
      <w:pPr>
        <w:tabs>
          <w:tab w:val="left" w:pos="2010"/>
        </w:tabs>
        <w:spacing w:after="240" w:line="360" w:lineRule="auto"/>
        <w:jc w:val="center"/>
        <w:rPr>
          <w:sz w:val="28"/>
          <w:szCs w:val="28"/>
        </w:rPr>
      </w:pPr>
      <w:r w:rsidRPr="00FB567C">
        <w:rPr>
          <w:noProof/>
          <w:sz w:val="28"/>
          <w:szCs w:val="28"/>
        </w:rPr>
        <w:drawing>
          <wp:anchor distT="0" distB="0" distL="114300" distR="114300" simplePos="0" relativeHeight="251669504" behindDoc="0" locked="0" layoutInCell="1" allowOverlap="1" wp14:anchorId="0AB5C917" wp14:editId="06266165">
            <wp:simplePos x="0" y="0"/>
            <wp:positionH relativeFrom="column">
              <wp:posOffset>443865</wp:posOffset>
            </wp:positionH>
            <wp:positionV relativeFrom="paragraph">
              <wp:posOffset>4445</wp:posOffset>
            </wp:positionV>
            <wp:extent cx="5441950" cy="4105275"/>
            <wp:effectExtent l="0" t="0" r="6350" b="9525"/>
            <wp:wrapSquare wrapText="bothSides"/>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Рисунок 116"/>
                    <pic:cNvPicPr/>
                  </pic:nvPicPr>
                  <pic:blipFill>
                    <a:blip r:embed="rId39">
                      <a:extLst>
                        <a:ext uri="{28A0092B-C50C-407E-A947-70E740481C1C}">
                          <a14:useLocalDpi xmlns:a14="http://schemas.microsoft.com/office/drawing/2010/main" val="0"/>
                        </a:ext>
                      </a:extLst>
                    </a:blip>
                    <a:stretch>
                      <a:fillRect/>
                    </a:stretch>
                  </pic:blipFill>
                  <pic:spPr>
                    <a:xfrm>
                      <a:off x="0" y="0"/>
                      <a:ext cx="5441950" cy="4105275"/>
                    </a:xfrm>
                    <a:prstGeom prst="rect">
                      <a:avLst/>
                    </a:prstGeom>
                  </pic:spPr>
                </pic:pic>
              </a:graphicData>
            </a:graphic>
            <wp14:sizeRelV relativeFrom="margin">
              <wp14:pctHeight>0</wp14:pctHeight>
            </wp14:sizeRelV>
          </wp:anchor>
        </w:drawing>
      </w:r>
      <w:r w:rsidRPr="00FB567C">
        <w:rPr>
          <w:sz w:val="28"/>
          <w:szCs w:val="28"/>
        </w:rPr>
        <w:br w:type="textWrapping" w:clear="all"/>
      </w:r>
      <w:r w:rsidRPr="00D87F9F">
        <w:rPr>
          <w:sz w:val="28"/>
          <w:szCs w:val="28"/>
        </w:rPr>
        <w:t xml:space="preserve">Рис. 4.8 – Годограф </w:t>
      </w:r>
      <w:proofErr w:type="spellStart"/>
      <w:r w:rsidRPr="00D87F9F">
        <w:rPr>
          <w:sz w:val="28"/>
          <w:szCs w:val="28"/>
        </w:rPr>
        <w:t>Найквіста</w:t>
      </w:r>
      <w:proofErr w:type="spellEnd"/>
      <w:r w:rsidR="003B13A3" w:rsidRPr="00D87F9F">
        <w:rPr>
          <w:sz w:val="28"/>
          <w:szCs w:val="28"/>
        </w:rPr>
        <w:t xml:space="preserve"> для системи з ПІД-контролером</w:t>
      </w:r>
    </w:p>
    <w:p w14:paraId="2ABE6BEF" w14:textId="4B794628" w:rsidR="008A1037" w:rsidRPr="00FB567C" w:rsidRDefault="003B13A3" w:rsidP="00206A36">
      <w:pPr>
        <w:tabs>
          <w:tab w:val="left" w:pos="2010"/>
        </w:tabs>
        <w:spacing w:line="360" w:lineRule="auto"/>
        <w:ind w:firstLine="709"/>
        <w:rPr>
          <w:b/>
          <w:bCs/>
          <w:sz w:val="28"/>
          <w:szCs w:val="28"/>
        </w:rPr>
      </w:pPr>
      <w:r w:rsidRPr="00FB567C">
        <w:rPr>
          <w:sz w:val="28"/>
          <w:szCs w:val="28"/>
        </w:rPr>
        <w:t>Як видно з графіку систему можна назвати стійкою, оскільки годограф не охоплює точку (-1;0j).</w:t>
      </w:r>
      <w:r w:rsidR="008A1037" w:rsidRPr="00FB567C">
        <w:rPr>
          <w:b/>
          <w:bCs/>
          <w:sz w:val="28"/>
          <w:szCs w:val="28"/>
        </w:rPr>
        <w:br w:type="page"/>
      </w:r>
    </w:p>
    <w:p w14:paraId="5C405C90" w14:textId="2C11E3E9" w:rsidR="00574568" w:rsidRPr="00FB567C" w:rsidRDefault="00B76617" w:rsidP="00F106EA">
      <w:pPr>
        <w:tabs>
          <w:tab w:val="left" w:pos="2010"/>
        </w:tabs>
        <w:spacing w:line="360" w:lineRule="auto"/>
        <w:jc w:val="center"/>
        <w:rPr>
          <w:b/>
          <w:bCs/>
          <w:sz w:val="28"/>
          <w:szCs w:val="28"/>
        </w:rPr>
      </w:pPr>
      <w:r w:rsidRPr="00FB567C">
        <w:rPr>
          <w:b/>
          <w:bCs/>
          <w:sz w:val="28"/>
          <w:szCs w:val="28"/>
        </w:rPr>
        <w:lastRenderedPageBreak/>
        <w:t>5.</w:t>
      </w:r>
      <w:r w:rsidRPr="00FB567C">
        <w:t xml:space="preserve"> </w:t>
      </w:r>
      <w:r w:rsidR="00003B50">
        <w:rPr>
          <w:b/>
          <w:bCs/>
          <w:sz w:val="28"/>
          <w:szCs w:val="28"/>
        </w:rPr>
        <w:t>РОЗРОБЛЕННЯ</w:t>
      </w:r>
      <w:r w:rsidRPr="00FB567C">
        <w:rPr>
          <w:b/>
          <w:bCs/>
          <w:sz w:val="28"/>
          <w:szCs w:val="28"/>
        </w:rPr>
        <w:t xml:space="preserve"> НЕЧІТКОЇ СИСТЕМИ КЕРУВАННЯ</w:t>
      </w:r>
    </w:p>
    <w:p w14:paraId="4A99A529" w14:textId="0BC0E381" w:rsidR="008A1037" w:rsidRPr="00FB567C" w:rsidRDefault="00CC282A" w:rsidP="008A1037">
      <w:pPr>
        <w:tabs>
          <w:tab w:val="left" w:pos="2010"/>
        </w:tabs>
        <w:spacing w:line="360" w:lineRule="auto"/>
        <w:rPr>
          <w:sz w:val="28"/>
          <w:szCs w:val="28"/>
        </w:rPr>
      </w:pPr>
      <w:r w:rsidRPr="00CC282A">
        <w:rPr>
          <w:sz w:val="28"/>
          <w:szCs w:val="28"/>
        </w:rPr>
        <w:t>Нечіткі системи регулювання застосовуються</w:t>
      </w:r>
      <w:r>
        <w:rPr>
          <w:sz w:val="28"/>
          <w:szCs w:val="28"/>
        </w:rPr>
        <w:t xml:space="preserve">, </w:t>
      </w:r>
      <w:r w:rsidRPr="00CC282A">
        <w:rPr>
          <w:sz w:val="28"/>
          <w:szCs w:val="28"/>
        </w:rPr>
        <w:t>де точні або жорсткі правила неможливо застосувати</w:t>
      </w:r>
      <w:r>
        <w:rPr>
          <w:sz w:val="28"/>
          <w:szCs w:val="28"/>
        </w:rPr>
        <w:t>.</w:t>
      </w:r>
      <w:r w:rsidRPr="00CC282A">
        <w:rPr>
          <w:sz w:val="28"/>
          <w:szCs w:val="28"/>
        </w:rPr>
        <w:t xml:space="preserve"> Вони дозволяють ефективно працювати з нечіткими або невизначеними даними, що може бути корисним у ситуаціях складного управління.</w:t>
      </w:r>
      <w:r>
        <w:rPr>
          <w:sz w:val="28"/>
          <w:szCs w:val="28"/>
        </w:rPr>
        <w:t xml:space="preserve"> С</w:t>
      </w:r>
      <w:r w:rsidR="00B124A7" w:rsidRPr="00FB567C">
        <w:rPr>
          <w:sz w:val="28"/>
          <w:szCs w:val="28"/>
        </w:rPr>
        <w:t>твор</w:t>
      </w:r>
      <w:r>
        <w:rPr>
          <w:sz w:val="28"/>
          <w:szCs w:val="28"/>
        </w:rPr>
        <w:t>имо</w:t>
      </w:r>
      <w:r w:rsidR="00B124A7" w:rsidRPr="00FB567C">
        <w:rPr>
          <w:sz w:val="28"/>
          <w:szCs w:val="28"/>
        </w:rPr>
        <w:t xml:space="preserve"> нечітк</w:t>
      </w:r>
      <w:r>
        <w:rPr>
          <w:sz w:val="28"/>
          <w:szCs w:val="28"/>
        </w:rPr>
        <w:t>у</w:t>
      </w:r>
      <w:r w:rsidR="00B124A7" w:rsidRPr="00FB567C">
        <w:rPr>
          <w:sz w:val="28"/>
          <w:szCs w:val="28"/>
        </w:rPr>
        <w:t xml:space="preserve"> систем</w:t>
      </w:r>
      <w:r>
        <w:rPr>
          <w:sz w:val="28"/>
          <w:szCs w:val="28"/>
        </w:rPr>
        <w:t>у</w:t>
      </w:r>
      <w:r w:rsidR="00B124A7" w:rsidRPr="00FB567C">
        <w:rPr>
          <w:sz w:val="28"/>
          <w:szCs w:val="28"/>
        </w:rPr>
        <w:t xml:space="preserve"> керування </w:t>
      </w:r>
      <w:r w:rsidR="000837C9" w:rsidRPr="00FB567C">
        <w:rPr>
          <w:sz w:val="28"/>
          <w:szCs w:val="28"/>
        </w:rPr>
        <w:t>контур</w:t>
      </w:r>
      <w:r w:rsidR="008A1037" w:rsidRPr="00FB567C">
        <w:rPr>
          <w:sz w:val="28"/>
          <w:szCs w:val="28"/>
        </w:rPr>
        <w:t xml:space="preserve"> контролю </w:t>
      </w:r>
      <w:r w:rsidR="000837C9" w:rsidRPr="00FB567C">
        <w:rPr>
          <w:sz w:val="28"/>
          <w:szCs w:val="28"/>
        </w:rPr>
        <w:t>підігрівачем 3.</w:t>
      </w:r>
      <w:r w:rsidR="00300BE7" w:rsidRPr="00FB567C">
        <w:rPr>
          <w:sz w:val="28"/>
          <w:szCs w:val="28"/>
        </w:rPr>
        <w:t xml:space="preserve"> Для обраного контуру було визначено наступні лінгвістичні змінні:</w:t>
      </w:r>
    </w:p>
    <w:p w14:paraId="33050AB4" w14:textId="0605264E" w:rsidR="00300BE7" w:rsidRPr="00281CD6" w:rsidRDefault="00CC282A" w:rsidP="008A1037">
      <w:pPr>
        <w:tabs>
          <w:tab w:val="left" w:pos="2010"/>
        </w:tabs>
        <w:spacing w:line="360" w:lineRule="auto"/>
        <w:rPr>
          <w:sz w:val="28"/>
          <w:szCs w:val="28"/>
          <w:lang w:val="ru-RU"/>
        </w:rPr>
      </w:pPr>
      <w:r>
        <w:rPr>
          <w:sz w:val="28"/>
          <w:szCs w:val="28"/>
          <w:lang w:val="en-US"/>
        </w:rPr>
        <w:t>F</w:t>
      </w:r>
      <w:r w:rsidR="00300BE7" w:rsidRPr="00FB567C">
        <w:rPr>
          <w:sz w:val="28"/>
          <w:szCs w:val="28"/>
          <w:vertAlign w:val="subscript"/>
        </w:rPr>
        <w:t xml:space="preserve">п </w:t>
      </w:r>
      <w:r w:rsidR="00300BE7" w:rsidRPr="00FB567C">
        <w:rPr>
          <w:sz w:val="28"/>
          <w:szCs w:val="28"/>
        </w:rPr>
        <w:t xml:space="preserve">– </w:t>
      </w:r>
      <w:r w:rsidR="00281CD6">
        <w:rPr>
          <w:sz w:val="28"/>
          <w:szCs w:val="28"/>
        </w:rPr>
        <w:t>витрата</w:t>
      </w:r>
      <w:r w:rsidR="00300BE7" w:rsidRPr="00FB567C">
        <w:rPr>
          <w:sz w:val="28"/>
          <w:szCs w:val="28"/>
        </w:rPr>
        <w:t xml:space="preserve"> пару</w:t>
      </w:r>
      <w:r w:rsidR="00281CD6" w:rsidRPr="00281CD6">
        <w:rPr>
          <w:sz w:val="28"/>
          <w:szCs w:val="28"/>
          <w:lang w:val="ru-RU"/>
        </w:rPr>
        <w:t xml:space="preserve"> </w:t>
      </w:r>
      <w:r w:rsidR="00281CD6">
        <w:rPr>
          <w:sz w:val="28"/>
          <w:szCs w:val="28"/>
          <w:lang w:val="ru-RU"/>
        </w:rPr>
        <w:t xml:space="preserve">на </w:t>
      </w:r>
      <w:proofErr w:type="spellStart"/>
      <w:r w:rsidR="00281CD6">
        <w:rPr>
          <w:sz w:val="28"/>
          <w:szCs w:val="28"/>
          <w:lang w:val="ru-RU"/>
        </w:rPr>
        <w:t>вході</w:t>
      </w:r>
      <w:proofErr w:type="spellEnd"/>
      <w:r w:rsidR="00281CD6">
        <w:rPr>
          <w:sz w:val="28"/>
          <w:szCs w:val="28"/>
          <w:lang w:val="ru-RU"/>
        </w:rPr>
        <w:t xml:space="preserve"> в </w:t>
      </w:r>
      <w:proofErr w:type="spellStart"/>
      <w:r w:rsidR="00281CD6">
        <w:rPr>
          <w:sz w:val="28"/>
          <w:szCs w:val="28"/>
          <w:lang w:val="ru-RU"/>
        </w:rPr>
        <w:t>п</w:t>
      </w:r>
      <w:r>
        <w:rPr>
          <w:sz w:val="28"/>
          <w:szCs w:val="28"/>
          <w:lang w:val="ru-RU"/>
        </w:rPr>
        <w:t>ідігрівач</w:t>
      </w:r>
      <w:proofErr w:type="spellEnd"/>
    </w:p>
    <w:p w14:paraId="5A842073" w14:textId="345810E7" w:rsidR="00300BE7" w:rsidRPr="00CC282A" w:rsidRDefault="00CC282A" w:rsidP="008A1037">
      <w:pPr>
        <w:tabs>
          <w:tab w:val="left" w:pos="2010"/>
        </w:tabs>
        <w:spacing w:line="360" w:lineRule="auto"/>
        <w:rPr>
          <w:sz w:val="28"/>
          <w:szCs w:val="28"/>
          <w:lang w:val="ru-RU"/>
        </w:rPr>
      </w:pPr>
      <w:r>
        <w:rPr>
          <w:sz w:val="28"/>
          <w:szCs w:val="28"/>
          <w:lang w:val="en-US"/>
        </w:rPr>
        <w:t>T</w:t>
      </w:r>
      <w:r w:rsidR="00300BE7" w:rsidRPr="00FB567C">
        <w:rPr>
          <w:sz w:val="28"/>
          <w:szCs w:val="28"/>
          <w:vertAlign w:val="subscript"/>
        </w:rPr>
        <w:t>а</w:t>
      </w:r>
      <w:r w:rsidR="00300BE7" w:rsidRPr="00FB567C">
        <w:rPr>
          <w:sz w:val="28"/>
          <w:szCs w:val="28"/>
        </w:rPr>
        <w:t xml:space="preserve"> – </w:t>
      </w:r>
      <w:r>
        <w:rPr>
          <w:sz w:val="28"/>
          <w:szCs w:val="28"/>
          <w:lang w:val="ru-RU"/>
        </w:rPr>
        <w:t>температура</w:t>
      </w:r>
      <w:r w:rsidR="00300BE7" w:rsidRPr="00FB567C">
        <w:rPr>
          <w:sz w:val="28"/>
          <w:szCs w:val="28"/>
        </w:rPr>
        <w:t xml:space="preserve"> газоподібного аміаку</w:t>
      </w:r>
      <w:r>
        <w:rPr>
          <w:sz w:val="28"/>
          <w:szCs w:val="28"/>
          <w:lang w:val="ru-RU"/>
        </w:rPr>
        <w:t xml:space="preserve"> на </w:t>
      </w:r>
      <w:proofErr w:type="spellStart"/>
      <w:r>
        <w:rPr>
          <w:sz w:val="28"/>
          <w:szCs w:val="28"/>
          <w:lang w:val="ru-RU"/>
        </w:rPr>
        <w:t>виході</w:t>
      </w:r>
      <w:proofErr w:type="spellEnd"/>
    </w:p>
    <w:p w14:paraId="21EF0FC6" w14:textId="010F843F" w:rsidR="00043AB3" w:rsidRPr="00FB567C" w:rsidRDefault="00043AB3" w:rsidP="008A1037">
      <w:pPr>
        <w:tabs>
          <w:tab w:val="left" w:pos="2010"/>
        </w:tabs>
        <w:spacing w:line="360" w:lineRule="auto"/>
        <w:rPr>
          <w:sz w:val="28"/>
          <w:szCs w:val="28"/>
        </w:rPr>
      </w:pPr>
      <w:r w:rsidRPr="00FB567C">
        <w:rPr>
          <w:sz w:val="28"/>
          <w:szCs w:val="28"/>
        </w:rPr>
        <w:t>Опишемо ці лінгвістичні змінні наступним чином:</w:t>
      </w:r>
    </w:p>
    <w:p w14:paraId="4B5119C9" w14:textId="57C8C0C0" w:rsidR="00043AB3" w:rsidRPr="00FB567C" w:rsidRDefault="00043AB3" w:rsidP="00043AB3">
      <w:pPr>
        <w:tabs>
          <w:tab w:val="left" w:pos="2010"/>
        </w:tabs>
        <w:spacing w:line="240" w:lineRule="auto"/>
        <w:rPr>
          <w:i/>
          <w:iCs/>
          <w:sz w:val="28"/>
          <w:szCs w:val="28"/>
        </w:rPr>
      </w:pPr>
      <w:r w:rsidRPr="00FB567C">
        <w:rPr>
          <w:sz w:val="28"/>
          <w:szCs w:val="28"/>
        </w:rPr>
        <w:t xml:space="preserve">                          </w:t>
      </w:r>
      <w:r w:rsidRPr="00FB567C">
        <w:rPr>
          <w:i/>
          <w:iCs/>
          <w:sz w:val="28"/>
          <w:szCs w:val="28"/>
        </w:rPr>
        <w:t>низька</w:t>
      </w:r>
    </w:p>
    <w:p w14:paraId="52AE4AA6" w14:textId="020FAFD3" w:rsidR="00043AB3" w:rsidRPr="00FB567C" w:rsidRDefault="00043AB3" w:rsidP="00043AB3">
      <w:pPr>
        <w:tabs>
          <w:tab w:val="left" w:pos="2010"/>
        </w:tabs>
        <w:spacing w:line="240" w:lineRule="auto"/>
        <w:rPr>
          <w:sz w:val="28"/>
          <w:szCs w:val="28"/>
        </w:rPr>
      </w:pPr>
      <w:r w:rsidRPr="00FB567C">
        <w:rPr>
          <w:sz w:val="28"/>
          <w:szCs w:val="28"/>
        </w:rPr>
        <w:t>Температура</w:t>
      </w:r>
      <w:r w:rsidR="002B12CD">
        <w:rPr>
          <w:sz w:val="28"/>
          <w:szCs w:val="28"/>
          <w:lang w:val="ru-RU"/>
        </w:rPr>
        <w:t xml:space="preserve"> </w:t>
      </w:r>
      <w:proofErr w:type="spellStart"/>
      <w:r w:rsidR="002B12CD">
        <w:rPr>
          <w:sz w:val="28"/>
          <w:szCs w:val="28"/>
          <w:lang w:val="ru-RU"/>
        </w:rPr>
        <w:t>ам</w:t>
      </w:r>
      <w:r w:rsidR="002B12CD">
        <w:rPr>
          <w:sz w:val="28"/>
          <w:szCs w:val="28"/>
        </w:rPr>
        <w:t>іаку</w:t>
      </w:r>
      <w:proofErr w:type="spellEnd"/>
      <w:r w:rsidRPr="00FB567C">
        <w:rPr>
          <w:sz w:val="28"/>
          <w:szCs w:val="28"/>
        </w:rPr>
        <w:t xml:space="preserve">; </w:t>
      </w:r>
      <w:r w:rsidRPr="00FB567C">
        <w:rPr>
          <w:i/>
          <w:iCs/>
          <w:sz w:val="28"/>
          <w:szCs w:val="28"/>
        </w:rPr>
        <w:t>нормальна</w:t>
      </w:r>
      <w:r w:rsidRPr="00FB567C">
        <w:rPr>
          <w:sz w:val="28"/>
          <w:szCs w:val="28"/>
        </w:rPr>
        <w:t>; 390 &lt; T</w:t>
      </w:r>
      <w:r w:rsidR="00CC282A">
        <w:rPr>
          <w:sz w:val="28"/>
          <w:szCs w:val="28"/>
          <w:vertAlign w:val="subscript"/>
          <w:lang w:val="ru-RU"/>
        </w:rPr>
        <w:t>а</w:t>
      </w:r>
      <w:r w:rsidRPr="00FB567C">
        <w:rPr>
          <w:sz w:val="28"/>
          <w:szCs w:val="28"/>
          <w:vertAlign w:val="subscript"/>
        </w:rPr>
        <w:t xml:space="preserve"> </w:t>
      </w:r>
      <w:r w:rsidRPr="00FB567C">
        <w:rPr>
          <w:sz w:val="28"/>
          <w:szCs w:val="28"/>
        </w:rPr>
        <w:t>&lt; 430</w:t>
      </w:r>
    </w:p>
    <w:p w14:paraId="2FC2F4ED" w14:textId="7B67ADDB" w:rsidR="00043AB3" w:rsidRPr="00FB567C" w:rsidRDefault="00043AB3" w:rsidP="00043AB3">
      <w:pPr>
        <w:tabs>
          <w:tab w:val="left" w:pos="2010"/>
        </w:tabs>
        <w:spacing w:line="240" w:lineRule="auto"/>
        <w:rPr>
          <w:i/>
          <w:iCs/>
          <w:sz w:val="28"/>
          <w:szCs w:val="28"/>
        </w:rPr>
      </w:pPr>
      <w:r w:rsidRPr="00FB567C">
        <w:rPr>
          <w:sz w:val="28"/>
          <w:szCs w:val="28"/>
        </w:rPr>
        <w:t xml:space="preserve">                           </w:t>
      </w:r>
      <w:r w:rsidRPr="00FB567C">
        <w:rPr>
          <w:i/>
          <w:iCs/>
          <w:sz w:val="28"/>
          <w:szCs w:val="28"/>
        </w:rPr>
        <w:t>висока</w:t>
      </w:r>
    </w:p>
    <w:p w14:paraId="2FCEDBC3" w14:textId="3D663231" w:rsidR="00043AB3" w:rsidRPr="00FB567C" w:rsidRDefault="00043AB3" w:rsidP="00043AB3">
      <w:pPr>
        <w:tabs>
          <w:tab w:val="left" w:pos="2010"/>
        </w:tabs>
        <w:spacing w:line="240" w:lineRule="auto"/>
        <w:rPr>
          <w:i/>
          <w:iCs/>
          <w:sz w:val="28"/>
          <w:szCs w:val="28"/>
        </w:rPr>
      </w:pPr>
      <w:r w:rsidRPr="00FB567C">
        <w:rPr>
          <w:i/>
          <w:iCs/>
          <w:sz w:val="28"/>
          <w:szCs w:val="28"/>
        </w:rPr>
        <w:t xml:space="preserve">                                    мала</w:t>
      </w:r>
    </w:p>
    <w:p w14:paraId="58EFE30F" w14:textId="6CF261B7" w:rsidR="00043AB3" w:rsidRPr="00FB567C" w:rsidRDefault="00043AB3" w:rsidP="00043AB3">
      <w:pPr>
        <w:tabs>
          <w:tab w:val="left" w:pos="2010"/>
        </w:tabs>
        <w:spacing w:line="240" w:lineRule="auto"/>
        <w:rPr>
          <w:sz w:val="28"/>
          <w:szCs w:val="28"/>
        </w:rPr>
      </w:pPr>
      <w:r w:rsidRPr="00AB7370">
        <w:rPr>
          <w:sz w:val="28"/>
          <w:szCs w:val="28"/>
        </w:rPr>
        <w:t xml:space="preserve">Витрата </w:t>
      </w:r>
      <w:r w:rsidR="002B12CD" w:rsidRPr="00AB7370">
        <w:rPr>
          <w:sz w:val="28"/>
          <w:szCs w:val="28"/>
          <w:lang w:val="ru-RU"/>
        </w:rPr>
        <w:t>пару</w:t>
      </w:r>
      <w:r w:rsidRPr="00FB567C">
        <w:rPr>
          <w:i/>
          <w:iCs/>
          <w:sz w:val="28"/>
          <w:szCs w:val="28"/>
        </w:rPr>
        <w:t xml:space="preserve">; нормальна; 0&lt; </w:t>
      </w:r>
      <w:r w:rsidRPr="00FB567C">
        <w:rPr>
          <w:sz w:val="28"/>
          <w:szCs w:val="28"/>
        </w:rPr>
        <w:t>F</w:t>
      </w:r>
      <w:r w:rsidR="00CC282A">
        <w:rPr>
          <w:sz w:val="28"/>
          <w:szCs w:val="28"/>
          <w:vertAlign w:val="subscript"/>
          <w:lang w:val="ru-RU"/>
        </w:rPr>
        <w:t>п</w:t>
      </w:r>
      <w:r w:rsidRPr="00FB567C">
        <w:rPr>
          <w:sz w:val="28"/>
          <w:szCs w:val="28"/>
        </w:rPr>
        <w:t>&lt; 3</w:t>
      </w:r>
    </w:p>
    <w:p w14:paraId="63BDD8B8" w14:textId="1786075D" w:rsidR="00043AB3" w:rsidRPr="00FB567C" w:rsidRDefault="00043AB3" w:rsidP="00043AB3">
      <w:pPr>
        <w:tabs>
          <w:tab w:val="left" w:pos="2010"/>
        </w:tabs>
        <w:spacing w:line="240" w:lineRule="auto"/>
        <w:rPr>
          <w:i/>
          <w:iCs/>
          <w:sz w:val="28"/>
          <w:szCs w:val="28"/>
        </w:rPr>
      </w:pPr>
      <w:r w:rsidRPr="00FB567C">
        <w:rPr>
          <w:i/>
          <w:iCs/>
          <w:sz w:val="28"/>
          <w:szCs w:val="28"/>
        </w:rPr>
        <w:t xml:space="preserve">                                  велика</w:t>
      </w:r>
    </w:p>
    <w:p w14:paraId="6CCDB49A" w14:textId="22B91B18" w:rsidR="008A1037" w:rsidRPr="00133671" w:rsidRDefault="008A1037" w:rsidP="008A1037">
      <w:pPr>
        <w:tabs>
          <w:tab w:val="left" w:pos="2010"/>
        </w:tabs>
        <w:spacing w:line="360" w:lineRule="auto"/>
        <w:rPr>
          <w:sz w:val="28"/>
          <w:szCs w:val="28"/>
          <w:lang w:val="ru-RU"/>
        </w:rPr>
      </w:pPr>
      <w:r w:rsidRPr="00FB567C">
        <w:rPr>
          <w:sz w:val="28"/>
          <w:szCs w:val="28"/>
        </w:rPr>
        <w:t xml:space="preserve">Нечіткі системи є потужним інструментом для моделювання та управління складними системами, які мають нечіткі або неоднозначні характеристики. Одним з найефективніших методів аналізу нечіткої інформації є використання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(не впорядкована логіка) для побудови математичних моделей. Ця доповідь присвячена вивченню та застосуванню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для моделювання нечітких систем.</w:t>
      </w:r>
      <w:r w:rsidR="00D12852" w:rsidRPr="00133671">
        <w:rPr>
          <w:sz w:val="28"/>
          <w:szCs w:val="28"/>
          <w:lang w:val="ru-RU"/>
        </w:rPr>
        <w:t xml:space="preserve"> [2]</w:t>
      </w:r>
    </w:p>
    <w:p w14:paraId="6E3CB6C0" w14:textId="77777777" w:rsidR="008A1037" w:rsidRPr="00FB567C" w:rsidRDefault="008A1037" w:rsidP="008A1037">
      <w:pPr>
        <w:tabs>
          <w:tab w:val="left" w:pos="2010"/>
        </w:tabs>
        <w:spacing w:line="360" w:lineRule="auto"/>
        <w:rPr>
          <w:sz w:val="28"/>
          <w:szCs w:val="28"/>
        </w:rPr>
      </w:pPr>
      <w:r w:rsidRPr="00FB567C">
        <w:rPr>
          <w:sz w:val="28"/>
          <w:szCs w:val="28"/>
        </w:rPr>
        <w:t xml:space="preserve">Основні концепції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p>
    <w:p w14:paraId="547CF238" w14:textId="43D1BF76" w:rsidR="008A1037" w:rsidRPr="00FB567C" w:rsidRDefault="008A1037" w:rsidP="008A1037">
      <w:pPr>
        <w:tabs>
          <w:tab w:val="left" w:pos="2010"/>
        </w:tabs>
        <w:spacing w:line="360" w:lineRule="auto"/>
        <w:rPr>
          <w:sz w:val="28"/>
          <w:szCs w:val="28"/>
        </w:rPr>
      </w:pPr>
      <w:r w:rsidRPr="00FB567C">
        <w:rPr>
          <w:sz w:val="28"/>
          <w:szCs w:val="28"/>
        </w:rPr>
        <w:t xml:space="preserve">Функції належності: Однією з ключових концепцій в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є використання функцій належності для визначення ступеня приналежності елемента до певної множини. Ці функції, такі як трикутні, трапецієвидні, </w:t>
      </w:r>
      <w:proofErr w:type="spellStart"/>
      <w:r w:rsidRPr="00FB567C">
        <w:rPr>
          <w:sz w:val="28"/>
          <w:szCs w:val="28"/>
        </w:rPr>
        <w:t>гаусівські</w:t>
      </w:r>
      <w:proofErr w:type="spellEnd"/>
      <w:r w:rsidRPr="00FB567C">
        <w:rPr>
          <w:sz w:val="28"/>
          <w:szCs w:val="28"/>
        </w:rPr>
        <w:t xml:space="preserve"> та інші, дозволяють виразити нечіткість даних.</w:t>
      </w:r>
    </w:p>
    <w:p w14:paraId="3A959253" w14:textId="60AAF991" w:rsidR="008A1037" w:rsidRPr="00FB567C" w:rsidRDefault="008A1037" w:rsidP="008A1037">
      <w:pPr>
        <w:tabs>
          <w:tab w:val="left" w:pos="2010"/>
        </w:tabs>
        <w:spacing w:line="360" w:lineRule="auto"/>
        <w:rPr>
          <w:sz w:val="28"/>
          <w:szCs w:val="28"/>
        </w:rPr>
      </w:pPr>
      <w:r w:rsidRPr="00FB567C">
        <w:rPr>
          <w:sz w:val="28"/>
          <w:szCs w:val="28"/>
        </w:rPr>
        <w:t xml:space="preserve">Неоднорідність даних: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враховує неоднорідність даних, що дозволяє працювати з нечіткою та неявною інформацією.</w:t>
      </w:r>
    </w:p>
    <w:p w14:paraId="0FFBD73B" w14:textId="1A351881" w:rsidR="008A1037" w:rsidRPr="00FB567C" w:rsidRDefault="008A1037" w:rsidP="008A1037">
      <w:pPr>
        <w:tabs>
          <w:tab w:val="left" w:pos="2010"/>
        </w:tabs>
        <w:spacing w:line="360" w:lineRule="auto"/>
        <w:rPr>
          <w:sz w:val="28"/>
          <w:szCs w:val="28"/>
        </w:rPr>
      </w:pPr>
      <w:r w:rsidRPr="00FB567C">
        <w:rPr>
          <w:sz w:val="28"/>
          <w:szCs w:val="28"/>
        </w:rPr>
        <w:t xml:space="preserve">Логіка нечітких відношень: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використовує нечіткі правила та логіку для прийняття рішень. Вона дозволяє обробляти нечітку інформацію та вирішувати проблеми, коли точні значення не можуть бути чітко визначені.</w:t>
      </w:r>
    </w:p>
    <w:p w14:paraId="4B7CB053" w14:textId="77777777" w:rsidR="008A1037" w:rsidRPr="00FB567C" w:rsidRDefault="008A1037" w:rsidP="008A1037">
      <w:pPr>
        <w:tabs>
          <w:tab w:val="left" w:pos="2010"/>
        </w:tabs>
        <w:spacing w:line="360" w:lineRule="auto"/>
        <w:rPr>
          <w:sz w:val="28"/>
          <w:szCs w:val="28"/>
        </w:rPr>
      </w:pPr>
      <w:r w:rsidRPr="00FB567C">
        <w:rPr>
          <w:sz w:val="28"/>
          <w:szCs w:val="28"/>
        </w:rPr>
        <w:lastRenderedPageBreak/>
        <w:t xml:space="preserve">Використання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для моделювання нечітких систем</w:t>
      </w:r>
    </w:p>
    <w:p w14:paraId="7598B586" w14:textId="5CFCF81A" w:rsidR="008A1037" w:rsidRPr="00FB567C" w:rsidRDefault="008A1037" w:rsidP="008A1037">
      <w:pPr>
        <w:tabs>
          <w:tab w:val="left" w:pos="2010"/>
        </w:tabs>
        <w:spacing w:line="360" w:lineRule="auto"/>
        <w:rPr>
          <w:sz w:val="28"/>
          <w:szCs w:val="28"/>
        </w:rPr>
      </w:pP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дозволяє створювати нечіткі змінні та використовувати функції належності для опису характеристик системи. В </w:t>
      </w:r>
      <w:proofErr w:type="spellStart"/>
      <w:r w:rsidRPr="00FB567C">
        <w:rPr>
          <w:sz w:val="28"/>
          <w:szCs w:val="28"/>
        </w:rPr>
        <w:t>Matlab</w:t>
      </w:r>
      <w:proofErr w:type="spellEnd"/>
      <w:r w:rsidRPr="00FB567C">
        <w:rPr>
          <w:sz w:val="28"/>
          <w:szCs w:val="28"/>
        </w:rPr>
        <w:t xml:space="preserve"> або інших середовищах розробки, можна створити нечітку змінну температури, наприклад, яка відображає ступінь холоду або спеки.</w:t>
      </w:r>
    </w:p>
    <w:p w14:paraId="2B2F290C" w14:textId="29112078" w:rsidR="008A1037" w:rsidRPr="00FB567C" w:rsidRDefault="008A1037" w:rsidP="008A1037">
      <w:pPr>
        <w:tabs>
          <w:tab w:val="left" w:pos="2010"/>
        </w:tabs>
        <w:spacing w:line="360" w:lineRule="auto"/>
        <w:rPr>
          <w:sz w:val="28"/>
          <w:szCs w:val="28"/>
        </w:rPr>
      </w:pPr>
      <w:r w:rsidRPr="00FB567C">
        <w:rPr>
          <w:sz w:val="28"/>
          <w:szCs w:val="28"/>
        </w:rPr>
        <w:t>Після визначення нечітких змінних, визначаються нечіткі правила, що описують взаємозв'язки між змінними. Наприклад, для системи керування кліматом.</w:t>
      </w:r>
    </w:p>
    <w:p w14:paraId="6BEF79DA" w14:textId="11C81AD1" w:rsidR="008A1037" w:rsidRPr="00FB567C" w:rsidRDefault="008A1037" w:rsidP="000837C9">
      <w:pPr>
        <w:tabs>
          <w:tab w:val="left" w:pos="2010"/>
        </w:tabs>
        <w:spacing w:line="360" w:lineRule="auto"/>
        <w:rPr>
          <w:sz w:val="28"/>
          <w:szCs w:val="28"/>
        </w:rPr>
      </w:pPr>
      <w:r w:rsidRPr="00FB567C">
        <w:rPr>
          <w:sz w:val="28"/>
          <w:szCs w:val="28"/>
        </w:rPr>
        <w:t xml:space="preserve">Одним із головних прикладів використання </w:t>
      </w: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є обчислення значень на основі нечітких вхідних даних. Використовуючи функції належності, відбувається обчислення ступеня належності для певних значень.</w:t>
      </w:r>
    </w:p>
    <w:p w14:paraId="37EC49AF" w14:textId="16CE0E59" w:rsidR="008A1037" w:rsidRPr="00FB567C" w:rsidRDefault="008A1037" w:rsidP="008A1037">
      <w:pPr>
        <w:tabs>
          <w:tab w:val="left" w:pos="2010"/>
        </w:tabs>
        <w:spacing w:line="360" w:lineRule="auto"/>
        <w:rPr>
          <w:sz w:val="28"/>
          <w:szCs w:val="28"/>
        </w:rPr>
      </w:pPr>
      <w:proofErr w:type="spellStart"/>
      <w:r w:rsidRPr="00FB567C">
        <w:rPr>
          <w:sz w:val="28"/>
          <w:szCs w:val="28"/>
        </w:rPr>
        <w:t>Fuzzy</w:t>
      </w:r>
      <w:proofErr w:type="spellEnd"/>
      <w:r w:rsidRPr="00FB567C">
        <w:rPr>
          <w:sz w:val="28"/>
          <w:szCs w:val="28"/>
        </w:rPr>
        <w:t xml:space="preserve"> </w:t>
      </w:r>
      <w:proofErr w:type="spellStart"/>
      <w:r w:rsidRPr="00FB567C">
        <w:rPr>
          <w:sz w:val="28"/>
          <w:szCs w:val="28"/>
        </w:rPr>
        <w:t>Logic</w:t>
      </w:r>
      <w:proofErr w:type="spellEnd"/>
      <w:r w:rsidRPr="00FB567C">
        <w:rPr>
          <w:sz w:val="28"/>
          <w:szCs w:val="28"/>
        </w:rPr>
        <w:t xml:space="preserve"> застосовується в різних областях, таких як керування системами, прогнозування, розпізнавання образів, фінанси, медицина та багато інших. Це дозволяє ефективно управляти складними системами, де існує нечіткість або неоднозначність даних.</w:t>
      </w:r>
    </w:p>
    <w:p w14:paraId="7A092859" w14:textId="48A8D715" w:rsidR="000837C9" w:rsidRPr="00FB567C" w:rsidRDefault="000837C9" w:rsidP="008A1037">
      <w:pPr>
        <w:tabs>
          <w:tab w:val="left" w:pos="2010"/>
        </w:tabs>
        <w:spacing w:line="360" w:lineRule="auto"/>
        <w:rPr>
          <w:sz w:val="28"/>
          <w:szCs w:val="28"/>
        </w:rPr>
      </w:pPr>
      <w:proofErr w:type="spellStart"/>
      <w:r w:rsidRPr="00FB567C">
        <w:rPr>
          <w:sz w:val="28"/>
          <w:szCs w:val="28"/>
        </w:rPr>
        <w:t>Подамо</w:t>
      </w:r>
      <w:proofErr w:type="spellEnd"/>
      <w:r w:rsidRPr="00FB567C">
        <w:rPr>
          <w:sz w:val="28"/>
          <w:szCs w:val="28"/>
        </w:rPr>
        <w:t xml:space="preserve"> результати </w:t>
      </w:r>
      <w:r w:rsidR="0067023C" w:rsidRPr="00FB567C">
        <w:rPr>
          <w:sz w:val="28"/>
          <w:szCs w:val="28"/>
        </w:rPr>
        <w:t>моделювання програми:</w:t>
      </w:r>
    </w:p>
    <w:p w14:paraId="10501899" w14:textId="08257E2D" w:rsidR="0067023C" w:rsidRPr="00FB567C" w:rsidRDefault="0067023C" w:rsidP="0067023C">
      <w:pPr>
        <w:tabs>
          <w:tab w:val="left" w:pos="2010"/>
        </w:tabs>
        <w:spacing w:line="360" w:lineRule="auto"/>
        <w:jc w:val="center"/>
        <w:rPr>
          <w:sz w:val="28"/>
          <w:szCs w:val="28"/>
        </w:rPr>
      </w:pPr>
      <w:r w:rsidRPr="00FB567C">
        <w:rPr>
          <w:noProof/>
          <w:sz w:val="28"/>
          <w:szCs w:val="28"/>
        </w:rPr>
        <w:drawing>
          <wp:inline distT="0" distB="0" distL="0" distR="0" wp14:anchorId="5ADFAAE0" wp14:editId="257F6915">
            <wp:extent cx="4763770" cy="36957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40">
                      <a:extLst>
                        <a:ext uri="{28A0092B-C50C-407E-A947-70E740481C1C}">
                          <a14:useLocalDpi xmlns:a14="http://schemas.microsoft.com/office/drawing/2010/main" val="0"/>
                        </a:ext>
                      </a:extLst>
                    </a:blip>
                    <a:stretch>
                      <a:fillRect/>
                    </a:stretch>
                  </pic:blipFill>
                  <pic:spPr>
                    <a:xfrm>
                      <a:off x="0" y="0"/>
                      <a:ext cx="4764007" cy="3695884"/>
                    </a:xfrm>
                    <a:prstGeom prst="rect">
                      <a:avLst/>
                    </a:prstGeom>
                  </pic:spPr>
                </pic:pic>
              </a:graphicData>
            </a:graphic>
          </wp:inline>
        </w:drawing>
      </w:r>
    </w:p>
    <w:p w14:paraId="216638F3" w14:textId="741EA094" w:rsidR="0067023C" w:rsidRPr="00D87F9F" w:rsidRDefault="0067023C" w:rsidP="0067023C">
      <w:pPr>
        <w:tabs>
          <w:tab w:val="left" w:pos="2010"/>
        </w:tabs>
        <w:spacing w:line="360" w:lineRule="auto"/>
        <w:jc w:val="center"/>
        <w:rPr>
          <w:sz w:val="28"/>
          <w:szCs w:val="28"/>
        </w:rPr>
      </w:pPr>
      <w:r w:rsidRPr="00D87F9F">
        <w:rPr>
          <w:sz w:val="28"/>
          <w:szCs w:val="28"/>
        </w:rPr>
        <w:t>Рис 5.1. Схема нечіткої системи керування</w:t>
      </w:r>
    </w:p>
    <w:p w14:paraId="560355E9" w14:textId="109B62A3" w:rsidR="0067023C" w:rsidRPr="00FB567C" w:rsidRDefault="0067023C" w:rsidP="0067023C">
      <w:pPr>
        <w:tabs>
          <w:tab w:val="left" w:pos="2010"/>
        </w:tabs>
        <w:spacing w:line="360" w:lineRule="auto"/>
        <w:jc w:val="center"/>
        <w:rPr>
          <w:sz w:val="28"/>
          <w:szCs w:val="28"/>
        </w:rPr>
      </w:pPr>
      <w:r w:rsidRPr="00FB567C">
        <w:rPr>
          <w:noProof/>
          <w:sz w:val="28"/>
          <w:szCs w:val="28"/>
        </w:rPr>
        <w:lastRenderedPageBreak/>
        <w:drawing>
          <wp:inline distT="0" distB="0" distL="0" distR="0" wp14:anchorId="3423C4F5" wp14:editId="10208A24">
            <wp:extent cx="4695825" cy="4002314"/>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Рисунок 62"/>
                    <pic:cNvPicPr/>
                  </pic:nvPicPr>
                  <pic:blipFill>
                    <a:blip r:embed="rId41">
                      <a:extLst>
                        <a:ext uri="{28A0092B-C50C-407E-A947-70E740481C1C}">
                          <a14:useLocalDpi xmlns:a14="http://schemas.microsoft.com/office/drawing/2010/main" val="0"/>
                        </a:ext>
                      </a:extLst>
                    </a:blip>
                    <a:stretch>
                      <a:fillRect/>
                    </a:stretch>
                  </pic:blipFill>
                  <pic:spPr>
                    <a:xfrm>
                      <a:off x="0" y="0"/>
                      <a:ext cx="4697663" cy="4003880"/>
                    </a:xfrm>
                    <a:prstGeom prst="rect">
                      <a:avLst/>
                    </a:prstGeom>
                  </pic:spPr>
                </pic:pic>
              </a:graphicData>
            </a:graphic>
          </wp:inline>
        </w:drawing>
      </w:r>
    </w:p>
    <w:p w14:paraId="52017268" w14:textId="518CE39E" w:rsidR="000837C9" w:rsidRPr="00D87F9F" w:rsidRDefault="0067023C" w:rsidP="00BA1C5F">
      <w:pPr>
        <w:tabs>
          <w:tab w:val="left" w:pos="825"/>
        </w:tabs>
        <w:spacing w:after="240" w:line="360" w:lineRule="auto"/>
        <w:jc w:val="center"/>
        <w:rPr>
          <w:sz w:val="28"/>
          <w:szCs w:val="28"/>
        </w:rPr>
      </w:pPr>
      <w:r w:rsidRPr="00D87F9F">
        <w:rPr>
          <w:sz w:val="28"/>
          <w:szCs w:val="28"/>
        </w:rPr>
        <w:t xml:space="preserve">Рис 5.2. Вікно редагування функцій належності для </w:t>
      </w:r>
      <w:proofErr w:type="spellStart"/>
      <w:r w:rsidR="00FE6BA1" w:rsidRPr="00D87F9F">
        <w:rPr>
          <w:sz w:val="28"/>
          <w:szCs w:val="28"/>
        </w:rPr>
        <w:t>керувальної</w:t>
      </w:r>
      <w:proofErr w:type="spellEnd"/>
      <w:r w:rsidR="00FE6BA1" w:rsidRPr="00D87F9F">
        <w:rPr>
          <w:sz w:val="28"/>
          <w:szCs w:val="28"/>
        </w:rPr>
        <w:t xml:space="preserve"> змінної</w:t>
      </w:r>
    </w:p>
    <w:p w14:paraId="69641C98" w14:textId="0AABEB63" w:rsidR="008A1037" w:rsidRPr="00FB567C" w:rsidRDefault="00FE6BA1" w:rsidP="00FE6BA1">
      <w:pPr>
        <w:tabs>
          <w:tab w:val="left" w:pos="2010"/>
        </w:tabs>
        <w:spacing w:line="360" w:lineRule="auto"/>
        <w:jc w:val="center"/>
        <w:rPr>
          <w:sz w:val="28"/>
          <w:szCs w:val="28"/>
        </w:rPr>
      </w:pPr>
      <w:r w:rsidRPr="00FB567C">
        <w:rPr>
          <w:noProof/>
          <w:sz w:val="28"/>
          <w:szCs w:val="28"/>
        </w:rPr>
        <w:drawing>
          <wp:inline distT="0" distB="0" distL="0" distR="0" wp14:anchorId="3811FD2B" wp14:editId="523F0D19">
            <wp:extent cx="4766079" cy="40767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pic:cNvPicPr/>
                  </pic:nvPicPr>
                  <pic:blipFill>
                    <a:blip r:embed="rId42">
                      <a:extLst>
                        <a:ext uri="{28A0092B-C50C-407E-A947-70E740481C1C}">
                          <a14:useLocalDpi xmlns:a14="http://schemas.microsoft.com/office/drawing/2010/main" val="0"/>
                        </a:ext>
                      </a:extLst>
                    </a:blip>
                    <a:stretch>
                      <a:fillRect/>
                    </a:stretch>
                  </pic:blipFill>
                  <pic:spPr>
                    <a:xfrm>
                      <a:off x="0" y="0"/>
                      <a:ext cx="4773927" cy="4083413"/>
                    </a:xfrm>
                    <a:prstGeom prst="rect">
                      <a:avLst/>
                    </a:prstGeom>
                  </pic:spPr>
                </pic:pic>
              </a:graphicData>
            </a:graphic>
          </wp:inline>
        </w:drawing>
      </w:r>
    </w:p>
    <w:p w14:paraId="0071EC91" w14:textId="1FB1061D" w:rsidR="00FE6BA1" w:rsidRPr="00BA1C5F" w:rsidRDefault="00FE6BA1" w:rsidP="00FE6BA1">
      <w:pPr>
        <w:tabs>
          <w:tab w:val="left" w:pos="2010"/>
        </w:tabs>
        <w:spacing w:line="360" w:lineRule="auto"/>
        <w:jc w:val="center"/>
        <w:rPr>
          <w:sz w:val="28"/>
          <w:szCs w:val="28"/>
        </w:rPr>
      </w:pPr>
      <w:r w:rsidRPr="00BA1C5F">
        <w:rPr>
          <w:sz w:val="28"/>
          <w:szCs w:val="28"/>
        </w:rPr>
        <w:t>Рис 5.3. Вікно редагування функцій належності для вхідної змінної</w:t>
      </w:r>
    </w:p>
    <w:p w14:paraId="49F089CE" w14:textId="312652DF" w:rsidR="00FE6BA1" w:rsidRPr="00FB567C" w:rsidRDefault="00FE6BA1" w:rsidP="00FE6BA1">
      <w:pPr>
        <w:tabs>
          <w:tab w:val="left" w:pos="2010"/>
        </w:tabs>
        <w:spacing w:line="360" w:lineRule="auto"/>
        <w:jc w:val="center"/>
        <w:rPr>
          <w:sz w:val="28"/>
          <w:szCs w:val="28"/>
        </w:rPr>
      </w:pPr>
      <w:r w:rsidRPr="00FB567C">
        <w:rPr>
          <w:noProof/>
          <w:sz w:val="28"/>
          <w:szCs w:val="28"/>
        </w:rPr>
        <w:lastRenderedPageBreak/>
        <w:drawing>
          <wp:inline distT="0" distB="0" distL="0" distR="0" wp14:anchorId="6B1066F5" wp14:editId="2E91C2EE">
            <wp:extent cx="4845495" cy="414337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64"/>
                    <pic:cNvPicPr/>
                  </pic:nvPicPr>
                  <pic:blipFill>
                    <a:blip r:embed="rId43">
                      <a:extLst>
                        <a:ext uri="{28A0092B-C50C-407E-A947-70E740481C1C}">
                          <a14:useLocalDpi xmlns:a14="http://schemas.microsoft.com/office/drawing/2010/main" val="0"/>
                        </a:ext>
                      </a:extLst>
                    </a:blip>
                    <a:stretch>
                      <a:fillRect/>
                    </a:stretch>
                  </pic:blipFill>
                  <pic:spPr>
                    <a:xfrm>
                      <a:off x="0" y="0"/>
                      <a:ext cx="4845495" cy="4143375"/>
                    </a:xfrm>
                    <a:prstGeom prst="rect">
                      <a:avLst/>
                    </a:prstGeom>
                  </pic:spPr>
                </pic:pic>
              </a:graphicData>
            </a:graphic>
          </wp:inline>
        </w:drawing>
      </w:r>
    </w:p>
    <w:p w14:paraId="2645FDEB" w14:textId="0919C073" w:rsidR="00FE6BA1" w:rsidRPr="00BA1C5F" w:rsidRDefault="00FE6BA1" w:rsidP="00BA1C5F">
      <w:pPr>
        <w:tabs>
          <w:tab w:val="left" w:pos="2010"/>
        </w:tabs>
        <w:spacing w:after="240" w:line="360" w:lineRule="auto"/>
        <w:jc w:val="center"/>
      </w:pPr>
      <w:r w:rsidRPr="00BA1C5F">
        <w:rPr>
          <w:sz w:val="28"/>
          <w:szCs w:val="28"/>
        </w:rPr>
        <w:t>Рис 5.4.</w:t>
      </w:r>
      <w:r w:rsidR="00B76617" w:rsidRPr="00BA1C5F">
        <w:rPr>
          <w:sz w:val="28"/>
          <w:szCs w:val="28"/>
        </w:rPr>
        <w:t xml:space="preserve"> </w:t>
      </w:r>
      <w:r w:rsidRPr="00BA1C5F">
        <w:t>Вікно редактора правил продукції після їх визначення</w:t>
      </w:r>
    </w:p>
    <w:p w14:paraId="13E09B0A" w14:textId="3370AB3E" w:rsidR="00FE6BA1" w:rsidRPr="00FB567C" w:rsidRDefault="00FE6BA1" w:rsidP="00FE6BA1">
      <w:pPr>
        <w:tabs>
          <w:tab w:val="left" w:pos="2010"/>
        </w:tabs>
        <w:spacing w:line="360" w:lineRule="auto"/>
        <w:jc w:val="center"/>
        <w:rPr>
          <w:b/>
          <w:bCs/>
          <w:sz w:val="28"/>
          <w:szCs w:val="28"/>
        </w:rPr>
      </w:pPr>
      <w:r w:rsidRPr="00FB567C">
        <w:rPr>
          <w:b/>
          <w:bCs/>
          <w:noProof/>
          <w:sz w:val="28"/>
          <w:szCs w:val="28"/>
        </w:rPr>
        <w:drawing>
          <wp:inline distT="0" distB="0" distL="0" distR="0" wp14:anchorId="499A04F6" wp14:editId="6D0CCA59">
            <wp:extent cx="4628790" cy="3914775"/>
            <wp:effectExtent l="0" t="0" r="63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Рисунок 65"/>
                    <pic:cNvPicPr/>
                  </pic:nvPicPr>
                  <pic:blipFill>
                    <a:blip r:embed="rId44">
                      <a:extLst>
                        <a:ext uri="{28A0092B-C50C-407E-A947-70E740481C1C}">
                          <a14:useLocalDpi xmlns:a14="http://schemas.microsoft.com/office/drawing/2010/main" val="0"/>
                        </a:ext>
                      </a:extLst>
                    </a:blip>
                    <a:stretch>
                      <a:fillRect/>
                    </a:stretch>
                  </pic:blipFill>
                  <pic:spPr>
                    <a:xfrm>
                      <a:off x="0" y="0"/>
                      <a:ext cx="4639515" cy="3923845"/>
                    </a:xfrm>
                    <a:prstGeom prst="rect">
                      <a:avLst/>
                    </a:prstGeom>
                  </pic:spPr>
                </pic:pic>
              </a:graphicData>
            </a:graphic>
          </wp:inline>
        </w:drawing>
      </w:r>
    </w:p>
    <w:p w14:paraId="259964EF" w14:textId="53A7C1E9" w:rsidR="00B76617" w:rsidRPr="00BA1C5F" w:rsidRDefault="00B76617" w:rsidP="00B76617">
      <w:pPr>
        <w:tabs>
          <w:tab w:val="left" w:pos="2010"/>
        </w:tabs>
        <w:spacing w:line="360" w:lineRule="auto"/>
        <w:jc w:val="center"/>
        <w:rPr>
          <w:sz w:val="28"/>
          <w:szCs w:val="28"/>
        </w:rPr>
      </w:pPr>
      <w:r w:rsidRPr="00BA1C5F">
        <w:rPr>
          <w:sz w:val="28"/>
          <w:szCs w:val="28"/>
        </w:rPr>
        <w:t>Рис 5.5. Вікно перегляду результату використання правил продукції</w:t>
      </w:r>
    </w:p>
    <w:p w14:paraId="046625FF" w14:textId="381EDF08" w:rsidR="00B76617" w:rsidRPr="00FB567C" w:rsidRDefault="00B76617" w:rsidP="00FE6BA1">
      <w:pPr>
        <w:tabs>
          <w:tab w:val="left" w:pos="2010"/>
        </w:tabs>
        <w:spacing w:line="360" w:lineRule="auto"/>
        <w:jc w:val="center"/>
        <w:rPr>
          <w:b/>
          <w:bCs/>
          <w:sz w:val="28"/>
          <w:szCs w:val="28"/>
        </w:rPr>
      </w:pPr>
      <w:r w:rsidRPr="00FB567C">
        <w:rPr>
          <w:b/>
          <w:bCs/>
          <w:noProof/>
          <w:sz w:val="28"/>
          <w:szCs w:val="28"/>
        </w:rPr>
        <w:lastRenderedPageBreak/>
        <w:drawing>
          <wp:inline distT="0" distB="0" distL="0" distR="0" wp14:anchorId="5E2D153D" wp14:editId="52887D59">
            <wp:extent cx="5324475" cy="4532483"/>
            <wp:effectExtent l="0" t="0" r="0" b="190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66"/>
                    <pic:cNvPicPr/>
                  </pic:nvPicPr>
                  <pic:blipFill>
                    <a:blip r:embed="rId45">
                      <a:extLst>
                        <a:ext uri="{28A0092B-C50C-407E-A947-70E740481C1C}">
                          <a14:useLocalDpi xmlns:a14="http://schemas.microsoft.com/office/drawing/2010/main" val="0"/>
                        </a:ext>
                      </a:extLst>
                    </a:blip>
                    <a:stretch>
                      <a:fillRect/>
                    </a:stretch>
                  </pic:blipFill>
                  <pic:spPr>
                    <a:xfrm>
                      <a:off x="0" y="0"/>
                      <a:ext cx="5324475" cy="4532483"/>
                    </a:xfrm>
                    <a:prstGeom prst="rect">
                      <a:avLst/>
                    </a:prstGeom>
                  </pic:spPr>
                </pic:pic>
              </a:graphicData>
            </a:graphic>
          </wp:inline>
        </w:drawing>
      </w:r>
    </w:p>
    <w:p w14:paraId="15CBD656" w14:textId="281C042E" w:rsidR="00B76617" w:rsidRPr="00BA1C5F" w:rsidRDefault="00B76617" w:rsidP="00B76617">
      <w:pPr>
        <w:tabs>
          <w:tab w:val="left" w:pos="2010"/>
        </w:tabs>
        <w:spacing w:line="360" w:lineRule="auto"/>
        <w:jc w:val="center"/>
        <w:rPr>
          <w:sz w:val="28"/>
          <w:szCs w:val="28"/>
        </w:rPr>
      </w:pPr>
      <w:r w:rsidRPr="00BA1C5F">
        <w:rPr>
          <w:sz w:val="28"/>
          <w:szCs w:val="28"/>
        </w:rPr>
        <w:t>Рис 5.6. Вікно перегляду поверхні нечіткого висновку</w:t>
      </w:r>
    </w:p>
    <w:p w14:paraId="55D9169A" w14:textId="0444ED23" w:rsidR="004D12B5" w:rsidRDefault="004D12B5" w:rsidP="00B76617">
      <w:pPr>
        <w:tabs>
          <w:tab w:val="left" w:pos="2010"/>
        </w:tabs>
        <w:spacing w:line="360" w:lineRule="auto"/>
        <w:jc w:val="center"/>
        <w:rPr>
          <w:b/>
          <w:bCs/>
          <w:sz w:val="28"/>
          <w:szCs w:val="28"/>
        </w:rPr>
      </w:pPr>
    </w:p>
    <w:p w14:paraId="1B09013B" w14:textId="4380E61C" w:rsidR="00B76617" w:rsidRPr="00FB567C" w:rsidRDefault="00B76617">
      <w:pPr>
        <w:spacing w:line="240" w:lineRule="auto"/>
        <w:ind w:firstLine="0"/>
        <w:jc w:val="left"/>
        <w:rPr>
          <w:b/>
          <w:bCs/>
          <w:sz w:val="28"/>
          <w:szCs w:val="28"/>
        </w:rPr>
      </w:pPr>
      <w:r w:rsidRPr="00FB567C">
        <w:rPr>
          <w:b/>
          <w:bCs/>
          <w:sz w:val="28"/>
          <w:szCs w:val="28"/>
        </w:rPr>
        <w:br w:type="page"/>
      </w:r>
    </w:p>
    <w:p w14:paraId="4308AA6C" w14:textId="58C941EA" w:rsidR="00B76617" w:rsidRPr="00FB567C" w:rsidRDefault="00B76617" w:rsidP="00987F02">
      <w:pPr>
        <w:tabs>
          <w:tab w:val="left" w:pos="2010"/>
        </w:tabs>
        <w:spacing w:before="100" w:beforeAutospacing="1" w:after="200" w:line="240" w:lineRule="auto"/>
        <w:jc w:val="center"/>
        <w:rPr>
          <w:b/>
          <w:bCs/>
          <w:sz w:val="28"/>
          <w:szCs w:val="28"/>
        </w:rPr>
      </w:pPr>
      <w:r w:rsidRPr="00FB567C">
        <w:rPr>
          <w:b/>
          <w:bCs/>
          <w:sz w:val="28"/>
          <w:szCs w:val="28"/>
        </w:rPr>
        <w:lastRenderedPageBreak/>
        <w:t xml:space="preserve">6. СТАТИЧНА ОПТИМІЗАЦІЯ </w:t>
      </w:r>
      <w:r w:rsidR="00B80CD6">
        <w:rPr>
          <w:b/>
          <w:bCs/>
          <w:sz w:val="28"/>
          <w:szCs w:val="28"/>
        </w:rPr>
        <w:t>ТЕПЛООБМІННИКА В</w:t>
      </w:r>
      <w:r w:rsidRPr="00FB567C">
        <w:rPr>
          <w:b/>
          <w:bCs/>
          <w:sz w:val="28"/>
          <w:szCs w:val="28"/>
        </w:rPr>
        <w:t xml:space="preserve"> ПРОЦЕС</w:t>
      </w:r>
      <w:r w:rsidR="00B80CD6">
        <w:rPr>
          <w:b/>
          <w:bCs/>
          <w:sz w:val="28"/>
          <w:szCs w:val="28"/>
        </w:rPr>
        <w:t>І</w:t>
      </w:r>
      <w:r w:rsidRPr="00FB567C">
        <w:rPr>
          <w:b/>
          <w:bCs/>
          <w:sz w:val="28"/>
          <w:szCs w:val="28"/>
        </w:rPr>
        <w:t xml:space="preserve"> ВИРОБНИЦТВА АМІАЧНОЇ СЕЛІТРИ ОДНОСТУПІНЧАСТИМ МЕТОДОМ</w:t>
      </w:r>
    </w:p>
    <w:p w14:paraId="46008A9F" w14:textId="2D95E240" w:rsidR="00546423" w:rsidRPr="00FB567C" w:rsidRDefault="00BC5647" w:rsidP="00987F02">
      <w:pPr>
        <w:spacing w:line="360" w:lineRule="auto"/>
        <w:ind w:firstLine="709"/>
        <w:rPr>
          <w:b/>
          <w:sz w:val="28"/>
          <w:szCs w:val="28"/>
        </w:rPr>
      </w:pPr>
      <w:bookmarkStart w:id="4" w:name="_Toc406260646"/>
      <w:bookmarkStart w:id="5" w:name="_Toc59575844"/>
      <w:r w:rsidRPr="00FB567C">
        <w:rPr>
          <w:b/>
          <w:sz w:val="28"/>
          <w:szCs w:val="28"/>
        </w:rPr>
        <w:t>6</w:t>
      </w:r>
      <w:r w:rsidR="00546423" w:rsidRPr="00FB567C">
        <w:rPr>
          <w:b/>
          <w:sz w:val="28"/>
          <w:szCs w:val="28"/>
        </w:rPr>
        <w:t>.1. Вибір критерію оптимальності</w:t>
      </w:r>
      <w:bookmarkEnd w:id="4"/>
      <w:bookmarkEnd w:id="5"/>
    </w:p>
    <w:p w14:paraId="20C3925B" w14:textId="30057508" w:rsidR="00477DAC" w:rsidRPr="00FB567C" w:rsidRDefault="00477DAC" w:rsidP="00987F02">
      <w:pPr>
        <w:spacing w:line="360" w:lineRule="auto"/>
        <w:ind w:firstLine="709"/>
        <w:rPr>
          <w:sz w:val="28"/>
          <w:szCs w:val="28"/>
        </w:rPr>
      </w:pPr>
      <w:r w:rsidRPr="00FB567C">
        <w:rPr>
          <w:sz w:val="28"/>
          <w:szCs w:val="28"/>
        </w:rPr>
        <w:t>У сфері автоматизації вибір критерію оптимальності є ключовим етапом, оскільки він визначає, які параметри або функції слід оптимізувати для досягнення найкращих результатів в процесі автоматизації.</w:t>
      </w:r>
    </w:p>
    <w:p w14:paraId="5C67923D" w14:textId="29B3EDB5" w:rsidR="00477DAC" w:rsidRPr="00FB567C" w:rsidRDefault="00477DAC" w:rsidP="00477DAC">
      <w:pPr>
        <w:spacing w:line="360" w:lineRule="auto"/>
        <w:ind w:firstLine="709"/>
        <w:rPr>
          <w:sz w:val="28"/>
          <w:szCs w:val="28"/>
        </w:rPr>
      </w:pPr>
      <w:r w:rsidRPr="00FB567C">
        <w:rPr>
          <w:sz w:val="28"/>
          <w:szCs w:val="28"/>
        </w:rPr>
        <w:t>При виборі критерію оптимальності важливо враховувати конкретні обставини, цілі та обмеження проблеми, а також враховувати практичність та можливість застосування обраного критерію на практиці. Вибір оптимального критерію повинен бути обґрунтованим і відображати потреби та цілі конкретної ситуації.</w:t>
      </w:r>
    </w:p>
    <w:p w14:paraId="1DD2CF61" w14:textId="1F440E04" w:rsidR="00546423" w:rsidRPr="00FB567C" w:rsidRDefault="00546423" w:rsidP="00477DAC">
      <w:pPr>
        <w:spacing w:line="360" w:lineRule="auto"/>
        <w:ind w:firstLine="709"/>
        <w:rPr>
          <w:sz w:val="28"/>
          <w:szCs w:val="28"/>
        </w:rPr>
      </w:pPr>
      <w:r w:rsidRPr="00FB567C">
        <w:rPr>
          <w:sz w:val="28"/>
          <w:szCs w:val="28"/>
        </w:rPr>
        <w:t xml:space="preserve">Задача: мінімізувати витрату пару та вивести значення температури </w:t>
      </w:r>
      <w:r w:rsidR="002D0D1A">
        <w:rPr>
          <w:sz w:val="28"/>
          <w:szCs w:val="28"/>
        </w:rPr>
        <w:t>газоподібного аміаку</w:t>
      </w:r>
      <w:r w:rsidRPr="00FB567C">
        <w:rPr>
          <w:sz w:val="28"/>
          <w:szCs w:val="28"/>
        </w:rPr>
        <w:t xml:space="preserve"> на заданий рівень.</w:t>
      </w:r>
    </w:p>
    <w:p w14:paraId="3B6A7901" w14:textId="77777777" w:rsidR="00546423" w:rsidRPr="00FB567C" w:rsidRDefault="00546423" w:rsidP="00546423">
      <w:pPr>
        <w:tabs>
          <w:tab w:val="left" w:pos="9900"/>
        </w:tabs>
        <w:spacing w:line="360" w:lineRule="auto"/>
        <w:ind w:firstLine="709"/>
        <w:contextualSpacing/>
        <w:rPr>
          <w:sz w:val="28"/>
          <w:szCs w:val="28"/>
        </w:rPr>
      </w:pPr>
      <w:r w:rsidRPr="00FB567C">
        <w:rPr>
          <w:sz w:val="28"/>
          <w:szCs w:val="28"/>
        </w:rPr>
        <w:t xml:space="preserve">Для вирішення даної задачі </w:t>
      </w:r>
      <w:proofErr w:type="spellStart"/>
      <w:r w:rsidRPr="00FB567C">
        <w:rPr>
          <w:sz w:val="28"/>
          <w:szCs w:val="28"/>
        </w:rPr>
        <w:t>оберемо</w:t>
      </w:r>
      <w:proofErr w:type="spellEnd"/>
      <w:r w:rsidRPr="00FB567C">
        <w:rPr>
          <w:sz w:val="28"/>
          <w:szCs w:val="28"/>
        </w:rPr>
        <w:t xml:space="preserve"> </w:t>
      </w:r>
      <w:r w:rsidRPr="00FB567C">
        <w:rPr>
          <w:sz w:val="28"/>
        </w:rPr>
        <w:t>інтегральний критерій якості</w:t>
      </w:r>
      <w:r w:rsidRPr="00FB567C">
        <w:rPr>
          <w:sz w:val="28"/>
          <w:szCs w:val="28"/>
        </w:rPr>
        <w:t>. Необхідно підтримувати на певному рівні температуру газоподібного аміаку на виході з підігрівача. Тобто в критерій оптимальності включаємо температуру газоподібного аміаку на виході з апарата:</w:t>
      </w:r>
    </w:p>
    <w:p w14:paraId="7EB1011D" w14:textId="484C1FB0" w:rsidR="00546423" w:rsidRPr="00FB567C" w:rsidRDefault="00F96580" w:rsidP="00F96580">
      <w:pPr>
        <w:tabs>
          <w:tab w:val="center" w:pos="4678"/>
          <w:tab w:val="right" w:pos="9638"/>
        </w:tabs>
        <w:jc w:val="center"/>
        <w:rPr>
          <w:sz w:val="28"/>
          <w:szCs w:val="28"/>
        </w:rPr>
      </w:pPr>
      <w:bookmarkStart w:id="6" w:name="_Toc406260647"/>
      <w:bookmarkStart w:id="7" w:name="_Toc59575845"/>
      <w:r w:rsidRPr="00FB567C">
        <w:rPr>
          <w:sz w:val="28"/>
          <w:szCs w:val="28"/>
        </w:rPr>
        <w:tab/>
      </w:r>
      <m:oMath>
        <m:r>
          <w:rPr>
            <w:rFonts w:ascii="Cambria Math" w:hAnsi="Cambria Math"/>
            <w:sz w:val="28"/>
            <w:szCs w:val="28"/>
          </w:rPr>
          <m:t>I=</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nary>
          <m:naryPr>
            <m:ctrlPr>
              <w:rPr>
                <w:rFonts w:ascii="Cambria Math" w:hAnsi="Cambria Math"/>
                <w:i/>
                <w:sz w:val="28"/>
                <w:szCs w:val="28"/>
              </w:rPr>
            </m:ctrlPr>
          </m:naryPr>
          <m:sub>
            <m:r>
              <w:rPr>
                <w:rFonts w:ascii="Cambria Math" w:hAnsi="Cambria Math"/>
                <w:sz w:val="28"/>
                <w:szCs w:val="28"/>
              </w:rPr>
              <m:t>0</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t>
                </m:r>
              </m:sub>
            </m:sSub>
          </m:sup>
          <m:e>
            <m:d>
              <m:dPr>
                <m:begChr m:val="["/>
                <m:endChr m:val="]"/>
                <m:ctrlPr>
                  <w:rPr>
                    <w:rFonts w:ascii="Cambria Math" w:hAnsi="Cambria Math"/>
                    <w:i/>
                    <w:sz w:val="28"/>
                    <w:szCs w:val="28"/>
                  </w:rPr>
                </m:ctrlPr>
              </m:dPr>
              <m:e>
                <m:r>
                  <w:rPr>
                    <w:rFonts w:ascii="Cambria Math" w:hAnsi="Cambria Math"/>
                    <w:sz w:val="28"/>
                    <w:szCs w:val="28"/>
                  </w:rPr>
                  <m:t>q</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s.vuh</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Θ</m:t>
                            </m:r>
                          </m:e>
                          <m:sub>
                            <m:r>
                              <w:rPr>
                                <w:rFonts w:ascii="Cambria Math" w:hAnsi="Cambria Math"/>
                                <w:sz w:val="28"/>
                                <w:szCs w:val="28"/>
                              </w:rPr>
                              <m:t>s.vuh</m:t>
                            </m:r>
                          </m:sub>
                          <m:sup>
                            <m:r>
                              <w:rPr>
                                <w:rFonts w:ascii="Cambria Math" w:hAnsi="Cambria Math"/>
                                <w:sz w:val="28"/>
                                <w:szCs w:val="28"/>
                              </w:rPr>
                              <m:t>зд</m:t>
                            </m:r>
                          </m:sup>
                        </m:sSubSup>
                      </m:e>
                    </m:d>
                  </m:e>
                  <m:sup>
                    <m:r>
                      <w:rPr>
                        <w:rFonts w:ascii="Cambria Math" w:hAnsi="Cambria Math"/>
                        <w:sz w:val="28"/>
                        <w:szCs w:val="28"/>
                      </w:rPr>
                      <m:t>2</m:t>
                    </m:r>
                  </m:sup>
                </m:sSup>
                <m:r>
                  <w:rPr>
                    <w:rFonts w:ascii="Cambria Math" w:hAnsi="Cambria Math"/>
                    <w:sz w:val="28"/>
                    <w:szCs w:val="28"/>
                  </w:rPr>
                  <m:t>+r1</m:t>
                </m:r>
                <m:sSubSup>
                  <m:sSubSupPr>
                    <m:ctrlPr>
                      <w:rPr>
                        <w:rFonts w:ascii="Cambria Math" w:hAnsi="Cambria Math"/>
                        <w:i/>
                        <w:sz w:val="28"/>
                        <w:szCs w:val="28"/>
                      </w:rPr>
                    </m:ctrlPr>
                  </m:sSubSupPr>
                  <m:e>
                    <m:r>
                      <w:rPr>
                        <w:rFonts w:ascii="Cambria Math" w:hAnsi="Cambria Math"/>
                        <w:sz w:val="28"/>
                        <w:szCs w:val="28"/>
                      </w:rPr>
                      <m:t>G</m:t>
                    </m:r>
                  </m:e>
                  <m:sub>
                    <m:r>
                      <w:rPr>
                        <w:rFonts w:ascii="Cambria Math" w:hAnsi="Cambria Math"/>
                        <w:sz w:val="28"/>
                        <w:szCs w:val="28"/>
                      </w:rPr>
                      <m:t>s</m:t>
                    </m:r>
                  </m:sub>
                  <m:sup>
                    <m:r>
                      <w:rPr>
                        <w:rFonts w:ascii="Cambria Math" w:hAnsi="Cambria Math"/>
                        <w:sz w:val="28"/>
                        <w:szCs w:val="28"/>
                      </w:rPr>
                      <m:t>2</m:t>
                    </m:r>
                  </m:sup>
                </m:sSubSup>
                <m:r>
                  <w:rPr>
                    <w:rFonts w:ascii="Cambria Math" w:hAnsi="Cambria Math"/>
                    <w:sz w:val="28"/>
                    <w:szCs w:val="28"/>
                  </w:rPr>
                  <m:t>+r2</m:t>
                </m:r>
                <m:sSubSup>
                  <m:sSubSupPr>
                    <m:ctrlPr>
                      <w:rPr>
                        <w:rFonts w:ascii="Cambria Math" w:hAnsi="Cambria Math"/>
                        <w:i/>
                        <w:sz w:val="28"/>
                        <w:szCs w:val="28"/>
                      </w:rPr>
                    </m:ctrlPr>
                  </m:sSubSupPr>
                  <m:e>
                    <m:r>
                      <w:rPr>
                        <w:rFonts w:ascii="Cambria Math" w:hAnsi="Cambria Math"/>
                        <w:sz w:val="28"/>
                        <w:szCs w:val="28"/>
                      </w:rPr>
                      <m:t>G</m:t>
                    </m:r>
                  </m:e>
                  <m:sub>
                    <m:r>
                      <w:rPr>
                        <w:rFonts w:ascii="Cambria Math" w:hAnsi="Cambria Math"/>
                        <w:sz w:val="28"/>
                        <w:szCs w:val="28"/>
                      </w:rPr>
                      <m:t>ta</m:t>
                    </m:r>
                  </m:sub>
                  <m:sup>
                    <m:r>
                      <w:rPr>
                        <w:rFonts w:ascii="Cambria Math" w:hAnsi="Cambria Math"/>
                        <w:sz w:val="28"/>
                        <w:szCs w:val="28"/>
                      </w:rPr>
                      <m:t>2</m:t>
                    </m:r>
                  </m:sup>
                </m:sSubSup>
              </m:e>
            </m:d>
          </m:e>
        </m:nary>
        <m:r>
          <w:rPr>
            <w:rFonts w:ascii="Cambria Math" w:hAnsi="Cambria Math"/>
            <w:sz w:val="28"/>
            <w:szCs w:val="28"/>
          </w:rPr>
          <m:t>dt→min</m:t>
        </m:r>
      </m:oMath>
      <w:r w:rsidRPr="00FB567C">
        <w:rPr>
          <w:sz w:val="28"/>
          <w:szCs w:val="28"/>
        </w:rPr>
        <w:tab/>
        <w:t>(6.1)</w:t>
      </w:r>
    </w:p>
    <w:p w14:paraId="098E11C9" w14:textId="77777777" w:rsidR="00D5721F" w:rsidRPr="00FB567C" w:rsidRDefault="00D5721F" w:rsidP="00546423">
      <w:pPr>
        <w:spacing w:line="360" w:lineRule="auto"/>
        <w:ind w:firstLine="709"/>
        <w:rPr>
          <w:b/>
          <w:sz w:val="28"/>
          <w:szCs w:val="28"/>
        </w:rPr>
      </w:pPr>
    </w:p>
    <w:p w14:paraId="6784A8FF" w14:textId="7E0B10BD" w:rsidR="00546423" w:rsidRPr="00FB567C" w:rsidRDefault="00BC5647" w:rsidP="00546423">
      <w:pPr>
        <w:spacing w:line="360" w:lineRule="auto"/>
        <w:ind w:firstLine="709"/>
        <w:rPr>
          <w:b/>
          <w:sz w:val="28"/>
          <w:szCs w:val="28"/>
        </w:rPr>
      </w:pPr>
      <w:r w:rsidRPr="00FB567C">
        <w:rPr>
          <w:b/>
          <w:sz w:val="28"/>
          <w:szCs w:val="28"/>
        </w:rPr>
        <w:t>6</w:t>
      </w:r>
      <w:r w:rsidR="00546423" w:rsidRPr="00FB567C">
        <w:rPr>
          <w:b/>
          <w:sz w:val="28"/>
          <w:szCs w:val="28"/>
        </w:rPr>
        <w:t>.2. Виведення необхідних умов оптимальності</w:t>
      </w:r>
      <w:bookmarkEnd w:id="6"/>
      <w:bookmarkEnd w:id="7"/>
    </w:p>
    <w:p w14:paraId="1DA99421" w14:textId="13BDE26A" w:rsidR="00477DAC" w:rsidRPr="00D12852" w:rsidRDefault="00477DAC" w:rsidP="00546423">
      <w:pPr>
        <w:spacing w:line="360" w:lineRule="auto"/>
        <w:ind w:firstLine="709"/>
        <w:rPr>
          <w:sz w:val="28"/>
          <w:szCs w:val="28"/>
        </w:rPr>
      </w:pPr>
      <w:r w:rsidRPr="00FB567C">
        <w:rPr>
          <w:sz w:val="28"/>
          <w:szCs w:val="28"/>
        </w:rPr>
        <w:t>Виведення необхідних умов оптимальності в задачах оптимізації зазвичай здійснюється за допомогою методів математичного аналізу, зокрема диференційного або варіаційного числення, лінійної алгебри, теорії оптимізації та інших математичних методів.</w:t>
      </w:r>
      <w:r w:rsidR="00D12852" w:rsidRPr="00D12852">
        <w:rPr>
          <w:sz w:val="28"/>
          <w:szCs w:val="28"/>
        </w:rPr>
        <w:t>[9]</w:t>
      </w:r>
    </w:p>
    <w:p w14:paraId="1E3FC874" w14:textId="7A2BC344" w:rsidR="00477DAC" w:rsidRPr="00FB567C" w:rsidRDefault="00477DAC" w:rsidP="00546423">
      <w:pPr>
        <w:spacing w:line="360" w:lineRule="auto"/>
        <w:ind w:firstLine="709"/>
        <w:rPr>
          <w:sz w:val="28"/>
          <w:szCs w:val="28"/>
        </w:rPr>
      </w:pPr>
      <w:r w:rsidRPr="00FB567C">
        <w:rPr>
          <w:sz w:val="28"/>
          <w:szCs w:val="28"/>
        </w:rPr>
        <w:t>Основна ідея полягає в тому, щоб знайти точки або розв'язки, які задовольняють умови оптимальності для даної задачі.</w:t>
      </w:r>
    </w:p>
    <w:p w14:paraId="67543B64" w14:textId="330D3B52" w:rsidR="00546423" w:rsidRPr="00FB567C" w:rsidRDefault="00546423" w:rsidP="00546423">
      <w:pPr>
        <w:spacing w:line="360" w:lineRule="auto"/>
        <w:ind w:firstLine="709"/>
        <w:rPr>
          <w:sz w:val="28"/>
          <w:szCs w:val="28"/>
        </w:rPr>
      </w:pPr>
      <w:r w:rsidRPr="00FB567C">
        <w:rPr>
          <w:sz w:val="28"/>
          <w:szCs w:val="28"/>
        </w:rPr>
        <w:t>Спочатку приведемо математичну модель до наступного вигляду:</w:t>
      </w:r>
    </w:p>
    <w:p w14:paraId="697831FD" w14:textId="43229DA3" w:rsidR="00F96580" w:rsidRPr="00FB567C" w:rsidRDefault="00466E51" w:rsidP="00F96580">
      <w:pPr>
        <w:tabs>
          <w:tab w:val="right" w:pos="9638"/>
        </w:tabs>
        <w:spacing w:line="360" w:lineRule="auto"/>
        <w:ind w:firstLine="709"/>
        <w:rPr>
          <w:sz w:val="28"/>
          <w:szCs w:val="28"/>
        </w:rPr>
      </w:pPr>
      <m:oMathPara>
        <m:oMath>
          <m:eqArr>
            <m:eqArrPr>
              <m:maxDist m:val="1"/>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r>
                        <w:rPr>
                          <w:rFonts w:ascii="Cambria Math" w:hAnsi="Cambria Math"/>
                          <w:sz w:val="28"/>
                          <w:szCs w:val="28"/>
                        </w:rPr>
                        <m:t>θs.vuh</m:t>
                      </m:r>
                    </m:e>
                  </m:d>
                </m:num>
                <m:den>
                  <m:r>
                    <w:rPr>
                      <w:rFonts w:ascii="Cambria Math" w:hAnsi="Cambria Math"/>
                      <w:sz w:val="28"/>
                      <w:szCs w:val="28"/>
                    </w:rPr>
                    <m:t>dt</m:t>
                  </m:r>
                </m:den>
              </m:f>
              <m:r>
                <w:rPr>
                  <w:rFonts w:ascii="Cambria Math" w:hAnsi="Cambria Math"/>
                  <w:sz w:val="28"/>
                  <w:szCs w:val="28"/>
                </w:rPr>
                <m:t>= a11∙x1+a12∙x2+b1∙u1,#</m:t>
              </m:r>
              <m:d>
                <m:dPr>
                  <m:ctrlPr>
                    <w:rPr>
                      <w:rFonts w:ascii="Cambria Math" w:hAnsi="Cambria Math"/>
                      <w:i/>
                      <w:sz w:val="28"/>
                      <w:szCs w:val="28"/>
                    </w:rPr>
                  </m:ctrlPr>
                </m:dPr>
                <m:e>
                  <m:r>
                    <w:rPr>
                      <w:rFonts w:ascii="Cambria Math" w:hAnsi="Cambria Math"/>
                      <w:sz w:val="28"/>
                      <w:szCs w:val="28"/>
                    </w:rPr>
                    <m:t>6.2</m:t>
                  </m:r>
                </m:e>
              </m:d>
            </m:e>
          </m:eqArr>
        </m:oMath>
      </m:oMathPara>
    </w:p>
    <w:p w14:paraId="6E2097B6" w14:textId="02505193" w:rsidR="00546423" w:rsidRPr="00FB567C" w:rsidRDefault="00466E51" w:rsidP="00546423">
      <w:pPr>
        <w:spacing w:line="360" w:lineRule="auto"/>
        <w:ind w:firstLine="709"/>
        <w:rPr>
          <w:sz w:val="28"/>
          <w:szCs w:val="28"/>
        </w:rPr>
      </w:pPr>
      <m:oMathPara>
        <m:oMath>
          <m:eqArr>
            <m:eqArrPr>
              <m:maxDist m:val="1"/>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r>
                        <w:rPr>
                          <w:rFonts w:ascii="Cambria Math" w:hAnsi="Cambria Math"/>
                          <w:sz w:val="28"/>
                          <w:szCs w:val="28"/>
                        </w:rPr>
                        <m:t>θta.vuh</m:t>
                      </m:r>
                    </m:e>
                  </m:d>
                </m:num>
                <m:den>
                  <m:r>
                    <w:rPr>
                      <w:rFonts w:ascii="Cambria Math" w:hAnsi="Cambria Math"/>
                      <w:sz w:val="28"/>
                      <w:szCs w:val="28"/>
                    </w:rPr>
                    <m:t>dt</m:t>
                  </m:r>
                </m:den>
              </m:f>
              <m:r>
                <w:rPr>
                  <w:rFonts w:ascii="Cambria Math" w:hAnsi="Cambria Math"/>
                  <w:sz w:val="28"/>
                  <w:szCs w:val="28"/>
                </w:rPr>
                <m:t>= a21∙x1+a22∙x2+b2∙u2,#</m:t>
              </m:r>
              <m:d>
                <m:dPr>
                  <m:ctrlPr>
                    <w:rPr>
                      <w:rFonts w:ascii="Cambria Math" w:hAnsi="Cambria Math"/>
                      <w:i/>
                      <w:sz w:val="28"/>
                      <w:szCs w:val="28"/>
                    </w:rPr>
                  </m:ctrlPr>
                </m:dPr>
                <m:e>
                  <m:r>
                    <w:rPr>
                      <w:rFonts w:ascii="Cambria Math" w:hAnsi="Cambria Math"/>
                      <w:sz w:val="28"/>
                      <w:szCs w:val="28"/>
                    </w:rPr>
                    <m:t>6.3</m:t>
                  </m:r>
                </m:e>
              </m:d>
            </m:e>
          </m:eqArr>
        </m:oMath>
      </m:oMathPara>
    </w:p>
    <w:p w14:paraId="5E5632F7" w14:textId="697F485A" w:rsidR="00F96580" w:rsidRPr="00FB567C" w:rsidRDefault="00F96580" w:rsidP="00546423">
      <w:pPr>
        <w:spacing w:line="360" w:lineRule="auto"/>
        <w:ind w:firstLine="709"/>
        <w:rPr>
          <w:sz w:val="28"/>
          <w:szCs w:val="28"/>
        </w:rPr>
      </w:pPr>
      <w:r w:rsidRPr="00FB567C">
        <w:rPr>
          <w:sz w:val="28"/>
          <w:szCs w:val="28"/>
        </w:rPr>
        <w:t>де</w:t>
      </w:r>
    </w:p>
    <w:p w14:paraId="1EDD6A67" w14:textId="77777777" w:rsidR="00546423" w:rsidRPr="00FB567C" w:rsidRDefault="00546423" w:rsidP="00546423">
      <w:pPr>
        <w:spacing w:line="360" w:lineRule="auto"/>
        <w:ind w:firstLine="709"/>
        <w:rPr>
          <w:i/>
        </w:rPr>
      </w:pPr>
      <m:oMathPara>
        <m:oMath>
          <m:r>
            <w:rPr>
              <w:rFonts w:ascii="Cambria Math" w:hAnsi="Cambria Math"/>
            </w:rPr>
            <m:t>a11=</m:t>
          </m:r>
          <m:f>
            <m:fPr>
              <m:ctrlPr>
                <w:rPr>
                  <w:rFonts w:ascii="Cambria Math" w:hAnsi="Cambria Math"/>
                  <w:i/>
                </w:rPr>
              </m:ctrlPr>
            </m:fPr>
            <m:num>
              <m:r>
                <w:rPr>
                  <w:rFonts w:ascii="Cambria Math" w:hAnsi="Cambria Math"/>
                </w:rPr>
                <m:t>-Gs0∙Cs-kF</m:t>
              </m:r>
            </m:num>
            <m:den>
              <m:r>
                <w:rPr>
                  <w:rFonts w:ascii="Cambria Math" w:hAnsi="Cambria Math"/>
                </w:rPr>
                <m:t>Cs∙Vs∙ρs</m:t>
              </m:r>
            </m:den>
          </m:f>
          <m:r>
            <w:rPr>
              <w:rFonts w:ascii="Cambria Math" w:hAnsi="Cambria Math"/>
            </w:rPr>
            <m:t xml:space="preserve">    a12=</m:t>
          </m:r>
          <m:f>
            <m:fPr>
              <m:ctrlPr>
                <w:rPr>
                  <w:rFonts w:ascii="Cambria Math" w:hAnsi="Cambria Math"/>
                  <w:i/>
                </w:rPr>
              </m:ctrlPr>
            </m:fPr>
            <m:num>
              <m:r>
                <w:rPr>
                  <w:rFonts w:ascii="Cambria Math" w:hAnsi="Cambria Math"/>
                </w:rPr>
                <m:t>kF</m:t>
              </m:r>
            </m:num>
            <m:den>
              <m:r>
                <w:rPr>
                  <w:rFonts w:ascii="Cambria Math" w:hAnsi="Cambria Math"/>
                </w:rPr>
                <m:t>Cs∙Vs∙ρs</m:t>
              </m:r>
            </m:den>
          </m:f>
          <m:r>
            <w:rPr>
              <w:rFonts w:ascii="Cambria Math" w:hAnsi="Cambria Math"/>
            </w:rPr>
            <m:t xml:space="preserve">        b1=</m:t>
          </m:r>
          <m:f>
            <m:fPr>
              <m:ctrlPr>
                <w:rPr>
                  <w:rFonts w:ascii="Cambria Math" w:hAnsi="Cambria Math"/>
                  <w:i/>
                </w:rPr>
              </m:ctrlPr>
            </m:fPr>
            <m:num>
              <m:r>
                <w:rPr>
                  <w:rFonts w:ascii="Cambria Math" w:hAnsi="Cambria Math"/>
                </w:rPr>
                <m:t>Cs∙θs.vh-Cs∙θs.vuh</m:t>
              </m:r>
              <m:r>
                <w:rPr>
                  <w:rFonts w:ascii="Cambria Math" w:hAnsi="Cambria Math"/>
                </w:rPr>
                <m:t>0</m:t>
              </m:r>
            </m:num>
            <m:den>
              <m:r>
                <w:rPr>
                  <w:rFonts w:ascii="Cambria Math" w:hAnsi="Cambria Math"/>
                </w:rPr>
                <m:t>Cs∙Vs∙ρs</m:t>
              </m:r>
            </m:den>
          </m:f>
          <m:r>
            <w:rPr>
              <w:rFonts w:ascii="Cambria Math" w:hAnsi="Cambria Math"/>
            </w:rPr>
            <m:t xml:space="preserve"> </m:t>
          </m:r>
        </m:oMath>
      </m:oMathPara>
    </w:p>
    <w:p w14:paraId="2F47C02B" w14:textId="77777777" w:rsidR="00546423" w:rsidRPr="00FB567C" w:rsidRDefault="00546423" w:rsidP="00546423">
      <w:pPr>
        <w:spacing w:line="360" w:lineRule="auto"/>
        <w:ind w:firstLine="709"/>
        <w:rPr>
          <w:i/>
        </w:rPr>
      </w:pPr>
      <m:oMathPara>
        <m:oMath>
          <m:r>
            <w:rPr>
              <w:rFonts w:ascii="Cambria Math" w:hAnsi="Cambria Math"/>
            </w:rPr>
            <m:t>a21=</m:t>
          </m:r>
          <m:f>
            <m:fPr>
              <m:ctrlPr>
                <w:rPr>
                  <w:rFonts w:ascii="Cambria Math" w:hAnsi="Cambria Math"/>
                  <w:i/>
                </w:rPr>
              </m:ctrlPr>
            </m:fPr>
            <m:num>
              <m:r>
                <w:rPr>
                  <w:rFonts w:ascii="Cambria Math" w:hAnsi="Cambria Math"/>
                </w:rPr>
                <m:t>kF</m:t>
              </m:r>
            </m:num>
            <m:den>
              <m:r>
                <w:rPr>
                  <w:rFonts w:ascii="Cambria Math" w:hAnsi="Cambria Math"/>
                </w:rPr>
                <m:t>Cta∙Vta∙ρta</m:t>
              </m:r>
            </m:den>
          </m:f>
          <m:r>
            <w:rPr>
              <w:rFonts w:ascii="Cambria Math" w:hAnsi="Cambria Math"/>
            </w:rPr>
            <m:t xml:space="preserve">          a22=</m:t>
          </m:r>
          <m:f>
            <m:fPr>
              <m:ctrlPr>
                <w:rPr>
                  <w:rFonts w:ascii="Cambria Math" w:hAnsi="Cambria Math"/>
                  <w:i/>
                </w:rPr>
              </m:ctrlPr>
            </m:fPr>
            <m:num>
              <m:r>
                <w:rPr>
                  <w:rFonts w:ascii="Cambria Math" w:hAnsi="Cambria Math"/>
                </w:rPr>
                <m:t>-Gta0∙Cta-kF</m:t>
              </m:r>
            </m:num>
            <m:den>
              <m:r>
                <w:rPr>
                  <w:rFonts w:ascii="Cambria Math" w:hAnsi="Cambria Math"/>
                </w:rPr>
                <m:t>Cta∙Vta∙ρta</m:t>
              </m:r>
            </m:den>
          </m:f>
          <m:r>
            <w:rPr>
              <w:rFonts w:ascii="Cambria Math" w:hAnsi="Cambria Math"/>
            </w:rPr>
            <m:t xml:space="preserve">    b2=</m:t>
          </m:r>
          <m:f>
            <m:fPr>
              <m:ctrlPr>
                <w:rPr>
                  <w:rFonts w:ascii="Cambria Math" w:hAnsi="Cambria Math"/>
                  <w:i/>
                </w:rPr>
              </m:ctrlPr>
            </m:fPr>
            <m:num>
              <m:r>
                <w:rPr>
                  <w:rFonts w:ascii="Cambria Math" w:hAnsi="Cambria Math"/>
                </w:rPr>
                <m:t>Cta∙θta.vh-Cta∙θta.vuh</m:t>
              </m:r>
              <m:r>
                <w:rPr>
                  <w:rFonts w:ascii="Cambria Math" w:hAnsi="Cambria Math"/>
                </w:rPr>
                <m:t>0</m:t>
              </m:r>
            </m:num>
            <m:den>
              <m:r>
                <w:rPr>
                  <w:rFonts w:ascii="Cambria Math" w:hAnsi="Cambria Math"/>
                </w:rPr>
                <m:t>Cta∙Vta∙ρta</m:t>
              </m:r>
            </m:den>
          </m:f>
        </m:oMath>
      </m:oMathPara>
    </w:p>
    <w:p w14:paraId="6EA407C9" w14:textId="77777777" w:rsidR="00546423" w:rsidRPr="00FB567C" w:rsidRDefault="00546423" w:rsidP="00546423">
      <w:pPr>
        <w:ind w:firstLine="709"/>
        <w:jc w:val="center"/>
      </w:pPr>
    </w:p>
    <w:p w14:paraId="25CBA5E1" w14:textId="77777777" w:rsidR="00546423" w:rsidRPr="00FB567C" w:rsidRDefault="00546423" w:rsidP="00546423">
      <w:pPr>
        <w:ind w:firstLine="709"/>
        <w:jc w:val="center"/>
      </w:pPr>
      <m:oMathPara>
        <m:oMath>
          <m:r>
            <w:rPr>
              <w:rFonts w:ascii="Cambria Math" w:hAnsi="Cambria Math"/>
            </w:rPr>
            <m:t>x1= θs.vuh        x2= θta.vuh</m:t>
          </m:r>
        </m:oMath>
      </m:oMathPara>
    </w:p>
    <w:p w14:paraId="10A765F5" w14:textId="77777777" w:rsidR="00546423" w:rsidRPr="00FB567C" w:rsidRDefault="00546423" w:rsidP="00546423">
      <w:pPr>
        <w:ind w:firstLine="709"/>
        <w:jc w:val="center"/>
        <w:rPr>
          <w:i/>
        </w:rPr>
      </w:pPr>
      <m:oMathPara>
        <m:oMath>
          <m:r>
            <w:rPr>
              <w:rFonts w:ascii="Cambria Math" w:hAnsi="Cambria Math"/>
            </w:rPr>
            <m:t>u1= Gs        u2= Gta</m:t>
          </m:r>
        </m:oMath>
      </m:oMathPara>
    </w:p>
    <w:p w14:paraId="00FF2AD8" w14:textId="77777777" w:rsidR="00546423" w:rsidRPr="00FB567C" w:rsidRDefault="00546423" w:rsidP="00546423">
      <w:pPr>
        <w:ind w:firstLine="709"/>
        <w:jc w:val="center"/>
      </w:pPr>
      <m:oMathPara>
        <m:oMath>
          <m:r>
            <w:rPr>
              <w:rFonts w:ascii="Cambria Math" w:hAnsi="Cambria Math"/>
            </w:rPr>
            <m:t xml:space="preserve">X= </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x1</m:t>
                    </m:r>
                  </m:e>
                </m:mr>
                <m:mr>
                  <m:e>
                    <m:r>
                      <w:rPr>
                        <w:rFonts w:ascii="Cambria Math" w:hAnsi="Cambria Math"/>
                      </w:rPr>
                      <m:t>x2</m:t>
                    </m:r>
                  </m:e>
                </m:mr>
              </m:m>
            </m:e>
          </m:d>
          <m:r>
            <w:rPr>
              <w:rFonts w:ascii="Cambria Math" w:hAnsi="Cambria Math"/>
            </w:rPr>
            <m:t xml:space="preserve">         U=</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u1</m:t>
                    </m:r>
                  </m:e>
                </m:mr>
                <m:mr>
                  <m:e>
                    <m:r>
                      <w:rPr>
                        <w:rFonts w:ascii="Cambria Math" w:hAnsi="Cambria Math"/>
                      </w:rPr>
                      <m:t>u2</m:t>
                    </m:r>
                  </m:e>
                </m:mr>
              </m:m>
            </m:e>
          </m:d>
        </m:oMath>
      </m:oMathPara>
    </w:p>
    <w:p w14:paraId="581B54D8" w14:textId="77777777" w:rsidR="00546423" w:rsidRPr="00FB567C" w:rsidRDefault="00546423" w:rsidP="00546423">
      <w:pPr>
        <w:spacing w:line="276" w:lineRule="auto"/>
        <w:ind w:firstLine="709"/>
        <w:rPr>
          <w:sz w:val="28"/>
          <w:szCs w:val="28"/>
        </w:rPr>
      </w:pPr>
      <w:r w:rsidRPr="00FB567C">
        <w:rPr>
          <w:sz w:val="28"/>
          <w:szCs w:val="28"/>
        </w:rPr>
        <w:t>Функція Гамільтона матиме вигляд:</w:t>
      </w:r>
    </w:p>
    <w:p w14:paraId="2B92BB09" w14:textId="197C8B26" w:rsidR="00546423" w:rsidRPr="00FB567C" w:rsidRDefault="00546423" w:rsidP="00546423">
      <w:pPr>
        <w:spacing w:line="276" w:lineRule="auto"/>
        <w:ind w:firstLine="709"/>
        <w:rPr>
          <w:i/>
        </w:rPr>
      </w:pPr>
      <m:oMathPara>
        <m:oMath>
          <m:r>
            <w:rPr>
              <w:rFonts w:ascii="Cambria Math" w:hAnsi="Cambria Math"/>
            </w:rPr>
            <m:t xml:space="preserve">H= </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q∙</m:t>
              </m:r>
              <m:sSup>
                <m:sSupPr>
                  <m:ctrlPr>
                    <w:rPr>
                      <w:rFonts w:ascii="Cambria Math" w:hAnsi="Cambria Math"/>
                      <w:i/>
                    </w:rPr>
                  </m:ctrlPr>
                </m:sSupPr>
                <m:e>
                  <m:d>
                    <m:dPr>
                      <m:ctrlPr>
                        <w:rPr>
                          <w:rFonts w:ascii="Cambria Math" w:hAnsi="Cambria Math"/>
                          <w:i/>
                        </w:rPr>
                      </m:ctrlPr>
                    </m:dPr>
                    <m:e>
                      <m:r>
                        <w:rPr>
                          <w:rFonts w:ascii="Cambria Math" w:hAnsi="Cambria Math"/>
                        </w:rPr>
                        <m:t>x1-x1zad</m:t>
                      </m:r>
                    </m:e>
                  </m:d>
                </m:e>
                <m:sup>
                  <m:r>
                    <w:rPr>
                      <w:rFonts w:ascii="Cambria Math" w:hAnsi="Cambria Math"/>
                    </w:rPr>
                    <m:t>2</m:t>
                  </m:r>
                </m:sup>
              </m:sSup>
              <m:r>
                <w:rPr>
                  <w:rFonts w:ascii="Cambria Math" w:hAnsi="Cambria Math"/>
                </w:rPr>
                <m:t>+r1∙</m:t>
              </m:r>
              <m:sSup>
                <m:sSupPr>
                  <m:ctrlPr>
                    <w:rPr>
                      <w:rFonts w:ascii="Cambria Math" w:hAnsi="Cambria Math"/>
                      <w:i/>
                    </w:rPr>
                  </m:ctrlPr>
                </m:sSupPr>
                <m:e>
                  <m:r>
                    <w:rPr>
                      <w:rFonts w:ascii="Cambria Math" w:hAnsi="Cambria Math"/>
                    </w:rPr>
                    <m:t>u1</m:t>
                  </m:r>
                </m:e>
                <m:sup>
                  <m:r>
                    <w:rPr>
                      <w:rFonts w:ascii="Cambria Math" w:hAnsi="Cambria Math"/>
                    </w:rPr>
                    <m:t>2</m:t>
                  </m:r>
                </m:sup>
              </m:sSup>
              <m:r>
                <w:rPr>
                  <w:rFonts w:ascii="Cambria Math" w:hAnsi="Cambria Math"/>
                </w:rPr>
                <m:t>+r2∙</m:t>
              </m:r>
              <m:sSup>
                <m:sSupPr>
                  <m:ctrlPr>
                    <w:rPr>
                      <w:rFonts w:ascii="Cambria Math" w:hAnsi="Cambria Math"/>
                      <w:i/>
                    </w:rPr>
                  </m:ctrlPr>
                </m:sSupPr>
                <m:e>
                  <m:r>
                    <w:rPr>
                      <w:rFonts w:ascii="Cambria Math" w:hAnsi="Cambria Math"/>
                    </w:rPr>
                    <m:t>u2</m:t>
                  </m:r>
                </m:e>
                <m:sup>
                  <m:r>
                    <w:rPr>
                      <w:rFonts w:ascii="Cambria Math" w:hAnsi="Cambria Math"/>
                    </w:rPr>
                    <m:t>2</m:t>
                  </m:r>
                </m:sup>
              </m:sSup>
            </m:e>
          </m:d>
          <m:r>
            <w:rPr>
              <w:rFonts w:ascii="Cambria Math" w:hAnsi="Cambria Math"/>
            </w:rPr>
            <m:t>+ λ1∙</m:t>
          </m:r>
          <m:d>
            <m:dPr>
              <m:ctrlPr>
                <w:rPr>
                  <w:rFonts w:ascii="Cambria Math" w:hAnsi="Cambria Math"/>
                  <w:i/>
                </w:rPr>
              </m:ctrlPr>
            </m:dPr>
            <m:e>
              <m:r>
                <w:rPr>
                  <w:rFonts w:ascii="Cambria Math" w:hAnsi="Cambria Math"/>
                </w:rPr>
                <m:t>a11∙x1+a12∙x2+b1∙u1</m:t>
              </m:r>
            </m:e>
          </m:d>
          <m:r>
            <w:rPr>
              <w:rFonts w:ascii="Cambria Math" w:hAnsi="Cambria Math"/>
            </w:rPr>
            <m:t>+λ2∙</m:t>
          </m:r>
          <m:d>
            <m:dPr>
              <m:ctrlPr>
                <w:rPr>
                  <w:rFonts w:ascii="Cambria Math" w:hAnsi="Cambria Math"/>
                  <w:i/>
                </w:rPr>
              </m:ctrlPr>
            </m:dPr>
            <m:e>
              <m:r>
                <w:rPr>
                  <w:rFonts w:ascii="Cambria Math" w:hAnsi="Cambria Math"/>
                </w:rPr>
                <m:t>a21∙x1+a22∙x2+b2∙u2</m:t>
              </m:r>
            </m:e>
          </m:d>
          <m:r>
            <w:rPr>
              <w:rFonts w:ascii="Cambria Math" w:hAnsi="Cambria Math"/>
              <w:sz w:val="28"/>
              <w:szCs w:val="28"/>
            </w:rPr>
            <m:t xml:space="preserve">                                                        (6.4)</m:t>
          </m:r>
        </m:oMath>
      </m:oMathPara>
    </w:p>
    <w:p w14:paraId="1A0C7DFA" w14:textId="77777777" w:rsidR="00546423" w:rsidRPr="00FB567C" w:rsidRDefault="00546423" w:rsidP="00546423">
      <w:pPr>
        <w:spacing w:line="240" w:lineRule="auto"/>
        <w:ind w:firstLine="709"/>
        <w:rPr>
          <w:sz w:val="28"/>
          <w:szCs w:val="28"/>
        </w:rPr>
      </w:pPr>
      <w:proofErr w:type="spellStart"/>
      <w:r w:rsidRPr="00FB567C">
        <w:rPr>
          <w:sz w:val="28"/>
          <w:szCs w:val="28"/>
        </w:rPr>
        <w:t>Запишемо</w:t>
      </w:r>
      <w:proofErr w:type="spellEnd"/>
      <w:r w:rsidRPr="00FB567C">
        <w:rPr>
          <w:sz w:val="28"/>
          <w:szCs w:val="28"/>
        </w:rPr>
        <w:t xml:space="preserve"> умови оптимальності:</w:t>
      </w:r>
    </w:p>
    <w:p w14:paraId="30C69E2E" w14:textId="45C109C2" w:rsidR="00F96580" w:rsidRPr="00FB567C" w:rsidRDefault="00466E51" w:rsidP="00F96580">
      <w:pPr>
        <w:spacing w:line="240" w:lineRule="auto"/>
        <w:ind w:firstLine="709"/>
        <w:rPr>
          <w:sz w:val="28"/>
          <w:szCs w:val="28"/>
        </w:rPr>
      </w:pPr>
      <m:oMathPara>
        <m:oMath>
          <m:eqArr>
            <m:eqArrPr>
              <m:maxDist m:val="1"/>
              <m:ctrlPr>
                <w:rPr>
                  <w:rFonts w:ascii="Cambria Math" w:hAnsi="Cambria Math"/>
                  <w:i/>
                  <w:sz w:val="28"/>
                  <w:szCs w:val="28"/>
                </w:rPr>
              </m:ctrlPr>
            </m:eqArrPr>
            <m:e>
              <m:sSup>
                <m:sSupPr>
                  <m:ctrlPr>
                    <w:rPr>
                      <w:rFonts w:ascii="Cambria Math" w:hAnsi="Cambria Math"/>
                      <w:i/>
                      <w:sz w:val="28"/>
                      <w:szCs w:val="28"/>
                    </w:rPr>
                  </m:ctrlPr>
                </m:sSupPr>
                <m:e>
                  <m:r>
                    <w:rPr>
                      <w:rFonts w:ascii="Cambria Math" w:hAnsi="Cambria Math"/>
                      <w:sz w:val="28"/>
                      <w:szCs w:val="28"/>
                    </w:rPr>
                    <m:t>λ</m:t>
                  </m:r>
                </m:e>
                <m:sup>
                  <m:r>
                    <w:rPr>
                      <w:rFonts w:ascii="Cambria Math" w:hAnsi="Cambria Math"/>
                      <w:sz w:val="28"/>
                      <w:szCs w:val="28"/>
                    </w:rPr>
                    <m:t>'</m:t>
                  </m:r>
                </m:sup>
              </m:sSup>
              <m:r>
                <w:rPr>
                  <w:rFonts w:ascii="Cambria Math" w:hAnsi="Cambria Math"/>
                  <w:sz w:val="28"/>
                  <w:szCs w:val="28"/>
                </w:rPr>
                <m:t>= -</m:t>
              </m:r>
              <m:f>
                <m:fPr>
                  <m:ctrlPr>
                    <w:rPr>
                      <w:rFonts w:ascii="Cambria Math" w:hAnsi="Cambria Math"/>
                      <w:i/>
                      <w:sz w:val="28"/>
                      <w:szCs w:val="28"/>
                    </w:rPr>
                  </m:ctrlPr>
                </m:fPr>
                <m:num>
                  <m:r>
                    <w:rPr>
                      <w:rFonts w:ascii="Cambria Math" w:hAnsi="Cambria Math"/>
                      <w:sz w:val="28"/>
                      <w:szCs w:val="28"/>
                    </w:rPr>
                    <m:t>dH</m:t>
                  </m:r>
                </m:num>
                <m:den>
                  <m:r>
                    <w:rPr>
                      <w:rFonts w:ascii="Cambria Math" w:hAnsi="Cambria Math"/>
                      <w:sz w:val="28"/>
                      <w:szCs w:val="28"/>
                    </w:rPr>
                    <m:t>dx</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6.5</m:t>
                  </m:r>
                </m:e>
              </m:d>
            </m:e>
          </m:eqArr>
        </m:oMath>
      </m:oMathPara>
    </w:p>
    <w:p w14:paraId="76EB8E5A" w14:textId="51796722" w:rsidR="00F96580" w:rsidRPr="00FB567C" w:rsidRDefault="00466E51" w:rsidP="00F96580">
      <w:pPr>
        <w:spacing w:line="240" w:lineRule="auto"/>
        <w:ind w:firstLine="709"/>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λ</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m:t>
                  </m:r>
                </m:sup>
              </m:sSup>
              <m:r>
                <w:rPr>
                  <w:rFonts w:ascii="Cambria Math" w:hAnsi="Cambria Math"/>
                  <w:sz w:val="28"/>
                  <w:szCs w:val="28"/>
                </w:rPr>
                <m:t>= -q</m:t>
              </m:r>
              <m:d>
                <m:dPr>
                  <m:ctrlPr>
                    <w:rPr>
                      <w:rFonts w:ascii="Cambria Math" w:hAnsi="Cambria Math"/>
                      <w:i/>
                      <w:sz w:val="28"/>
                      <w:szCs w:val="28"/>
                    </w:rPr>
                  </m:ctrlPr>
                </m:dPr>
                <m:e>
                  <m:r>
                    <w:rPr>
                      <w:rFonts w:ascii="Cambria Math" w:hAnsi="Cambria Math"/>
                      <w:sz w:val="28"/>
                      <w:szCs w:val="28"/>
                    </w:rPr>
                    <m:t>x1-x1zad</m:t>
                  </m:r>
                </m:e>
              </m:d>
              <m:r>
                <w:rPr>
                  <w:rFonts w:ascii="Cambria Math" w:hAnsi="Cambria Math"/>
                  <w:sz w:val="28"/>
                  <w:szCs w:val="28"/>
                </w:rPr>
                <m:t>-a11∙λ1- a21∙λ2,#</m:t>
              </m:r>
              <m:d>
                <m:dPr>
                  <m:ctrlPr>
                    <w:rPr>
                      <w:rFonts w:ascii="Cambria Math" w:hAnsi="Cambria Math"/>
                      <w:i/>
                      <w:sz w:val="28"/>
                      <w:szCs w:val="28"/>
                    </w:rPr>
                  </m:ctrlPr>
                </m:dPr>
                <m:e>
                  <m:r>
                    <w:rPr>
                      <w:rFonts w:ascii="Cambria Math" w:hAnsi="Cambria Math"/>
                      <w:sz w:val="28"/>
                      <w:szCs w:val="28"/>
                    </w:rPr>
                    <m:t>6.6</m:t>
                  </m:r>
                </m:e>
              </m:d>
            </m:e>
          </m:eqArr>
        </m:oMath>
      </m:oMathPara>
    </w:p>
    <w:p w14:paraId="01F5B071" w14:textId="4D0B9C56" w:rsidR="00F96580" w:rsidRPr="00FB567C" w:rsidRDefault="00466E51" w:rsidP="00F96580">
      <w:pPr>
        <w:spacing w:line="240" w:lineRule="auto"/>
        <w:ind w:firstLine="709"/>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λ</m:t>
              </m:r>
              <m:sSup>
                <m:sSupPr>
                  <m:ctrlPr>
                    <w:rPr>
                      <w:rFonts w:ascii="Cambria Math" w:hAnsi="Cambria Math"/>
                      <w:i/>
                      <w:sz w:val="28"/>
                      <w:szCs w:val="28"/>
                    </w:rPr>
                  </m:ctrlPr>
                </m:sSupPr>
                <m:e>
                  <m:r>
                    <w:rPr>
                      <w:rFonts w:ascii="Cambria Math" w:hAnsi="Cambria Math"/>
                      <w:sz w:val="28"/>
                      <w:szCs w:val="28"/>
                    </w:rPr>
                    <m:t>2</m:t>
                  </m:r>
                </m:e>
                <m:sup>
                  <m:r>
                    <w:rPr>
                      <w:rFonts w:ascii="Cambria Math" w:hAnsi="Cambria Math"/>
                      <w:sz w:val="28"/>
                      <w:szCs w:val="28"/>
                    </w:rPr>
                    <m:t>'</m:t>
                  </m:r>
                </m:sup>
              </m:sSup>
              <m:r>
                <w:rPr>
                  <w:rFonts w:ascii="Cambria Math" w:hAnsi="Cambria Math"/>
                  <w:sz w:val="28"/>
                  <w:szCs w:val="28"/>
                </w:rPr>
                <m:t>= -a12∙λ1- a22∙λ2,#</m:t>
              </m:r>
              <m:d>
                <m:dPr>
                  <m:ctrlPr>
                    <w:rPr>
                      <w:rFonts w:ascii="Cambria Math" w:hAnsi="Cambria Math"/>
                      <w:i/>
                      <w:sz w:val="28"/>
                      <w:szCs w:val="28"/>
                    </w:rPr>
                  </m:ctrlPr>
                </m:dPr>
                <m:e>
                  <m:r>
                    <w:rPr>
                      <w:rFonts w:ascii="Cambria Math" w:hAnsi="Cambria Math"/>
                      <w:sz w:val="28"/>
                      <w:szCs w:val="28"/>
                    </w:rPr>
                    <m:t>6.7</m:t>
                  </m:r>
                </m:e>
              </m:d>
            </m:e>
          </m:eqArr>
        </m:oMath>
      </m:oMathPara>
    </w:p>
    <w:p w14:paraId="0D4C42A7" w14:textId="4BEFE406" w:rsidR="00F96580" w:rsidRPr="00FB567C" w:rsidRDefault="00466E51" w:rsidP="00F96580">
      <w:pPr>
        <w:spacing w:line="240" w:lineRule="auto"/>
        <w:ind w:firstLine="709"/>
        <w:rPr>
          <w:sz w:val="28"/>
          <w:szCs w:val="28"/>
        </w:rPr>
      </w:pPr>
      <m:oMathPara>
        <m:oMath>
          <m:eqArr>
            <m:eqArrPr>
              <m:maxDist m:val="1"/>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dH</m:t>
                  </m:r>
                </m:num>
                <m:den>
                  <m:r>
                    <w:rPr>
                      <w:rFonts w:ascii="Cambria Math" w:hAnsi="Cambria Math"/>
                      <w:sz w:val="28"/>
                      <w:szCs w:val="28"/>
                    </w:rPr>
                    <m:t>du1</m:t>
                  </m:r>
                </m:den>
              </m:f>
              <m:r>
                <w:rPr>
                  <w:rFonts w:ascii="Cambria Math" w:hAnsi="Cambria Math"/>
                  <w:sz w:val="28"/>
                  <w:szCs w:val="28"/>
                </w:rPr>
                <m:t>= r1∙u1+ b1∙λ1,#</m:t>
              </m:r>
              <m:d>
                <m:dPr>
                  <m:ctrlPr>
                    <w:rPr>
                      <w:rFonts w:ascii="Cambria Math" w:hAnsi="Cambria Math"/>
                      <w:i/>
                      <w:sz w:val="28"/>
                      <w:szCs w:val="28"/>
                    </w:rPr>
                  </m:ctrlPr>
                </m:dPr>
                <m:e>
                  <m:r>
                    <w:rPr>
                      <w:rFonts w:ascii="Cambria Math" w:hAnsi="Cambria Math"/>
                      <w:sz w:val="28"/>
                      <w:szCs w:val="28"/>
                    </w:rPr>
                    <m:t>6.8</m:t>
                  </m:r>
                </m:e>
              </m:d>
            </m:e>
          </m:eqArr>
        </m:oMath>
      </m:oMathPara>
    </w:p>
    <w:p w14:paraId="37B241C5" w14:textId="316D5F5B" w:rsidR="00F96580" w:rsidRPr="00FB567C" w:rsidRDefault="00466E51" w:rsidP="00F96580">
      <w:pPr>
        <w:spacing w:line="240" w:lineRule="auto"/>
        <w:ind w:firstLine="709"/>
        <w:rPr>
          <w:sz w:val="28"/>
          <w:szCs w:val="28"/>
        </w:rPr>
      </w:pPr>
      <m:oMathPara>
        <m:oMath>
          <m:eqArr>
            <m:eqArrPr>
              <m:maxDist m:val="1"/>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dH</m:t>
                  </m:r>
                </m:num>
                <m:den>
                  <m:r>
                    <w:rPr>
                      <w:rFonts w:ascii="Cambria Math" w:hAnsi="Cambria Math"/>
                      <w:sz w:val="28"/>
                      <w:szCs w:val="28"/>
                    </w:rPr>
                    <m:t>du2</m:t>
                  </m:r>
                </m:den>
              </m:f>
              <m:r>
                <w:rPr>
                  <w:rFonts w:ascii="Cambria Math" w:hAnsi="Cambria Math"/>
                  <w:sz w:val="28"/>
                  <w:szCs w:val="28"/>
                </w:rPr>
                <m:t>= r2∙u2+ b2∙λ2,#</m:t>
              </m:r>
              <m:d>
                <m:dPr>
                  <m:ctrlPr>
                    <w:rPr>
                      <w:rFonts w:ascii="Cambria Math" w:hAnsi="Cambria Math"/>
                      <w:i/>
                      <w:sz w:val="28"/>
                      <w:szCs w:val="28"/>
                    </w:rPr>
                  </m:ctrlPr>
                </m:dPr>
                <m:e>
                  <m:r>
                    <w:rPr>
                      <w:rFonts w:ascii="Cambria Math" w:hAnsi="Cambria Math"/>
                      <w:sz w:val="28"/>
                      <w:szCs w:val="28"/>
                    </w:rPr>
                    <m:t>6.9</m:t>
                  </m:r>
                </m:e>
              </m:d>
            </m:e>
          </m:eqArr>
        </m:oMath>
      </m:oMathPara>
    </w:p>
    <w:p w14:paraId="4043C11D" w14:textId="7C3C53F2" w:rsidR="00F96580" w:rsidRPr="00FB567C" w:rsidRDefault="00466E51" w:rsidP="00F96580">
      <w:pPr>
        <w:spacing w:line="276" w:lineRule="auto"/>
        <w:ind w:firstLine="709"/>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t>
                      </m:r>
                    </m:sub>
                  </m:sSub>
                </m:e>
              </m:d>
              <m:r>
                <w:rPr>
                  <w:rFonts w:ascii="Cambria Math" w:hAnsi="Cambria Math"/>
                  <w:sz w:val="28"/>
                  <w:szCs w:val="28"/>
                </w:rPr>
                <m:t>=0,#</m:t>
              </m:r>
              <m:d>
                <m:dPr>
                  <m:ctrlPr>
                    <w:rPr>
                      <w:rFonts w:ascii="Cambria Math" w:hAnsi="Cambria Math"/>
                      <w:i/>
                      <w:sz w:val="28"/>
                      <w:szCs w:val="28"/>
                    </w:rPr>
                  </m:ctrlPr>
                </m:dPr>
                <m:e>
                  <m:r>
                    <w:rPr>
                      <w:rFonts w:ascii="Cambria Math" w:hAnsi="Cambria Math"/>
                      <w:sz w:val="28"/>
                      <w:szCs w:val="28"/>
                    </w:rPr>
                    <m:t>6.10</m:t>
                  </m:r>
                </m:e>
              </m:d>
            </m:e>
          </m:eqArr>
        </m:oMath>
      </m:oMathPara>
    </w:p>
    <w:p w14:paraId="7B8F901E" w14:textId="4D98DBFD" w:rsidR="00F96580" w:rsidRPr="00FB567C" w:rsidRDefault="00466E51" w:rsidP="00F96580">
      <w:pPr>
        <w:spacing w:line="276" w:lineRule="auto"/>
        <w:ind w:firstLine="709"/>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t>
                      </m:r>
                    </m:sub>
                  </m:sSub>
                </m:e>
              </m:d>
              <m:r>
                <w:rPr>
                  <w:rFonts w:ascii="Cambria Math" w:hAnsi="Cambria Math"/>
                  <w:sz w:val="28"/>
                  <w:szCs w:val="28"/>
                </w:rPr>
                <m:t>=0,#</m:t>
              </m:r>
              <m:d>
                <m:dPr>
                  <m:ctrlPr>
                    <w:rPr>
                      <w:rFonts w:ascii="Cambria Math" w:hAnsi="Cambria Math"/>
                      <w:i/>
                      <w:sz w:val="28"/>
                      <w:szCs w:val="28"/>
                    </w:rPr>
                  </m:ctrlPr>
                </m:dPr>
                <m:e>
                  <m:r>
                    <w:rPr>
                      <w:rFonts w:ascii="Cambria Math" w:hAnsi="Cambria Math"/>
                      <w:sz w:val="28"/>
                      <w:szCs w:val="28"/>
                    </w:rPr>
                    <m:t>6.11</m:t>
                  </m:r>
                </m:e>
              </m:d>
            </m:e>
          </m:eqArr>
        </m:oMath>
      </m:oMathPara>
    </w:p>
    <w:p w14:paraId="3AFCACAC" w14:textId="77777777" w:rsidR="004A03ED" w:rsidRPr="00FB567C" w:rsidRDefault="004A03ED" w:rsidP="004A03ED"/>
    <w:p w14:paraId="0A791E47" w14:textId="77777777" w:rsidR="004A03ED" w:rsidRPr="00FB567C" w:rsidRDefault="004A03ED" w:rsidP="004A03ED">
      <w:pPr>
        <w:spacing w:line="360" w:lineRule="auto"/>
        <w:ind w:firstLine="709"/>
        <w:rPr>
          <w:sz w:val="28"/>
          <w:szCs w:val="28"/>
        </w:rPr>
      </w:pPr>
      <w:r w:rsidRPr="00FB567C">
        <w:rPr>
          <w:sz w:val="28"/>
          <w:szCs w:val="28"/>
        </w:rPr>
        <w:t xml:space="preserve">Алгоритм розрахунку </w:t>
      </w:r>
      <w:proofErr w:type="spellStart"/>
      <w:r w:rsidRPr="00FB567C">
        <w:rPr>
          <w:sz w:val="28"/>
          <w:szCs w:val="28"/>
        </w:rPr>
        <w:t>оптимальногоо</w:t>
      </w:r>
      <w:proofErr w:type="spellEnd"/>
      <w:r w:rsidRPr="00FB567C">
        <w:rPr>
          <w:sz w:val="28"/>
          <w:szCs w:val="28"/>
        </w:rPr>
        <w:t xml:space="preserve"> програмного керування:</w:t>
      </w:r>
    </w:p>
    <w:p w14:paraId="638B35ED" w14:textId="77777777" w:rsidR="004A03ED" w:rsidRPr="00FB567C" w:rsidRDefault="004A03ED" w:rsidP="004A03ED">
      <w:pPr>
        <w:spacing w:line="360" w:lineRule="auto"/>
        <w:ind w:firstLine="709"/>
        <w:rPr>
          <w:sz w:val="28"/>
          <w:szCs w:val="26"/>
        </w:rPr>
      </w:pPr>
      <w:r w:rsidRPr="00FB567C">
        <w:rPr>
          <w:sz w:val="28"/>
          <w:szCs w:val="26"/>
        </w:rPr>
        <w:t>При постійному векторі керування U</w:t>
      </w:r>
      <w:r w:rsidRPr="00FB567C">
        <w:rPr>
          <w:sz w:val="28"/>
          <w:szCs w:val="26"/>
          <w:vertAlign w:val="subscript"/>
        </w:rPr>
        <w:t>0</w:t>
      </w:r>
      <w:r w:rsidRPr="00FB567C">
        <w:rPr>
          <w:sz w:val="28"/>
          <w:szCs w:val="26"/>
        </w:rPr>
        <w:t>, розрахувати в прямому часі математичну модель процесу.</w:t>
      </w:r>
    </w:p>
    <w:p w14:paraId="6EA09E69" w14:textId="77777777" w:rsidR="004A03ED" w:rsidRPr="00FB567C" w:rsidRDefault="004A03ED" w:rsidP="004A03ED">
      <w:pPr>
        <w:spacing w:line="360" w:lineRule="auto"/>
        <w:ind w:firstLine="709"/>
        <w:rPr>
          <w:sz w:val="28"/>
          <w:szCs w:val="26"/>
        </w:rPr>
      </w:pPr>
      <w:r w:rsidRPr="00FB567C">
        <w:rPr>
          <w:sz w:val="28"/>
          <w:szCs w:val="26"/>
        </w:rPr>
        <w:t>В зворотному часі розв’язати отриману спряжену систему.</w:t>
      </w:r>
    </w:p>
    <w:p w14:paraId="22EA0FC4" w14:textId="77777777" w:rsidR="004A03ED" w:rsidRPr="00FB567C" w:rsidRDefault="004A03ED" w:rsidP="004A03ED">
      <w:pPr>
        <w:spacing w:line="360" w:lineRule="auto"/>
        <w:ind w:firstLine="709"/>
        <w:rPr>
          <w:sz w:val="28"/>
          <w:szCs w:val="26"/>
        </w:rPr>
      </w:pPr>
      <w:r w:rsidRPr="00FB567C">
        <w:rPr>
          <w:sz w:val="28"/>
          <w:szCs w:val="26"/>
        </w:rPr>
        <w:t>Знаходимо вектор оптимального керування U.</w:t>
      </w:r>
    </w:p>
    <w:p w14:paraId="086BA228" w14:textId="03EDADBF" w:rsidR="004A03ED" w:rsidRPr="00FB567C" w:rsidRDefault="004A03ED" w:rsidP="004A03ED">
      <w:pPr>
        <w:spacing w:line="360" w:lineRule="auto"/>
        <w:ind w:firstLine="709"/>
        <w:rPr>
          <w:sz w:val="28"/>
          <w:szCs w:val="26"/>
        </w:rPr>
      </w:pPr>
      <w:r w:rsidRPr="00FB567C">
        <w:rPr>
          <w:sz w:val="28"/>
          <w:szCs w:val="26"/>
        </w:rPr>
        <w:t>Повертаємося до пункту 1. З вектором оптимального керування U.</w:t>
      </w:r>
    </w:p>
    <w:p w14:paraId="3CBAD0E1" w14:textId="77777777" w:rsidR="00D5721F" w:rsidRPr="00FB567C" w:rsidRDefault="00D5721F" w:rsidP="001F5B61">
      <w:pPr>
        <w:spacing w:line="360" w:lineRule="auto"/>
        <w:ind w:firstLine="709"/>
        <w:rPr>
          <w:b/>
          <w:sz w:val="28"/>
          <w:szCs w:val="28"/>
        </w:rPr>
      </w:pPr>
      <w:bookmarkStart w:id="8" w:name="_Toc406260648"/>
      <w:bookmarkStart w:id="9" w:name="_Toc59575846"/>
    </w:p>
    <w:p w14:paraId="3D92C4DF" w14:textId="06D1E13F" w:rsidR="001F5B61" w:rsidRPr="00FB567C" w:rsidRDefault="00BC5647" w:rsidP="001F5B61">
      <w:pPr>
        <w:spacing w:line="360" w:lineRule="auto"/>
        <w:ind w:firstLine="709"/>
        <w:rPr>
          <w:b/>
          <w:sz w:val="28"/>
          <w:szCs w:val="28"/>
        </w:rPr>
      </w:pPr>
      <w:r w:rsidRPr="00FB567C">
        <w:rPr>
          <w:b/>
          <w:sz w:val="28"/>
          <w:szCs w:val="28"/>
        </w:rPr>
        <w:lastRenderedPageBreak/>
        <w:t>6</w:t>
      </w:r>
      <w:r w:rsidR="001F5B61" w:rsidRPr="00FB567C">
        <w:rPr>
          <w:b/>
          <w:sz w:val="28"/>
          <w:szCs w:val="28"/>
        </w:rPr>
        <w:t xml:space="preserve">.3. </w:t>
      </w:r>
      <w:bookmarkStart w:id="10" w:name="_Hlk153729467"/>
      <w:r w:rsidR="001F5B61" w:rsidRPr="00FB567C">
        <w:rPr>
          <w:b/>
          <w:sz w:val="28"/>
          <w:szCs w:val="28"/>
        </w:rPr>
        <w:t>Розрахунок оптимального програмного керування</w:t>
      </w:r>
      <w:bookmarkEnd w:id="8"/>
      <w:bookmarkEnd w:id="9"/>
      <w:bookmarkEnd w:id="10"/>
    </w:p>
    <w:p w14:paraId="429769DE" w14:textId="77777777" w:rsidR="001F5B61" w:rsidRPr="00FB567C" w:rsidRDefault="001F5B61" w:rsidP="001F5B61">
      <w:pPr>
        <w:spacing w:line="360" w:lineRule="auto"/>
        <w:ind w:firstLine="709"/>
        <w:rPr>
          <w:sz w:val="28"/>
          <w:szCs w:val="28"/>
        </w:rPr>
      </w:pPr>
      <w:r w:rsidRPr="00FB567C">
        <w:rPr>
          <w:sz w:val="28"/>
          <w:szCs w:val="28"/>
        </w:rPr>
        <w:t xml:space="preserve">Розрахунок оптимального програмного керування виконано у програмному пакеті </w:t>
      </w:r>
      <w:bookmarkStart w:id="11" w:name="OLE_LINK4"/>
      <w:bookmarkStart w:id="12" w:name="OLE_LINK5"/>
      <w:proofErr w:type="spellStart"/>
      <w:r w:rsidRPr="00FB567C">
        <w:rPr>
          <w:i/>
          <w:sz w:val="28"/>
          <w:szCs w:val="28"/>
        </w:rPr>
        <w:t>MatLab</w:t>
      </w:r>
      <w:bookmarkEnd w:id="11"/>
      <w:bookmarkEnd w:id="12"/>
      <w:proofErr w:type="spellEnd"/>
      <w:r w:rsidRPr="00FB567C">
        <w:rPr>
          <w:sz w:val="28"/>
          <w:szCs w:val="28"/>
        </w:rPr>
        <w:t xml:space="preserve">. </w:t>
      </w:r>
    </w:p>
    <w:p w14:paraId="45C52EBB" w14:textId="66B0C460" w:rsidR="001F5B61" w:rsidRPr="00FB567C" w:rsidRDefault="001F5B61" w:rsidP="001F5B61">
      <w:pPr>
        <w:spacing w:line="360" w:lineRule="auto"/>
        <w:ind w:firstLine="709"/>
        <w:rPr>
          <w:sz w:val="28"/>
          <w:szCs w:val="28"/>
        </w:rPr>
      </w:pPr>
      <w:r w:rsidRPr="00FB567C">
        <w:rPr>
          <w:sz w:val="28"/>
          <w:szCs w:val="28"/>
        </w:rPr>
        <w:t>Розрахунок спряженої системи у зворотному часі представлено на рис. 3.5.</w:t>
      </w:r>
    </w:p>
    <w:p w14:paraId="5823D1E7" w14:textId="7D908841"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A=</m:t>
              </m:r>
              <m:d>
                <m:dPr>
                  <m:begChr m:val="["/>
                  <m:endChr m:val="]"/>
                  <m:ctrlPr>
                    <w:rPr>
                      <w:rFonts w:ascii="Cambria Math" w:hAnsi="Cambria Math"/>
                      <w:i/>
                      <w:sz w:val="28"/>
                      <w:szCs w:val="28"/>
                    </w:rPr>
                  </m:ctrlPr>
                </m:dPr>
                <m:e>
                  <m:m>
                    <m:mPr>
                      <m:mcs>
                        <m:mc>
                          <m:mcPr>
                            <m:count m:val="2"/>
                            <m:mcJc m:val="center"/>
                          </m:mcPr>
                        </m:mc>
                      </m:mcs>
                      <m:ctrlPr>
                        <w:rPr>
                          <w:rFonts w:ascii="Cambria Math" w:hAnsi="Cambria Math"/>
                          <w:i/>
                          <w:sz w:val="28"/>
                          <w:szCs w:val="28"/>
                        </w:rPr>
                      </m:ctrlPr>
                    </m:mPr>
                    <m:mr>
                      <m:e>
                        <m:r>
                          <w:rPr>
                            <w:rFonts w:ascii="Cambria Math" w:hAnsi="Cambria Math"/>
                            <w:sz w:val="28"/>
                            <w:szCs w:val="28"/>
                          </w:rPr>
                          <m:t>a11</m:t>
                        </m:r>
                      </m:e>
                      <m:e>
                        <m:r>
                          <w:rPr>
                            <w:rFonts w:ascii="Cambria Math" w:hAnsi="Cambria Math"/>
                            <w:sz w:val="28"/>
                            <w:szCs w:val="28"/>
                          </w:rPr>
                          <m:t>a12</m:t>
                        </m:r>
                      </m:e>
                    </m:mr>
                    <m:mr>
                      <m:e>
                        <m:r>
                          <w:rPr>
                            <w:rFonts w:ascii="Cambria Math" w:hAnsi="Cambria Math"/>
                            <w:sz w:val="28"/>
                            <w:szCs w:val="28"/>
                          </w:rPr>
                          <m:t>a21</m:t>
                        </m:r>
                      </m:e>
                      <m:e>
                        <m:r>
                          <w:rPr>
                            <w:rFonts w:ascii="Cambria Math" w:hAnsi="Cambria Math"/>
                            <w:sz w:val="28"/>
                            <w:szCs w:val="28"/>
                          </w:rPr>
                          <m:t>a22</m:t>
                        </m:r>
                      </m:e>
                    </m:mr>
                  </m:m>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6.12</m:t>
                  </m:r>
                </m:e>
              </m:d>
            </m:e>
          </m:eqArr>
        </m:oMath>
      </m:oMathPara>
    </w:p>
    <w:p w14:paraId="15BB08C8" w14:textId="45703AE7"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B=</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r>
                          <w:rPr>
                            <w:rFonts w:ascii="Cambria Math" w:hAnsi="Cambria Math"/>
                            <w:sz w:val="28"/>
                            <w:szCs w:val="28"/>
                          </w:rPr>
                          <m:t>b1</m:t>
                        </m:r>
                      </m:e>
                    </m:mr>
                    <m:mr>
                      <m:e>
                        <m:r>
                          <w:rPr>
                            <w:rFonts w:ascii="Cambria Math" w:hAnsi="Cambria Math"/>
                            <w:sz w:val="28"/>
                            <w:szCs w:val="28"/>
                          </w:rPr>
                          <m:t>b2</m:t>
                        </m:r>
                      </m:e>
                    </m:mr>
                  </m:m>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6.13</m:t>
                  </m:r>
                </m:e>
              </m:d>
            </m:e>
          </m:eqArr>
        </m:oMath>
      </m:oMathPara>
    </w:p>
    <w:p w14:paraId="7BF95D22" w14:textId="71618675"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n</m:t>
                  </m:r>
                </m:sub>
              </m:sSub>
              <m:r>
                <w:rPr>
                  <w:rFonts w:ascii="Cambria Math" w:hAnsi="Cambria Math"/>
                  <w:sz w:val="28"/>
                  <w:szCs w:val="28"/>
                </w:rPr>
                <m:t>=1</m:t>
              </m:r>
              <w:bookmarkStart w:id="13" w:name="OLE_LINK21"/>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=1</m:t>
              </m:r>
              <w:bookmarkEnd w:id="13"/>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6.14</m:t>
                  </m:r>
                </m:e>
              </m:d>
            </m:e>
          </m:eqArr>
        </m:oMath>
      </m:oMathPara>
    </w:p>
    <w:p w14:paraId="709A73C4" w14:textId="26D5C133"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w:bookmarkStart w:id="14" w:name="OLE_LINK23"/>
              <w:bookmarkStart w:id="15" w:name="OLE_LINK22"/>
              <m:r>
                <w:rPr>
                  <w:rFonts w:ascii="Cambria Math" w:hAnsi="Cambria Math"/>
                  <w:sz w:val="28"/>
                  <w:szCs w:val="28"/>
                </w:rPr>
                <m:t>TAU</m:t>
              </m:r>
              <w:bookmarkEnd w:id="14"/>
              <w:bookmarkEnd w:id="15"/>
              <m:r>
                <w:rPr>
                  <w:rFonts w:ascii="Cambria Math" w:hAnsi="Cambria Math"/>
                  <w:sz w:val="28"/>
                  <w:szCs w:val="28"/>
                </w:rPr>
                <m:t>=0,001,#</m:t>
              </m:r>
              <m:d>
                <m:dPr>
                  <m:ctrlPr>
                    <w:rPr>
                      <w:rFonts w:ascii="Cambria Math" w:hAnsi="Cambria Math"/>
                      <w:i/>
                      <w:sz w:val="28"/>
                      <w:szCs w:val="28"/>
                    </w:rPr>
                  </m:ctrlPr>
                </m:dPr>
                <m:e>
                  <m:r>
                    <w:rPr>
                      <w:rFonts w:ascii="Cambria Math" w:hAnsi="Cambria Math"/>
                      <w:sz w:val="28"/>
                      <w:szCs w:val="28"/>
                    </w:rPr>
                    <m:t>6.15</m:t>
                  </m:r>
                </m:e>
              </m:d>
            </m:e>
          </m:eqArr>
        </m:oMath>
      </m:oMathPara>
    </w:p>
    <w:p w14:paraId="462296EB" w14:textId="0901D85B"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λ1</m:t>
                  </m:r>
                </m:e>
                <m:sub>
                  <m:r>
                    <w:rPr>
                      <w:rFonts w:ascii="Cambria Math" w:hAnsi="Cambria Math"/>
                      <w:sz w:val="28"/>
                      <w:szCs w:val="28"/>
                    </w:rPr>
                    <m:t>n-1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λ1</m:t>
                  </m:r>
                </m:e>
                <m:sub>
                  <m:r>
                    <w:rPr>
                      <w:rFonts w:ascii="Cambria Math" w:hAnsi="Cambria Math"/>
                      <w:sz w:val="28"/>
                      <w:szCs w:val="28"/>
                    </w:rPr>
                    <m:t>n</m:t>
                  </m:r>
                </m:sub>
              </m:sSub>
              <m:r>
                <w:rPr>
                  <w:rFonts w:ascii="Cambria Math" w:hAnsi="Cambria Math"/>
                  <w:sz w:val="28"/>
                  <w:szCs w:val="28"/>
                </w:rPr>
                <m:t>+τ∙q</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x1</m:t>
                      </m:r>
                    </m:e>
                    <m:sub>
                      <m:r>
                        <w:rPr>
                          <w:rFonts w:ascii="Cambria Math" w:hAnsi="Cambria Math"/>
                          <w:sz w:val="28"/>
                          <w:szCs w:val="28"/>
                        </w:rPr>
                        <m:t>n</m:t>
                      </m:r>
                    </m:sub>
                  </m:sSub>
                  <m:r>
                    <w:rPr>
                      <w:rFonts w:ascii="Cambria Math" w:hAnsi="Cambria Math"/>
                      <w:sz w:val="28"/>
                      <w:szCs w:val="28"/>
                    </w:rPr>
                    <m:t>-x1zad</m:t>
                  </m:r>
                </m:e>
              </m:d>
              <m:r>
                <w:rPr>
                  <w:rFonts w:ascii="Cambria Math" w:hAnsi="Cambria Math"/>
                  <w:sz w:val="28"/>
                  <w:szCs w:val="28"/>
                </w:rPr>
                <m:t>+τ∙a11∙</m:t>
              </m:r>
              <m:sSub>
                <m:sSubPr>
                  <m:ctrlPr>
                    <w:rPr>
                      <w:rFonts w:ascii="Cambria Math" w:hAnsi="Cambria Math"/>
                      <w:i/>
                      <w:sz w:val="28"/>
                      <w:szCs w:val="28"/>
                    </w:rPr>
                  </m:ctrlPr>
                </m:sSubPr>
                <m:e>
                  <m:r>
                    <w:rPr>
                      <w:rFonts w:ascii="Cambria Math" w:hAnsi="Cambria Math"/>
                      <w:sz w:val="28"/>
                      <w:szCs w:val="28"/>
                    </w:rPr>
                    <m:t>λ1</m:t>
                  </m:r>
                </m:e>
                <m:sub>
                  <m:r>
                    <w:rPr>
                      <w:rFonts w:ascii="Cambria Math" w:hAnsi="Cambria Math"/>
                      <w:sz w:val="28"/>
                      <w:szCs w:val="28"/>
                    </w:rPr>
                    <m:t>n</m:t>
                  </m:r>
                </m:sub>
              </m:sSub>
              <m:r>
                <w:rPr>
                  <w:rFonts w:ascii="Cambria Math" w:hAnsi="Cambria Math"/>
                  <w:sz w:val="28"/>
                  <w:szCs w:val="28"/>
                </w:rPr>
                <m:t>+ τ∙a21∙</m:t>
              </m:r>
              <m:sSub>
                <m:sSubPr>
                  <m:ctrlPr>
                    <w:rPr>
                      <w:rFonts w:ascii="Cambria Math" w:hAnsi="Cambria Math"/>
                      <w:i/>
                      <w:sz w:val="28"/>
                      <w:szCs w:val="28"/>
                    </w:rPr>
                  </m:ctrlPr>
                </m:sSubPr>
                <m:e>
                  <m:r>
                    <w:rPr>
                      <w:rFonts w:ascii="Cambria Math" w:hAnsi="Cambria Math"/>
                      <w:sz w:val="28"/>
                      <w:szCs w:val="28"/>
                    </w:rPr>
                    <m:t>λ2</m:t>
                  </m:r>
                </m:e>
                <m:sub>
                  <m:r>
                    <w:rPr>
                      <w:rFonts w:ascii="Cambria Math" w:hAnsi="Cambria Math"/>
                      <w:sz w:val="28"/>
                      <w:szCs w:val="28"/>
                    </w:rPr>
                    <m:t>n</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6.16</m:t>
                  </m:r>
                </m:e>
              </m:d>
            </m:e>
          </m:eqArr>
        </m:oMath>
      </m:oMathPara>
    </w:p>
    <w:p w14:paraId="020CCA41" w14:textId="3FB7CB5F" w:rsidR="00D019DC" w:rsidRPr="00FB567C" w:rsidRDefault="00466E51" w:rsidP="00D019DC">
      <w:pPr>
        <w:spacing w:line="360" w:lineRule="auto"/>
        <w:ind w:firstLine="709"/>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λ2</m:t>
                  </m:r>
                </m:e>
                <m:sub>
                  <m:r>
                    <w:rPr>
                      <w:rFonts w:ascii="Cambria Math" w:hAnsi="Cambria Math"/>
                      <w:sz w:val="28"/>
                      <w:szCs w:val="28"/>
                    </w:rPr>
                    <m:t>n-1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λ2</m:t>
                  </m:r>
                </m:e>
                <m:sub>
                  <m:r>
                    <w:rPr>
                      <w:rFonts w:ascii="Cambria Math" w:hAnsi="Cambria Math"/>
                      <w:sz w:val="28"/>
                      <w:szCs w:val="28"/>
                    </w:rPr>
                    <m:t>n</m:t>
                  </m:r>
                </m:sub>
              </m:sSub>
              <m:r>
                <w:rPr>
                  <w:rFonts w:ascii="Cambria Math" w:hAnsi="Cambria Math"/>
                  <w:sz w:val="28"/>
                  <w:szCs w:val="28"/>
                </w:rPr>
                <m:t>+τ∙a12∙</m:t>
              </m:r>
              <m:sSub>
                <m:sSubPr>
                  <m:ctrlPr>
                    <w:rPr>
                      <w:rFonts w:ascii="Cambria Math" w:hAnsi="Cambria Math"/>
                      <w:i/>
                      <w:sz w:val="28"/>
                      <w:szCs w:val="28"/>
                    </w:rPr>
                  </m:ctrlPr>
                </m:sSubPr>
                <m:e>
                  <m:r>
                    <w:rPr>
                      <w:rFonts w:ascii="Cambria Math" w:hAnsi="Cambria Math"/>
                      <w:sz w:val="28"/>
                      <w:szCs w:val="28"/>
                    </w:rPr>
                    <m:t>λ1</m:t>
                  </m:r>
                </m:e>
                <m:sub>
                  <m:r>
                    <w:rPr>
                      <w:rFonts w:ascii="Cambria Math" w:hAnsi="Cambria Math"/>
                      <w:sz w:val="28"/>
                      <w:szCs w:val="28"/>
                    </w:rPr>
                    <m:t>n</m:t>
                  </m:r>
                </m:sub>
              </m:sSub>
              <m:r>
                <w:rPr>
                  <w:rFonts w:ascii="Cambria Math" w:hAnsi="Cambria Math"/>
                  <w:sz w:val="28"/>
                  <w:szCs w:val="28"/>
                </w:rPr>
                <m:t>+ τ∙a22∙</m:t>
              </m:r>
              <m:sSub>
                <m:sSubPr>
                  <m:ctrlPr>
                    <w:rPr>
                      <w:rFonts w:ascii="Cambria Math" w:hAnsi="Cambria Math"/>
                      <w:i/>
                      <w:sz w:val="28"/>
                      <w:szCs w:val="28"/>
                    </w:rPr>
                  </m:ctrlPr>
                </m:sSubPr>
                <m:e>
                  <m:r>
                    <w:rPr>
                      <w:rFonts w:ascii="Cambria Math" w:hAnsi="Cambria Math"/>
                      <w:sz w:val="28"/>
                      <w:szCs w:val="28"/>
                    </w:rPr>
                    <m:t>λ2</m:t>
                  </m:r>
                </m:e>
                <m:sub>
                  <m:r>
                    <w:rPr>
                      <w:rFonts w:ascii="Cambria Math" w:hAnsi="Cambria Math"/>
                      <w:sz w:val="28"/>
                      <w:szCs w:val="28"/>
                    </w:rPr>
                    <m:t>n</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6.17</m:t>
                  </m:r>
                </m:e>
              </m:d>
            </m:e>
          </m:eqArr>
        </m:oMath>
      </m:oMathPara>
    </w:p>
    <w:p w14:paraId="0CBA686D" w14:textId="13B9104B" w:rsidR="00BC5647" w:rsidRPr="00FB567C" w:rsidRDefault="00D019DC" w:rsidP="00D019DC">
      <w:pPr>
        <w:tabs>
          <w:tab w:val="center" w:pos="5173"/>
          <w:tab w:val="right" w:pos="9638"/>
        </w:tabs>
        <w:autoSpaceDE w:val="0"/>
        <w:autoSpaceDN w:val="0"/>
        <w:adjustRightInd w:val="0"/>
        <w:spacing w:line="360" w:lineRule="auto"/>
        <w:ind w:firstLine="709"/>
        <w:jc w:val="left"/>
        <w:rPr>
          <w:rFonts w:eastAsiaTheme="minorHAnsi"/>
          <w:color w:val="000000"/>
          <w:sz w:val="28"/>
          <w:szCs w:val="28"/>
          <w:lang w:eastAsia="en-US"/>
        </w:rPr>
      </w:pPr>
      <w:r w:rsidRPr="00FB567C">
        <w:rPr>
          <w:rFonts w:eastAsiaTheme="minorHAnsi"/>
          <w:color w:val="000000"/>
          <w:sz w:val="28"/>
          <w:szCs w:val="28"/>
          <w:lang w:eastAsia="en-US"/>
        </w:rPr>
        <w:tab/>
      </w:r>
      <w:r w:rsidR="00BC5647" w:rsidRPr="00FB567C">
        <w:rPr>
          <w:rFonts w:eastAsiaTheme="minorHAnsi"/>
          <w:color w:val="000000"/>
          <w:sz w:val="28"/>
          <w:szCs w:val="28"/>
          <w:lang w:eastAsia="en-US"/>
        </w:rPr>
        <w:t>q(i-1) = q(i)/</w:t>
      </w:r>
      <w:r w:rsidR="00BA1C2A" w:rsidRPr="00FB567C">
        <w:rPr>
          <w:rFonts w:eastAsiaTheme="minorHAnsi"/>
          <w:color w:val="000000"/>
          <w:sz w:val="28"/>
          <w:szCs w:val="28"/>
          <w:lang w:eastAsia="en-US"/>
        </w:rPr>
        <w:t>3</w:t>
      </w:r>
      <w:r w:rsidR="00BC5647" w:rsidRPr="00FB567C">
        <w:rPr>
          <w:rFonts w:eastAsiaTheme="minorHAnsi"/>
          <w:color w:val="000000"/>
          <w:sz w:val="28"/>
          <w:szCs w:val="28"/>
          <w:lang w:eastAsia="en-US"/>
        </w:rPr>
        <w:t>.</w:t>
      </w:r>
      <w:r w:rsidR="00BA1C2A" w:rsidRPr="00FB567C">
        <w:rPr>
          <w:rFonts w:eastAsiaTheme="minorHAnsi"/>
          <w:color w:val="000000"/>
          <w:sz w:val="28"/>
          <w:szCs w:val="28"/>
          <w:lang w:eastAsia="en-US"/>
        </w:rPr>
        <w:t>1</w:t>
      </w:r>
      <w:r w:rsidRPr="00FB567C">
        <w:rPr>
          <w:rFonts w:eastAsiaTheme="minorHAnsi"/>
          <w:color w:val="000000"/>
          <w:sz w:val="28"/>
          <w:szCs w:val="28"/>
          <w:lang w:eastAsia="en-US"/>
        </w:rPr>
        <w:tab/>
        <w:t>(6.18)</w:t>
      </w:r>
    </w:p>
    <w:p w14:paraId="6644DE1C" w14:textId="676EBAF8" w:rsidR="00BC5647" w:rsidRPr="00FB567C" w:rsidRDefault="00D019DC" w:rsidP="00D019DC">
      <w:pPr>
        <w:tabs>
          <w:tab w:val="center" w:pos="5173"/>
          <w:tab w:val="right" w:pos="9638"/>
        </w:tabs>
        <w:autoSpaceDE w:val="0"/>
        <w:autoSpaceDN w:val="0"/>
        <w:adjustRightInd w:val="0"/>
        <w:spacing w:line="360" w:lineRule="auto"/>
        <w:ind w:firstLine="709"/>
        <w:jc w:val="left"/>
        <w:rPr>
          <w:rFonts w:eastAsiaTheme="minorHAnsi"/>
          <w:sz w:val="28"/>
          <w:szCs w:val="28"/>
          <w:lang w:eastAsia="en-US"/>
        </w:rPr>
      </w:pPr>
      <w:r w:rsidRPr="00FB567C">
        <w:rPr>
          <w:rFonts w:eastAsiaTheme="minorHAnsi"/>
          <w:color w:val="000000"/>
          <w:sz w:val="28"/>
          <w:szCs w:val="28"/>
          <w:lang w:eastAsia="en-US"/>
        </w:rPr>
        <w:tab/>
      </w:r>
      <w:r w:rsidR="00BC5647" w:rsidRPr="00FB567C">
        <w:rPr>
          <w:rFonts w:eastAsiaTheme="minorHAnsi"/>
          <w:color w:val="000000"/>
          <w:sz w:val="28"/>
          <w:szCs w:val="28"/>
          <w:lang w:eastAsia="en-US"/>
        </w:rPr>
        <w:t>r(i+1) = r(i)/</w:t>
      </w:r>
      <w:r w:rsidR="00BA1C2A" w:rsidRPr="00FB567C">
        <w:rPr>
          <w:rFonts w:eastAsiaTheme="minorHAnsi"/>
          <w:color w:val="000000"/>
          <w:sz w:val="28"/>
          <w:szCs w:val="28"/>
          <w:lang w:eastAsia="en-US"/>
        </w:rPr>
        <w:t>3</w:t>
      </w:r>
      <w:r w:rsidR="00BC5647" w:rsidRPr="00FB567C">
        <w:rPr>
          <w:rFonts w:eastAsiaTheme="minorHAnsi"/>
          <w:color w:val="000000"/>
          <w:sz w:val="28"/>
          <w:szCs w:val="28"/>
          <w:lang w:eastAsia="en-US"/>
        </w:rPr>
        <w:t>.</w:t>
      </w:r>
      <w:r w:rsidR="00BA1C2A" w:rsidRPr="00FB567C">
        <w:rPr>
          <w:rFonts w:eastAsiaTheme="minorHAnsi"/>
          <w:color w:val="000000"/>
          <w:sz w:val="28"/>
          <w:szCs w:val="28"/>
          <w:lang w:eastAsia="en-US"/>
        </w:rPr>
        <w:t>2</w:t>
      </w:r>
      <w:r w:rsidRPr="00FB567C">
        <w:rPr>
          <w:rFonts w:eastAsiaTheme="minorHAnsi"/>
          <w:color w:val="000000"/>
          <w:sz w:val="28"/>
          <w:szCs w:val="28"/>
          <w:lang w:eastAsia="en-US"/>
        </w:rPr>
        <w:tab/>
        <w:t>(6.19)</w:t>
      </w:r>
    </w:p>
    <w:p w14:paraId="135F15F8" w14:textId="095F661E" w:rsidR="00B76617" w:rsidRPr="00FB567C" w:rsidRDefault="00B76617" w:rsidP="006703AA">
      <w:pPr>
        <w:tabs>
          <w:tab w:val="left" w:pos="2010"/>
        </w:tabs>
        <w:spacing w:line="360" w:lineRule="auto"/>
        <w:ind w:firstLine="0"/>
        <w:rPr>
          <w:sz w:val="28"/>
          <w:szCs w:val="28"/>
        </w:rPr>
      </w:pPr>
    </w:p>
    <w:p w14:paraId="2BDD526F" w14:textId="09B60EB2" w:rsidR="006703AA" w:rsidRPr="00FB567C" w:rsidRDefault="006703AA" w:rsidP="006703AA">
      <w:pPr>
        <w:tabs>
          <w:tab w:val="left" w:pos="2010"/>
        </w:tabs>
        <w:spacing w:line="360" w:lineRule="auto"/>
        <w:ind w:firstLine="709"/>
        <w:rPr>
          <w:b/>
          <w:bCs/>
          <w:sz w:val="28"/>
          <w:szCs w:val="28"/>
        </w:rPr>
      </w:pPr>
      <w:r w:rsidRPr="00FB567C">
        <w:rPr>
          <w:b/>
          <w:bCs/>
          <w:sz w:val="28"/>
          <w:szCs w:val="28"/>
        </w:rPr>
        <w:t>6.4. Вибір методу нелінійного програмування для розв’язку задачі</w:t>
      </w:r>
    </w:p>
    <w:p w14:paraId="79122100" w14:textId="43AB9ECB" w:rsidR="006703AA" w:rsidRPr="00FB567C" w:rsidRDefault="006703AA" w:rsidP="006703AA">
      <w:pPr>
        <w:tabs>
          <w:tab w:val="left" w:pos="2010"/>
        </w:tabs>
        <w:spacing w:line="360" w:lineRule="auto"/>
        <w:ind w:firstLine="709"/>
        <w:rPr>
          <w:sz w:val="28"/>
          <w:szCs w:val="28"/>
        </w:rPr>
      </w:pPr>
      <w:r w:rsidRPr="00FB567C">
        <w:rPr>
          <w:sz w:val="28"/>
          <w:szCs w:val="28"/>
        </w:rPr>
        <w:t xml:space="preserve">Розв’яжемо дану задачу методом штрафних функцій. </w:t>
      </w:r>
    </w:p>
    <w:p w14:paraId="515AEC0D" w14:textId="0308174A" w:rsidR="006703AA" w:rsidRPr="00FB567C" w:rsidRDefault="006703AA" w:rsidP="006703AA">
      <w:pPr>
        <w:tabs>
          <w:tab w:val="left" w:pos="2010"/>
        </w:tabs>
        <w:spacing w:line="360" w:lineRule="auto"/>
        <w:ind w:firstLine="709"/>
        <w:rPr>
          <w:sz w:val="28"/>
          <w:szCs w:val="28"/>
        </w:rPr>
      </w:pPr>
      <w:r w:rsidRPr="00FB567C">
        <w:rPr>
          <w:sz w:val="28"/>
          <w:szCs w:val="28"/>
        </w:rPr>
        <w:t>Метод штрафних функцій (</w:t>
      </w:r>
      <w:proofErr w:type="spellStart"/>
      <w:r w:rsidRPr="00FB567C">
        <w:rPr>
          <w:sz w:val="28"/>
          <w:szCs w:val="28"/>
        </w:rPr>
        <w:t>англ</w:t>
      </w:r>
      <w:proofErr w:type="spellEnd"/>
      <w:r w:rsidRPr="00FB567C">
        <w:rPr>
          <w:sz w:val="28"/>
          <w:szCs w:val="28"/>
        </w:rPr>
        <w:t xml:space="preserve">. </w:t>
      </w:r>
      <w:proofErr w:type="spellStart"/>
      <w:r w:rsidRPr="00FB567C">
        <w:rPr>
          <w:sz w:val="28"/>
          <w:szCs w:val="28"/>
        </w:rPr>
        <w:t>Penalty</w:t>
      </w:r>
      <w:proofErr w:type="spellEnd"/>
      <w:r w:rsidRPr="00FB567C">
        <w:rPr>
          <w:sz w:val="28"/>
          <w:szCs w:val="28"/>
        </w:rPr>
        <w:t xml:space="preserve"> </w:t>
      </w:r>
      <w:proofErr w:type="spellStart"/>
      <w:r w:rsidRPr="00FB567C">
        <w:rPr>
          <w:sz w:val="28"/>
          <w:szCs w:val="28"/>
        </w:rPr>
        <w:t>Function</w:t>
      </w:r>
      <w:proofErr w:type="spellEnd"/>
      <w:r w:rsidRPr="00FB567C">
        <w:rPr>
          <w:sz w:val="28"/>
          <w:szCs w:val="28"/>
        </w:rPr>
        <w:t xml:space="preserve"> </w:t>
      </w:r>
      <w:proofErr w:type="spellStart"/>
      <w:r w:rsidRPr="00FB567C">
        <w:rPr>
          <w:sz w:val="28"/>
          <w:szCs w:val="28"/>
        </w:rPr>
        <w:t>Method</w:t>
      </w:r>
      <w:proofErr w:type="spellEnd"/>
      <w:r w:rsidRPr="00FB567C">
        <w:rPr>
          <w:sz w:val="28"/>
          <w:szCs w:val="28"/>
        </w:rPr>
        <w:t>) - це числовий метод для вирішення задач оптимізації, який дозволяє врахувати обмеження в оптимізаційній задачі. Основна ідея полягає в тому, щоб додати до цільової функції (яку потрібно мінімізувати чи максимізувати) штрафи за порушення обмежень.</w:t>
      </w:r>
    </w:p>
    <w:p w14:paraId="354A5AEB" w14:textId="4491693F" w:rsidR="006703AA" w:rsidRPr="00133671" w:rsidRDefault="006703AA" w:rsidP="006703AA">
      <w:pPr>
        <w:tabs>
          <w:tab w:val="left" w:pos="2010"/>
        </w:tabs>
        <w:spacing w:line="360" w:lineRule="auto"/>
        <w:ind w:firstLine="709"/>
        <w:rPr>
          <w:sz w:val="28"/>
          <w:szCs w:val="28"/>
          <w:lang w:val="ru-RU"/>
        </w:rPr>
      </w:pPr>
      <w:r w:rsidRPr="00FB567C">
        <w:rPr>
          <w:sz w:val="28"/>
          <w:szCs w:val="28"/>
        </w:rPr>
        <w:t>Суть методу полягає в перетворенні задачі оптимізації з обмеженнями на послідовність задач без обмежень. Це досягається шляхом введення штрафних членів у цільову функцію, які виражають величину порушення обмеження. Чим більше порушення, тим вище значення штрафного члена.</w:t>
      </w:r>
      <w:r w:rsidR="00D12852" w:rsidRPr="00D12852">
        <w:rPr>
          <w:sz w:val="28"/>
          <w:szCs w:val="28"/>
          <w:lang w:val="ru-RU"/>
        </w:rPr>
        <w:t>[</w:t>
      </w:r>
      <w:r w:rsidR="00D12852" w:rsidRPr="00133671">
        <w:rPr>
          <w:sz w:val="28"/>
          <w:szCs w:val="28"/>
          <w:lang w:val="ru-RU"/>
        </w:rPr>
        <w:t>8]</w:t>
      </w:r>
    </w:p>
    <w:p w14:paraId="29F7B81A" w14:textId="7BD125F5" w:rsidR="006703AA" w:rsidRPr="00FB567C" w:rsidRDefault="006703AA" w:rsidP="006703AA">
      <w:pPr>
        <w:tabs>
          <w:tab w:val="left" w:pos="2010"/>
        </w:tabs>
        <w:spacing w:line="360" w:lineRule="auto"/>
        <w:ind w:firstLine="709"/>
        <w:rPr>
          <w:sz w:val="28"/>
          <w:szCs w:val="28"/>
        </w:rPr>
      </w:pPr>
      <w:r w:rsidRPr="00FB567C">
        <w:rPr>
          <w:sz w:val="28"/>
          <w:szCs w:val="28"/>
        </w:rPr>
        <w:t>Формула для цільової функції з штрафним членом може виглядати наступним чином:</w:t>
      </w:r>
    </w:p>
    <w:p w14:paraId="5AC3FCDC" w14:textId="6F75546F" w:rsidR="00D5721F" w:rsidRPr="00FB567C" w:rsidRDefault="006703AA" w:rsidP="00D5721F">
      <w:pPr>
        <w:tabs>
          <w:tab w:val="left" w:pos="2010"/>
        </w:tabs>
        <w:spacing w:line="360" w:lineRule="auto"/>
        <w:ind w:firstLine="709"/>
        <w:jc w:val="center"/>
        <w:rPr>
          <w:rStyle w:val="mclose"/>
          <w:color w:val="374151"/>
          <w:sz w:val="28"/>
          <w:szCs w:val="28"/>
        </w:rPr>
      </w:pPr>
      <w:r w:rsidRPr="00FB567C">
        <w:rPr>
          <w:rStyle w:val="mord"/>
          <w:i/>
          <w:iCs/>
          <w:color w:val="374151"/>
          <w:sz w:val="28"/>
          <w:szCs w:val="28"/>
        </w:rPr>
        <w:t>F</w:t>
      </w:r>
      <w:r w:rsidRPr="00FB567C">
        <w:rPr>
          <w:rStyle w:val="mopen"/>
          <w:color w:val="374151"/>
          <w:sz w:val="28"/>
          <w:szCs w:val="28"/>
        </w:rPr>
        <w:t>(</w:t>
      </w:r>
      <w:r w:rsidRPr="00FB567C">
        <w:rPr>
          <w:rStyle w:val="mord"/>
          <w:i/>
          <w:iCs/>
          <w:color w:val="374151"/>
          <w:sz w:val="28"/>
          <w:szCs w:val="28"/>
        </w:rPr>
        <w:t>x</w:t>
      </w:r>
      <w:r w:rsidRPr="00FB567C">
        <w:rPr>
          <w:rStyle w:val="mclose"/>
          <w:color w:val="374151"/>
          <w:sz w:val="28"/>
          <w:szCs w:val="28"/>
        </w:rPr>
        <w:t>)</w:t>
      </w:r>
      <w:r w:rsidRPr="00FB567C">
        <w:rPr>
          <w:rStyle w:val="mrel"/>
          <w:color w:val="374151"/>
          <w:sz w:val="28"/>
          <w:szCs w:val="28"/>
        </w:rPr>
        <w:t>=</w:t>
      </w:r>
      <w:r w:rsidRPr="00FB567C">
        <w:rPr>
          <w:rStyle w:val="mord"/>
          <w:i/>
          <w:iCs/>
          <w:color w:val="374151"/>
          <w:sz w:val="28"/>
          <w:szCs w:val="28"/>
        </w:rPr>
        <w:t>f</w:t>
      </w:r>
      <w:r w:rsidRPr="00FB567C">
        <w:rPr>
          <w:rStyle w:val="mopen"/>
          <w:color w:val="374151"/>
          <w:sz w:val="28"/>
          <w:szCs w:val="28"/>
        </w:rPr>
        <w:t>(</w:t>
      </w:r>
      <w:r w:rsidRPr="00FB567C">
        <w:rPr>
          <w:rStyle w:val="mord"/>
          <w:i/>
          <w:iCs/>
          <w:color w:val="374151"/>
          <w:sz w:val="28"/>
          <w:szCs w:val="28"/>
        </w:rPr>
        <w:t>x</w:t>
      </w:r>
      <w:r w:rsidRPr="00FB567C">
        <w:rPr>
          <w:rStyle w:val="mclose"/>
          <w:color w:val="374151"/>
          <w:sz w:val="28"/>
          <w:szCs w:val="28"/>
        </w:rPr>
        <w:t>)</w:t>
      </w:r>
      <w:r w:rsidRPr="00FB567C">
        <w:rPr>
          <w:rStyle w:val="mbin"/>
          <w:color w:val="374151"/>
          <w:sz w:val="28"/>
          <w:szCs w:val="28"/>
        </w:rPr>
        <w:t>+</w:t>
      </w:r>
      <w:r w:rsidRPr="00FB567C">
        <w:rPr>
          <w:rStyle w:val="mop"/>
          <w:color w:val="374151"/>
          <w:sz w:val="28"/>
          <w:szCs w:val="28"/>
        </w:rPr>
        <w:t>∑</w:t>
      </w:r>
      <w:r w:rsidRPr="00FB567C">
        <w:rPr>
          <w:rStyle w:val="mord"/>
          <w:i/>
          <w:iCs/>
          <w:color w:val="374151"/>
          <w:sz w:val="28"/>
          <w:szCs w:val="28"/>
        </w:rPr>
        <w:t>i</w:t>
      </w:r>
      <w:r w:rsidRPr="00FB567C">
        <w:rPr>
          <w:rStyle w:val="mrel"/>
          <w:color w:val="374151"/>
          <w:sz w:val="28"/>
          <w:szCs w:val="28"/>
        </w:rPr>
        <w:t>=</w:t>
      </w:r>
      <w:r w:rsidRPr="00FB567C">
        <w:rPr>
          <w:rStyle w:val="mord"/>
          <w:color w:val="374151"/>
          <w:sz w:val="28"/>
          <w:szCs w:val="28"/>
        </w:rPr>
        <w:t>1</w:t>
      </w:r>
      <w:r w:rsidRPr="00FB567C">
        <w:rPr>
          <w:rStyle w:val="mord"/>
          <w:i/>
          <w:iCs/>
          <w:color w:val="374151"/>
          <w:sz w:val="28"/>
          <w:szCs w:val="28"/>
        </w:rPr>
        <w:t>m</w:t>
      </w:r>
      <w:r w:rsidRPr="00FB567C">
        <w:rPr>
          <w:rStyle w:val="vlist-s"/>
          <w:color w:val="374151"/>
          <w:sz w:val="28"/>
          <w:szCs w:val="28"/>
        </w:rPr>
        <w:t>​</w:t>
      </w:r>
      <w:proofErr w:type="spellStart"/>
      <w:r w:rsidRPr="00FB567C">
        <w:rPr>
          <w:rStyle w:val="mord"/>
          <w:i/>
          <w:iCs/>
          <w:color w:val="374151"/>
          <w:sz w:val="28"/>
          <w:szCs w:val="28"/>
        </w:rPr>
        <w:t>Pi</w:t>
      </w:r>
      <w:proofErr w:type="spellEnd"/>
      <w:r w:rsidRPr="00FB567C">
        <w:rPr>
          <w:rStyle w:val="vlist-s"/>
          <w:color w:val="374151"/>
          <w:sz w:val="28"/>
          <w:szCs w:val="28"/>
        </w:rPr>
        <w:t>​</w:t>
      </w:r>
      <w:r w:rsidRPr="00FB567C">
        <w:rPr>
          <w:rStyle w:val="mopen"/>
          <w:color w:val="374151"/>
          <w:sz w:val="28"/>
          <w:szCs w:val="28"/>
        </w:rPr>
        <w:t>(</w:t>
      </w:r>
      <w:r w:rsidRPr="00FB567C">
        <w:rPr>
          <w:rStyle w:val="mord"/>
          <w:i/>
          <w:iCs/>
          <w:color w:val="374151"/>
          <w:sz w:val="28"/>
          <w:szCs w:val="28"/>
        </w:rPr>
        <w:t>x</w:t>
      </w:r>
      <w:r w:rsidRPr="00FB567C">
        <w:rPr>
          <w:rStyle w:val="mclose"/>
          <w:color w:val="374151"/>
          <w:sz w:val="28"/>
          <w:szCs w:val="28"/>
        </w:rPr>
        <w:t>)</w:t>
      </w:r>
      <w:r w:rsidRPr="00FB567C">
        <w:rPr>
          <w:rStyle w:val="mbin"/>
          <w:rFonts w:ascii="Cambria Math" w:hAnsi="Cambria Math" w:cs="Cambria Math"/>
          <w:color w:val="374151"/>
          <w:sz w:val="28"/>
          <w:szCs w:val="28"/>
        </w:rPr>
        <w:t>⋅</w:t>
      </w:r>
      <w:proofErr w:type="spellStart"/>
      <w:r w:rsidRPr="00FB567C">
        <w:rPr>
          <w:rStyle w:val="mord"/>
          <w:i/>
          <w:iCs/>
          <w:color w:val="374151"/>
          <w:sz w:val="28"/>
          <w:szCs w:val="28"/>
        </w:rPr>
        <w:t>gi</w:t>
      </w:r>
      <w:proofErr w:type="spellEnd"/>
      <w:r w:rsidRPr="00FB567C">
        <w:rPr>
          <w:rStyle w:val="vlist-s"/>
          <w:color w:val="374151"/>
          <w:sz w:val="28"/>
          <w:szCs w:val="28"/>
        </w:rPr>
        <w:t>​</w:t>
      </w:r>
      <w:r w:rsidRPr="00FB567C">
        <w:rPr>
          <w:rStyle w:val="mopen"/>
          <w:color w:val="374151"/>
          <w:sz w:val="28"/>
          <w:szCs w:val="28"/>
        </w:rPr>
        <w:t>(</w:t>
      </w:r>
      <w:r w:rsidRPr="00FB567C">
        <w:rPr>
          <w:rStyle w:val="mord"/>
          <w:i/>
          <w:iCs/>
          <w:color w:val="374151"/>
          <w:sz w:val="28"/>
          <w:szCs w:val="28"/>
        </w:rPr>
        <w:t>x</w:t>
      </w:r>
      <w:r w:rsidRPr="00FB567C">
        <w:rPr>
          <w:rStyle w:val="mclose"/>
          <w:color w:val="374151"/>
          <w:sz w:val="28"/>
          <w:szCs w:val="28"/>
        </w:rPr>
        <w:t>)</w:t>
      </w:r>
    </w:p>
    <w:p w14:paraId="455C5E7D" w14:textId="00DE692B" w:rsidR="00D5721F" w:rsidRPr="00FB567C" w:rsidRDefault="00D5721F" w:rsidP="00D5721F">
      <w:pPr>
        <w:tabs>
          <w:tab w:val="left" w:pos="2010"/>
        </w:tabs>
        <w:spacing w:line="360" w:lineRule="auto"/>
        <w:ind w:firstLine="709"/>
        <w:rPr>
          <w:rStyle w:val="mclose"/>
          <w:color w:val="374151"/>
          <w:sz w:val="28"/>
          <w:szCs w:val="28"/>
        </w:rPr>
      </w:pPr>
      <w:r w:rsidRPr="00FB567C">
        <w:rPr>
          <w:rStyle w:val="mclose"/>
          <w:color w:val="374151"/>
          <w:sz w:val="28"/>
          <w:szCs w:val="28"/>
        </w:rPr>
        <w:t>де</w:t>
      </w:r>
    </w:p>
    <w:p w14:paraId="2F6370CC" w14:textId="03A1B928" w:rsidR="00D5721F" w:rsidRPr="00FB567C" w:rsidRDefault="00D5721F" w:rsidP="00D5721F">
      <w:pPr>
        <w:tabs>
          <w:tab w:val="left" w:pos="2010"/>
        </w:tabs>
        <w:spacing w:line="360" w:lineRule="auto"/>
        <w:ind w:firstLine="709"/>
        <w:rPr>
          <w:sz w:val="28"/>
          <w:szCs w:val="28"/>
        </w:rPr>
      </w:pPr>
      <w:r w:rsidRPr="00FB567C">
        <w:rPr>
          <w:sz w:val="28"/>
          <w:szCs w:val="28"/>
        </w:rPr>
        <w:lastRenderedPageBreak/>
        <w:t>F(x) - цільова функція з штрафним членом,</w:t>
      </w:r>
    </w:p>
    <w:p w14:paraId="6E48DB8A" w14:textId="5AA78CF0" w:rsidR="00D5721F" w:rsidRPr="00FB567C" w:rsidRDefault="00D5721F" w:rsidP="00D5721F">
      <w:pPr>
        <w:tabs>
          <w:tab w:val="left" w:pos="2010"/>
        </w:tabs>
        <w:spacing w:line="360" w:lineRule="auto"/>
        <w:ind w:firstLine="709"/>
        <w:rPr>
          <w:sz w:val="28"/>
          <w:szCs w:val="28"/>
        </w:rPr>
      </w:pPr>
      <w:r w:rsidRPr="00FB567C">
        <w:rPr>
          <w:sz w:val="28"/>
          <w:szCs w:val="28"/>
        </w:rPr>
        <w:t>f(x) - оригінальна цільова функція,</w:t>
      </w:r>
    </w:p>
    <w:p w14:paraId="68D6B3FE" w14:textId="5A7A83AC" w:rsidR="00DA2EBA" w:rsidRPr="00FB567C" w:rsidRDefault="00DA2EBA" w:rsidP="00D5721F">
      <w:pPr>
        <w:tabs>
          <w:tab w:val="left" w:pos="2010"/>
        </w:tabs>
        <w:spacing w:line="360" w:lineRule="auto"/>
        <w:ind w:firstLine="709"/>
        <w:rPr>
          <w:sz w:val="28"/>
          <w:szCs w:val="28"/>
        </w:rPr>
      </w:pPr>
      <w:proofErr w:type="spellStart"/>
      <w:r w:rsidRPr="00FB567C">
        <w:rPr>
          <w:sz w:val="28"/>
          <w:szCs w:val="28"/>
        </w:rPr>
        <w:t>P</w:t>
      </w:r>
      <w:r w:rsidRPr="00FB567C">
        <w:rPr>
          <w:sz w:val="28"/>
          <w:szCs w:val="28"/>
          <w:vertAlign w:val="subscript"/>
        </w:rPr>
        <w:t>i</w:t>
      </w:r>
      <w:proofErr w:type="spellEnd"/>
      <w:r w:rsidRPr="00FB567C">
        <w:rPr>
          <w:sz w:val="28"/>
          <w:szCs w:val="28"/>
        </w:rPr>
        <w:t>(x) – штрафний коефіцієнт для обмеження і</w:t>
      </w:r>
    </w:p>
    <w:p w14:paraId="291A4B1B" w14:textId="4B81ACC6" w:rsidR="00DA2EBA" w:rsidRPr="00FB567C" w:rsidRDefault="00DA2EBA" w:rsidP="00D5721F">
      <w:pPr>
        <w:tabs>
          <w:tab w:val="left" w:pos="2010"/>
        </w:tabs>
        <w:spacing w:line="360" w:lineRule="auto"/>
        <w:ind w:firstLine="709"/>
        <w:rPr>
          <w:sz w:val="28"/>
          <w:szCs w:val="28"/>
        </w:rPr>
      </w:pPr>
      <w:proofErr w:type="spellStart"/>
      <w:r w:rsidRPr="00FB567C">
        <w:rPr>
          <w:sz w:val="28"/>
          <w:szCs w:val="28"/>
        </w:rPr>
        <w:t>g</w:t>
      </w:r>
      <w:r w:rsidRPr="00FB567C">
        <w:rPr>
          <w:sz w:val="28"/>
          <w:szCs w:val="28"/>
          <w:vertAlign w:val="subscript"/>
        </w:rPr>
        <w:t>i</w:t>
      </w:r>
      <w:proofErr w:type="spellEnd"/>
      <w:r w:rsidRPr="00FB567C">
        <w:rPr>
          <w:sz w:val="28"/>
          <w:szCs w:val="28"/>
        </w:rPr>
        <w:t>(x) – функція обмеження і</w:t>
      </w:r>
    </w:p>
    <w:p w14:paraId="63C30ECF" w14:textId="4D865E91" w:rsidR="00D5721F" w:rsidRPr="00FB567C" w:rsidRDefault="00D5721F" w:rsidP="00D5721F">
      <w:pPr>
        <w:tabs>
          <w:tab w:val="left" w:pos="2010"/>
        </w:tabs>
        <w:spacing w:line="360" w:lineRule="auto"/>
        <w:ind w:firstLine="709"/>
        <w:rPr>
          <w:sz w:val="28"/>
          <w:szCs w:val="28"/>
        </w:rPr>
      </w:pPr>
      <w:r w:rsidRPr="00FB567C">
        <w:rPr>
          <w:sz w:val="28"/>
          <w:szCs w:val="28"/>
        </w:rPr>
        <w:t>m - кількість обмежень.</w:t>
      </w:r>
    </w:p>
    <w:p w14:paraId="6B40F127" w14:textId="3E323F4D" w:rsidR="00D5721F" w:rsidRPr="00FB567C" w:rsidRDefault="00D5721F" w:rsidP="00D5721F">
      <w:pPr>
        <w:tabs>
          <w:tab w:val="left" w:pos="2010"/>
        </w:tabs>
        <w:spacing w:line="360" w:lineRule="auto"/>
        <w:ind w:firstLine="709"/>
        <w:rPr>
          <w:sz w:val="28"/>
          <w:szCs w:val="28"/>
        </w:rPr>
      </w:pPr>
      <w:r w:rsidRPr="00FB567C">
        <w:rPr>
          <w:sz w:val="28"/>
          <w:szCs w:val="28"/>
        </w:rPr>
        <w:t>Штрафні функції можуть бути лінійними або нелінійними, і їх вибір залежить від конкретної задачі оптимізації.</w:t>
      </w:r>
    </w:p>
    <w:p w14:paraId="36E6BB44" w14:textId="35704FDE" w:rsidR="00D5721F" w:rsidRPr="00FB567C" w:rsidRDefault="00D5721F" w:rsidP="00D5721F">
      <w:pPr>
        <w:tabs>
          <w:tab w:val="left" w:pos="2010"/>
        </w:tabs>
        <w:spacing w:line="360" w:lineRule="auto"/>
        <w:ind w:firstLine="709"/>
        <w:rPr>
          <w:sz w:val="28"/>
          <w:szCs w:val="28"/>
        </w:rPr>
      </w:pPr>
      <w:r w:rsidRPr="00FB567C">
        <w:rPr>
          <w:sz w:val="28"/>
          <w:szCs w:val="28"/>
        </w:rPr>
        <w:t>Метод штрафних функцій дозволяє зведення задачі з обмеженнями до послідовності задач без обмежень і застосовується в різних областях, включаючи інженерію, економіку та прикладну математику.</w:t>
      </w:r>
    </w:p>
    <w:p w14:paraId="1869FA59" w14:textId="0FA4E32B" w:rsidR="006703AA" w:rsidRPr="00FB567C" w:rsidRDefault="006703AA" w:rsidP="006703AA">
      <w:pPr>
        <w:tabs>
          <w:tab w:val="left" w:pos="2010"/>
        </w:tabs>
        <w:spacing w:line="360" w:lineRule="auto"/>
        <w:ind w:firstLine="709"/>
        <w:rPr>
          <w:sz w:val="28"/>
          <w:szCs w:val="28"/>
        </w:rPr>
      </w:pPr>
      <w:r w:rsidRPr="00FB567C">
        <w:rPr>
          <w:sz w:val="28"/>
          <w:szCs w:val="28"/>
        </w:rPr>
        <w:t xml:space="preserve">Програму виконуємо в </w:t>
      </w:r>
      <w:proofErr w:type="spellStart"/>
      <w:r w:rsidRPr="00FB567C">
        <w:rPr>
          <w:sz w:val="28"/>
          <w:szCs w:val="28"/>
        </w:rPr>
        <w:t>Matlab</w:t>
      </w:r>
      <w:proofErr w:type="spellEnd"/>
      <w:r w:rsidRPr="00FB567C">
        <w:rPr>
          <w:sz w:val="28"/>
          <w:szCs w:val="28"/>
        </w:rPr>
        <w:t>. Крок візьмемо h = 0,000001</w:t>
      </w:r>
    </w:p>
    <w:p w14:paraId="285E6907" w14:textId="0037F6FE" w:rsidR="006703AA" w:rsidRPr="00FB567C" w:rsidRDefault="00D5721F" w:rsidP="006703AA">
      <w:pPr>
        <w:tabs>
          <w:tab w:val="left" w:pos="2010"/>
        </w:tabs>
        <w:spacing w:line="360" w:lineRule="auto"/>
        <w:ind w:firstLine="709"/>
        <w:rPr>
          <w:sz w:val="28"/>
          <w:szCs w:val="28"/>
        </w:rPr>
      </w:pPr>
      <w:r w:rsidRPr="00FB567C">
        <w:rPr>
          <w:sz w:val="28"/>
          <w:szCs w:val="28"/>
        </w:rPr>
        <w:t>Код програми</w:t>
      </w:r>
      <w:r w:rsidR="006703AA" w:rsidRPr="00FB567C">
        <w:rPr>
          <w:sz w:val="28"/>
          <w:szCs w:val="28"/>
        </w:rPr>
        <w:t xml:space="preserve"> наступним чином</w:t>
      </w:r>
      <w:r w:rsidRPr="00FB567C">
        <w:rPr>
          <w:sz w:val="28"/>
          <w:szCs w:val="28"/>
        </w:rPr>
        <w:t>:</w:t>
      </w:r>
    </w:p>
    <w:p w14:paraId="7A365D98"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Gs</w:t>
      </w:r>
      <w:proofErr w:type="spellEnd"/>
      <w:r w:rsidRPr="00FB567C">
        <w:rPr>
          <w:rFonts w:ascii="Courier New" w:eastAsia="Calibri" w:hAnsi="Courier New" w:cs="Courier New"/>
          <w:color w:val="000000"/>
          <w:sz w:val="28"/>
          <w:szCs w:val="28"/>
          <w:lang w:eastAsia="uk-UA"/>
        </w:rPr>
        <w:t xml:space="preserve"> = 3.1;</w:t>
      </w:r>
    </w:p>
    <w:p w14:paraId="12B185C9"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Cs</w:t>
      </w:r>
      <w:proofErr w:type="spellEnd"/>
      <w:r w:rsidRPr="00FB567C">
        <w:rPr>
          <w:rFonts w:ascii="Courier New" w:eastAsia="Calibri" w:hAnsi="Courier New" w:cs="Courier New"/>
          <w:color w:val="000000"/>
          <w:sz w:val="28"/>
          <w:szCs w:val="28"/>
          <w:lang w:eastAsia="uk-UA"/>
        </w:rPr>
        <w:t xml:space="preserve"> = 3.2;</w:t>
      </w:r>
    </w:p>
    <w:p w14:paraId="3F662359"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Ts_vh</w:t>
      </w:r>
      <w:proofErr w:type="spellEnd"/>
      <w:r w:rsidRPr="00FB567C">
        <w:rPr>
          <w:rFonts w:ascii="Courier New" w:eastAsia="Calibri" w:hAnsi="Courier New" w:cs="Courier New"/>
          <w:color w:val="000000"/>
          <w:sz w:val="28"/>
          <w:szCs w:val="28"/>
          <w:lang w:eastAsia="uk-UA"/>
        </w:rPr>
        <w:t xml:space="preserve"> = 323;</w:t>
      </w:r>
    </w:p>
    <w:p w14:paraId="4C66D111"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 xml:space="preserve"> = 1.6</w:t>
      </w:r>
    </w:p>
    <w:p w14:paraId="1F6F5ACF"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Ta_vh</w:t>
      </w:r>
      <w:proofErr w:type="spellEnd"/>
      <w:r w:rsidRPr="00FB567C">
        <w:rPr>
          <w:rFonts w:ascii="Courier New" w:eastAsia="Calibri" w:hAnsi="Courier New" w:cs="Courier New"/>
          <w:color w:val="000000"/>
          <w:sz w:val="28"/>
          <w:szCs w:val="28"/>
          <w:lang w:eastAsia="uk-UA"/>
        </w:rPr>
        <w:t xml:space="preserve"> = 492;</w:t>
      </w:r>
    </w:p>
    <w:p w14:paraId="0DFB84AE"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Ts_vuh_zad</w:t>
      </w:r>
      <w:proofErr w:type="spellEnd"/>
      <w:r w:rsidRPr="00FB567C">
        <w:rPr>
          <w:rFonts w:ascii="Courier New" w:eastAsia="Calibri" w:hAnsi="Courier New" w:cs="Courier New"/>
          <w:color w:val="000000"/>
          <w:sz w:val="28"/>
          <w:szCs w:val="28"/>
          <w:lang w:eastAsia="uk-UA"/>
        </w:rPr>
        <w:t xml:space="preserve"> = 428;</w:t>
      </w:r>
    </w:p>
    <w:p w14:paraId="051DB3A6"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kF</w:t>
      </w:r>
      <w:proofErr w:type="spellEnd"/>
      <w:r w:rsidRPr="00FB567C">
        <w:rPr>
          <w:rFonts w:ascii="Courier New" w:eastAsia="Calibri" w:hAnsi="Courier New" w:cs="Courier New"/>
          <w:color w:val="000000"/>
          <w:sz w:val="28"/>
          <w:szCs w:val="28"/>
          <w:lang w:eastAsia="uk-UA"/>
        </w:rPr>
        <w:t xml:space="preserve"> = 2.55;</w:t>
      </w:r>
    </w:p>
    <w:p w14:paraId="5F818FC4"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Ga_min</w:t>
      </w:r>
      <w:proofErr w:type="spellEnd"/>
      <w:r w:rsidRPr="00FB567C">
        <w:rPr>
          <w:rFonts w:ascii="Courier New" w:eastAsia="Calibri" w:hAnsi="Courier New" w:cs="Courier New"/>
          <w:color w:val="000000"/>
          <w:sz w:val="28"/>
          <w:szCs w:val="28"/>
          <w:lang w:eastAsia="uk-UA"/>
        </w:rPr>
        <w:t xml:space="preserve"> = 0.1;</w:t>
      </w:r>
    </w:p>
    <w:p w14:paraId="08752F58"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Ga_max</w:t>
      </w:r>
      <w:proofErr w:type="spellEnd"/>
      <w:r w:rsidRPr="00FB567C">
        <w:rPr>
          <w:rFonts w:ascii="Courier New" w:eastAsia="Calibri" w:hAnsi="Courier New" w:cs="Courier New"/>
          <w:color w:val="000000"/>
          <w:sz w:val="28"/>
          <w:szCs w:val="28"/>
          <w:lang w:eastAsia="uk-UA"/>
        </w:rPr>
        <w:t xml:space="preserve"> = 3;</w:t>
      </w:r>
    </w:p>
    <w:p w14:paraId="12A5EDFB"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 xml:space="preserve"> = [];</w:t>
      </w:r>
    </w:p>
    <w:p w14:paraId="02A773B4"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 xml:space="preserve"> = [];</w:t>
      </w:r>
    </w:p>
    <w:p w14:paraId="6D0E78BC"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Ta_vuh</w:t>
      </w:r>
      <w:proofErr w:type="spellEnd"/>
      <w:r w:rsidRPr="00FB567C">
        <w:rPr>
          <w:rFonts w:ascii="Courier New" w:eastAsia="Calibri" w:hAnsi="Courier New" w:cs="Courier New"/>
          <w:color w:val="000000"/>
          <w:sz w:val="28"/>
          <w:szCs w:val="28"/>
          <w:lang w:eastAsia="uk-UA"/>
        </w:rPr>
        <w:t xml:space="preserve"> = [];</w:t>
      </w:r>
    </w:p>
    <w:p w14:paraId="5F3AB4EA"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lambda2 = [];</w:t>
      </w:r>
    </w:p>
    <w:p w14:paraId="6A3B6613"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lambda1 = [];</w:t>
      </w:r>
    </w:p>
    <w:p w14:paraId="03C7C46B"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I = [];</w:t>
      </w:r>
    </w:p>
    <w:p w14:paraId="21C6E45C"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(1) = 0.2;</w:t>
      </w:r>
    </w:p>
    <w:p w14:paraId="66336CB2"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n = 14;</w:t>
      </w:r>
    </w:p>
    <w:p w14:paraId="5DDDC93F"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r = [];</w:t>
      </w:r>
    </w:p>
    <w:p w14:paraId="207E54E6"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q = [];</w:t>
      </w:r>
    </w:p>
    <w:p w14:paraId="298BBB52"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h = 0.000001;</w:t>
      </w:r>
    </w:p>
    <w:p w14:paraId="709E025E"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r(1) =1;</w:t>
      </w:r>
    </w:p>
    <w:p w14:paraId="78CDB838"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q(1) =0.1;</w:t>
      </w:r>
    </w:p>
    <w:p w14:paraId="07214817"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FF"/>
          <w:sz w:val="28"/>
          <w:szCs w:val="28"/>
          <w:lang w:eastAsia="uk-UA"/>
        </w:rPr>
        <w:t>for</w:t>
      </w:r>
      <w:proofErr w:type="spellEnd"/>
      <w:r w:rsidRPr="00FB567C">
        <w:rPr>
          <w:rFonts w:ascii="Courier New" w:eastAsia="Calibri" w:hAnsi="Courier New" w:cs="Courier New"/>
          <w:color w:val="000000"/>
          <w:sz w:val="28"/>
          <w:szCs w:val="28"/>
          <w:lang w:eastAsia="uk-UA"/>
        </w:rPr>
        <w:t xml:space="preserve"> i = 1:n</w:t>
      </w:r>
    </w:p>
    <w:p w14:paraId="22D744B1"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(i) = (</w:t>
      </w:r>
      <w:proofErr w:type="spellStart"/>
      <w:r w:rsidRPr="00FB567C">
        <w:rPr>
          <w:rFonts w:ascii="Courier New" w:eastAsia="Calibri" w:hAnsi="Courier New" w:cs="Courier New"/>
          <w:color w:val="000000"/>
          <w:sz w:val="28"/>
          <w:szCs w:val="28"/>
          <w:lang w:eastAsia="uk-UA"/>
        </w:rPr>
        <w:t>Gs</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Cs</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Ts_vh</w:t>
      </w:r>
      <w:proofErr w:type="spellEnd"/>
      <w:r w:rsidRPr="00FB567C">
        <w:rPr>
          <w:rFonts w:ascii="Courier New" w:eastAsia="Calibri" w:hAnsi="Courier New" w:cs="Courier New"/>
          <w:color w:val="000000"/>
          <w:sz w:val="28"/>
          <w:szCs w:val="28"/>
          <w:lang w:eastAsia="uk-UA"/>
        </w:rPr>
        <w:t xml:space="preserve"> + (kF*Ga(i)*Ca*Ta_vh)/(Ga(i)*Ca+kF))/(kF-((kF^2)/(Ga(i)*Ca+kF))+Gs*Cs);</w:t>
      </w:r>
    </w:p>
    <w:p w14:paraId="377305D4"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lastRenderedPageBreak/>
        <w:t xml:space="preserve">    </w:t>
      </w:r>
      <w:proofErr w:type="spellStart"/>
      <w:r w:rsidRPr="00FB567C">
        <w:rPr>
          <w:rFonts w:ascii="Courier New" w:eastAsia="Calibri" w:hAnsi="Courier New" w:cs="Courier New"/>
          <w:color w:val="000000"/>
          <w:sz w:val="28"/>
          <w:szCs w:val="28"/>
          <w:lang w:eastAsia="uk-UA"/>
        </w:rPr>
        <w:t>Ta_vuh</w:t>
      </w:r>
      <w:proofErr w:type="spellEnd"/>
      <w:r w:rsidRPr="00FB567C">
        <w:rPr>
          <w:rFonts w:ascii="Courier New" w:eastAsia="Calibri" w:hAnsi="Courier New" w:cs="Courier New"/>
          <w:color w:val="000000"/>
          <w:sz w:val="28"/>
          <w:szCs w:val="28"/>
          <w:lang w:eastAsia="uk-UA"/>
        </w:rPr>
        <w:t>(i) = (</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Ta_vh</w:t>
      </w:r>
      <w:proofErr w:type="spellEnd"/>
      <w:r w:rsidRPr="00FB567C">
        <w:rPr>
          <w:rFonts w:ascii="Courier New" w:eastAsia="Calibri" w:hAnsi="Courier New" w:cs="Courier New"/>
          <w:color w:val="000000"/>
          <w:sz w:val="28"/>
          <w:szCs w:val="28"/>
          <w:lang w:eastAsia="uk-UA"/>
        </w:rPr>
        <w:t xml:space="preserve"> - </w:t>
      </w:r>
      <w:proofErr w:type="spellStart"/>
      <w:r w:rsidRPr="00FB567C">
        <w:rPr>
          <w:rFonts w:ascii="Courier New" w:eastAsia="Calibri" w:hAnsi="Courier New" w:cs="Courier New"/>
          <w:color w:val="000000"/>
          <w:sz w:val="28"/>
          <w:szCs w:val="28"/>
          <w:lang w:eastAsia="uk-UA"/>
        </w:rPr>
        <w:t>kF</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kF+Ga</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w:t>
      </w:r>
    </w:p>
    <w:p w14:paraId="52B37373"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lambda2(i) = (-q(i)*</w:t>
      </w: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kF</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kF-Gs</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Cs</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kF</w:t>
      </w:r>
      <w:proofErr w:type="spellEnd"/>
      <w:r w:rsidRPr="00FB567C">
        <w:rPr>
          <w:rFonts w:ascii="Courier New" w:eastAsia="Calibri" w:hAnsi="Courier New" w:cs="Courier New"/>
          <w:color w:val="000000"/>
          <w:sz w:val="28"/>
          <w:szCs w:val="28"/>
          <w:lang w:eastAsia="uk-UA"/>
        </w:rPr>
        <w:t>);</w:t>
      </w:r>
    </w:p>
    <w:p w14:paraId="4960F006"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lambda1(i) = (lambda2(i)*</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kF</w:t>
      </w:r>
      <w:proofErr w:type="spellEnd"/>
      <w:r w:rsidRPr="00FB567C">
        <w:rPr>
          <w:rFonts w:ascii="Courier New" w:eastAsia="Calibri" w:hAnsi="Courier New" w:cs="Courier New"/>
          <w:color w:val="000000"/>
          <w:sz w:val="28"/>
          <w:szCs w:val="28"/>
          <w:lang w:eastAsia="uk-UA"/>
        </w:rPr>
        <w:t>;</w:t>
      </w:r>
    </w:p>
    <w:p w14:paraId="26E4E994"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r(i+1) = r(i)/3.1;</w:t>
      </w:r>
    </w:p>
    <w:p w14:paraId="36E18C9C"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q(i+1) = q(i)/3.2;</w:t>
      </w:r>
    </w:p>
    <w:p w14:paraId="05DC1F35"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L(i) = r(i)*</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 + lambda2(i)*(</w:t>
      </w:r>
      <w:proofErr w:type="spellStart"/>
      <w:r w:rsidRPr="00FB567C">
        <w:rPr>
          <w:rFonts w:ascii="Courier New" w:eastAsia="Calibri" w:hAnsi="Courier New" w:cs="Courier New"/>
          <w:color w:val="000000"/>
          <w:sz w:val="28"/>
          <w:szCs w:val="28"/>
          <w:lang w:eastAsia="uk-UA"/>
        </w:rPr>
        <w:t>Ca</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Ta_vh-Ca</w:t>
      </w:r>
      <w:proofErr w:type="spellEnd"/>
      <w:r w:rsidRPr="00FB567C">
        <w:rPr>
          <w:rFonts w:ascii="Courier New" w:eastAsia="Calibri" w:hAnsi="Courier New" w:cs="Courier New"/>
          <w:color w:val="000000"/>
          <w:sz w:val="28"/>
          <w:szCs w:val="28"/>
          <w:lang w:eastAsia="uk-UA"/>
        </w:rPr>
        <w:t>*</w:t>
      </w:r>
      <w:proofErr w:type="spellStart"/>
      <w:r w:rsidRPr="00FB567C">
        <w:rPr>
          <w:rFonts w:ascii="Courier New" w:eastAsia="Calibri" w:hAnsi="Courier New" w:cs="Courier New"/>
          <w:color w:val="000000"/>
          <w:sz w:val="28"/>
          <w:szCs w:val="28"/>
          <w:lang w:eastAsia="uk-UA"/>
        </w:rPr>
        <w:t>Ta_vuh</w:t>
      </w:r>
      <w:proofErr w:type="spellEnd"/>
      <w:r w:rsidRPr="00FB567C">
        <w:rPr>
          <w:rFonts w:ascii="Courier New" w:eastAsia="Calibri" w:hAnsi="Courier New" w:cs="Courier New"/>
          <w:color w:val="000000"/>
          <w:sz w:val="28"/>
          <w:szCs w:val="28"/>
          <w:lang w:eastAsia="uk-UA"/>
        </w:rPr>
        <w:t>(i)) - ((-1/(</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w:t>
      </w:r>
      <w:proofErr w:type="spellStart"/>
      <w:r w:rsidRPr="00FB567C">
        <w:rPr>
          <w:rFonts w:ascii="Courier New" w:eastAsia="Calibri" w:hAnsi="Courier New" w:cs="Courier New"/>
          <w:color w:val="000000"/>
          <w:sz w:val="28"/>
          <w:szCs w:val="28"/>
          <w:lang w:eastAsia="uk-UA"/>
        </w:rPr>
        <w:t>Ga_min</w:t>
      </w:r>
      <w:proofErr w:type="spellEnd"/>
      <w:r w:rsidRPr="00FB567C">
        <w:rPr>
          <w:rFonts w:ascii="Courier New" w:eastAsia="Calibri" w:hAnsi="Courier New" w:cs="Courier New"/>
          <w:color w:val="000000"/>
          <w:sz w:val="28"/>
          <w:szCs w:val="28"/>
          <w:lang w:eastAsia="uk-UA"/>
        </w:rPr>
        <w:t>)^2) + (1/(</w:t>
      </w:r>
      <w:proofErr w:type="spellStart"/>
      <w:r w:rsidRPr="00FB567C">
        <w:rPr>
          <w:rFonts w:ascii="Courier New" w:eastAsia="Calibri" w:hAnsi="Courier New" w:cs="Courier New"/>
          <w:color w:val="000000"/>
          <w:sz w:val="28"/>
          <w:szCs w:val="28"/>
          <w:lang w:eastAsia="uk-UA"/>
        </w:rPr>
        <w:t>Ga_max</w:t>
      </w:r>
      <w:proofErr w:type="spellEnd"/>
      <w:r w:rsidRPr="00FB567C">
        <w:rPr>
          <w:rFonts w:ascii="Courier New" w:eastAsia="Calibri" w:hAnsi="Courier New" w:cs="Courier New"/>
          <w:color w:val="000000"/>
          <w:sz w:val="28"/>
          <w:szCs w:val="28"/>
          <w:lang w:eastAsia="uk-UA"/>
        </w:rPr>
        <w:t xml:space="preserve"> - </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(i))^2));</w:t>
      </w:r>
    </w:p>
    <w:p w14:paraId="68A5E242"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 xml:space="preserve">(i+1) = </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 - h*L(i);</w:t>
      </w:r>
    </w:p>
    <w:p w14:paraId="3EE5EC0C"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 xml:space="preserve">    I(i) = (1/2)*q(i)*(</w:t>
      </w: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 xml:space="preserve">(i) - </w:t>
      </w:r>
      <w:proofErr w:type="spellStart"/>
      <w:r w:rsidRPr="00FB567C">
        <w:rPr>
          <w:rFonts w:ascii="Courier New" w:eastAsia="Calibri" w:hAnsi="Courier New" w:cs="Courier New"/>
          <w:color w:val="000000"/>
          <w:sz w:val="28"/>
          <w:szCs w:val="28"/>
          <w:lang w:eastAsia="uk-UA"/>
        </w:rPr>
        <w:t>Ts_vuh_zad</w:t>
      </w:r>
      <w:proofErr w:type="spellEnd"/>
      <w:r w:rsidRPr="00FB567C">
        <w:rPr>
          <w:rFonts w:ascii="Courier New" w:eastAsia="Calibri" w:hAnsi="Courier New" w:cs="Courier New"/>
          <w:color w:val="000000"/>
          <w:sz w:val="28"/>
          <w:szCs w:val="28"/>
          <w:lang w:eastAsia="uk-UA"/>
        </w:rPr>
        <w:t>)^2 + (1/2)*r(i)*</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(i)^2;</w:t>
      </w:r>
    </w:p>
    <w:p w14:paraId="159D5BAF"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FF"/>
          <w:sz w:val="28"/>
          <w:szCs w:val="28"/>
          <w:lang w:eastAsia="uk-UA"/>
        </w:rPr>
        <w:t>end</w:t>
      </w:r>
      <w:proofErr w:type="spellEnd"/>
    </w:p>
    <w:p w14:paraId="50D2FB73"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x = 1:(n+1);</w:t>
      </w:r>
    </w:p>
    <w:p w14:paraId="4905516E"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r w:rsidRPr="00FB567C">
        <w:rPr>
          <w:rFonts w:ascii="Courier New" w:eastAsia="Calibri" w:hAnsi="Courier New" w:cs="Courier New"/>
          <w:color w:val="000000"/>
          <w:sz w:val="28"/>
          <w:szCs w:val="28"/>
          <w:lang w:eastAsia="uk-UA"/>
        </w:rPr>
        <w:t>x1 = 1:n;</w:t>
      </w:r>
    </w:p>
    <w:p w14:paraId="6C11BCF4"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plot</w:t>
      </w:r>
      <w:proofErr w:type="spellEnd"/>
      <w:r w:rsidRPr="00FB567C">
        <w:rPr>
          <w:rFonts w:ascii="Courier New" w:eastAsia="Calibri" w:hAnsi="Courier New" w:cs="Courier New"/>
          <w:color w:val="000000"/>
          <w:sz w:val="28"/>
          <w:szCs w:val="28"/>
          <w:lang w:eastAsia="uk-UA"/>
        </w:rPr>
        <w:t xml:space="preserve"> (x, </w:t>
      </w:r>
      <w:proofErr w:type="spellStart"/>
      <w:r w:rsidRPr="00FB567C">
        <w:rPr>
          <w:rFonts w:ascii="Courier New" w:eastAsia="Calibri" w:hAnsi="Courier New" w:cs="Courier New"/>
          <w:color w:val="000000"/>
          <w:sz w:val="28"/>
          <w:szCs w:val="28"/>
          <w:lang w:eastAsia="uk-UA"/>
        </w:rPr>
        <w:t>Ga</w:t>
      </w:r>
      <w:proofErr w:type="spellEnd"/>
      <w:r w:rsidRPr="00FB567C">
        <w:rPr>
          <w:rFonts w:ascii="Courier New" w:eastAsia="Calibri" w:hAnsi="Courier New" w:cs="Courier New"/>
          <w:color w:val="000000"/>
          <w:sz w:val="28"/>
          <w:szCs w:val="28"/>
          <w:lang w:eastAsia="uk-UA"/>
        </w:rPr>
        <w:t>)</w:t>
      </w:r>
    </w:p>
    <w:p w14:paraId="7F8ACE3A"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grid</w:t>
      </w:r>
      <w:proofErr w:type="spellEnd"/>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A020F0"/>
          <w:sz w:val="28"/>
          <w:szCs w:val="28"/>
          <w:lang w:eastAsia="uk-UA"/>
        </w:rPr>
        <w:t>on</w:t>
      </w:r>
      <w:proofErr w:type="spellEnd"/>
      <w:r w:rsidRPr="00FB567C">
        <w:rPr>
          <w:rFonts w:ascii="Courier New" w:eastAsia="Calibri" w:hAnsi="Courier New" w:cs="Courier New"/>
          <w:color w:val="000000"/>
          <w:sz w:val="28"/>
          <w:szCs w:val="28"/>
          <w:lang w:eastAsia="uk-UA"/>
        </w:rPr>
        <w:t>;</w:t>
      </w:r>
    </w:p>
    <w:p w14:paraId="0B16955D"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title</w:t>
      </w:r>
      <w:proofErr w:type="spellEnd"/>
      <w:r w:rsidRPr="00FB567C">
        <w:rPr>
          <w:rFonts w:ascii="Courier New" w:eastAsia="Calibri" w:hAnsi="Courier New" w:cs="Courier New"/>
          <w:color w:val="000000"/>
          <w:sz w:val="28"/>
          <w:szCs w:val="28"/>
          <w:lang w:eastAsia="uk-UA"/>
        </w:rPr>
        <w:t>(</w:t>
      </w:r>
      <w:r w:rsidRPr="00FB567C">
        <w:rPr>
          <w:rFonts w:ascii="Courier New" w:eastAsia="Calibri" w:hAnsi="Courier New" w:cs="Courier New"/>
          <w:color w:val="A020F0"/>
          <w:sz w:val="28"/>
          <w:szCs w:val="28"/>
          <w:lang w:eastAsia="uk-UA"/>
        </w:rPr>
        <w:t>'</w:t>
      </w:r>
      <w:proofErr w:type="spellStart"/>
      <w:r w:rsidRPr="00FB567C">
        <w:rPr>
          <w:rFonts w:ascii="Courier New" w:eastAsia="Calibri" w:hAnsi="Courier New" w:cs="Courier New"/>
          <w:color w:val="A020F0"/>
          <w:sz w:val="28"/>
          <w:szCs w:val="28"/>
          <w:lang w:eastAsia="uk-UA"/>
        </w:rPr>
        <w:t>Ga</w:t>
      </w:r>
      <w:proofErr w:type="spellEnd"/>
      <w:r w:rsidRPr="00FB567C">
        <w:rPr>
          <w:rFonts w:ascii="Courier New" w:eastAsia="Calibri" w:hAnsi="Courier New" w:cs="Courier New"/>
          <w:color w:val="A020F0"/>
          <w:sz w:val="28"/>
          <w:szCs w:val="28"/>
          <w:lang w:eastAsia="uk-UA"/>
        </w:rPr>
        <w:t>'</w:t>
      </w:r>
      <w:r w:rsidRPr="00FB567C">
        <w:rPr>
          <w:rFonts w:ascii="Courier New" w:eastAsia="Calibri" w:hAnsi="Courier New" w:cs="Courier New"/>
          <w:color w:val="000000"/>
          <w:sz w:val="28"/>
          <w:szCs w:val="28"/>
          <w:lang w:eastAsia="uk-UA"/>
        </w:rPr>
        <w:t>);</w:t>
      </w:r>
    </w:p>
    <w:p w14:paraId="7C6CC1DC"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figure</w:t>
      </w:r>
      <w:proofErr w:type="spellEnd"/>
    </w:p>
    <w:p w14:paraId="73561426"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plot</w:t>
      </w:r>
      <w:proofErr w:type="spellEnd"/>
      <w:r w:rsidRPr="00FB567C">
        <w:rPr>
          <w:rFonts w:ascii="Courier New" w:eastAsia="Calibri" w:hAnsi="Courier New" w:cs="Courier New"/>
          <w:color w:val="000000"/>
          <w:sz w:val="28"/>
          <w:szCs w:val="28"/>
          <w:lang w:eastAsia="uk-UA"/>
        </w:rPr>
        <w:t xml:space="preserve">(x1, </w:t>
      </w:r>
      <w:proofErr w:type="spellStart"/>
      <w:r w:rsidRPr="00FB567C">
        <w:rPr>
          <w:rFonts w:ascii="Courier New" w:eastAsia="Calibri" w:hAnsi="Courier New" w:cs="Courier New"/>
          <w:color w:val="000000"/>
          <w:sz w:val="28"/>
          <w:szCs w:val="28"/>
          <w:lang w:eastAsia="uk-UA"/>
        </w:rPr>
        <w:t>Ts_vuh</w:t>
      </w:r>
      <w:proofErr w:type="spellEnd"/>
      <w:r w:rsidRPr="00FB567C">
        <w:rPr>
          <w:rFonts w:ascii="Courier New" w:eastAsia="Calibri" w:hAnsi="Courier New" w:cs="Courier New"/>
          <w:color w:val="000000"/>
          <w:sz w:val="28"/>
          <w:szCs w:val="28"/>
          <w:lang w:eastAsia="uk-UA"/>
        </w:rPr>
        <w:t>)</w:t>
      </w:r>
    </w:p>
    <w:p w14:paraId="484FE021"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grid</w:t>
      </w:r>
      <w:proofErr w:type="spellEnd"/>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A020F0"/>
          <w:sz w:val="28"/>
          <w:szCs w:val="28"/>
          <w:lang w:eastAsia="uk-UA"/>
        </w:rPr>
        <w:t>on</w:t>
      </w:r>
      <w:proofErr w:type="spellEnd"/>
      <w:r w:rsidRPr="00FB567C">
        <w:rPr>
          <w:rFonts w:ascii="Courier New" w:eastAsia="Calibri" w:hAnsi="Courier New" w:cs="Courier New"/>
          <w:color w:val="000000"/>
          <w:sz w:val="28"/>
          <w:szCs w:val="28"/>
          <w:lang w:eastAsia="uk-UA"/>
        </w:rPr>
        <w:t>;</w:t>
      </w:r>
    </w:p>
    <w:p w14:paraId="3B56223D"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title</w:t>
      </w:r>
      <w:proofErr w:type="spellEnd"/>
      <w:r w:rsidRPr="00FB567C">
        <w:rPr>
          <w:rFonts w:ascii="Courier New" w:eastAsia="Calibri" w:hAnsi="Courier New" w:cs="Courier New"/>
          <w:color w:val="000000"/>
          <w:sz w:val="28"/>
          <w:szCs w:val="28"/>
          <w:lang w:eastAsia="uk-UA"/>
        </w:rPr>
        <w:t xml:space="preserve">( </w:t>
      </w:r>
      <w:r w:rsidRPr="00FB567C">
        <w:rPr>
          <w:rFonts w:ascii="Courier New" w:eastAsia="Calibri" w:hAnsi="Courier New" w:cs="Courier New"/>
          <w:color w:val="A020F0"/>
          <w:sz w:val="28"/>
          <w:szCs w:val="28"/>
          <w:lang w:eastAsia="uk-UA"/>
        </w:rPr>
        <w:t>'</w:t>
      </w:r>
      <w:proofErr w:type="spellStart"/>
      <w:r w:rsidRPr="00FB567C">
        <w:rPr>
          <w:rFonts w:ascii="Courier New" w:eastAsia="Calibri" w:hAnsi="Courier New" w:cs="Courier New"/>
          <w:color w:val="A020F0"/>
          <w:sz w:val="28"/>
          <w:szCs w:val="28"/>
          <w:lang w:eastAsia="uk-UA"/>
        </w:rPr>
        <w:t>Ts_vuh</w:t>
      </w:r>
      <w:proofErr w:type="spellEnd"/>
      <w:r w:rsidRPr="00FB567C">
        <w:rPr>
          <w:rFonts w:ascii="Courier New" w:eastAsia="Calibri" w:hAnsi="Courier New" w:cs="Courier New"/>
          <w:color w:val="A020F0"/>
          <w:sz w:val="28"/>
          <w:szCs w:val="28"/>
          <w:lang w:eastAsia="uk-UA"/>
        </w:rPr>
        <w:t>'</w:t>
      </w:r>
      <w:r w:rsidRPr="00FB567C">
        <w:rPr>
          <w:rFonts w:ascii="Courier New" w:eastAsia="Calibri" w:hAnsi="Courier New" w:cs="Courier New"/>
          <w:color w:val="000000"/>
          <w:sz w:val="28"/>
          <w:szCs w:val="28"/>
          <w:lang w:eastAsia="uk-UA"/>
        </w:rPr>
        <w:t>);</w:t>
      </w:r>
    </w:p>
    <w:p w14:paraId="726C463D"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figure</w:t>
      </w:r>
      <w:proofErr w:type="spellEnd"/>
    </w:p>
    <w:p w14:paraId="3ECF8853"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plot</w:t>
      </w:r>
      <w:proofErr w:type="spellEnd"/>
      <w:r w:rsidRPr="00FB567C">
        <w:rPr>
          <w:rFonts w:ascii="Courier New" w:eastAsia="Calibri" w:hAnsi="Courier New" w:cs="Courier New"/>
          <w:color w:val="000000"/>
          <w:sz w:val="28"/>
          <w:szCs w:val="28"/>
          <w:lang w:eastAsia="uk-UA"/>
        </w:rPr>
        <w:t>(x1,lambda1)</w:t>
      </w:r>
    </w:p>
    <w:p w14:paraId="3AAD9CDD"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grid</w:t>
      </w:r>
      <w:proofErr w:type="spellEnd"/>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A020F0"/>
          <w:sz w:val="28"/>
          <w:szCs w:val="28"/>
          <w:lang w:eastAsia="uk-UA"/>
        </w:rPr>
        <w:t>on</w:t>
      </w:r>
      <w:proofErr w:type="spellEnd"/>
      <w:r w:rsidRPr="00FB567C">
        <w:rPr>
          <w:rFonts w:ascii="Courier New" w:eastAsia="Calibri" w:hAnsi="Courier New" w:cs="Courier New"/>
          <w:color w:val="000000"/>
          <w:sz w:val="28"/>
          <w:szCs w:val="28"/>
          <w:lang w:eastAsia="uk-UA"/>
        </w:rPr>
        <w:t>;</w:t>
      </w:r>
    </w:p>
    <w:p w14:paraId="3167936B"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title</w:t>
      </w:r>
      <w:proofErr w:type="spellEnd"/>
      <w:r w:rsidRPr="00FB567C">
        <w:rPr>
          <w:rFonts w:ascii="Courier New" w:eastAsia="Calibri" w:hAnsi="Courier New" w:cs="Courier New"/>
          <w:color w:val="000000"/>
          <w:sz w:val="28"/>
          <w:szCs w:val="28"/>
          <w:lang w:eastAsia="uk-UA"/>
        </w:rPr>
        <w:t>(</w:t>
      </w:r>
      <w:r w:rsidRPr="00FB567C">
        <w:rPr>
          <w:rFonts w:ascii="Courier New" w:eastAsia="Calibri" w:hAnsi="Courier New" w:cs="Courier New"/>
          <w:color w:val="A020F0"/>
          <w:sz w:val="28"/>
          <w:szCs w:val="28"/>
          <w:lang w:eastAsia="uk-UA"/>
        </w:rPr>
        <w:t>'lambda1'</w:t>
      </w:r>
      <w:r w:rsidRPr="00FB567C">
        <w:rPr>
          <w:rFonts w:ascii="Courier New" w:eastAsia="Calibri" w:hAnsi="Courier New" w:cs="Courier New"/>
          <w:color w:val="000000"/>
          <w:sz w:val="28"/>
          <w:szCs w:val="28"/>
          <w:lang w:eastAsia="uk-UA"/>
        </w:rPr>
        <w:t>);</w:t>
      </w:r>
    </w:p>
    <w:p w14:paraId="6D8F2E22"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figure</w:t>
      </w:r>
      <w:proofErr w:type="spellEnd"/>
    </w:p>
    <w:p w14:paraId="28E9CC62"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plot</w:t>
      </w:r>
      <w:proofErr w:type="spellEnd"/>
      <w:r w:rsidRPr="00FB567C">
        <w:rPr>
          <w:rFonts w:ascii="Courier New" w:eastAsia="Calibri" w:hAnsi="Courier New" w:cs="Courier New"/>
          <w:color w:val="000000"/>
          <w:sz w:val="28"/>
          <w:szCs w:val="28"/>
          <w:lang w:eastAsia="uk-UA"/>
        </w:rPr>
        <w:t>(x1,lambda2)</w:t>
      </w:r>
    </w:p>
    <w:p w14:paraId="2C529329"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grid</w:t>
      </w:r>
      <w:proofErr w:type="spellEnd"/>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A020F0"/>
          <w:sz w:val="28"/>
          <w:szCs w:val="28"/>
          <w:lang w:eastAsia="uk-UA"/>
        </w:rPr>
        <w:t>on</w:t>
      </w:r>
      <w:proofErr w:type="spellEnd"/>
      <w:r w:rsidRPr="00FB567C">
        <w:rPr>
          <w:rFonts w:ascii="Courier New" w:eastAsia="Calibri" w:hAnsi="Courier New" w:cs="Courier New"/>
          <w:color w:val="000000"/>
          <w:sz w:val="28"/>
          <w:szCs w:val="28"/>
          <w:lang w:eastAsia="uk-UA"/>
        </w:rPr>
        <w:t>;</w:t>
      </w:r>
    </w:p>
    <w:p w14:paraId="76E45146"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title</w:t>
      </w:r>
      <w:proofErr w:type="spellEnd"/>
      <w:r w:rsidRPr="00FB567C">
        <w:rPr>
          <w:rFonts w:ascii="Courier New" w:eastAsia="Calibri" w:hAnsi="Courier New" w:cs="Courier New"/>
          <w:color w:val="000000"/>
          <w:sz w:val="28"/>
          <w:szCs w:val="28"/>
          <w:lang w:eastAsia="uk-UA"/>
        </w:rPr>
        <w:t>(</w:t>
      </w:r>
      <w:r w:rsidRPr="00FB567C">
        <w:rPr>
          <w:rFonts w:ascii="Courier New" w:eastAsia="Calibri" w:hAnsi="Courier New" w:cs="Courier New"/>
          <w:color w:val="A020F0"/>
          <w:sz w:val="28"/>
          <w:szCs w:val="28"/>
          <w:lang w:eastAsia="uk-UA"/>
        </w:rPr>
        <w:t>'lambda2'</w:t>
      </w:r>
      <w:r w:rsidRPr="00FB567C">
        <w:rPr>
          <w:rFonts w:ascii="Courier New" w:eastAsia="Calibri" w:hAnsi="Courier New" w:cs="Courier New"/>
          <w:color w:val="000000"/>
          <w:sz w:val="28"/>
          <w:szCs w:val="28"/>
          <w:lang w:eastAsia="uk-UA"/>
        </w:rPr>
        <w:t>);</w:t>
      </w:r>
    </w:p>
    <w:p w14:paraId="300EF247"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figure</w:t>
      </w:r>
      <w:proofErr w:type="spellEnd"/>
    </w:p>
    <w:p w14:paraId="48714D68"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plot</w:t>
      </w:r>
      <w:proofErr w:type="spellEnd"/>
      <w:r w:rsidRPr="00FB567C">
        <w:rPr>
          <w:rFonts w:ascii="Courier New" w:eastAsia="Calibri" w:hAnsi="Courier New" w:cs="Courier New"/>
          <w:color w:val="000000"/>
          <w:sz w:val="28"/>
          <w:szCs w:val="28"/>
          <w:lang w:eastAsia="uk-UA"/>
        </w:rPr>
        <w:t>(x1, I)</w:t>
      </w:r>
    </w:p>
    <w:p w14:paraId="3DB370CA"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grid</w:t>
      </w:r>
      <w:proofErr w:type="spellEnd"/>
      <w:r w:rsidRPr="00FB567C">
        <w:rPr>
          <w:rFonts w:ascii="Courier New" w:eastAsia="Calibri" w:hAnsi="Courier New" w:cs="Courier New"/>
          <w:color w:val="000000"/>
          <w:sz w:val="28"/>
          <w:szCs w:val="28"/>
          <w:lang w:eastAsia="uk-UA"/>
        </w:rPr>
        <w:t xml:space="preserve"> </w:t>
      </w:r>
      <w:proofErr w:type="spellStart"/>
      <w:r w:rsidRPr="00FB567C">
        <w:rPr>
          <w:rFonts w:ascii="Courier New" w:eastAsia="Calibri" w:hAnsi="Courier New" w:cs="Courier New"/>
          <w:color w:val="A020F0"/>
          <w:sz w:val="28"/>
          <w:szCs w:val="28"/>
          <w:lang w:eastAsia="uk-UA"/>
        </w:rPr>
        <w:t>on</w:t>
      </w:r>
      <w:proofErr w:type="spellEnd"/>
      <w:r w:rsidRPr="00FB567C">
        <w:rPr>
          <w:rFonts w:ascii="Courier New" w:eastAsia="Calibri" w:hAnsi="Courier New" w:cs="Courier New"/>
          <w:color w:val="000000"/>
          <w:sz w:val="28"/>
          <w:szCs w:val="28"/>
          <w:lang w:eastAsia="uk-UA"/>
        </w:rPr>
        <w:t>;</w:t>
      </w:r>
    </w:p>
    <w:p w14:paraId="27FABF57" w14:textId="77777777" w:rsidR="00BA1C2A" w:rsidRPr="00FB567C" w:rsidRDefault="00BA1C2A" w:rsidP="00BA1C2A">
      <w:pPr>
        <w:autoSpaceDE w:val="0"/>
        <w:autoSpaceDN w:val="0"/>
        <w:adjustRightInd w:val="0"/>
        <w:spacing w:line="240" w:lineRule="auto"/>
        <w:ind w:firstLine="0"/>
        <w:jc w:val="left"/>
        <w:rPr>
          <w:rFonts w:ascii="Courier New" w:eastAsia="Calibri" w:hAnsi="Courier New" w:cs="Courier New"/>
          <w:sz w:val="28"/>
          <w:szCs w:val="28"/>
          <w:lang w:eastAsia="uk-UA"/>
        </w:rPr>
      </w:pPr>
      <w:proofErr w:type="spellStart"/>
      <w:r w:rsidRPr="00FB567C">
        <w:rPr>
          <w:rFonts w:ascii="Courier New" w:eastAsia="Calibri" w:hAnsi="Courier New" w:cs="Courier New"/>
          <w:color w:val="000000"/>
          <w:sz w:val="28"/>
          <w:szCs w:val="28"/>
          <w:lang w:eastAsia="uk-UA"/>
        </w:rPr>
        <w:t>title</w:t>
      </w:r>
      <w:proofErr w:type="spellEnd"/>
      <w:r w:rsidRPr="00FB567C">
        <w:rPr>
          <w:rFonts w:ascii="Courier New" w:eastAsia="Calibri" w:hAnsi="Courier New" w:cs="Courier New"/>
          <w:color w:val="000000"/>
          <w:sz w:val="28"/>
          <w:szCs w:val="28"/>
          <w:lang w:eastAsia="uk-UA"/>
        </w:rPr>
        <w:t>(</w:t>
      </w:r>
      <w:r w:rsidRPr="00FB567C">
        <w:rPr>
          <w:rFonts w:ascii="Courier New" w:eastAsia="Calibri" w:hAnsi="Courier New" w:cs="Courier New"/>
          <w:color w:val="A020F0"/>
          <w:sz w:val="28"/>
          <w:szCs w:val="28"/>
          <w:lang w:eastAsia="uk-UA"/>
        </w:rPr>
        <w:t>'I'</w:t>
      </w:r>
      <w:r w:rsidRPr="00FB567C">
        <w:rPr>
          <w:rFonts w:ascii="Courier New" w:eastAsia="Calibri" w:hAnsi="Courier New" w:cs="Courier New"/>
          <w:color w:val="000000"/>
          <w:sz w:val="28"/>
          <w:szCs w:val="28"/>
          <w:lang w:eastAsia="uk-UA"/>
        </w:rPr>
        <w:t>);</w:t>
      </w:r>
    </w:p>
    <w:p w14:paraId="1C248A5B" w14:textId="642134E8" w:rsidR="00D5721F" w:rsidRPr="00FB567C" w:rsidRDefault="00325CA9" w:rsidP="00987F02">
      <w:pPr>
        <w:tabs>
          <w:tab w:val="left" w:pos="2010"/>
        </w:tabs>
        <w:spacing w:line="360" w:lineRule="auto"/>
        <w:ind w:firstLine="709"/>
        <w:jc w:val="center"/>
        <w:rPr>
          <w:sz w:val="28"/>
          <w:szCs w:val="28"/>
        </w:rPr>
      </w:pPr>
      <w:r w:rsidRPr="00FB567C">
        <w:rPr>
          <w:noProof/>
          <w:sz w:val="28"/>
          <w:szCs w:val="28"/>
        </w:rPr>
        <w:lastRenderedPageBreak/>
        <w:drawing>
          <wp:inline distT="0" distB="0" distL="0" distR="0" wp14:anchorId="6408DE7E" wp14:editId="4F8D8BEE">
            <wp:extent cx="4295775" cy="387235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67"/>
                    <pic:cNvPicPr/>
                  </pic:nvPicPr>
                  <pic:blipFill>
                    <a:blip r:embed="rId46">
                      <a:extLst>
                        <a:ext uri="{28A0092B-C50C-407E-A947-70E740481C1C}">
                          <a14:useLocalDpi xmlns:a14="http://schemas.microsoft.com/office/drawing/2010/main" val="0"/>
                        </a:ext>
                      </a:extLst>
                    </a:blip>
                    <a:stretch>
                      <a:fillRect/>
                    </a:stretch>
                  </pic:blipFill>
                  <pic:spPr>
                    <a:xfrm>
                      <a:off x="0" y="0"/>
                      <a:ext cx="4309001" cy="3884277"/>
                    </a:xfrm>
                    <a:prstGeom prst="rect">
                      <a:avLst/>
                    </a:prstGeom>
                  </pic:spPr>
                </pic:pic>
              </a:graphicData>
            </a:graphic>
          </wp:inline>
        </w:drawing>
      </w:r>
    </w:p>
    <w:p w14:paraId="68F79EAA" w14:textId="3C28B483" w:rsidR="00325CA9" w:rsidRPr="00BA1C5F" w:rsidRDefault="00325CA9" w:rsidP="00BA1C5F">
      <w:pPr>
        <w:tabs>
          <w:tab w:val="left" w:pos="2010"/>
        </w:tabs>
        <w:spacing w:after="240" w:line="360" w:lineRule="auto"/>
        <w:ind w:firstLine="0"/>
        <w:jc w:val="center"/>
        <w:rPr>
          <w:sz w:val="28"/>
          <w:szCs w:val="28"/>
        </w:rPr>
      </w:pPr>
      <w:r w:rsidRPr="00BA1C5F">
        <w:rPr>
          <w:sz w:val="28"/>
          <w:szCs w:val="28"/>
        </w:rPr>
        <w:t>Рис. 6.1. Графік залежності значення керування від ітерації розрахунків</w:t>
      </w:r>
    </w:p>
    <w:p w14:paraId="1114DCAD" w14:textId="30275693" w:rsidR="00325CA9" w:rsidRPr="00FB567C" w:rsidRDefault="00325CA9" w:rsidP="00325CA9">
      <w:pPr>
        <w:tabs>
          <w:tab w:val="left" w:pos="2010"/>
        </w:tabs>
        <w:spacing w:line="360" w:lineRule="auto"/>
        <w:ind w:firstLine="0"/>
        <w:jc w:val="center"/>
        <w:rPr>
          <w:b/>
          <w:bCs/>
          <w:sz w:val="28"/>
          <w:szCs w:val="28"/>
        </w:rPr>
      </w:pPr>
      <w:r w:rsidRPr="00FB567C">
        <w:rPr>
          <w:b/>
          <w:bCs/>
          <w:noProof/>
          <w:sz w:val="28"/>
          <w:szCs w:val="28"/>
        </w:rPr>
        <w:drawing>
          <wp:inline distT="0" distB="0" distL="0" distR="0" wp14:anchorId="20F2AE76" wp14:editId="59EF2FEA">
            <wp:extent cx="4594960" cy="39052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68"/>
                    <pic:cNvPicPr/>
                  </pic:nvPicPr>
                  <pic:blipFill>
                    <a:blip r:embed="rId47">
                      <a:extLst>
                        <a:ext uri="{28A0092B-C50C-407E-A947-70E740481C1C}">
                          <a14:useLocalDpi xmlns:a14="http://schemas.microsoft.com/office/drawing/2010/main" val="0"/>
                        </a:ext>
                      </a:extLst>
                    </a:blip>
                    <a:stretch>
                      <a:fillRect/>
                    </a:stretch>
                  </pic:blipFill>
                  <pic:spPr>
                    <a:xfrm>
                      <a:off x="0" y="0"/>
                      <a:ext cx="4620261" cy="3926753"/>
                    </a:xfrm>
                    <a:prstGeom prst="rect">
                      <a:avLst/>
                    </a:prstGeom>
                  </pic:spPr>
                </pic:pic>
              </a:graphicData>
            </a:graphic>
          </wp:inline>
        </w:drawing>
      </w:r>
    </w:p>
    <w:p w14:paraId="661B3D90" w14:textId="0FB72825" w:rsidR="00325CA9" w:rsidRPr="00BA1C5F" w:rsidRDefault="00325CA9" w:rsidP="00325CA9">
      <w:pPr>
        <w:tabs>
          <w:tab w:val="left" w:pos="2010"/>
        </w:tabs>
        <w:spacing w:line="360" w:lineRule="auto"/>
        <w:ind w:firstLine="0"/>
        <w:jc w:val="center"/>
        <w:rPr>
          <w:sz w:val="28"/>
          <w:szCs w:val="28"/>
        </w:rPr>
      </w:pPr>
      <w:r w:rsidRPr="00BA1C5F">
        <w:rPr>
          <w:sz w:val="28"/>
          <w:szCs w:val="28"/>
        </w:rPr>
        <w:t xml:space="preserve">Рис. 6.2. Графік залежності значення температури </w:t>
      </w:r>
      <w:r w:rsidR="002D0D1A" w:rsidRPr="00BA1C5F">
        <w:rPr>
          <w:sz w:val="28"/>
          <w:szCs w:val="28"/>
        </w:rPr>
        <w:t>газоподібного аміаку</w:t>
      </w:r>
      <w:r w:rsidRPr="00BA1C5F">
        <w:rPr>
          <w:sz w:val="28"/>
          <w:szCs w:val="28"/>
        </w:rPr>
        <w:t xml:space="preserve"> на </w:t>
      </w:r>
    </w:p>
    <w:p w14:paraId="70310F0E" w14:textId="00A1E401" w:rsidR="00325CA9" w:rsidRPr="00BA1C5F" w:rsidRDefault="00325CA9" w:rsidP="00325CA9">
      <w:pPr>
        <w:tabs>
          <w:tab w:val="left" w:pos="2010"/>
        </w:tabs>
        <w:spacing w:line="360" w:lineRule="auto"/>
        <w:ind w:firstLine="0"/>
        <w:jc w:val="center"/>
        <w:rPr>
          <w:sz w:val="28"/>
          <w:szCs w:val="28"/>
        </w:rPr>
      </w:pPr>
      <w:r w:rsidRPr="00BA1C5F">
        <w:rPr>
          <w:sz w:val="28"/>
          <w:szCs w:val="28"/>
        </w:rPr>
        <w:t>виході з апарату від ітерації</w:t>
      </w:r>
    </w:p>
    <w:p w14:paraId="5DB4A8BE" w14:textId="77DE8B20" w:rsidR="00325CA9" w:rsidRPr="00FB567C" w:rsidRDefault="00325CA9" w:rsidP="00325CA9">
      <w:pPr>
        <w:tabs>
          <w:tab w:val="left" w:pos="2010"/>
        </w:tabs>
        <w:spacing w:line="360" w:lineRule="auto"/>
        <w:ind w:firstLine="0"/>
        <w:jc w:val="center"/>
        <w:rPr>
          <w:b/>
          <w:bCs/>
          <w:sz w:val="28"/>
          <w:szCs w:val="28"/>
        </w:rPr>
      </w:pPr>
      <w:r w:rsidRPr="00FB567C">
        <w:rPr>
          <w:b/>
          <w:bCs/>
          <w:noProof/>
          <w:sz w:val="28"/>
          <w:szCs w:val="28"/>
        </w:rPr>
        <w:lastRenderedPageBreak/>
        <w:drawing>
          <wp:inline distT="0" distB="0" distL="0" distR="0" wp14:anchorId="502C1760" wp14:editId="3F35FD92">
            <wp:extent cx="4686300" cy="361950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Рисунок 90"/>
                    <pic:cNvPicPr/>
                  </pic:nvPicPr>
                  <pic:blipFill>
                    <a:blip r:embed="rId48">
                      <a:extLst>
                        <a:ext uri="{28A0092B-C50C-407E-A947-70E740481C1C}">
                          <a14:useLocalDpi xmlns:a14="http://schemas.microsoft.com/office/drawing/2010/main" val="0"/>
                        </a:ext>
                      </a:extLst>
                    </a:blip>
                    <a:stretch>
                      <a:fillRect/>
                    </a:stretch>
                  </pic:blipFill>
                  <pic:spPr>
                    <a:xfrm>
                      <a:off x="0" y="0"/>
                      <a:ext cx="4690328" cy="3622611"/>
                    </a:xfrm>
                    <a:prstGeom prst="rect">
                      <a:avLst/>
                    </a:prstGeom>
                  </pic:spPr>
                </pic:pic>
              </a:graphicData>
            </a:graphic>
          </wp:inline>
        </w:drawing>
      </w:r>
    </w:p>
    <w:p w14:paraId="25710D20" w14:textId="4C431CA0" w:rsidR="00BA1C2A" w:rsidRPr="00BA1C5F" w:rsidRDefault="00BA1C2A" w:rsidP="00BA1C2A">
      <w:pPr>
        <w:tabs>
          <w:tab w:val="left" w:pos="2010"/>
        </w:tabs>
        <w:spacing w:line="360" w:lineRule="auto"/>
        <w:ind w:firstLine="0"/>
        <w:jc w:val="center"/>
        <w:rPr>
          <w:sz w:val="28"/>
          <w:szCs w:val="28"/>
        </w:rPr>
      </w:pPr>
      <w:r w:rsidRPr="00BA1C5F">
        <w:rPr>
          <w:sz w:val="28"/>
          <w:szCs w:val="28"/>
        </w:rPr>
        <w:t xml:space="preserve">Рис. 6.3. Графік залежності значення першого множника Лагранжа </w:t>
      </w:r>
    </w:p>
    <w:p w14:paraId="2F8C3267" w14:textId="154D9425" w:rsidR="00325CA9" w:rsidRPr="00BA1C5F" w:rsidRDefault="00BA1C2A" w:rsidP="00BA1C5F">
      <w:pPr>
        <w:tabs>
          <w:tab w:val="left" w:pos="2010"/>
        </w:tabs>
        <w:spacing w:after="240" w:line="360" w:lineRule="auto"/>
        <w:ind w:firstLine="0"/>
        <w:jc w:val="center"/>
        <w:rPr>
          <w:sz w:val="28"/>
          <w:szCs w:val="28"/>
        </w:rPr>
      </w:pPr>
      <w:r w:rsidRPr="00BA1C5F">
        <w:rPr>
          <w:sz w:val="28"/>
          <w:szCs w:val="28"/>
        </w:rPr>
        <w:t>від ітерації</w:t>
      </w:r>
    </w:p>
    <w:p w14:paraId="5C391B91" w14:textId="12292B63" w:rsidR="00BA1C2A" w:rsidRPr="00FB567C" w:rsidRDefault="00BA1C2A" w:rsidP="00BA1C2A">
      <w:pPr>
        <w:tabs>
          <w:tab w:val="left" w:pos="2010"/>
        </w:tabs>
        <w:spacing w:line="360" w:lineRule="auto"/>
        <w:ind w:firstLine="0"/>
        <w:jc w:val="center"/>
        <w:rPr>
          <w:b/>
          <w:bCs/>
          <w:sz w:val="28"/>
          <w:szCs w:val="28"/>
        </w:rPr>
      </w:pPr>
      <w:r w:rsidRPr="00FB567C">
        <w:rPr>
          <w:b/>
          <w:bCs/>
          <w:noProof/>
          <w:sz w:val="28"/>
          <w:szCs w:val="28"/>
        </w:rPr>
        <w:drawing>
          <wp:inline distT="0" distB="0" distL="0" distR="0" wp14:anchorId="5655F4E6" wp14:editId="42831BB8">
            <wp:extent cx="4352925" cy="3930919"/>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Рисунок 91"/>
                    <pic:cNvPicPr/>
                  </pic:nvPicPr>
                  <pic:blipFill>
                    <a:blip r:embed="rId49">
                      <a:extLst>
                        <a:ext uri="{28A0092B-C50C-407E-A947-70E740481C1C}">
                          <a14:useLocalDpi xmlns:a14="http://schemas.microsoft.com/office/drawing/2010/main" val="0"/>
                        </a:ext>
                      </a:extLst>
                    </a:blip>
                    <a:stretch>
                      <a:fillRect/>
                    </a:stretch>
                  </pic:blipFill>
                  <pic:spPr>
                    <a:xfrm>
                      <a:off x="0" y="0"/>
                      <a:ext cx="4367020" cy="3943648"/>
                    </a:xfrm>
                    <a:prstGeom prst="rect">
                      <a:avLst/>
                    </a:prstGeom>
                  </pic:spPr>
                </pic:pic>
              </a:graphicData>
            </a:graphic>
          </wp:inline>
        </w:drawing>
      </w:r>
    </w:p>
    <w:p w14:paraId="5E69A369" w14:textId="6843B9C2" w:rsidR="00BA1C2A" w:rsidRPr="00BA1C5F" w:rsidRDefault="00BA1C2A" w:rsidP="00BA1C2A">
      <w:pPr>
        <w:jc w:val="center"/>
        <w:rPr>
          <w:sz w:val="28"/>
          <w:szCs w:val="28"/>
        </w:rPr>
      </w:pPr>
      <w:r w:rsidRPr="00BA1C5F">
        <w:rPr>
          <w:sz w:val="28"/>
          <w:szCs w:val="28"/>
        </w:rPr>
        <w:t xml:space="preserve">Рис. 6.4. Графік залежності значення другого множника Лагранжа </w:t>
      </w:r>
    </w:p>
    <w:p w14:paraId="507235C7" w14:textId="3C5718C9" w:rsidR="00BA1C2A" w:rsidRPr="00BA1C5F" w:rsidRDefault="00BA1C2A" w:rsidP="00BA1C2A">
      <w:pPr>
        <w:jc w:val="center"/>
        <w:rPr>
          <w:sz w:val="28"/>
          <w:szCs w:val="28"/>
        </w:rPr>
      </w:pPr>
      <w:r w:rsidRPr="00BA1C5F">
        <w:rPr>
          <w:sz w:val="28"/>
          <w:szCs w:val="28"/>
        </w:rPr>
        <w:t>від ітерації</w:t>
      </w:r>
    </w:p>
    <w:p w14:paraId="745EA937" w14:textId="5CE7136C" w:rsidR="00BA1C2A" w:rsidRPr="00FB567C" w:rsidRDefault="00BA1C2A" w:rsidP="00BA1C2A">
      <w:pPr>
        <w:jc w:val="center"/>
        <w:rPr>
          <w:b/>
          <w:bCs/>
          <w:sz w:val="28"/>
          <w:szCs w:val="28"/>
        </w:rPr>
      </w:pPr>
      <w:r w:rsidRPr="00FB567C">
        <w:rPr>
          <w:b/>
          <w:bCs/>
          <w:noProof/>
          <w:sz w:val="28"/>
          <w:szCs w:val="28"/>
        </w:rPr>
        <w:lastRenderedPageBreak/>
        <w:drawing>
          <wp:inline distT="0" distB="0" distL="0" distR="0" wp14:anchorId="5B1E9B4A" wp14:editId="6C33ABA2">
            <wp:extent cx="4362450" cy="3918415"/>
            <wp:effectExtent l="0" t="0" r="0" b="635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Рисунок 92"/>
                    <pic:cNvPicPr/>
                  </pic:nvPicPr>
                  <pic:blipFill>
                    <a:blip r:embed="rId50">
                      <a:extLst>
                        <a:ext uri="{28A0092B-C50C-407E-A947-70E740481C1C}">
                          <a14:useLocalDpi xmlns:a14="http://schemas.microsoft.com/office/drawing/2010/main" val="0"/>
                        </a:ext>
                      </a:extLst>
                    </a:blip>
                    <a:stretch>
                      <a:fillRect/>
                    </a:stretch>
                  </pic:blipFill>
                  <pic:spPr>
                    <a:xfrm>
                      <a:off x="0" y="0"/>
                      <a:ext cx="4367002" cy="3922503"/>
                    </a:xfrm>
                    <a:prstGeom prst="rect">
                      <a:avLst/>
                    </a:prstGeom>
                  </pic:spPr>
                </pic:pic>
              </a:graphicData>
            </a:graphic>
          </wp:inline>
        </w:drawing>
      </w:r>
    </w:p>
    <w:p w14:paraId="4F1814A7" w14:textId="77777777" w:rsidR="00BA1C2A" w:rsidRPr="00BA1C5F" w:rsidRDefault="00BA1C2A" w:rsidP="00BA1C2A">
      <w:pPr>
        <w:jc w:val="center"/>
        <w:rPr>
          <w:sz w:val="28"/>
          <w:szCs w:val="28"/>
        </w:rPr>
      </w:pPr>
      <w:r w:rsidRPr="00BA1C5F">
        <w:rPr>
          <w:sz w:val="28"/>
          <w:szCs w:val="28"/>
        </w:rPr>
        <w:t xml:space="preserve">Рис. 6.5 – Графік залежності значення критерію оптимальності від </w:t>
      </w:r>
    </w:p>
    <w:p w14:paraId="27E10C53" w14:textId="00CB386E" w:rsidR="00BA1C2A" w:rsidRPr="00BA1C5F" w:rsidRDefault="00BA1C2A" w:rsidP="00BA1C5F">
      <w:pPr>
        <w:spacing w:after="240"/>
        <w:jc w:val="center"/>
        <w:rPr>
          <w:sz w:val="28"/>
          <w:szCs w:val="28"/>
        </w:rPr>
      </w:pPr>
      <w:r w:rsidRPr="00BA1C5F">
        <w:rPr>
          <w:sz w:val="28"/>
          <w:szCs w:val="28"/>
        </w:rPr>
        <w:t>Ітерації</w:t>
      </w:r>
    </w:p>
    <w:p w14:paraId="64FF8040" w14:textId="5FEAD95B" w:rsidR="00BA1C2A" w:rsidRPr="00D12852" w:rsidRDefault="00BA1C2A" w:rsidP="00BA1C2A">
      <w:pPr>
        <w:spacing w:line="360" w:lineRule="auto"/>
        <w:ind w:firstLine="709"/>
        <w:rPr>
          <w:sz w:val="28"/>
          <w:szCs w:val="28"/>
          <w:lang w:val="ru-RU"/>
        </w:rPr>
      </w:pPr>
      <w:r w:rsidRPr="00FB567C">
        <w:rPr>
          <w:sz w:val="28"/>
          <w:szCs w:val="28"/>
        </w:rPr>
        <w:t>З аналізу графіків можна зробити висновок, що розрахунки були проведені ефективно та за невелику кількість ітерацій</w:t>
      </w:r>
      <w:r w:rsidR="002D0D1A">
        <w:rPr>
          <w:sz w:val="28"/>
          <w:szCs w:val="28"/>
        </w:rPr>
        <w:t xml:space="preserve"> це означає</w:t>
      </w:r>
      <w:r w:rsidRPr="00FB567C">
        <w:rPr>
          <w:sz w:val="28"/>
          <w:szCs w:val="28"/>
        </w:rPr>
        <w:t>. Збіжність критерію оптимальності до нуля підтверджує успішне вирішення задачі мінімізації.</w:t>
      </w:r>
      <w:r w:rsidR="002D0D1A">
        <w:rPr>
          <w:sz w:val="28"/>
          <w:szCs w:val="28"/>
        </w:rPr>
        <w:t xml:space="preserve"> Це означає, що ми</w:t>
      </w:r>
      <w:r w:rsidR="002D0D1A" w:rsidRPr="002D0D1A">
        <w:rPr>
          <w:sz w:val="28"/>
          <w:szCs w:val="28"/>
        </w:rPr>
        <w:t xml:space="preserve"> </w:t>
      </w:r>
      <w:r w:rsidR="002D0D1A" w:rsidRPr="006F703F">
        <w:rPr>
          <w:sz w:val="28"/>
          <w:szCs w:val="28"/>
        </w:rPr>
        <w:t xml:space="preserve">мінімізувати витрату </w:t>
      </w:r>
      <w:r w:rsidR="002D0D1A">
        <w:rPr>
          <w:sz w:val="28"/>
          <w:szCs w:val="28"/>
        </w:rPr>
        <w:t>пару</w:t>
      </w:r>
      <w:r w:rsidR="002D0D1A" w:rsidRPr="006F703F">
        <w:rPr>
          <w:sz w:val="28"/>
          <w:szCs w:val="28"/>
        </w:rPr>
        <w:t xml:space="preserve"> та вивести значення температури </w:t>
      </w:r>
      <w:r w:rsidR="002D0D1A">
        <w:rPr>
          <w:sz w:val="28"/>
          <w:szCs w:val="28"/>
        </w:rPr>
        <w:t>газоподібного аміаку</w:t>
      </w:r>
      <w:r w:rsidR="002D0D1A" w:rsidRPr="006F703F">
        <w:rPr>
          <w:sz w:val="28"/>
          <w:szCs w:val="28"/>
        </w:rPr>
        <w:t xml:space="preserve"> на заданий рівень</w:t>
      </w:r>
      <w:r w:rsidR="002D0D1A">
        <w:rPr>
          <w:sz w:val="28"/>
          <w:szCs w:val="28"/>
        </w:rPr>
        <w:t>.</w:t>
      </w:r>
    </w:p>
    <w:p w14:paraId="380C3D25" w14:textId="489278C7" w:rsidR="00DE29B5" w:rsidRDefault="00DE29B5" w:rsidP="00BA1C2A">
      <w:pPr>
        <w:spacing w:line="360" w:lineRule="auto"/>
        <w:ind w:firstLine="709"/>
        <w:rPr>
          <w:sz w:val="28"/>
          <w:szCs w:val="28"/>
        </w:rPr>
      </w:pPr>
    </w:p>
    <w:p w14:paraId="363036F2" w14:textId="3304F13F" w:rsidR="00DE29B5" w:rsidRPr="00FB567C" w:rsidRDefault="00DE29B5" w:rsidP="00BA1C2A">
      <w:pPr>
        <w:spacing w:line="360" w:lineRule="auto"/>
        <w:ind w:firstLine="709"/>
        <w:rPr>
          <w:sz w:val="28"/>
          <w:szCs w:val="28"/>
        </w:rPr>
      </w:pPr>
      <w:r>
        <w:rPr>
          <w:sz w:val="28"/>
          <w:szCs w:val="28"/>
        </w:rPr>
        <w:br/>
      </w:r>
    </w:p>
    <w:p w14:paraId="296E8EF5" w14:textId="41F6F0C1" w:rsidR="00BA1C2A" w:rsidRDefault="00BA1C2A">
      <w:pPr>
        <w:spacing w:line="240" w:lineRule="auto"/>
        <w:ind w:firstLine="0"/>
        <w:jc w:val="left"/>
        <w:rPr>
          <w:sz w:val="28"/>
          <w:szCs w:val="28"/>
        </w:rPr>
      </w:pPr>
      <w:r w:rsidRPr="00FB567C">
        <w:rPr>
          <w:sz w:val="28"/>
          <w:szCs w:val="28"/>
        </w:rPr>
        <w:br w:type="page"/>
      </w:r>
    </w:p>
    <w:p w14:paraId="397EFBA6" w14:textId="77777777" w:rsidR="00DE29B5" w:rsidRPr="00FB567C" w:rsidRDefault="00DE29B5">
      <w:pPr>
        <w:spacing w:line="240" w:lineRule="auto"/>
        <w:ind w:firstLine="0"/>
        <w:jc w:val="left"/>
        <w:rPr>
          <w:sz w:val="28"/>
          <w:szCs w:val="28"/>
        </w:rPr>
      </w:pPr>
    </w:p>
    <w:p w14:paraId="5FD94098" w14:textId="686B9F11" w:rsidR="00BA1C2A" w:rsidRPr="00FB567C" w:rsidRDefault="00A53A25" w:rsidP="00117F99">
      <w:pPr>
        <w:spacing w:after="200" w:line="360" w:lineRule="auto"/>
        <w:ind w:firstLine="709"/>
        <w:jc w:val="center"/>
        <w:rPr>
          <w:b/>
          <w:bCs/>
          <w:sz w:val="28"/>
          <w:szCs w:val="28"/>
        </w:rPr>
      </w:pPr>
      <w:r w:rsidRPr="00FB567C">
        <w:rPr>
          <w:b/>
          <w:bCs/>
          <w:sz w:val="28"/>
          <w:szCs w:val="28"/>
        </w:rPr>
        <w:t>7.</w:t>
      </w:r>
      <w:r w:rsidRPr="00FB567C">
        <w:rPr>
          <w:sz w:val="28"/>
          <w:szCs w:val="28"/>
        </w:rPr>
        <w:t xml:space="preserve"> </w:t>
      </w:r>
      <w:r w:rsidR="00BA1C2A" w:rsidRPr="00FB567C">
        <w:rPr>
          <w:b/>
          <w:bCs/>
          <w:sz w:val="28"/>
          <w:szCs w:val="28"/>
        </w:rPr>
        <w:t>СТАРТАП ПРОЕКТ</w:t>
      </w:r>
    </w:p>
    <w:p w14:paraId="5E341A06" w14:textId="2EB3A8DB" w:rsidR="00117F99" w:rsidRPr="00FB567C" w:rsidRDefault="00117F99"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b/>
          <w:sz w:val="28"/>
          <w:szCs w:val="28"/>
        </w:rPr>
      </w:pPr>
      <w:r w:rsidRPr="00FB567C">
        <w:rPr>
          <w:b/>
          <w:sz w:val="28"/>
          <w:szCs w:val="28"/>
        </w:rPr>
        <w:t>7.1. Опис стартап проекту</w:t>
      </w:r>
    </w:p>
    <w:p w14:paraId="0C073FD9" w14:textId="0ABF0BCB"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b/>
          <w:sz w:val="28"/>
          <w:szCs w:val="28"/>
        </w:rPr>
        <w:t xml:space="preserve">Стартап проект: </w:t>
      </w:r>
      <w:r w:rsidRPr="00FB567C">
        <w:rPr>
          <w:sz w:val="28"/>
          <w:szCs w:val="28"/>
        </w:rPr>
        <w:t>Проектування автоматизації виробництва аміачної селітри одноступінчастим методом</w:t>
      </w:r>
    </w:p>
    <w:p w14:paraId="0D291910" w14:textId="77777777" w:rsidR="004661BE" w:rsidRPr="00FB567C" w:rsidRDefault="004661BE" w:rsidP="00482ECE">
      <w:pPr>
        <w:spacing w:line="360" w:lineRule="auto"/>
        <w:ind w:firstLine="709"/>
        <w:rPr>
          <w:b/>
          <w:sz w:val="28"/>
          <w:szCs w:val="28"/>
        </w:rPr>
      </w:pPr>
      <w:r w:rsidRPr="00FB567C">
        <w:rPr>
          <w:b/>
          <w:sz w:val="28"/>
          <w:szCs w:val="28"/>
        </w:rPr>
        <w:t>Основна ідея проекту:</w:t>
      </w:r>
    </w:p>
    <w:p w14:paraId="7CB33B3F"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Головною метою цього стартапу є розробка та впровадження інноваційних систем автоматизації для технічних процесів виробництва аміачної селітри одноступінчастим методом. Метою проекту є підвищення продуктивності та якості виробництва, зниження витрат та забезпечення безпеки виробництва.</w:t>
      </w:r>
    </w:p>
    <w:p w14:paraId="02F4E82F"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b/>
          <w:sz w:val="28"/>
          <w:szCs w:val="28"/>
        </w:rPr>
      </w:pPr>
      <w:r w:rsidRPr="00FB567C">
        <w:rPr>
          <w:b/>
          <w:sz w:val="28"/>
          <w:szCs w:val="28"/>
        </w:rPr>
        <w:t>Споживчі сегменти на ринку промислової автоматизації:</w:t>
      </w:r>
    </w:p>
    <w:p w14:paraId="087C1624"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Хімічна промисловість (виробництво сірки, селітри, аміачної селітри тощо).</w:t>
      </w:r>
    </w:p>
    <w:p w14:paraId="1B6A0600"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Енергетика (автоматизація електростанцій).</w:t>
      </w:r>
    </w:p>
    <w:p w14:paraId="4D74EAD5"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left="709" w:firstLine="0"/>
        <w:rPr>
          <w:color w:val="000000"/>
          <w:sz w:val="28"/>
          <w:szCs w:val="28"/>
        </w:rPr>
      </w:pPr>
      <w:r w:rsidRPr="00FB567C">
        <w:rPr>
          <w:sz w:val="28"/>
          <w:szCs w:val="28"/>
        </w:rPr>
        <w:t>Сільське господарство (автоматизація процесів з виробництва добрив).</w:t>
      </w:r>
    </w:p>
    <w:p w14:paraId="1961CADB"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left="709" w:firstLine="0"/>
        <w:rPr>
          <w:color w:val="000000"/>
          <w:sz w:val="28"/>
          <w:szCs w:val="28"/>
        </w:rPr>
      </w:pPr>
      <w:r w:rsidRPr="00FB567C">
        <w:rPr>
          <w:sz w:val="28"/>
          <w:szCs w:val="28"/>
        </w:rPr>
        <w:t>Інші галузі, де застосовуються аміачні солі.</w:t>
      </w:r>
    </w:p>
    <w:p w14:paraId="57AFEAB4"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b/>
          <w:sz w:val="28"/>
          <w:szCs w:val="28"/>
        </w:rPr>
        <w:t>Конкуренти</w:t>
      </w:r>
      <w:r w:rsidRPr="00FB567C">
        <w:rPr>
          <w:sz w:val="28"/>
          <w:szCs w:val="28"/>
        </w:rPr>
        <w:t>:</w:t>
      </w:r>
    </w:p>
    <w:p w14:paraId="12CBEF9C"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w:t>
      </w:r>
      <w:proofErr w:type="spellStart"/>
      <w:r w:rsidRPr="00FB567C">
        <w:rPr>
          <w:sz w:val="28"/>
          <w:szCs w:val="28"/>
        </w:rPr>
        <w:t>ТехноАвтоматика</w:t>
      </w:r>
      <w:proofErr w:type="spellEnd"/>
      <w:r w:rsidRPr="00FB567C">
        <w:rPr>
          <w:sz w:val="28"/>
          <w:szCs w:val="28"/>
        </w:rPr>
        <w:t>" - провідна компанія у сфері автоматизації хімічних виробництв.</w:t>
      </w:r>
    </w:p>
    <w:p w14:paraId="34B3DC95"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w:t>
      </w:r>
      <w:proofErr w:type="spellStart"/>
      <w:r w:rsidRPr="00FB567C">
        <w:rPr>
          <w:sz w:val="28"/>
          <w:szCs w:val="28"/>
        </w:rPr>
        <w:t>ПроцесКонтроль</w:t>
      </w:r>
      <w:proofErr w:type="spellEnd"/>
      <w:r w:rsidRPr="00FB567C">
        <w:rPr>
          <w:sz w:val="28"/>
          <w:szCs w:val="28"/>
        </w:rPr>
        <w:t>" - спеціалізується на автоматизації сільського господарства.</w:t>
      </w:r>
    </w:p>
    <w:p w14:paraId="732220B5"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w:t>
      </w:r>
      <w:proofErr w:type="spellStart"/>
      <w:r w:rsidRPr="00FB567C">
        <w:rPr>
          <w:sz w:val="28"/>
          <w:szCs w:val="28"/>
        </w:rPr>
        <w:t>ЕнергоАвтомат</w:t>
      </w:r>
      <w:proofErr w:type="spellEnd"/>
      <w:r w:rsidRPr="00FB567C">
        <w:rPr>
          <w:sz w:val="28"/>
          <w:szCs w:val="28"/>
        </w:rPr>
        <w:t>" - має досвід у розробці систем автоматизації для енергетики.</w:t>
      </w:r>
    </w:p>
    <w:p w14:paraId="7F4DC51F" w14:textId="77777777" w:rsidR="004661BE" w:rsidRPr="00FB567C" w:rsidRDefault="004661BE" w:rsidP="00482ECE">
      <w:pPr>
        <w:spacing w:line="360" w:lineRule="auto"/>
        <w:ind w:firstLine="709"/>
        <w:rPr>
          <w:b/>
          <w:sz w:val="28"/>
          <w:szCs w:val="28"/>
        </w:rPr>
      </w:pPr>
      <w:r w:rsidRPr="00FB567C">
        <w:rPr>
          <w:b/>
          <w:sz w:val="28"/>
          <w:szCs w:val="28"/>
        </w:rPr>
        <w:t>Основні конкурентні переваги:</w:t>
      </w:r>
    </w:p>
    <w:p w14:paraId="659042C0"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Для реалізації автоматизації процесів виробництва аміачної селітри необхідно врахувати такі фактори:</w:t>
      </w:r>
    </w:p>
    <w:p w14:paraId="6A5DAFC4"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left="709" w:firstLine="0"/>
        <w:rPr>
          <w:sz w:val="28"/>
          <w:szCs w:val="28"/>
        </w:rPr>
      </w:pPr>
      <w:r w:rsidRPr="00FB567C">
        <w:rPr>
          <w:sz w:val="28"/>
          <w:szCs w:val="28"/>
        </w:rPr>
        <w:t>Висококваліфікована команда інженерів та програмістів.</w:t>
      </w:r>
    </w:p>
    <w:p w14:paraId="272CE140" w14:textId="77777777"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Передові технології та інноваційні підходи до автоматизації.</w:t>
      </w:r>
    </w:p>
    <w:p w14:paraId="7FCA0F11" w14:textId="2F99357D" w:rsidR="004661BE" w:rsidRPr="00FB567C" w:rsidRDefault="004661BE" w:rsidP="00117F99">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lastRenderedPageBreak/>
        <w:t>Індивідуальний підхід до кожного клієнта та адаптація систем під їх</w:t>
      </w:r>
      <w:r w:rsidR="00117F99" w:rsidRPr="00FB567C">
        <w:rPr>
          <w:sz w:val="28"/>
          <w:szCs w:val="28"/>
        </w:rPr>
        <w:t xml:space="preserve"> </w:t>
      </w:r>
      <w:r w:rsidRPr="00FB567C">
        <w:rPr>
          <w:sz w:val="28"/>
          <w:szCs w:val="28"/>
        </w:rPr>
        <w:t>потреби.</w:t>
      </w:r>
    </w:p>
    <w:p w14:paraId="05B0EF92" w14:textId="77777777" w:rsidR="004661BE" w:rsidRPr="00FB567C" w:rsidRDefault="004661BE" w:rsidP="00482ECE">
      <w:pPr>
        <w:spacing w:line="360" w:lineRule="auto"/>
        <w:ind w:firstLine="709"/>
        <w:rPr>
          <w:b/>
          <w:sz w:val="28"/>
          <w:szCs w:val="28"/>
        </w:rPr>
      </w:pPr>
      <w:r w:rsidRPr="00FB567C">
        <w:rPr>
          <w:b/>
          <w:sz w:val="28"/>
          <w:szCs w:val="28"/>
        </w:rPr>
        <w:t>Ресурси та обмеження:</w:t>
      </w:r>
    </w:p>
    <w:p w14:paraId="6FE37932"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Головними ресурсами цієї компанії є інтелектуальні, такі як технічні знання та навички, патенти на розроблені рішення, а також великий досвід у сфері автоматизації. Однак, обмеженням може бути нестача фінансових ресурсів для досліджень та розробок, а також необхідність створення ім'я на ринку.</w:t>
      </w:r>
    </w:p>
    <w:p w14:paraId="04AD661C" w14:textId="77777777" w:rsidR="004661BE" w:rsidRPr="00FB567C" w:rsidRDefault="004661BE" w:rsidP="00482ECE">
      <w:pPr>
        <w:spacing w:line="360" w:lineRule="auto"/>
        <w:ind w:firstLine="709"/>
        <w:rPr>
          <w:b/>
          <w:sz w:val="28"/>
          <w:szCs w:val="28"/>
        </w:rPr>
      </w:pPr>
      <w:r w:rsidRPr="00FB567C">
        <w:rPr>
          <w:b/>
          <w:sz w:val="28"/>
          <w:szCs w:val="28"/>
        </w:rPr>
        <w:t>Команда:</w:t>
      </w:r>
    </w:p>
    <w:p w14:paraId="0B32E5DD"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 xml:space="preserve">Команда цієї компанії складається з інженерів, програмістів і математиків, які спільно працюють над розробкою та впровадженням </w:t>
      </w:r>
      <w:proofErr w:type="spellStart"/>
      <w:r w:rsidRPr="00FB567C">
        <w:rPr>
          <w:sz w:val="28"/>
          <w:szCs w:val="28"/>
        </w:rPr>
        <w:t>автоматизаційних</w:t>
      </w:r>
      <w:proofErr w:type="spellEnd"/>
      <w:r w:rsidRPr="00FB567C">
        <w:rPr>
          <w:sz w:val="28"/>
          <w:szCs w:val="28"/>
        </w:rPr>
        <w:t xml:space="preserve"> рішень. Вони володіють різними навичками та досвідом, що дозволяє їм ефективно вирішувати складні задачі.</w:t>
      </w:r>
    </w:p>
    <w:p w14:paraId="3AA910C6" w14:textId="77777777" w:rsidR="004661BE" w:rsidRPr="00FB567C" w:rsidRDefault="004661BE" w:rsidP="00482ECE">
      <w:pPr>
        <w:spacing w:line="360" w:lineRule="auto"/>
        <w:ind w:firstLine="709"/>
        <w:rPr>
          <w:b/>
          <w:sz w:val="28"/>
          <w:szCs w:val="28"/>
        </w:rPr>
      </w:pPr>
      <w:r w:rsidRPr="00FB567C">
        <w:rPr>
          <w:b/>
          <w:sz w:val="28"/>
          <w:szCs w:val="28"/>
        </w:rPr>
        <w:t>Аналіз маркетингового середовища:</w:t>
      </w:r>
    </w:p>
    <w:p w14:paraId="02F54C55"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Товаром в цьому проекті є системи автоматизації для виробництва аміачної селітри, а також послуги з їх впровадження та обслуговування.</w:t>
      </w:r>
    </w:p>
    <w:p w14:paraId="177E0889" w14:textId="77777777" w:rsidR="004661BE" w:rsidRPr="00FB567C" w:rsidRDefault="004661BE" w:rsidP="00482ECE">
      <w:pPr>
        <w:spacing w:line="360" w:lineRule="auto"/>
        <w:ind w:firstLine="709"/>
        <w:rPr>
          <w:b/>
          <w:sz w:val="28"/>
          <w:szCs w:val="28"/>
        </w:rPr>
      </w:pPr>
      <w:r w:rsidRPr="00FB567C">
        <w:rPr>
          <w:b/>
          <w:sz w:val="28"/>
          <w:szCs w:val="28"/>
        </w:rPr>
        <w:t>Аналіз внутрішнього середовища:</w:t>
      </w:r>
    </w:p>
    <w:p w14:paraId="591A3754"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Ця компанія працює з метою поліпшення процесів виробництва аміачної селітри та надає передові рішення для автоматизації цих процесів.</w:t>
      </w:r>
    </w:p>
    <w:p w14:paraId="5DC96DE7" w14:textId="77777777" w:rsidR="004661BE" w:rsidRPr="00FB567C" w:rsidRDefault="004661BE" w:rsidP="00482ECE">
      <w:pPr>
        <w:spacing w:line="360" w:lineRule="auto"/>
        <w:ind w:firstLine="709"/>
        <w:rPr>
          <w:b/>
          <w:sz w:val="28"/>
          <w:szCs w:val="28"/>
        </w:rPr>
      </w:pPr>
      <w:r w:rsidRPr="00FB567C">
        <w:rPr>
          <w:b/>
          <w:sz w:val="28"/>
          <w:szCs w:val="28"/>
        </w:rPr>
        <w:t>Загальна інформація про компанію:</w:t>
      </w:r>
    </w:p>
    <w:p w14:paraId="138A0F56" w14:textId="77777777" w:rsidR="004661BE" w:rsidRPr="00FB567C" w:rsidRDefault="004661BE" w:rsidP="00482ECE">
      <w:pPr>
        <w:spacing w:line="360" w:lineRule="auto"/>
        <w:ind w:firstLine="709"/>
        <w:rPr>
          <w:b/>
          <w:sz w:val="28"/>
          <w:szCs w:val="28"/>
        </w:rPr>
      </w:pPr>
      <w:r w:rsidRPr="00FB567C">
        <w:rPr>
          <w:b/>
          <w:sz w:val="28"/>
          <w:szCs w:val="28"/>
        </w:rPr>
        <w:t>Історія розвитку підприємства</w:t>
      </w:r>
    </w:p>
    <w:p w14:paraId="327B169B"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Компанія спеціалізується на розробці та впровадженні інноваційних систем автоматизації для технічних процесів виробництва аміачної селітри одноступінчастим методом. Ми засновані з метою вирішення проблем, пов'язаних з ефективністю та якістю виробництва аміачної селітри.</w:t>
      </w:r>
    </w:p>
    <w:p w14:paraId="371F1346" w14:textId="77777777" w:rsidR="004661BE" w:rsidRPr="00FB567C" w:rsidRDefault="004661BE" w:rsidP="00482ECE">
      <w:pPr>
        <w:spacing w:line="360" w:lineRule="auto"/>
        <w:ind w:firstLine="709"/>
        <w:rPr>
          <w:b/>
          <w:sz w:val="28"/>
          <w:szCs w:val="28"/>
        </w:rPr>
      </w:pPr>
      <w:r w:rsidRPr="00FB567C">
        <w:rPr>
          <w:b/>
          <w:sz w:val="28"/>
          <w:szCs w:val="28"/>
        </w:rPr>
        <w:t>Корпоративні стандарти</w:t>
      </w:r>
    </w:p>
    <w:p w14:paraId="3E332B89"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У компанії ми визнаємо, що якість та ефективність наших продуктів та послуг мають вирішальне значення для наших клієнтів. Тому ми дотримуємося наступних корпоративних стандартів:</w:t>
      </w:r>
    </w:p>
    <w:p w14:paraId="4C1A0F12"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lastRenderedPageBreak/>
        <w:t>"Краще зробити щось одне, але добре." - Ми фокусуємося на розробці та вдосконаленні систем автоматизації для виробництва аміачної селітри, щоб надати найкращий продукт у цій галузі.</w:t>
      </w:r>
    </w:p>
    <w:p w14:paraId="1EC0F963"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"Люди і взаємодія важніше процесів та інструментів." - Наша команда і співпраця з клієнтами мають високий пріоритет, оскільки це визначає успішність наших проектів.</w:t>
      </w:r>
    </w:p>
    <w:p w14:paraId="6C2C0841"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"Ззовні можна отримати більше інформації." - Ми завжди відкриті до нових ідей та інновацій, і активно вивчаємо ринок та технологічні тренди.</w:t>
      </w:r>
    </w:p>
    <w:p w14:paraId="704595C7"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"Гарно працюючий продукт важливіший за вичерпну документацію." - Ми ставимо підвищення ефективності та надійність наших систем на перше місце, адже це гарантує задоволення клієнтів.</w:t>
      </w:r>
    </w:p>
    <w:p w14:paraId="388FF059"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 xml:space="preserve">"Готовність до змін важливіша за дотримання вихідного плану." - Ми </w:t>
      </w:r>
      <w:proofErr w:type="spellStart"/>
      <w:r w:rsidRPr="00FB567C">
        <w:rPr>
          <w:sz w:val="28"/>
          <w:szCs w:val="28"/>
        </w:rPr>
        <w:t>гнучко</w:t>
      </w:r>
      <w:proofErr w:type="spellEnd"/>
      <w:r w:rsidRPr="00FB567C">
        <w:rPr>
          <w:sz w:val="28"/>
          <w:szCs w:val="28"/>
        </w:rPr>
        <w:t xml:space="preserve"> реагуємо на зміни у вимогах ринку та клієнтів, щоб забезпечити найкращі рішення.</w:t>
      </w:r>
    </w:p>
    <w:p w14:paraId="14D5FF0E" w14:textId="77777777" w:rsidR="004661BE" w:rsidRPr="00FB567C" w:rsidRDefault="004661BE" w:rsidP="00482ECE">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b/>
          <w:sz w:val="28"/>
          <w:szCs w:val="28"/>
        </w:rPr>
      </w:pPr>
      <w:r w:rsidRPr="00FB567C">
        <w:rPr>
          <w:b/>
          <w:sz w:val="28"/>
          <w:szCs w:val="28"/>
        </w:rPr>
        <w:t>Найвагоміші ресурси:</w:t>
      </w:r>
    </w:p>
    <w:p w14:paraId="70A67674"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Інтелектуальні ресурси: Команда висококваліфікованих інженерів та дослідників з великим досвідом у сфері автоматизації. Вони володіють знаннями, навичками та патентами, що дозволяють розробляти інноваційні рішення.</w:t>
      </w:r>
    </w:p>
    <w:p w14:paraId="3D1B2D16"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Інформаційні ресурси: Доступ до баз даних і наукових розробок, які можуть бути використані для розробки та вдосконалення систем автоматизації.</w:t>
      </w:r>
    </w:p>
    <w:p w14:paraId="569D8307"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Фінансові ресурси: Плануються інвестиції з різних джерел для фінансування розробки та впровадження проектів.</w:t>
      </w:r>
    </w:p>
    <w:p w14:paraId="73B87BCE"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b/>
          <w:sz w:val="28"/>
          <w:szCs w:val="28"/>
        </w:rPr>
      </w:pPr>
      <w:r w:rsidRPr="00FB567C">
        <w:rPr>
          <w:b/>
          <w:sz w:val="28"/>
          <w:szCs w:val="28"/>
        </w:rPr>
        <w:t>Обмеження:</w:t>
      </w:r>
    </w:p>
    <w:p w14:paraId="07728CFE"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t>Молодість компанії: Компанія є новачком на ринку автоматизації для виробництва аміачної селітри та має менше ім'я в цій сфері, що може ускладнити пошук фінансових та технологічних ресурсів.</w:t>
      </w:r>
    </w:p>
    <w:p w14:paraId="5097A931" w14:textId="77777777" w:rsidR="004661BE" w:rsidRPr="00FB567C"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r w:rsidRPr="00FB567C">
        <w:rPr>
          <w:sz w:val="28"/>
          <w:szCs w:val="28"/>
        </w:rPr>
        <w:lastRenderedPageBreak/>
        <w:t>Консервативність суспільства: Деякі підприємства можуть віддаляти перевагу менш ефективним, але добре відомим технологіям та рішенням, відмовляючись від інновацій.</w:t>
      </w:r>
    </w:p>
    <w:p w14:paraId="65428A20" w14:textId="18B8767A" w:rsidR="004661BE" w:rsidRDefault="004661BE"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sz w:val="28"/>
          <w:szCs w:val="28"/>
        </w:rPr>
      </w:pPr>
      <w:r w:rsidRPr="00FB567C">
        <w:rPr>
          <w:sz w:val="28"/>
          <w:szCs w:val="28"/>
        </w:rPr>
        <w:t>Фінансові обмеження: На початковому етапі розробок може бути обмежений бюджет для фінансування досліджень та реалізації проектів.</w:t>
      </w:r>
    </w:p>
    <w:p w14:paraId="77A5EABA" w14:textId="77777777" w:rsidR="00A34371" w:rsidRPr="00FB567C" w:rsidRDefault="00A34371" w:rsidP="00000DD6">
      <w:pPr>
        <w:pBdr>
          <w:top w:val="none" w:sz="0" w:space="0" w:color="D9D9E3"/>
          <w:left w:val="none" w:sz="0" w:space="0" w:color="D9D9E3"/>
          <w:bottom w:val="none" w:sz="0" w:space="0" w:color="D9D9E3"/>
          <w:right w:val="none" w:sz="0" w:space="0" w:color="D9D9E3"/>
          <w:between w:val="none" w:sz="0" w:space="0" w:color="D9D9E3"/>
        </w:pBdr>
        <w:spacing w:line="360" w:lineRule="auto"/>
        <w:ind w:firstLine="709"/>
        <w:rPr>
          <w:color w:val="000000"/>
          <w:sz w:val="28"/>
          <w:szCs w:val="28"/>
        </w:rPr>
      </w:pPr>
    </w:p>
    <w:p w14:paraId="44B9D8D9" w14:textId="46C07FF8" w:rsidR="004661BE" w:rsidRPr="00FB567C" w:rsidRDefault="00117F99" w:rsidP="00482ECE">
      <w:pPr>
        <w:spacing w:line="360" w:lineRule="auto"/>
        <w:ind w:firstLine="709"/>
        <w:rPr>
          <w:b/>
          <w:sz w:val="28"/>
          <w:szCs w:val="28"/>
        </w:rPr>
      </w:pPr>
      <w:r w:rsidRPr="00FB567C">
        <w:rPr>
          <w:b/>
          <w:sz w:val="28"/>
          <w:szCs w:val="28"/>
        </w:rPr>
        <w:t xml:space="preserve">7.2. </w:t>
      </w:r>
      <w:r w:rsidR="004661BE" w:rsidRPr="00FB567C">
        <w:rPr>
          <w:b/>
          <w:sz w:val="28"/>
          <w:szCs w:val="28"/>
        </w:rPr>
        <w:t>Актуальність проведення аналізу маркетингового середовища підприємства</w:t>
      </w:r>
    </w:p>
    <w:p w14:paraId="28C0D3E7" w14:textId="77777777" w:rsidR="004661BE" w:rsidRPr="00FB567C" w:rsidRDefault="004661BE" w:rsidP="00482ECE">
      <w:pPr>
        <w:spacing w:line="360" w:lineRule="auto"/>
        <w:ind w:firstLine="709"/>
        <w:rPr>
          <w:sz w:val="28"/>
          <w:szCs w:val="28"/>
        </w:rPr>
      </w:pPr>
      <w:r w:rsidRPr="00FB567C">
        <w:rPr>
          <w:sz w:val="28"/>
          <w:szCs w:val="28"/>
        </w:rPr>
        <w:t>Маркетингова діяльність як найважливіша функція в сфері підприємництва має забезпечити стійке, конкурентоздатне положення</w:t>
      </w:r>
    </w:p>
    <w:p w14:paraId="088DFAF2" w14:textId="77777777" w:rsidR="004661BE" w:rsidRPr="00FB567C" w:rsidRDefault="004661BE" w:rsidP="00482ECE">
      <w:pPr>
        <w:spacing w:line="360" w:lineRule="auto"/>
        <w:ind w:firstLine="709"/>
        <w:rPr>
          <w:sz w:val="28"/>
          <w:szCs w:val="28"/>
        </w:rPr>
      </w:pPr>
      <w:r w:rsidRPr="00FB567C">
        <w:rPr>
          <w:sz w:val="28"/>
          <w:szCs w:val="28"/>
        </w:rPr>
        <w:t>підприємства на ринку товарів і послуг з урахуванням стану внутрішнього і зовнішнього середовища. Маркетингові дослідження і його результати сприяють ефективній адаптації виробництва і його потенціалу до стану ринку і вимог кінцевого споживача. А для молодої, невідомої компанії дуже важливо зайняти своє правильне місце на ринку товарів та послуг.</w:t>
      </w:r>
    </w:p>
    <w:p w14:paraId="49E0C7F7" w14:textId="77777777" w:rsidR="004661BE" w:rsidRPr="00FB567C" w:rsidRDefault="004661BE" w:rsidP="00482ECE">
      <w:pPr>
        <w:spacing w:line="360" w:lineRule="auto"/>
        <w:ind w:firstLine="709"/>
        <w:rPr>
          <w:sz w:val="28"/>
          <w:szCs w:val="28"/>
        </w:rPr>
      </w:pPr>
      <w:r w:rsidRPr="00FB567C">
        <w:rPr>
          <w:sz w:val="28"/>
          <w:szCs w:val="28"/>
        </w:rPr>
        <w:t>Головна мета наших маркетингових досліджень - це генерування маркетингової інформації для прийняття рішень в області взаємодії суб'єктів маркетингової системи, які забезпечували б необхідні ринком кількість і якість товарних і сервісних угод при дотриманні вимоги основних факторів зовнішнього середовища і споживача.</w:t>
      </w:r>
    </w:p>
    <w:p w14:paraId="4F643575" w14:textId="77777777" w:rsidR="004661BE" w:rsidRPr="00FB567C" w:rsidRDefault="004661BE" w:rsidP="00482ECE">
      <w:pPr>
        <w:spacing w:line="360" w:lineRule="auto"/>
        <w:ind w:firstLine="709"/>
        <w:rPr>
          <w:i/>
          <w:sz w:val="28"/>
          <w:szCs w:val="28"/>
        </w:rPr>
      </w:pPr>
      <w:r w:rsidRPr="00FB567C">
        <w:rPr>
          <w:i/>
          <w:sz w:val="28"/>
          <w:szCs w:val="28"/>
        </w:rPr>
        <w:t>Викладена вище загальна інформація систематизується у вигляді переліку факторів внутрішнього маркетингового середовища фірми за такими групами:</w:t>
      </w:r>
    </w:p>
    <w:p w14:paraId="5263A477" w14:textId="77777777" w:rsidR="004661BE" w:rsidRPr="00FB567C" w:rsidRDefault="004661BE" w:rsidP="00482ECE">
      <w:pPr>
        <w:spacing w:line="360" w:lineRule="auto"/>
        <w:ind w:firstLine="709"/>
        <w:rPr>
          <w:sz w:val="28"/>
          <w:szCs w:val="28"/>
        </w:rPr>
      </w:pPr>
      <w:r w:rsidRPr="00FB567C">
        <w:rPr>
          <w:sz w:val="28"/>
          <w:szCs w:val="28"/>
        </w:rPr>
        <w:t>Організаційно-правові:</w:t>
      </w:r>
    </w:p>
    <w:p w14:paraId="53A956B3" w14:textId="77777777" w:rsidR="004661BE" w:rsidRPr="00FB567C" w:rsidRDefault="004661BE" w:rsidP="00482ECE">
      <w:pPr>
        <w:spacing w:line="360" w:lineRule="auto"/>
        <w:ind w:firstLine="709"/>
        <w:rPr>
          <w:sz w:val="28"/>
          <w:szCs w:val="28"/>
        </w:rPr>
      </w:pPr>
      <w:r w:rsidRPr="00FB567C">
        <w:rPr>
          <w:sz w:val="28"/>
          <w:szCs w:val="28"/>
        </w:rPr>
        <w:t>1. Форма власності – Партнерська приватна власність</w:t>
      </w:r>
    </w:p>
    <w:p w14:paraId="226FF954" w14:textId="77777777" w:rsidR="004661BE" w:rsidRPr="00FB567C" w:rsidRDefault="004661BE" w:rsidP="00482ECE">
      <w:pPr>
        <w:spacing w:line="360" w:lineRule="auto"/>
        <w:ind w:firstLine="709"/>
        <w:rPr>
          <w:sz w:val="28"/>
          <w:szCs w:val="28"/>
        </w:rPr>
      </w:pPr>
      <w:r w:rsidRPr="00FB567C">
        <w:rPr>
          <w:sz w:val="28"/>
          <w:szCs w:val="28"/>
        </w:rPr>
        <w:t>2. Форма організації – Товариство з обмеженою відповідальністю</w:t>
      </w:r>
    </w:p>
    <w:p w14:paraId="3CBCDF5C" w14:textId="77777777" w:rsidR="004661BE" w:rsidRPr="00FB567C" w:rsidRDefault="004661BE" w:rsidP="00482ECE">
      <w:pPr>
        <w:spacing w:line="360" w:lineRule="auto"/>
        <w:ind w:firstLine="709"/>
        <w:rPr>
          <w:sz w:val="28"/>
          <w:szCs w:val="28"/>
        </w:rPr>
      </w:pPr>
      <w:r w:rsidRPr="00FB567C">
        <w:rPr>
          <w:sz w:val="28"/>
          <w:szCs w:val="28"/>
        </w:rPr>
        <w:t>3. Організаційна структура – Лінійна</w:t>
      </w:r>
    </w:p>
    <w:p w14:paraId="34D1B014" w14:textId="77777777" w:rsidR="004661BE" w:rsidRPr="00FB567C" w:rsidRDefault="004661BE" w:rsidP="00482ECE">
      <w:pPr>
        <w:spacing w:line="360" w:lineRule="auto"/>
        <w:ind w:firstLine="709"/>
        <w:rPr>
          <w:sz w:val="28"/>
          <w:szCs w:val="28"/>
        </w:rPr>
      </w:pPr>
      <w:r w:rsidRPr="00FB567C">
        <w:rPr>
          <w:sz w:val="28"/>
          <w:szCs w:val="28"/>
        </w:rPr>
        <w:t>4. Система менеджменту.</w:t>
      </w:r>
    </w:p>
    <w:p w14:paraId="6B5CB911" w14:textId="77777777" w:rsidR="004661BE" w:rsidRPr="00FB567C" w:rsidRDefault="004661BE" w:rsidP="00482ECE">
      <w:pPr>
        <w:spacing w:line="360" w:lineRule="auto"/>
        <w:ind w:firstLine="709"/>
        <w:rPr>
          <w:sz w:val="28"/>
          <w:szCs w:val="28"/>
        </w:rPr>
      </w:pPr>
      <w:r w:rsidRPr="00FB567C">
        <w:rPr>
          <w:sz w:val="28"/>
          <w:szCs w:val="28"/>
        </w:rPr>
        <w:lastRenderedPageBreak/>
        <w:t>За змістом - стратегічна - припускає обґрунтування, вибір перспективних цілей, шляхів розвитку підприємства, підвищення конкурентоспроможності, довгострокове планування, розробка цільових програм.</w:t>
      </w:r>
    </w:p>
    <w:p w14:paraId="5F34BE28" w14:textId="77777777" w:rsidR="004661BE" w:rsidRPr="00FB567C" w:rsidRDefault="004661BE" w:rsidP="00482ECE">
      <w:pPr>
        <w:spacing w:line="360" w:lineRule="auto"/>
        <w:ind w:firstLine="709"/>
        <w:rPr>
          <w:b/>
          <w:sz w:val="28"/>
          <w:szCs w:val="28"/>
        </w:rPr>
      </w:pPr>
      <w:r w:rsidRPr="00FB567C">
        <w:rPr>
          <w:b/>
          <w:sz w:val="28"/>
          <w:szCs w:val="28"/>
        </w:rPr>
        <w:t>За об’єктом керування:</w:t>
      </w:r>
    </w:p>
    <w:p w14:paraId="056FDD7A" w14:textId="77777777" w:rsidR="004661BE" w:rsidRPr="00FB567C" w:rsidRDefault="004661BE" w:rsidP="001E61F3">
      <w:pPr>
        <w:spacing w:line="360" w:lineRule="auto"/>
        <w:ind w:firstLine="709"/>
        <w:rPr>
          <w:sz w:val="28"/>
          <w:szCs w:val="28"/>
        </w:rPr>
      </w:pPr>
      <w:r w:rsidRPr="00FB567C">
        <w:rPr>
          <w:sz w:val="28"/>
          <w:szCs w:val="28"/>
        </w:rPr>
        <w:t>інноваційна (НТ) - організація, управління дослідженнями, освоєнням, розробкою, розподілом нововведень згідно з перспективними, стратегічними цілями, результатами маркетингових досліджень;</w:t>
      </w:r>
    </w:p>
    <w:p w14:paraId="2F9035BD" w14:textId="77777777" w:rsidR="004661BE" w:rsidRPr="00FB567C" w:rsidRDefault="004661BE" w:rsidP="001E61F3">
      <w:pPr>
        <w:spacing w:line="360" w:lineRule="auto"/>
        <w:ind w:firstLine="709"/>
        <w:rPr>
          <w:sz w:val="28"/>
          <w:szCs w:val="28"/>
        </w:rPr>
      </w:pPr>
      <w:r w:rsidRPr="00FB567C">
        <w:rPr>
          <w:sz w:val="28"/>
          <w:szCs w:val="28"/>
        </w:rPr>
        <w:t>креативна (творча) - прагнення реалізації досвіду, знань, ідей, за допомогою організації науково-дослідних, креативних, дослідно- конструкторських дій;</w:t>
      </w:r>
    </w:p>
    <w:p w14:paraId="4A6A51C7" w14:textId="77777777" w:rsidR="004661BE" w:rsidRPr="00FB567C" w:rsidRDefault="004661BE" w:rsidP="00482ECE">
      <w:pPr>
        <w:spacing w:line="360" w:lineRule="auto"/>
        <w:ind w:firstLine="709"/>
        <w:rPr>
          <w:sz w:val="28"/>
          <w:szCs w:val="28"/>
        </w:rPr>
      </w:pPr>
      <w:r w:rsidRPr="00FB567C">
        <w:rPr>
          <w:sz w:val="28"/>
          <w:szCs w:val="28"/>
        </w:rPr>
        <w:t>1. Стиль керівництва - Демократичний</w:t>
      </w:r>
    </w:p>
    <w:p w14:paraId="6BD00905" w14:textId="77777777" w:rsidR="004661BE" w:rsidRPr="00FB567C" w:rsidRDefault="004661BE" w:rsidP="00482ECE">
      <w:pPr>
        <w:spacing w:line="360" w:lineRule="auto"/>
        <w:ind w:firstLine="709"/>
        <w:rPr>
          <w:sz w:val="28"/>
          <w:szCs w:val="28"/>
        </w:rPr>
      </w:pPr>
      <w:r w:rsidRPr="00FB567C">
        <w:rPr>
          <w:sz w:val="28"/>
          <w:szCs w:val="28"/>
        </w:rPr>
        <w:t>Ресурси:</w:t>
      </w:r>
    </w:p>
    <w:p w14:paraId="26F6FAD5" w14:textId="77777777" w:rsidR="004661BE" w:rsidRPr="00FB567C" w:rsidRDefault="004661BE" w:rsidP="00482ECE">
      <w:pPr>
        <w:spacing w:line="360" w:lineRule="auto"/>
        <w:ind w:firstLine="709"/>
        <w:rPr>
          <w:sz w:val="28"/>
          <w:szCs w:val="28"/>
        </w:rPr>
      </w:pPr>
      <w:r w:rsidRPr="00FB567C">
        <w:rPr>
          <w:sz w:val="28"/>
          <w:szCs w:val="28"/>
        </w:rPr>
        <w:t>2. Фінансові – як власні, так і залучені.</w:t>
      </w:r>
    </w:p>
    <w:p w14:paraId="6C017426" w14:textId="77777777" w:rsidR="004661BE" w:rsidRPr="00FB567C" w:rsidRDefault="004661BE" w:rsidP="00482ECE">
      <w:pPr>
        <w:spacing w:line="360" w:lineRule="auto"/>
        <w:ind w:firstLine="709"/>
        <w:rPr>
          <w:sz w:val="28"/>
          <w:szCs w:val="28"/>
        </w:rPr>
      </w:pPr>
      <w:r w:rsidRPr="00FB567C">
        <w:rPr>
          <w:sz w:val="28"/>
          <w:szCs w:val="28"/>
        </w:rPr>
        <w:t>3. Технології: усі існуючі розробки нашої команди, колег, готове</w:t>
      </w:r>
    </w:p>
    <w:p w14:paraId="0ED1CD8B" w14:textId="77777777" w:rsidR="004661BE" w:rsidRPr="00FB567C" w:rsidRDefault="004661BE" w:rsidP="00482ECE">
      <w:pPr>
        <w:spacing w:line="360" w:lineRule="auto"/>
        <w:ind w:firstLine="709"/>
        <w:rPr>
          <w:sz w:val="28"/>
          <w:szCs w:val="28"/>
        </w:rPr>
      </w:pPr>
      <w:r w:rsidRPr="00FB567C">
        <w:rPr>
          <w:sz w:val="28"/>
          <w:szCs w:val="28"/>
        </w:rPr>
        <w:t>сучасне обладнання, компоненти та елементи систем, попередні зразки систем керування. Експериментальна установка для випробування системи.</w:t>
      </w:r>
    </w:p>
    <w:p w14:paraId="21C70B2A" w14:textId="77777777" w:rsidR="004661BE" w:rsidRPr="00FB567C" w:rsidRDefault="004661BE" w:rsidP="00482ECE">
      <w:pPr>
        <w:spacing w:line="360" w:lineRule="auto"/>
        <w:ind w:firstLine="709"/>
        <w:rPr>
          <w:sz w:val="28"/>
          <w:szCs w:val="28"/>
        </w:rPr>
      </w:pPr>
      <w:r w:rsidRPr="00FB567C">
        <w:rPr>
          <w:sz w:val="28"/>
          <w:szCs w:val="28"/>
        </w:rPr>
        <w:t>4. Інформаційні: недокументовані – індивідуальні та колективні знання спеціалістів, документовані - наукові розробки та дослідження, статистичні дані, проекти, аналітичні та практичні моделі.</w:t>
      </w:r>
    </w:p>
    <w:p w14:paraId="6C04108A" w14:textId="77777777" w:rsidR="004661BE" w:rsidRPr="00FB567C" w:rsidRDefault="004661BE" w:rsidP="00482ECE">
      <w:pPr>
        <w:spacing w:line="360" w:lineRule="auto"/>
        <w:ind w:firstLine="709"/>
        <w:rPr>
          <w:sz w:val="28"/>
          <w:szCs w:val="28"/>
        </w:rPr>
      </w:pPr>
      <w:r w:rsidRPr="00FB567C">
        <w:rPr>
          <w:sz w:val="28"/>
          <w:szCs w:val="28"/>
        </w:rPr>
        <w:t>5. Інтелектуальні: знання, навички та виробничий досвід нашої команди та помічників і такі нематеріальні активи, як патенти, бази даних, програмне забезпечення для реалізації поставлених цілей.</w:t>
      </w:r>
    </w:p>
    <w:p w14:paraId="72FB6681" w14:textId="77777777" w:rsidR="004661BE" w:rsidRPr="00FB567C" w:rsidRDefault="004661BE" w:rsidP="004661BE">
      <w:pPr>
        <w:spacing w:line="360" w:lineRule="auto"/>
        <w:rPr>
          <w:sz w:val="28"/>
          <w:szCs w:val="28"/>
        </w:rPr>
      </w:pPr>
    </w:p>
    <w:p w14:paraId="3198641E" w14:textId="77777777" w:rsidR="004661BE" w:rsidRPr="00FB567C" w:rsidRDefault="004661BE" w:rsidP="00BA1C5F">
      <w:pPr>
        <w:spacing w:after="240" w:line="360" w:lineRule="auto"/>
        <w:rPr>
          <w:sz w:val="28"/>
          <w:szCs w:val="28"/>
        </w:rPr>
      </w:pPr>
      <w:r w:rsidRPr="00FB567C">
        <w:rPr>
          <w:sz w:val="28"/>
          <w:szCs w:val="28"/>
        </w:rPr>
        <w:t>Таблиця 7.1 Аналіз внутрішнього маркетингового середовища підприємства</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2643"/>
        <w:gridCol w:w="6382"/>
      </w:tblGrid>
      <w:tr w:rsidR="004661BE" w:rsidRPr="00FB567C" w14:paraId="6B023FA9" w14:textId="77777777" w:rsidTr="0035306E">
        <w:trPr>
          <w:trHeight w:val="710"/>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3E45931D" w14:textId="77777777" w:rsidR="004661BE" w:rsidRPr="00FB567C" w:rsidRDefault="004661BE" w:rsidP="0035306E">
            <w:pPr>
              <w:spacing w:line="360" w:lineRule="auto"/>
              <w:rPr>
                <w:sz w:val="24"/>
              </w:rPr>
            </w:pPr>
            <w:r w:rsidRPr="00FB567C">
              <w:rPr>
                <w:b/>
                <w:sz w:val="24"/>
              </w:rPr>
              <w:t>Аспект</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0E298C91" w14:textId="77777777" w:rsidR="004661BE" w:rsidRPr="00FB567C" w:rsidRDefault="004661BE" w:rsidP="0035306E">
            <w:pPr>
              <w:spacing w:line="360" w:lineRule="auto"/>
              <w:rPr>
                <w:sz w:val="24"/>
              </w:rPr>
            </w:pPr>
            <w:r w:rsidRPr="00FB567C">
              <w:rPr>
                <w:b/>
                <w:sz w:val="24"/>
              </w:rPr>
              <w:t>Опис</w:t>
            </w:r>
          </w:p>
        </w:tc>
      </w:tr>
      <w:tr w:rsidR="004661BE" w:rsidRPr="00FB567C" w14:paraId="5B9609B7" w14:textId="77777777" w:rsidTr="0035306E">
        <w:trPr>
          <w:trHeight w:val="69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0511DF2" w14:textId="77777777" w:rsidR="004661BE" w:rsidRPr="00FB567C" w:rsidRDefault="004661BE" w:rsidP="0035306E">
            <w:pPr>
              <w:spacing w:line="360" w:lineRule="auto"/>
              <w:rPr>
                <w:sz w:val="24"/>
              </w:rPr>
            </w:pPr>
            <w:r w:rsidRPr="00FB567C">
              <w:rPr>
                <w:sz w:val="24"/>
              </w:rPr>
              <w:t>Сильні сторони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2F6A7F3" w14:textId="77777777" w:rsidR="004661BE" w:rsidRPr="00FB567C" w:rsidRDefault="004661BE" w:rsidP="0035306E">
            <w:pPr>
              <w:spacing w:line="360" w:lineRule="auto"/>
              <w:rPr>
                <w:sz w:val="24"/>
              </w:rPr>
            </w:pPr>
          </w:p>
        </w:tc>
      </w:tr>
      <w:tr w:rsidR="004661BE" w:rsidRPr="00FB567C" w14:paraId="53778F2B"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5FF95A9" w14:textId="007F7EB1" w:rsidR="004661BE" w:rsidRPr="00FB567C" w:rsidRDefault="004661BE" w:rsidP="0035306E">
            <w:pPr>
              <w:spacing w:line="360" w:lineRule="auto"/>
              <w:rPr>
                <w:sz w:val="24"/>
              </w:rPr>
            </w:pPr>
            <w:r w:rsidRPr="00FB567C">
              <w:rPr>
                <w:sz w:val="24"/>
              </w:rPr>
              <w:lastRenderedPageBreak/>
              <w:t>Технологічний</w:t>
            </w:r>
            <w:r w:rsidR="00000DD6" w:rsidRPr="00FB567C">
              <w:rPr>
                <w:sz w:val="24"/>
              </w:rPr>
              <w:t xml:space="preserve"> </w:t>
            </w:r>
            <w:r w:rsidRPr="00FB567C">
              <w:rPr>
                <w:sz w:val="24"/>
              </w:rPr>
              <w:t>досвід</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91D489D" w14:textId="77777777" w:rsidR="004661BE" w:rsidRPr="00FB567C" w:rsidRDefault="004661BE" w:rsidP="0035306E">
            <w:pPr>
              <w:spacing w:line="360" w:lineRule="auto"/>
              <w:rPr>
                <w:sz w:val="24"/>
              </w:rPr>
            </w:pPr>
            <w:r w:rsidRPr="00FB567C">
              <w:rPr>
                <w:sz w:val="24"/>
              </w:rPr>
              <w:t xml:space="preserve">Команда має великий досвід у розробці та впровадженні </w:t>
            </w:r>
            <w:proofErr w:type="spellStart"/>
            <w:r w:rsidRPr="00FB567C">
              <w:rPr>
                <w:sz w:val="24"/>
              </w:rPr>
              <w:t>автоматизаційних</w:t>
            </w:r>
            <w:proofErr w:type="spellEnd"/>
            <w:r w:rsidRPr="00FB567C">
              <w:rPr>
                <w:sz w:val="24"/>
              </w:rPr>
              <w:t xml:space="preserve"> рішень.</w:t>
            </w:r>
          </w:p>
        </w:tc>
      </w:tr>
      <w:tr w:rsidR="004661BE" w:rsidRPr="00FB567C" w14:paraId="401C3902"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CBC402F" w14:textId="77777777" w:rsidR="004661BE" w:rsidRPr="00FB567C" w:rsidRDefault="004661BE" w:rsidP="0035306E">
            <w:pPr>
              <w:spacing w:line="360" w:lineRule="auto"/>
              <w:rPr>
                <w:sz w:val="24"/>
              </w:rPr>
            </w:pPr>
            <w:proofErr w:type="spellStart"/>
            <w:r w:rsidRPr="00FB567C">
              <w:rPr>
                <w:sz w:val="24"/>
              </w:rPr>
              <w:t>Інноваційність</w:t>
            </w:r>
            <w:proofErr w:type="spellEnd"/>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CF72390" w14:textId="77777777" w:rsidR="004661BE" w:rsidRPr="00FB567C" w:rsidRDefault="004661BE" w:rsidP="0035306E">
            <w:pPr>
              <w:spacing w:line="360" w:lineRule="auto"/>
              <w:rPr>
                <w:sz w:val="24"/>
              </w:rPr>
            </w:pPr>
            <w:r w:rsidRPr="00FB567C">
              <w:rPr>
                <w:sz w:val="24"/>
              </w:rPr>
              <w:t>Підприємство пропонує інноваційні рішення, що відрізняються від конкурентів.</w:t>
            </w:r>
          </w:p>
        </w:tc>
      </w:tr>
      <w:tr w:rsidR="004661BE" w:rsidRPr="00FB567C" w14:paraId="70E47318"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5C3D892" w14:textId="77777777" w:rsidR="004661BE" w:rsidRPr="00FB567C" w:rsidRDefault="004661BE" w:rsidP="0035306E">
            <w:pPr>
              <w:spacing w:line="360" w:lineRule="auto"/>
              <w:rPr>
                <w:sz w:val="24"/>
              </w:rPr>
            </w:pPr>
            <w:r w:rsidRPr="00FB567C">
              <w:rPr>
                <w:sz w:val="24"/>
              </w:rPr>
              <w:t>Висока якість продукції</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5582086" w14:textId="77777777" w:rsidR="004661BE" w:rsidRPr="00FB567C" w:rsidRDefault="004661BE" w:rsidP="0035306E">
            <w:pPr>
              <w:spacing w:line="360" w:lineRule="auto"/>
              <w:rPr>
                <w:sz w:val="24"/>
              </w:rPr>
            </w:pPr>
            <w:r w:rsidRPr="00FB567C">
              <w:rPr>
                <w:sz w:val="24"/>
              </w:rPr>
              <w:t>Системи автоматизації відповідають вимогам якості та надійності.</w:t>
            </w:r>
          </w:p>
        </w:tc>
      </w:tr>
      <w:tr w:rsidR="004661BE" w:rsidRPr="00FB567C" w14:paraId="168041FD"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7204553" w14:textId="77777777" w:rsidR="004661BE" w:rsidRPr="00FB567C" w:rsidRDefault="004661BE" w:rsidP="0035306E">
            <w:pPr>
              <w:spacing w:line="360" w:lineRule="auto"/>
              <w:rPr>
                <w:sz w:val="24"/>
              </w:rPr>
            </w:pPr>
            <w:r w:rsidRPr="00FB567C">
              <w:rPr>
                <w:sz w:val="24"/>
              </w:rPr>
              <w:t>Команда експертів</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C104050" w14:textId="77777777" w:rsidR="004661BE" w:rsidRPr="00FB567C" w:rsidRDefault="004661BE" w:rsidP="0035306E">
            <w:pPr>
              <w:spacing w:line="360" w:lineRule="auto"/>
              <w:rPr>
                <w:sz w:val="24"/>
              </w:rPr>
            </w:pPr>
            <w:r w:rsidRPr="00FB567C">
              <w:rPr>
                <w:sz w:val="24"/>
              </w:rPr>
              <w:t>Маємо висококваліфіковану команду інженерів та дослідників.</w:t>
            </w:r>
          </w:p>
        </w:tc>
      </w:tr>
      <w:tr w:rsidR="004661BE" w:rsidRPr="00FB567C" w14:paraId="51EC1E7C" w14:textId="77777777" w:rsidTr="0035306E">
        <w:trPr>
          <w:trHeight w:val="69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1704360" w14:textId="77777777" w:rsidR="004661BE" w:rsidRPr="00FB567C" w:rsidRDefault="004661BE" w:rsidP="0035306E">
            <w:pPr>
              <w:spacing w:line="360" w:lineRule="auto"/>
              <w:rPr>
                <w:sz w:val="24"/>
              </w:rPr>
            </w:pPr>
            <w:r w:rsidRPr="00FB567C">
              <w:rPr>
                <w:sz w:val="24"/>
              </w:rPr>
              <w:t>Слабкі сторони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AD5AA1E" w14:textId="77777777" w:rsidR="004661BE" w:rsidRPr="00FB567C" w:rsidRDefault="004661BE" w:rsidP="0035306E">
            <w:pPr>
              <w:spacing w:line="360" w:lineRule="auto"/>
              <w:rPr>
                <w:sz w:val="24"/>
              </w:rPr>
            </w:pPr>
          </w:p>
        </w:tc>
      </w:tr>
      <w:tr w:rsidR="004661BE" w:rsidRPr="00FB567C" w14:paraId="6F5C136D" w14:textId="77777777" w:rsidTr="0035306E">
        <w:trPr>
          <w:trHeight w:val="69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A5A4FDD" w14:textId="77777777" w:rsidR="004661BE" w:rsidRPr="00FB567C" w:rsidRDefault="004661BE" w:rsidP="0035306E">
            <w:pPr>
              <w:spacing w:line="360" w:lineRule="auto"/>
              <w:rPr>
                <w:sz w:val="24"/>
              </w:rPr>
            </w:pPr>
            <w:r w:rsidRPr="00FB567C">
              <w:rPr>
                <w:sz w:val="24"/>
              </w:rPr>
              <w:t>Молодий бренд</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5B6C2CE" w14:textId="77777777" w:rsidR="004661BE" w:rsidRPr="00FB567C" w:rsidRDefault="004661BE" w:rsidP="0035306E">
            <w:pPr>
              <w:spacing w:line="360" w:lineRule="auto"/>
              <w:rPr>
                <w:sz w:val="24"/>
              </w:rPr>
            </w:pPr>
            <w:r w:rsidRPr="00FB567C">
              <w:rPr>
                <w:sz w:val="24"/>
              </w:rPr>
              <w:t>Підприємство є новачком на ринку, і не має великого ім'я.</w:t>
            </w:r>
          </w:p>
        </w:tc>
      </w:tr>
      <w:tr w:rsidR="004661BE" w:rsidRPr="00FB567C" w14:paraId="0BDC9C4D"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A623E73" w14:textId="77777777" w:rsidR="004661BE" w:rsidRPr="00FB567C" w:rsidRDefault="004661BE" w:rsidP="0035306E">
            <w:pPr>
              <w:spacing w:line="360" w:lineRule="auto"/>
              <w:rPr>
                <w:sz w:val="24"/>
              </w:rPr>
            </w:pPr>
            <w:r w:rsidRPr="00FB567C">
              <w:rPr>
                <w:sz w:val="24"/>
              </w:rPr>
              <w:t>Фінансові обмеження</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602935F" w14:textId="77777777" w:rsidR="004661BE" w:rsidRPr="00FB567C" w:rsidRDefault="004661BE" w:rsidP="0035306E">
            <w:pPr>
              <w:spacing w:line="360" w:lineRule="auto"/>
              <w:rPr>
                <w:sz w:val="24"/>
              </w:rPr>
            </w:pPr>
            <w:r w:rsidRPr="00FB567C">
              <w:rPr>
                <w:sz w:val="24"/>
              </w:rPr>
              <w:t>На початку обмежений бюджет для розробок та маркетингу.</w:t>
            </w:r>
          </w:p>
        </w:tc>
      </w:tr>
      <w:tr w:rsidR="004661BE" w:rsidRPr="00FB567C" w14:paraId="2EB5621A"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964E1F5" w14:textId="77777777" w:rsidR="004661BE" w:rsidRPr="00FB567C" w:rsidRDefault="004661BE" w:rsidP="0035306E">
            <w:pPr>
              <w:spacing w:line="360" w:lineRule="auto"/>
              <w:rPr>
                <w:sz w:val="24"/>
              </w:rPr>
            </w:pPr>
            <w:r w:rsidRPr="00FB567C">
              <w:rPr>
                <w:sz w:val="24"/>
              </w:rPr>
              <w:t>Конкуренція</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E3D3F62" w14:textId="77777777" w:rsidR="004661BE" w:rsidRPr="00FB567C" w:rsidRDefault="004661BE" w:rsidP="0035306E">
            <w:pPr>
              <w:spacing w:line="360" w:lineRule="auto"/>
              <w:rPr>
                <w:sz w:val="24"/>
              </w:rPr>
            </w:pPr>
            <w:r w:rsidRPr="00FB567C">
              <w:rPr>
                <w:sz w:val="24"/>
              </w:rPr>
              <w:t>Ринок промислової автоматизації є конкурентним, з численними сильними гравцями.</w:t>
            </w:r>
          </w:p>
        </w:tc>
      </w:tr>
      <w:tr w:rsidR="004661BE" w:rsidRPr="00FB567C" w14:paraId="627065E6" w14:textId="77777777" w:rsidTr="0035306E">
        <w:trPr>
          <w:trHeight w:val="69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F814E91" w14:textId="77777777" w:rsidR="004661BE" w:rsidRPr="00FB567C" w:rsidRDefault="004661BE" w:rsidP="0035306E">
            <w:pPr>
              <w:spacing w:line="360" w:lineRule="auto"/>
              <w:rPr>
                <w:sz w:val="24"/>
              </w:rPr>
            </w:pPr>
            <w:r w:rsidRPr="00FB567C">
              <w:rPr>
                <w:sz w:val="24"/>
              </w:rPr>
              <w:t>Ресурси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EB009B0" w14:textId="77777777" w:rsidR="004661BE" w:rsidRPr="00FB567C" w:rsidRDefault="004661BE" w:rsidP="0035306E">
            <w:pPr>
              <w:spacing w:line="360" w:lineRule="auto"/>
              <w:rPr>
                <w:sz w:val="24"/>
              </w:rPr>
            </w:pPr>
          </w:p>
        </w:tc>
      </w:tr>
      <w:tr w:rsidR="004661BE" w:rsidRPr="00FB567C" w14:paraId="30782A2B"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D0214E8" w14:textId="77777777" w:rsidR="004661BE" w:rsidRPr="00FB567C" w:rsidRDefault="004661BE" w:rsidP="0035306E">
            <w:pPr>
              <w:spacing w:line="360" w:lineRule="auto"/>
              <w:rPr>
                <w:sz w:val="24"/>
              </w:rPr>
            </w:pPr>
            <w:r w:rsidRPr="00FB567C">
              <w:rPr>
                <w:sz w:val="24"/>
              </w:rPr>
              <w:t>Інтелектуальні ресурси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3E8AE6C" w14:textId="77777777" w:rsidR="004661BE" w:rsidRPr="00FB567C" w:rsidRDefault="004661BE" w:rsidP="0035306E">
            <w:pPr>
              <w:spacing w:line="360" w:lineRule="auto"/>
              <w:rPr>
                <w:sz w:val="24"/>
              </w:rPr>
            </w:pPr>
            <w:r w:rsidRPr="00FB567C">
              <w:rPr>
                <w:sz w:val="24"/>
              </w:rPr>
              <w:t>Знання, навички, технічний досвід, бази даних та патенти.</w:t>
            </w:r>
          </w:p>
        </w:tc>
      </w:tr>
      <w:tr w:rsidR="004661BE" w:rsidRPr="00FB567C" w14:paraId="024AE667"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CF691A9" w14:textId="77777777" w:rsidR="004661BE" w:rsidRPr="00FB567C" w:rsidRDefault="004661BE" w:rsidP="0035306E">
            <w:pPr>
              <w:spacing w:line="360" w:lineRule="auto"/>
              <w:rPr>
                <w:sz w:val="24"/>
              </w:rPr>
            </w:pPr>
            <w:r w:rsidRPr="00FB567C">
              <w:rPr>
                <w:sz w:val="24"/>
              </w:rPr>
              <w:t>Інформаційні ресурси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A3EB24B" w14:textId="77777777" w:rsidR="004661BE" w:rsidRPr="00FB567C" w:rsidRDefault="004661BE" w:rsidP="0035306E">
            <w:pPr>
              <w:spacing w:line="360" w:lineRule="auto"/>
              <w:rPr>
                <w:sz w:val="24"/>
              </w:rPr>
            </w:pPr>
            <w:r w:rsidRPr="00FB567C">
              <w:rPr>
                <w:sz w:val="24"/>
              </w:rPr>
              <w:t>Доступ до наукових розробок та інформації про галузь.</w:t>
            </w:r>
          </w:p>
        </w:tc>
      </w:tr>
      <w:tr w:rsidR="004661BE" w:rsidRPr="00FB567C" w14:paraId="60124D02"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E75BA43" w14:textId="77777777" w:rsidR="004661BE" w:rsidRPr="00FB567C" w:rsidRDefault="004661BE" w:rsidP="0035306E">
            <w:pPr>
              <w:spacing w:line="360" w:lineRule="auto"/>
              <w:rPr>
                <w:sz w:val="24"/>
              </w:rPr>
            </w:pPr>
            <w:r w:rsidRPr="00FB567C">
              <w:rPr>
                <w:sz w:val="24"/>
              </w:rPr>
              <w:lastRenderedPageBreak/>
              <w:t>Фінансові ресурси</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57762B3" w14:textId="77777777" w:rsidR="004661BE" w:rsidRPr="00FB567C" w:rsidRDefault="004661BE" w:rsidP="0035306E">
            <w:pPr>
              <w:spacing w:line="360" w:lineRule="auto"/>
              <w:rPr>
                <w:sz w:val="24"/>
              </w:rPr>
            </w:pPr>
            <w:r w:rsidRPr="00FB567C">
              <w:rPr>
                <w:sz w:val="24"/>
              </w:rPr>
              <w:t>Плануються інвестиції з різних джерел для фінансування розробок та маркетингу.</w:t>
            </w:r>
          </w:p>
        </w:tc>
      </w:tr>
      <w:tr w:rsidR="004661BE" w:rsidRPr="00FB567C" w14:paraId="5D51BE90" w14:textId="77777777" w:rsidTr="0035306E">
        <w:trPr>
          <w:trHeight w:val="69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92139B7" w14:textId="77777777" w:rsidR="004661BE" w:rsidRPr="00FB567C" w:rsidRDefault="004661BE" w:rsidP="0035306E">
            <w:pPr>
              <w:spacing w:line="360" w:lineRule="auto"/>
              <w:rPr>
                <w:sz w:val="24"/>
              </w:rPr>
            </w:pPr>
            <w:r w:rsidRPr="00FB567C">
              <w:rPr>
                <w:sz w:val="24"/>
              </w:rPr>
              <w:t>Обмеження</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AB00236" w14:textId="77777777" w:rsidR="004661BE" w:rsidRPr="00FB567C" w:rsidRDefault="004661BE" w:rsidP="0035306E">
            <w:pPr>
              <w:spacing w:line="360" w:lineRule="auto"/>
              <w:rPr>
                <w:sz w:val="24"/>
              </w:rPr>
            </w:pPr>
          </w:p>
        </w:tc>
      </w:tr>
      <w:tr w:rsidR="004661BE" w:rsidRPr="00FB567C" w14:paraId="0D2BE098"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4087833" w14:textId="77777777" w:rsidR="004661BE" w:rsidRPr="00FB567C" w:rsidRDefault="004661BE" w:rsidP="0035306E">
            <w:pPr>
              <w:spacing w:line="360" w:lineRule="auto"/>
              <w:rPr>
                <w:sz w:val="24"/>
              </w:rPr>
            </w:pPr>
            <w:r w:rsidRPr="00FB567C">
              <w:rPr>
                <w:sz w:val="24"/>
              </w:rPr>
              <w:t>Молодість підприємства</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3F806DA" w14:textId="77777777" w:rsidR="004661BE" w:rsidRPr="00FB567C" w:rsidRDefault="004661BE" w:rsidP="0035306E">
            <w:pPr>
              <w:spacing w:line="360" w:lineRule="auto"/>
              <w:rPr>
                <w:sz w:val="24"/>
              </w:rPr>
            </w:pPr>
            <w:r w:rsidRPr="00FB567C">
              <w:rPr>
                <w:sz w:val="24"/>
              </w:rPr>
              <w:t>Новачок на ринку з нестабільним ім'ям.</w:t>
            </w:r>
          </w:p>
        </w:tc>
      </w:tr>
      <w:tr w:rsidR="004661BE" w:rsidRPr="00FB567C" w14:paraId="7BD6A7F2"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753E362" w14:textId="77777777" w:rsidR="004661BE" w:rsidRPr="00FB567C" w:rsidRDefault="004661BE" w:rsidP="0035306E">
            <w:pPr>
              <w:spacing w:line="360" w:lineRule="auto"/>
              <w:rPr>
                <w:sz w:val="24"/>
              </w:rPr>
            </w:pPr>
            <w:r w:rsidRPr="00FB567C">
              <w:rPr>
                <w:sz w:val="24"/>
              </w:rPr>
              <w:t>Консервативність ринку</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8472156" w14:textId="77777777" w:rsidR="004661BE" w:rsidRPr="00FB567C" w:rsidRDefault="004661BE" w:rsidP="0035306E">
            <w:pPr>
              <w:spacing w:line="360" w:lineRule="auto"/>
              <w:rPr>
                <w:sz w:val="24"/>
              </w:rPr>
            </w:pPr>
            <w:r w:rsidRPr="00FB567C">
              <w:rPr>
                <w:sz w:val="24"/>
              </w:rPr>
              <w:t>Деякі клієнти можуть бути відкладати вибір інноваційних рішень.</w:t>
            </w:r>
          </w:p>
        </w:tc>
      </w:tr>
      <w:tr w:rsidR="004661BE" w:rsidRPr="00FB567C" w14:paraId="3FEA7504" w14:textId="77777777" w:rsidTr="0035306E">
        <w:trPr>
          <w:trHeight w:val="1055"/>
        </w:trPr>
        <w:tc>
          <w:tcPr>
            <w:tcW w:w="264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4F5E898" w14:textId="77777777" w:rsidR="004661BE" w:rsidRPr="00FB567C" w:rsidRDefault="004661BE" w:rsidP="0035306E">
            <w:pPr>
              <w:spacing w:line="360" w:lineRule="auto"/>
              <w:rPr>
                <w:sz w:val="24"/>
              </w:rPr>
            </w:pPr>
            <w:r w:rsidRPr="00FB567C">
              <w:rPr>
                <w:sz w:val="24"/>
              </w:rPr>
              <w:t>Фінансові обмеження</w:t>
            </w:r>
          </w:p>
        </w:tc>
        <w:tc>
          <w:tcPr>
            <w:tcW w:w="638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8E90ED3" w14:textId="77777777" w:rsidR="004661BE" w:rsidRPr="00FB567C" w:rsidRDefault="004661BE" w:rsidP="0035306E">
            <w:pPr>
              <w:spacing w:line="360" w:lineRule="auto"/>
              <w:rPr>
                <w:sz w:val="24"/>
              </w:rPr>
            </w:pPr>
            <w:r w:rsidRPr="00FB567C">
              <w:rPr>
                <w:sz w:val="24"/>
              </w:rPr>
              <w:t>Початкові обмеження у фінансуванні можуть обмежувати розвиток.</w:t>
            </w:r>
          </w:p>
        </w:tc>
      </w:tr>
    </w:tbl>
    <w:p w14:paraId="2097F56B" w14:textId="77777777" w:rsidR="004661BE" w:rsidRPr="00FB567C" w:rsidRDefault="004661BE" w:rsidP="004661BE">
      <w:pPr>
        <w:spacing w:line="360" w:lineRule="auto"/>
        <w:rPr>
          <w:sz w:val="28"/>
          <w:szCs w:val="28"/>
        </w:rPr>
      </w:pPr>
    </w:p>
    <w:p w14:paraId="4D93EF1F" w14:textId="6068A2A8" w:rsidR="004661BE" w:rsidRPr="00FB567C" w:rsidRDefault="00117F99" w:rsidP="00117F99">
      <w:pPr>
        <w:spacing w:line="360" w:lineRule="auto"/>
        <w:rPr>
          <w:b/>
          <w:sz w:val="28"/>
          <w:szCs w:val="28"/>
        </w:rPr>
      </w:pPr>
      <w:r w:rsidRPr="00FB567C">
        <w:rPr>
          <w:b/>
          <w:sz w:val="28"/>
          <w:szCs w:val="28"/>
        </w:rPr>
        <w:t xml:space="preserve">7.3. </w:t>
      </w:r>
      <w:r w:rsidR="004661BE" w:rsidRPr="00FB567C">
        <w:rPr>
          <w:b/>
          <w:sz w:val="28"/>
          <w:szCs w:val="28"/>
        </w:rPr>
        <w:t>Аналіз зовнішнього маркетингового середовища</w:t>
      </w:r>
    </w:p>
    <w:p w14:paraId="79F996ED" w14:textId="6DC94354" w:rsidR="004661BE" w:rsidRPr="00FB567C" w:rsidRDefault="004661BE" w:rsidP="00BA1C5F">
      <w:pPr>
        <w:spacing w:after="240" w:line="360" w:lineRule="auto"/>
        <w:rPr>
          <w:sz w:val="28"/>
          <w:szCs w:val="28"/>
        </w:rPr>
      </w:pPr>
      <w:r w:rsidRPr="00FB567C">
        <w:rPr>
          <w:rFonts w:eastAsia="Gungsuh"/>
          <w:sz w:val="28"/>
          <w:szCs w:val="28"/>
        </w:rPr>
        <w:t>Таблиця 7.2 − Аналіз зовнішнього маркетингового середовища</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1965"/>
        <w:gridCol w:w="7060"/>
      </w:tblGrid>
      <w:tr w:rsidR="004661BE" w:rsidRPr="00FB567C" w14:paraId="71D72D3E" w14:textId="77777777" w:rsidTr="0035306E">
        <w:trPr>
          <w:trHeight w:val="710"/>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771FEA3F" w14:textId="77777777" w:rsidR="004661BE" w:rsidRPr="00FB567C" w:rsidRDefault="004661BE" w:rsidP="0035306E">
            <w:pPr>
              <w:spacing w:line="360" w:lineRule="auto"/>
              <w:rPr>
                <w:sz w:val="24"/>
              </w:rPr>
            </w:pPr>
            <w:r w:rsidRPr="00FB567C">
              <w:rPr>
                <w:b/>
                <w:sz w:val="24"/>
              </w:rPr>
              <w:t>Аспект</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1E6A5F4F" w14:textId="77777777" w:rsidR="004661BE" w:rsidRPr="00FB567C" w:rsidRDefault="004661BE" w:rsidP="0035306E">
            <w:pPr>
              <w:spacing w:line="360" w:lineRule="auto"/>
              <w:rPr>
                <w:sz w:val="24"/>
              </w:rPr>
            </w:pPr>
            <w:r w:rsidRPr="00FB567C">
              <w:rPr>
                <w:b/>
                <w:sz w:val="24"/>
              </w:rPr>
              <w:t>Опис</w:t>
            </w:r>
          </w:p>
        </w:tc>
      </w:tr>
      <w:tr w:rsidR="004661BE" w:rsidRPr="00FB567C" w14:paraId="0D5E7C02" w14:textId="77777777" w:rsidTr="0035306E">
        <w:trPr>
          <w:trHeight w:val="69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6EF91AA" w14:textId="77777777" w:rsidR="004661BE" w:rsidRPr="00FB567C" w:rsidRDefault="004661BE" w:rsidP="0035306E">
            <w:pPr>
              <w:spacing w:line="360" w:lineRule="auto"/>
              <w:rPr>
                <w:sz w:val="24"/>
              </w:rPr>
            </w:pPr>
            <w:r w:rsidRPr="00FB567C">
              <w:rPr>
                <w:sz w:val="24"/>
              </w:rPr>
              <w:t>Можливості</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FB42790" w14:textId="77777777" w:rsidR="004661BE" w:rsidRPr="00FB567C" w:rsidRDefault="004661BE" w:rsidP="0035306E">
            <w:pPr>
              <w:spacing w:line="360" w:lineRule="auto"/>
              <w:rPr>
                <w:sz w:val="24"/>
              </w:rPr>
            </w:pPr>
          </w:p>
        </w:tc>
      </w:tr>
      <w:tr w:rsidR="004661BE" w:rsidRPr="00FB567C" w14:paraId="0CDBD27D" w14:textId="77777777" w:rsidTr="0035306E">
        <w:trPr>
          <w:trHeight w:val="141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CC81125" w14:textId="77777777" w:rsidR="004661BE" w:rsidRPr="00FB567C" w:rsidRDefault="004661BE" w:rsidP="0035306E">
            <w:pPr>
              <w:spacing w:line="360" w:lineRule="auto"/>
              <w:rPr>
                <w:sz w:val="24"/>
              </w:rPr>
            </w:pPr>
            <w:r w:rsidRPr="00FB567C">
              <w:rPr>
                <w:sz w:val="24"/>
              </w:rPr>
              <w:t>Зростання попиту</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246B007" w14:textId="77777777" w:rsidR="004661BE" w:rsidRPr="00FB567C" w:rsidRDefault="004661BE" w:rsidP="0035306E">
            <w:pPr>
              <w:spacing w:line="360" w:lineRule="auto"/>
              <w:rPr>
                <w:sz w:val="24"/>
              </w:rPr>
            </w:pPr>
            <w:r w:rsidRPr="00FB567C">
              <w:rPr>
                <w:sz w:val="24"/>
              </w:rPr>
              <w:t>Попит на системи автоматизації в галузі виробництва аміачної селітри зростає, оскільки підприємства шукають способи оптимізації виробничих процесів.</w:t>
            </w:r>
          </w:p>
        </w:tc>
      </w:tr>
      <w:tr w:rsidR="004661BE" w:rsidRPr="00FB567C" w14:paraId="753AB0F8" w14:textId="77777777" w:rsidTr="0035306E">
        <w:trPr>
          <w:trHeight w:val="177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826C5FF" w14:textId="77777777" w:rsidR="004661BE" w:rsidRPr="00FB567C" w:rsidRDefault="004661BE" w:rsidP="0035306E">
            <w:pPr>
              <w:spacing w:line="360" w:lineRule="auto"/>
              <w:rPr>
                <w:sz w:val="24"/>
              </w:rPr>
            </w:pPr>
            <w:r w:rsidRPr="00FB567C">
              <w:rPr>
                <w:sz w:val="24"/>
              </w:rPr>
              <w:t>Різні сегменти ринку</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286B781" w14:textId="77777777" w:rsidR="004661BE" w:rsidRPr="00FB567C" w:rsidRDefault="004661BE" w:rsidP="0035306E">
            <w:pPr>
              <w:spacing w:line="360" w:lineRule="auto"/>
              <w:rPr>
                <w:sz w:val="24"/>
              </w:rPr>
            </w:pPr>
            <w:r w:rsidRPr="00FB567C">
              <w:rPr>
                <w:sz w:val="24"/>
              </w:rPr>
              <w:t>Ринок промислової автоматизації включає енергетику, нафтовидобувну галузь, вугільну промисловість, хімічну та нафтохімічну галузі, що відкриває можливості для різних сегментів клієнтів.</w:t>
            </w:r>
          </w:p>
        </w:tc>
      </w:tr>
      <w:tr w:rsidR="004661BE" w:rsidRPr="00FB567C" w14:paraId="04306FA9"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7A40384" w14:textId="77777777" w:rsidR="004661BE" w:rsidRPr="00FB567C" w:rsidRDefault="004661BE" w:rsidP="0035306E">
            <w:pPr>
              <w:spacing w:line="360" w:lineRule="auto"/>
              <w:rPr>
                <w:sz w:val="24"/>
              </w:rPr>
            </w:pPr>
            <w:r w:rsidRPr="00FB567C">
              <w:rPr>
                <w:sz w:val="24"/>
              </w:rPr>
              <w:lastRenderedPageBreak/>
              <w:t>Підтримка інновацій</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A27CEAD" w14:textId="77777777" w:rsidR="004661BE" w:rsidRPr="00FB567C" w:rsidRDefault="004661BE" w:rsidP="0035306E">
            <w:pPr>
              <w:spacing w:line="360" w:lineRule="auto"/>
              <w:rPr>
                <w:sz w:val="24"/>
              </w:rPr>
            </w:pPr>
            <w:r w:rsidRPr="00FB567C">
              <w:rPr>
                <w:sz w:val="24"/>
              </w:rPr>
              <w:t>Клієнти віддають перевагу інноваційним рішенням, які можуть покращити ефективність та якість виробництва.</w:t>
            </w:r>
          </w:p>
        </w:tc>
      </w:tr>
      <w:tr w:rsidR="004661BE" w:rsidRPr="00FB567C" w14:paraId="0C71812E" w14:textId="77777777" w:rsidTr="0035306E">
        <w:trPr>
          <w:trHeight w:val="69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1384B55" w14:textId="77777777" w:rsidR="004661BE" w:rsidRPr="00FB567C" w:rsidRDefault="004661BE" w:rsidP="0035306E">
            <w:pPr>
              <w:spacing w:line="360" w:lineRule="auto"/>
              <w:rPr>
                <w:sz w:val="24"/>
              </w:rPr>
            </w:pPr>
            <w:r w:rsidRPr="00FB567C">
              <w:rPr>
                <w:sz w:val="24"/>
              </w:rPr>
              <w:t>Загрози</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7AEEAC5" w14:textId="77777777" w:rsidR="004661BE" w:rsidRPr="00FB567C" w:rsidRDefault="004661BE" w:rsidP="0035306E">
            <w:pPr>
              <w:spacing w:line="360" w:lineRule="auto"/>
              <w:rPr>
                <w:sz w:val="24"/>
              </w:rPr>
            </w:pPr>
          </w:p>
        </w:tc>
      </w:tr>
      <w:tr w:rsidR="004661BE" w:rsidRPr="00FB567C" w14:paraId="35E0A2A5" w14:textId="77777777" w:rsidTr="0035306E">
        <w:trPr>
          <w:trHeight w:val="141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9756DB1" w14:textId="77777777" w:rsidR="004661BE" w:rsidRPr="00FB567C" w:rsidRDefault="004661BE" w:rsidP="0035306E">
            <w:pPr>
              <w:spacing w:line="360" w:lineRule="auto"/>
              <w:rPr>
                <w:sz w:val="24"/>
              </w:rPr>
            </w:pPr>
            <w:r w:rsidRPr="00FB567C">
              <w:rPr>
                <w:sz w:val="24"/>
              </w:rPr>
              <w:t>Сильна конкуренція</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8FE110B" w14:textId="77777777" w:rsidR="004661BE" w:rsidRPr="00FB567C" w:rsidRDefault="004661BE" w:rsidP="0035306E">
            <w:pPr>
              <w:spacing w:line="360" w:lineRule="auto"/>
              <w:rPr>
                <w:sz w:val="24"/>
              </w:rPr>
            </w:pPr>
            <w:r w:rsidRPr="00FB567C">
              <w:rPr>
                <w:sz w:val="24"/>
              </w:rPr>
              <w:t>Ринок автоматизації виробництва аміачної селітри насичений численними гравцями, що може призвести до високого рівня конкуренції.</w:t>
            </w:r>
          </w:p>
        </w:tc>
      </w:tr>
      <w:tr w:rsidR="004661BE" w:rsidRPr="00FB567C" w14:paraId="266F3035"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5CC7102" w14:textId="77777777" w:rsidR="004661BE" w:rsidRPr="00FB567C" w:rsidRDefault="004661BE" w:rsidP="0035306E">
            <w:pPr>
              <w:spacing w:line="360" w:lineRule="auto"/>
              <w:rPr>
                <w:sz w:val="24"/>
              </w:rPr>
            </w:pPr>
            <w:r w:rsidRPr="00FB567C">
              <w:rPr>
                <w:sz w:val="24"/>
              </w:rPr>
              <w:t>Зміни в регулюванні</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F17FDC5" w14:textId="77777777" w:rsidR="004661BE" w:rsidRPr="00FB567C" w:rsidRDefault="004661BE" w:rsidP="0035306E">
            <w:pPr>
              <w:spacing w:line="360" w:lineRule="auto"/>
              <w:rPr>
                <w:sz w:val="24"/>
              </w:rPr>
            </w:pPr>
            <w:r w:rsidRPr="00FB567C">
              <w:rPr>
                <w:sz w:val="24"/>
              </w:rPr>
              <w:t>Зміни в законодавстві та стандартах можуть вплинути на вимоги до систем автоматизації та змінити ринкові умови.</w:t>
            </w:r>
          </w:p>
        </w:tc>
      </w:tr>
      <w:tr w:rsidR="004661BE" w:rsidRPr="00FB567C" w14:paraId="6B59B423"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299193A" w14:textId="77777777" w:rsidR="004661BE" w:rsidRPr="00FB567C" w:rsidRDefault="004661BE" w:rsidP="0035306E">
            <w:pPr>
              <w:spacing w:line="360" w:lineRule="auto"/>
              <w:rPr>
                <w:sz w:val="24"/>
              </w:rPr>
            </w:pPr>
            <w:r w:rsidRPr="00FB567C">
              <w:rPr>
                <w:sz w:val="24"/>
              </w:rPr>
              <w:t>Економічні фактори</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66993D9" w14:textId="77777777" w:rsidR="004661BE" w:rsidRPr="00FB567C" w:rsidRDefault="004661BE" w:rsidP="0035306E">
            <w:pPr>
              <w:spacing w:line="360" w:lineRule="auto"/>
              <w:rPr>
                <w:sz w:val="24"/>
              </w:rPr>
            </w:pPr>
            <w:r w:rsidRPr="00FB567C">
              <w:rPr>
                <w:sz w:val="24"/>
              </w:rPr>
              <w:t>Економічна нестабільність або спад може вплинути на здатність клієнтів інвестувати в нові проекти та технології.</w:t>
            </w:r>
          </w:p>
        </w:tc>
      </w:tr>
      <w:tr w:rsidR="004661BE" w:rsidRPr="00FB567C" w14:paraId="0A5F2897" w14:textId="77777777" w:rsidTr="0035306E">
        <w:trPr>
          <w:trHeight w:val="69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B60876B" w14:textId="77777777" w:rsidR="004661BE" w:rsidRPr="00FB567C" w:rsidRDefault="004661BE" w:rsidP="0035306E">
            <w:pPr>
              <w:spacing w:line="360" w:lineRule="auto"/>
              <w:rPr>
                <w:sz w:val="24"/>
              </w:rPr>
            </w:pPr>
            <w:r w:rsidRPr="00FB567C">
              <w:rPr>
                <w:sz w:val="24"/>
              </w:rPr>
              <w:t>Тенденції</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137F281" w14:textId="77777777" w:rsidR="004661BE" w:rsidRPr="00FB567C" w:rsidRDefault="004661BE" w:rsidP="0035306E">
            <w:pPr>
              <w:spacing w:line="360" w:lineRule="auto"/>
              <w:rPr>
                <w:sz w:val="24"/>
              </w:rPr>
            </w:pPr>
          </w:p>
        </w:tc>
      </w:tr>
      <w:tr w:rsidR="004661BE" w:rsidRPr="00FB567C" w14:paraId="4B2A2C24"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FA4E7B7" w14:textId="77777777" w:rsidR="004661BE" w:rsidRPr="00FB567C" w:rsidRDefault="004661BE" w:rsidP="0035306E">
            <w:pPr>
              <w:spacing w:line="360" w:lineRule="auto"/>
              <w:rPr>
                <w:sz w:val="24"/>
              </w:rPr>
            </w:pPr>
            <w:r w:rsidRPr="00FB567C">
              <w:rPr>
                <w:sz w:val="24"/>
              </w:rPr>
              <w:t>Індустрія 4.0</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45A66E4" w14:textId="77777777" w:rsidR="004661BE" w:rsidRPr="00FB567C" w:rsidRDefault="004661BE" w:rsidP="0035306E">
            <w:pPr>
              <w:spacing w:line="360" w:lineRule="auto"/>
              <w:rPr>
                <w:sz w:val="24"/>
              </w:rPr>
            </w:pPr>
            <w:r w:rsidRPr="00FB567C">
              <w:rPr>
                <w:sz w:val="24"/>
              </w:rPr>
              <w:t>Рух до Індустрії 4.0 створює попит на інноваційні та зв'язані з технологіями рішення для автоматизації виробництва.</w:t>
            </w:r>
          </w:p>
        </w:tc>
      </w:tr>
      <w:tr w:rsidR="004661BE" w:rsidRPr="00FB567C" w14:paraId="63271FC5"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BEC4FE6" w14:textId="77777777" w:rsidR="004661BE" w:rsidRPr="00FB567C" w:rsidRDefault="004661BE" w:rsidP="0035306E">
            <w:pPr>
              <w:spacing w:line="360" w:lineRule="auto"/>
              <w:rPr>
                <w:sz w:val="24"/>
              </w:rPr>
            </w:pPr>
            <w:r w:rsidRPr="00FB567C">
              <w:rPr>
                <w:sz w:val="24"/>
              </w:rPr>
              <w:t>Споживчі вимоги</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3C1F6D5" w14:textId="77777777" w:rsidR="004661BE" w:rsidRPr="00FB567C" w:rsidRDefault="004661BE" w:rsidP="0035306E">
            <w:pPr>
              <w:spacing w:line="360" w:lineRule="auto"/>
              <w:rPr>
                <w:sz w:val="24"/>
              </w:rPr>
            </w:pPr>
            <w:r w:rsidRPr="00FB567C">
              <w:rPr>
                <w:sz w:val="24"/>
              </w:rPr>
              <w:t>Клієнти все більше вимагають розширених можливостей та підвищеної надійності в системах автоматизації.</w:t>
            </w:r>
          </w:p>
        </w:tc>
      </w:tr>
      <w:tr w:rsidR="004661BE" w:rsidRPr="00FB567C" w14:paraId="68E64270" w14:textId="77777777" w:rsidTr="0035306E">
        <w:trPr>
          <w:trHeight w:val="1055"/>
        </w:trPr>
        <w:tc>
          <w:tcPr>
            <w:tcW w:w="196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EFAB2F6" w14:textId="77777777" w:rsidR="004661BE" w:rsidRPr="00FB567C" w:rsidRDefault="004661BE" w:rsidP="0035306E">
            <w:pPr>
              <w:spacing w:line="360" w:lineRule="auto"/>
              <w:rPr>
                <w:sz w:val="24"/>
              </w:rPr>
            </w:pPr>
            <w:r w:rsidRPr="00FB567C">
              <w:rPr>
                <w:sz w:val="24"/>
              </w:rPr>
              <w:t>Глобалізація ринку</w:t>
            </w:r>
          </w:p>
        </w:tc>
        <w:tc>
          <w:tcPr>
            <w:tcW w:w="705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2B084E0" w14:textId="77777777" w:rsidR="004661BE" w:rsidRPr="00FB567C" w:rsidRDefault="004661BE" w:rsidP="0035306E">
            <w:pPr>
              <w:spacing w:line="360" w:lineRule="auto"/>
              <w:rPr>
                <w:sz w:val="24"/>
              </w:rPr>
            </w:pPr>
            <w:r w:rsidRPr="00FB567C">
              <w:rPr>
                <w:sz w:val="24"/>
              </w:rPr>
              <w:t xml:space="preserve">Можливість розширення на міжнародний ринок, де також існують попит і можливості для </w:t>
            </w:r>
            <w:proofErr w:type="spellStart"/>
            <w:r w:rsidRPr="00FB567C">
              <w:rPr>
                <w:sz w:val="24"/>
              </w:rPr>
              <w:t>автоматизаційних</w:t>
            </w:r>
            <w:proofErr w:type="spellEnd"/>
            <w:r w:rsidRPr="00FB567C">
              <w:rPr>
                <w:sz w:val="24"/>
              </w:rPr>
              <w:t xml:space="preserve"> рішень.</w:t>
            </w:r>
          </w:p>
        </w:tc>
      </w:tr>
    </w:tbl>
    <w:p w14:paraId="648FC450" w14:textId="77777777" w:rsidR="004661BE" w:rsidRPr="00FB567C" w:rsidRDefault="004661BE" w:rsidP="004661BE">
      <w:pPr>
        <w:spacing w:line="360" w:lineRule="auto"/>
        <w:rPr>
          <w:sz w:val="24"/>
        </w:rPr>
      </w:pPr>
    </w:p>
    <w:p w14:paraId="78ECC1CF" w14:textId="4D761EC3" w:rsidR="004661BE" w:rsidRPr="00FB567C" w:rsidRDefault="004661BE" w:rsidP="00BA1C5F">
      <w:pPr>
        <w:spacing w:after="240" w:line="360" w:lineRule="auto"/>
        <w:rPr>
          <w:sz w:val="28"/>
          <w:szCs w:val="28"/>
        </w:rPr>
      </w:pPr>
      <w:r w:rsidRPr="00FB567C">
        <w:rPr>
          <w:rFonts w:eastAsia="Gungsuh"/>
          <w:sz w:val="28"/>
          <w:szCs w:val="28"/>
        </w:rPr>
        <w:t>Таблиця 7.3 − Підсумкова таблиця факторів економічного середовища</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2883"/>
        <w:gridCol w:w="6142"/>
      </w:tblGrid>
      <w:tr w:rsidR="004661BE" w:rsidRPr="00FB567C" w14:paraId="4424A92D" w14:textId="77777777" w:rsidTr="0035306E">
        <w:trPr>
          <w:trHeight w:val="1070"/>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2DD41DE8" w14:textId="77777777" w:rsidR="004661BE" w:rsidRPr="00FB567C" w:rsidRDefault="004661BE" w:rsidP="0035306E">
            <w:pPr>
              <w:spacing w:line="360" w:lineRule="auto"/>
              <w:rPr>
                <w:sz w:val="24"/>
              </w:rPr>
            </w:pPr>
            <w:r w:rsidRPr="00FB567C">
              <w:rPr>
                <w:b/>
                <w:sz w:val="24"/>
              </w:rPr>
              <w:t>Фактори економічного середовища</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3D8C22ED" w14:textId="77777777" w:rsidR="004661BE" w:rsidRPr="00FB567C" w:rsidRDefault="004661BE" w:rsidP="0035306E">
            <w:pPr>
              <w:spacing w:line="360" w:lineRule="auto"/>
              <w:rPr>
                <w:sz w:val="24"/>
              </w:rPr>
            </w:pPr>
            <w:r w:rsidRPr="00FB567C">
              <w:rPr>
                <w:b/>
                <w:sz w:val="24"/>
              </w:rPr>
              <w:t>Опис</w:t>
            </w:r>
          </w:p>
        </w:tc>
      </w:tr>
      <w:tr w:rsidR="004661BE" w:rsidRPr="00FB567C" w14:paraId="2BAE9B58" w14:textId="77777777" w:rsidTr="0035306E">
        <w:trPr>
          <w:trHeight w:val="69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D7AFD56" w14:textId="77777777" w:rsidR="004661BE" w:rsidRPr="00FB567C" w:rsidRDefault="004661BE" w:rsidP="0035306E">
            <w:pPr>
              <w:spacing w:line="360" w:lineRule="auto"/>
              <w:rPr>
                <w:sz w:val="24"/>
              </w:rPr>
            </w:pPr>
            <w:r w:rsidRPr="00FB567C">
              <w:rPr>
                <w:sz w:val="24"/>
              </w:rPr>
              <w:lastRenderedPageBreak/>
              <w:t>Можливості</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255ABDB" w14:textId="77777777" w:rsidR="004661BE" w:rsidRPr="00FB567C" w:rsidRDefault="004661BE" w:rsidP="0035306E">
            <w:pPr>
              <w:spacing w:line="360" w:lineRule="auto"/>
              <w:rPr>
                <w:sz w:val="24"/>
              </w:rPr>
            </w:pPr>
          </w:p>
        </w:tc>
      </w:tr>
      <w:tr w:rsidR="004661BE" w:rsidRPr="00FB567C" w14:paraId="4506988D" w14:textId="77777777" w:rsidTr="0035306E">
        <w:trPr>
          <w:trHeight w:val="141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48A4DF2" w14:textId="77777777" w:rsidR="004661BE" w:rsidRPr="00FB567C" w:rsidRDefault="004661BE" w:rsidP="0035306E">
            <w:pPr>
              <w:spacing w:line="360" w:lineRule="auto"/>
              <w:rPr>
                <w:sz w:val="24"/>
              </w:rPr>
            </w:pPr>
            <w:r w:rsidRPr="00FB567C">
              <w:rPr>
                <w:sz w:val="24"/>
              </w:rPr>
              <w:t>Зростання попиту</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8DD18A1" w14:textId="77777777" w:rsidR="004661BE" w:rsidRPr="00FB567C" w:rsidRDefault="004661BE" w:rsidP="0035306E">
            <w:pPr>
              <w:spacing w:line="360" w:lineRule="auto"/>
              <w:rPr>
                <w:sz w:val="24"/>
              </w:rPr>
            </w:pPr>
            <w:r w:rsidRPr="00FB567C">
              <w:rPr>
                <w:sz w:val="24"/>
              </w:rPr>
              <w:t>Попит на системи автоматизації зростає, оскільки підприємства шукають способи оптимізації виробничих процесів.</w:t>
            </w:r>
          </w:p>
        </w:tc>
      </w:tr>
      <w:tr w:rsidR="004661BE" w:rsidRPr="00FB567C" w14:paraId="6750917D" w14:textId="77777777" w:rsidTr="0035306E">
        <w:trPr>
          <w:trHeight w:val="105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9173EAD" w14:textId="77777777" w:rsidR="004661BE" w:rsidRPr="00FB567C" w:rsidRDefault="004661BE" w:rsidP="0035306E">
            <w:pPr>
              <w:spacing w:line="360" w:lineRule="auto"/>
              <w:rPr>
                <w:sz w:val="24"/>
              </w:rPr>
            </w:pPr>
            <w:r w:rsidRPr="00FB567C">
              <w:rPr>
                <w:sz w:val="24"/>
              </w:rPr>
              <w:t>Економічний розвиток</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BCC4A6F" w14:textId="77777777" w:rsidR="004661BE" w:rsidRPr="00FB567C" w:rsidRDefault="004661BE" w:rsidP="0035306E">
            <w:pPr>
              <w:spacing w:line="360" w:lineRule="auto"/>
              <w:rPr>
                <w:sz w:val="24"/>
              </w:rPr>
            </w:pPr>
            <w:r w:rsidRPr="00FB567C">
              <w:rPr>
                <w:sz w:val="24"/>
              </w:rPr>
              <w:t>Економічний зріст сприяє більшому фінансуванню інноваційних проектів.</w:t>
            </w:r>
          </w:p>
        </w:tc>
      </w:tr>
      <w:tr w:rsidR="004661BE" w:rsidRPr="00FB567C" w14:paraId="0C207D52" w14:textId="77777777" w:rsidTr="0035306E">
        <w:trPr>
          <w:trHeight w:val="69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8EA4A58" w14:textId="77777777" w:rsidR="004661BE" w:rsidRPr="00FB567C" w:rsidRDefault="004661BE" w:rsidP="0035306E">
            <w:pPr>
              <w:spacing w:line="360" w:lineRule="auto"/>
              <w:rPr>
                <w:sz w:val="24"/>
              </w:rPr>
            </w:pPr>
            <w:r w:rsidRPr="00FB567C">
              <w:rPr>
                <w:sz w:val="24"/>
              </w:rPr>
              <w:t>Загрози</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F32D4F4" w14:textId="77777777" w:rsidR="004661BE" w:rsidRPr="00FB567C" w:rsidRDefault="004661BE" w:rsidP="0035306E">
            <w:pPr>
              <w:spacing w:line="360" w:lineRule="auto"/>
              <w:rPr>
                <w:sz w:val="24"/>
              </w:rPr>
            </w:pPr>
          </w:p>
        </w:tc>
      </w:tr>
      <w:tr w:rsidR="004661BE" w:rsidRPr="00FB567C" w14:paraId="37CCEE0B" w14:textId="77777777" w:rsidTr="0035306E">
        <w:trPr>
          <w:trHeight w:val="105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5745CD3" w14:textId="77777777" w:rsidR="004661BE" w:rsidRPr="00FB567C" w:rsidRDefault="004661BE" w:rsidP="0035306E">
            <w:pPr>
              <w:spacing w:line="360" w:lineRule="auto"/>
              <w:rPr>
                <w:sz w:val="24"/>
              </w:rPr>
            </w:pPr>
            <w:r w:rsidRPr="00FB567C">
              <w:rPr>
                <w:sz w:val="24"/>
              </w:rPr>
              <w:t>Світова економічна нестабільність</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C19E0AB" w14:textId="77777777" w:rsidR="004661BE" w:rsidRPr="00FB567C" w:rsidRDefault="004661BE" w:rsidP="0035306E">
            <w:pPr>
              <w:spacing w:line="360" w:lineRule="auto"/>
              <w:rPr>
                <w:sz w:val="24"/>
              </w:rPr>
            </w:pPr>
            <w:r w:rsidRPr="00FB567C">
              <w:rPr>
                <w:sz w:val="24"/>
              </w:rPr>
              <w:t>Глобальні економічні кризи можуть вплинути на спроможність клієнтів інвестувати в нові проекти.</w:t>
            </w:r>
          </w:p>
        </w:tc>
      </w:tr>
      <w:tr w:rsidR="004661BE" w:rsidRPr="00FB567C" w14:paraId="07620DA4" w14:textId="77777777" w:rsidTr="0035306E">
        <w:trPr>
          <w:trHeight w:val="105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BD4E174" w14:textId="77777777" w:rsidR="004661BE" w:rsidRPr="00FB567C" w:rsidRDefault="004661BE" w:rsidP="0035306E">
            <w:pPr>
              <w:spacing w:line="360" w:lineRule="auto"/>
              <w:rPr>
                <w:sz w:val="24"/>
              </w:rPr>
            </w:pPr>
            <w:r w:rsidRPr="00FB567C">
              <w:rPr>
                <w:sz w:val="24"/>
              </w:rPr>
              <w:t>Валютні коливання</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0DA0797" w14:textId="77777777" w:rsidR="004661BE" w:rsidRPr="00FB567C" w:rsidRDefault="004661BE" w:rsidP="0035306E">
            <w:pPr>
              <w:spacing w:line="360" w:lineRule="auto"/>
              <w:rPr>
                <w:sz w:val="24"/>
              </w:rPr>
            </w:pPr>
            <w:r w:rsidRPr="00FB567C">
              <w:rPr>
                <w:sz w:val="24"/>
              </w:rPr>
              <w:t>Зміни в обмінних курсах можуть вплинути на вартість імпорту та експорту товарів.</w:t>
            </w:r>
          </w:p>
        </w:tc>
      </w:tr>
      <w:tr w:rsidR="004661BE" w:rsidRPr="00FB567C" w14:paraId="76D99D91" w14:textId="77777777" w:rsidTr="0035306E">
        <w:trPr>
          <w:trHeight w:val="69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7B201A0" w14:textId="77777777" w:rsidR="004661BE" w:rsidRPr="00FB567C" w:rsidRDefault="004661BE" w:rsidP="0035306E">
            <w:pPr>
              <w:spacing w:line="360" w:lineRule="auto"/>
              <w:rPr>
                <w:sz w:val="24"/>
              </w:rPr>
            </w:pPr>
            <w:r w:rsidRPr="00FB567C">
              <w:rPr>
                <w:sz w:val="24"/>
              </w:rPr>
              <w:t>Тенденції</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2F5480A" w14:textId="77777777" w:rsidR="004661BE" w:rsidRPr="00FB567C" w:rsidRDefault="004661BE" w:rsidP="0035306E">
            <w:pPr>
              <w:spacing w:line="360" w:lineRule="auto"/>
              <w:rPr>
                <w:sz w:val="24"/>
              </w:rPr>
            </w:pPr>
          </w:p>
        </w:tc>
      </w:tr>
      <w:tr w:rsidR="004661BE" w:rsidRPr="00FB567C" w14:paraId="4D1AA6DF" w14:textId="77777777" w:rsidTr="0035306E">
        <w:trPr>
          <w:trHeight w:val="141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57EC022" w14:textId="77777777" w:rsidR="004661BE" w:rsidRPr="00FB567C" w:rsidRDefault="004661BE" w:rsidP="0035306E">
            <w:pPr>
              <w:spacing w:line="360" w:lineRule="auto"/>
              <w:rPr>
                <w:sz w:val="24"/>
              </w:rPr>
            </w:pPr>
            <w:r w:rsidRPr="00FB567C">
              <w:rPr>
                <w:sz w:val="24"/>
              </w:rPr>
              <w:t>Індустрія 4.0</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A9DA6F4" w14:textId="77777777" w:rsidR="004661BE" w:rsidRPr="00FB567C" w:rsidRDefault="004661BE" w:rsidP="0035306E">
            <w:pPr>
              <w:spacing w:line="360" w:lineRule="auto"/>
              <w:rPr>
                <w:sz w:val="24"/>
              </w:rPr>
            </w:pPr>
            <w:r w:rsidRPr="00FB567C">
              <w:rPr>
                <w:sz w:val="24"/>
              </w:rPr>
              <w:t>Рух до Індустрії 4.0 створює попит на інноваційні та зв'язані з технологіями рішення для автоматизації виробництва.</w:t>
            </w:r>
          </w:p>
        </w:tc>
      </w:tr>
      <w:tr w:rsidR="004661BE" w:rsidRPr="00FB567C" w14:paraId="02264E5B" w14:textId="77777777" w:rsidTr="0035306E">
        <w:trPr>
          <w:trHeight w:val="1055"/>
        </w:trPr>
        <w:tc>
          <w:tcPr>
            <w:tcW w:w="28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28096C0" w14:textId="77777777" w:rsidR="004661BE" w:rsidRPr="00FB567C" w:rsidRDefault="004661BE" w:rsidP="0035306E">
            <w:pPr>
              <w:spacing w:line="360" w:lineRule="auto"/>
              <w:rPr>
                <w:sz w:val="24"/>
              </w:rPr>
            </w:pPr>
            <w:r w:rsidRPr="00FB567C">
              <w:rPr>
                <w:sz w:val="24"/>
              </w:rPr>
              <w:t>Ефективність виробництва</w:t>
            </w:r>
          </w:p>
        </w:tc>
        <w:tc>
          <w:tcPr>
            <w:tcW w:w="614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A240024" w14:textId="77777777" w:rsidR="004661BE" w:rsidRPr="00FB567C" w:rsidRDefault="004661BE" w:rsidP="0035306E">
            <w:pPr>
              <w:spacing w:line="360" w:lineRule="auto"/>
              <w:rPr>
                <w:sz w:val="24"/>
              </w:rPr>
            </w:pPr>
            <w:r w:rsidRPr="00FB567C">
              <w:rPr>
                <w:sz w:val="24"/>
              </w:rPr>
              <w:t>Збільшення продуктивності та ефективності виробництва стає важливим фактором в економіці.</w:t>
            </w:r>
          </w:p>
        </w:tc>
      </w:tr>
    </w:tbl>
    <w:p w14:paraId="03C23B3A" w14:textId="77777777" w:rsidR="004661BE" w:rsidRPr="00FB567C" w:rsidRDefault="004661BE" w:rsidP="004661BE">
      <w:pPr>
        <w:spacing w:line="360" w:lineRule="auto"/>
        <w:ind w:firstLine="709"/>
        <w:rPr>
          <w:sz w:val="28"/>
          <w:szCs w:val="28"/>
        </w:rPr>
      </w:pPr>
    </w:p>
    <w:p w14:paraId="6822F55E" w14:textId="293501B1" w:rsidR="00117F99" w:rsidRPr="00FB567C" w:rsidRDefault="00117F99" w:rsidP="00BA1C5F">
      <w:pPr>
        <w:spacing w:after="240" w:line="360" w:lineRule="auto"/>
        <w:ind w:firstLine="0"/>
        <w:rPr>
          <w:sz w:val="28"/>
          <w:szCs w:val="28"/>
        </w:rPr>
      </w:pPr>
      <w:r w:rsidRPr="00FB567C">
        <w:rPr>
          <w:rFonts w:eastAsia="Gungsuh"/>
          <w:sz w:val="28"/>
          <w:szCs w:val="28"/>
        </w:rPr>
        <w:t>Таблиця 7.4 − Підсумкова таблиця факторів науково-технічного середовища</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3122"/>
        <w:gridCol w:w="5903"/>
      </w:tblGrid>
      <w:tr w:rsidR="00117F99" w:rsidRPr="00FB567C" w14:paraId="4A34C31D" w14:textId="77777777" w:rsidTr="0035306E">
        <w:trPr>
          <w:trHeight w:val="1070"/>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202C0EBC" w14:textId="77777777" w:rsidR="00117F99" w:rsidRPr="00FB567C" w:rsidRDefault="00117F99" w:rsidP="00117F99">
            <w:pPr>
              <w:spacing w:line="360" w:lineRule="auto"/>
              <w:ind w:firstLine="709"/>
              <w:rPr>
                <w:sz w:val="24"/>
              </w:rPr>
            </w:pPr>
            <w:r w:rsidRPr="00FB567C">
              <w:rPr>
                <w:b/>
                <w:sz w:val="24"/>
              </w:rPr>
              <w:t>Фактори науково-технічного середовища</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553E183D" w14:textId="77777777" w:rsidR="00117F99" w:rsidRPr="00FB567C" w:rsidRDefault="00117F99" w:rsidP="00117F99">
            <w:pPr>
              <w:spacing w:line="360" w:lineRule="auto"/>
              <w:ind w:firstLine="709"/>
              <w:rPr>
                <w:sz w:val="24"/>
              </w:rPr>
            </w:pPr>
            <w:r w:rsidRPr="00FB567C">
              <w:rPr>
                <w:b/>
                <w:sz w:val="24"/>
              </w:rPr>
              <w:t>Опис</w:t>
            </w:r>
          </w:p>
        </w:tc>
      </w:tr>
      <w:tr w:rsidR="00117F99" w:rsidRPr="00FB567C" w14:paraId="3A8F9D16" w14:textId="77777777" w:rsidTr="0035306E">
        <w:trPr>
          <w:trHeight w:val="69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52DF90A" w14:textId="77777777" w:rsidR="00117F99" w:rsidRPr="00FB567C" w:rsidRDefault="00117F99" w:rsidP="00117F99">
            <w:pPr>
              <w:spacing w:line="360" w:lineRule="auto"/>
              <w:ind w:firstLine="709"/>
              <w:rPr>
                <w:sz w:val="24"/>
              </w:rPr>
            </w:pPr>
            <w:r w:rsidRPr="00FB567C">
              <w:rPr>
                <w:sz w:val="24"/>
              </w:rPr>
              <w:lastRenderedPageBreak/>
              <w:t>Можливості</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FB7D5BE" w14:textId="77777777" w:rsidR="00117F99" w:rsidRPr="00FB567C" w:rsidRDefault="00117F99" w:rsidP="00117F99">
            <w:pPr>
              <w:spacing w:line="360" w:lineRule="auto"/>
              <w:ind w:firstLine="709"/>
              <w:rPr>
                <w:sz w:val="24"/>
              </w:rPr>
            </w:pPr>
          </w:p>
        </w:tc>
      </w:tr>
      <w:tr w:rsidR="00117F99" w:rsidRPr="00FB567C" w14:paraId="70082946" w14:textId="77777777" w:rsidTr="0035306E">
        <w:trPr>
          <w:trHeight w:val="105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28A1E46" w14:textId="77777777" w:rsidR="00117F99" w:rsidRPr="00FB567C" w:rsidRDefault="00117F99" w:rsidP="00117F99">
            <w:pPr>
              <w:spacing w:line="360" w:lineRule="auto"/>
              <w:ind w:firstLine="709"/>
              <w:rPr>
                <w:sz w:val="24"/>
              </w:rPr>
            </w:pPr>
            <w:r w:rsidRPr="00FB567C">
              <w:rPr>
                <w:sz w:val="24"/>
              </w:rPr>
              <w:t>Інноваційні технології</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7B82FA1" w14:textId="77777777" w:rsidR="00117F99" w:rsidRPr="00FB567C" w:rsidRDefault="00117F99" w:rsidP="00117F99">
            <w:pPr>
              <w:spacing w:line="360" w:lineRule="auto"/>
              <w:ind w:firstLine="709"/>
              <w:rPr>
                <w:sz w:val="24"/>
              </w:rPr>
            </w:pPr>
            <w:r w:rsidRPr="00FB567C">
              <w:rPr>
                <w:sz w:val="24"/>
              </w:rPr>
              <w:t>Наявність нових технологій та наукових розробок може покращити розвиток і виробництво продукту.</w:t>
            </w:r>
          </w:p>
        </w:tc>
      </w:tr>
      <w:tr w:rsidR="00117F99" w:rsidRPr="00FB567C" w14:paraId="0B2ED9BF" w14:textId="77777777" w:rsidTr="0035306E">
        <w:trPr>
          <w:trHeight w:val="141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42450F4" w14:textId="77777777" w:rsidR="00117F99" w:rsidRPr="00FB567C" w:rsidRDefault="00117F99" w:rsidP="00117F99">
            <w:pPr>
              <w:spacing w:line="360" w:lineRule="auto"/>
              <w:ind w:firstLine="709"/>
              <w:rPr>
                <w:sz w:val="24"/>
              </w:rPr>
            </w:pPr>
            <w:r w:rsidRPr="00FB567C">
              <w:rPr>
                <w:sz w:val="24"/>
              </w:rPr>
              <w:t>Доступ до дослідницьких лабораторій</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0425120" w14:textId="77777777" w:rsidR="00117F99" w:rsidRPr="00FB567C" w:rsidRDefault="00117F99" w:rsidP="00117F99">
            <w:pPr>
              <w:spacing w:line="360" w:lineRule="auto"/>
              <w:ind w:firstLine="709"/>
              <w:rPr>
                <w:sz w:val="24"/>
              </w:rPr>
            </w:pPr>
            <w:r w:rsidRPr="00FB567C">
              <w:rPr>
                <w:sz w:val="24"/>
              </w:rPr>
              <w:t>Співпраця з науковими установами та лабораторіями може забезпечити доступ до нових технологій та розробок.</w:t>
            </w:r>
          </w:p>
        </w:tc>
      </w:tr>
      <w:tr w:rsidR="00117F99" w:rsidRPr="00FB567C" w14:paraId="6218F1A0" w14:textId="77777777" w:rsidTr="0035306E">
        <w:trPr>
          <w:trHeight w:val="69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F6432CE" w14:textId="77777777" w:rsidR="00117F99" w:rsidRPr="00FB567C" w:rsidRDefault="00117F99" w:rsidP="00117F99">
            <w:pPr>
              <w:spacing w:line="360" w:lineRule="auto"/>
              <w:ind w:firstLine="709"/>
              <w:rPr>
                <w:sz w:val="24"/>
              </w:rPr>
            </w:pPr>
            <w:r w:rsidRPr="00FB567C">
              <w:rPr>
                <w:sz w:val="24"/>
              </w:rPr>
              <w:t>Загрози</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1FDD673" w14:textId="77777777" w:rsidR="00117F99" w:rsidRPr="00FB567C" w:rsidRDefault="00117F99" w:rsidP="00117F99">
            <w:pPr>
              <w:spacing w:line="360" w:lineRule="auto"/>
              <w:ind w:firstLine="709"/>
              <w:rPr>
                <w:sz w:val="24"/>
              </w:rPr>
            </w:pPr>
          </w:p>
        </w:tc>
      </w:tr>
      <w:tr w:rsidR="00117F99" w:rsidRPr="00FB567C" w14:paraId="2AF71206" w14:textId="77777777" w:rsidTr="0035306E">
        <w:trPr>
          <w:trHeight w:val="105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1FA623C" w14:textId="77777777" w:rsidR="00117F99" w:rsidRPr="00FB567C" w:rsidRDefault="00117F99" w:rsidP="00117F99">
            <w:pPr>
              <w:spacing w:line="360" w:lineRule="auto"/>
              <w:ind w:firstLine="709"/>
              <w:rPr>
                <w:sz w:val="24"/>
              </w:rPr>
            </w:pPr>
            <w:r w:rsidRPr="00FB567C">
              <w:rPr>
                <w:sz w:val="24"/>
              </w:rPr>
              <w:t>Технічні обмеження</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D979335" w14:textId="77777777" w:rsidR="00117F99" w:rsidRPr="00FB567C" w:rsidRDefault="00117F99" w:rsidP="00117F99">
            <w:pPr>
              <w:spacing w:line="360" w:lineRule="auto"/>
              <w:ind w:firstLine="709"/>
              <w:rPr>
                <w:sz w:val="24"/>
              </w:rPr>
            </w:pPr>
            <w:r w:rsidRPr="00FB567C">
              <w:rPr>
                <w:sz w:val="24"/>
              </w:rPr>
              <w:t>Можливі технічні обмеження або складнощі, які ускладнюють розробку та впровадження продукту.</w:t>
            </w:r>
          </w:p>
        </w:tc>
      </w:tr>
      <w:tr w:rsidR="00117F99" w:rsidRPr="00FB567C" w14:paraId="3255DF49" w14:textId="77777777" w:rsidTr="0035306E">
        <w:trPr>
          <w:trHeight w:val="105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37B4BBD" w14:textId="77777777" w:rsidR="00117F99" w:rsidRPr="00FB567C" w:rsidRDefault="00117F99" w:rsidP="00117F99">
            <w:pPr>
              <w:spacing w:line="360" w:lineRule="auto"/>
              <w:ind w:firstLine="709"/>
              <w:rPr>
                <w:sz w:val="24"/>
              </w:rPr>
            </w:pPr>
            <w:r w:rsidRPr="00FB567C">
              <w:rPr>
                <w:sz w:val="24"/>
              </w:rPr>
              <w:t>Патентні обмеження</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C159084" w14:textId="77777777" w:rsidR="00117F99" w:rsidRPr="00FB567C" w:rsidRDefault="00117F99" w:rsidP="00117F99">
            <w:pPr>
              <w:spacing w:line="360" w:lineRule="auto"/>
              <w:ind w:firstLine="709"/>
              <w:rPr>
                <w:sz w:val="24"/>
              </w:rPr>
            </w:pPr>
            <w:r w:rsidRPr="00FB567C">
              <w:rPr>
                <w:sz w:val="24"/>
              </w:rPr>
              <w:t>Наявність патентних обмежень може обмежити можливості використання деяких технологій.</w:t>
            </w:r>
          </w:p>
        </w:tc>
      </w:tr>
      <w:tr w:rsidR="00117F99" w:rsidRPr="00FB567C" w14:paraId="16712A7C" w14:textId="77777777" w:rsidTr="0035306E">
        <w:trPr>
          <w:trHeight w:val="69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363CA5D" w14:textId="77777777" w:rsidR="00117F99" w:rsidRPr="00FB567C" w:rsidRDefault="00117F99" w:rsidP="00117F99">
            <w:pPr>
              <w:spacing w:line="360" w:lineRule="auto"/>
              <w:ind w:firstLine="709"/>
              <w:rPr>
                <w:sz w:val="24"/>
              </w:rPr>
            </w:pPr>
            <w:r w:rsidRPr="00FB567C">
              <w:rPr>
                <w:sz w:val="24"/>
              </w:rPr>
              <w:t>Тенденції</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6571944" w14:textId="77777777" w:rsidR="00117F99" w:rsidRPr="00FB567C" w:rsidRDefault="00117F99" w:rsidP="00117F99">
            <w:pPr>
              <w:spacing w:line="360" w:lineRule="auto"/>
              <w:ind w:firstLine="709"/>
              <w:rPr>
                <w:sz w:val="24"/>
              </w:rPr>
            </w:pPr>
          </w:p>
        </w:tc>
      </w:tr>
      <w:tr w:rsidR="00117F99" w:rsidRPr="00FB567C" w14:paraId="0C1E2EEC" w14:textId="77777777" w:rsidTr="0035306E">
        <w:trPr>
          <w:trHeight w:val="105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E77964A" w14:textId="77777777" w:rsidR="00117F99" w:rsidRPr="00FB567C" w:rsidRDefault="00117F99" w:rsidP="00117F99">
            <w:pPr>
              <w:spacing w:line="360" w:lineRule="auto"/>
              <w:ind w:firstLine="709"/>
              <w:rPr>
                <w:sz w:val="24"/>
              </w:rPr>
            </w:pPr>
            <w:r w:rsidRPr="00FB567C">
              <w:rPr>
                <w:sz w:val="24"/>
              </w:rPr>
              <w:t>Розвиток індустрії 4.0</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CCD540D" w14:textId="77777777" w:rsidR="00117F99" w:rsidRPr="00FB567C" w:rsidRDefault="00117F99" w:rsidP="00117F99">
            <w:pPr>
              <w:spacing w:line="360" w:lineRule="auto"/>
              <w:ind w:firstLine="709"/>
              <w:rPr>
                <w:sz w:val="24"/>
              </w:rPr>
            </w:pPr>
            <w:r w:rsidRPr="00FB567C">
              <w:rPr>
                <w:sz w:val="24"/>
              </w:rPr>
              <w:t>Зростаючий інтерес до Індустрії 4.0 створює можливості для інноваційних рішень та автоматизації.</w:t>
            </w:r>
          </w:p>
        </w:tc>
      </w:tr>
      <w:tr w:rsidR="00117F99" w:rsidRPr="00FB567C" w14:paraId="1F8CA35F" w14:textId="77777777" w:rsidTr="0035306E">
        <w:trPr>
          <w:trHeight w:val="1055"/>
        </w:trPr>
        <w:tc>
          <w:tcPr>
            <w:tcW w:w="31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CFAD00C" w14:textId="77777777" w:rsidR="00117F99" w:rsidRPr="00FB567C" w:rsidRDefault="00117F99" w:rsidP="00117F99">
            <w:pPr>
              <w:spacing w:line="360" w:lineRule="auto"/>
              <w:ind w:firstLine="709"/>
              <w:rPr>
                <w:sz w:val="24"/>
              </w:rPr>
            </w:pPr>
            <w:r w:rsidRPr="00FB567C">
              <w:rPr>
                <w:sz w:val="24"/>
              </w:rPr>
              <w:t>Співпраця з науковими спільнотами</w:t>
            </w:r>
          </w:p>
        </w:tc>
        <w:tc>
          <w:tcPr>
            <w:tcW w:w="590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D0C6507" w14:textId="77777777" w:rsidR="00117F99" w:rsidRPr="00FB567C" w:rsidRDefault="00117F99" w:rsidP="00117F99">
            <w:pPr>
              <w:spacing w:line="360" w:lineRule="auto"/>
              <w:ind w:firstLine="709"/>
              <w:rPr>
                <w:sz w:val="24"/>
              </w:rPr>
            </w:pPr>
            <w:r w:rsidRPr="00FB567C">
              <w:rPr>
                <w:sz w:val="24"/>
              </w:rPr>
              <w:t>Співпраця з науковими спільнотами може допомогти в розробці та впровадженні нових технологій.</w:t>
            </w:r>
          </w:p>
        </w:tc>
      </w:tr>
    </w:tbl>
    <w:p w14:paraId="71644794" w14:textId="77777777" w:rsidR="00117F99" w:rsidRPr="00FB567C" w:rsidRDefault="00117F99" w:rsidP="00117F99">
      <w:pPr>
        <w:spacing w:line="360" w:lineRule="auto"/>
        <w:ind w:firstLine="709"/>
        <w:rPr>
          <w:sz w:val="24"/>
        </w:rPr>
      </w:pPr>
    </w:p>
    <w:p w14:paraId="64CDCE9D" w14:textId="0BAA6360" w:rsidR="00117F99" w:rsidRPr="00FB567C" w:rsidRDefault="00117F99" w:rsidP="00BA1C5F">
      <w:pPr>
        <w:spacing w:after="240" w:line="360" w:lineRule="auto"/>
        <w:ind w:firstLine="0"/>
        <w:rPr>
          <w:sz w:val="24"/>
        </w:rPr>
      </w:pPr>
      <w:r w:rsidRPr="00FB567C">
        <w:rPr>
          <w:rFonts w:eastAsia="Gungsuh"/>
          <w:sz w:val="28"/>
          <w:szCs w:val="28"/>
        </w:rPr>
        <w:t>Таблиця 7.5 − Підсумкова таблиця факторів соціокультурного середовища</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3080"/>
        <w:gridCol w:w="5945"/>
      </w:tblGrid>
      <w:tr w:rsidR="00117F99" w:rsidRPr="00FB567C" w14:paraId="269CC183" w14:textId="77777777" w:rsidTr="0035306E">
        <w:trPr>
          <w:trHeight w:val="1430"/>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467C4DA7" w14:textId="77777777" w:rsidR="00117F99" w:rsidRPr="00FB567C" w:rsidRDefault="00117F99" w:rsidP="00117F99">
            <w:pPr>
              <w:spacing w:line="360" w:lineRule="auto"/>
              <w:ind w:firstLine="709"/>
              <w:rPr>
                <w:sz w:val="24"/>
              </w:rPr>
            </w:pPr>
            <w:r w:rsidRPr="00FB567C">
              <w:rPr>
                <w:b/>
                <w:sz w:val="24"/>
              </w:rPr>
              <w:t>Фактори соціокультурного середовища</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29BBD9BC" w14:textId="77777777" w:rsidR="00117F99" w:rsidRPr="00FB567C" w:rsidRDefault="00117F99" w:rsidP="00117F99">
            <w:pPr>
              <w:spacing w:line="360" w:lineRule="auto"/>
              <w:ind w:firstLine="709"/>
              <w:rPr>
                <w:sz w:val="24"/>
              </w:rPr>
            </w:pPr>
            <w:r w:rsidRPr="00FB567C">
              <w:rPr>
                <w:b/>
                <w:sz w:val="24"/>
              </w:rPr>
              <w:t>Опис</w:t>
            </w:r>
          </w:p>
        </w:tc>
      </w:tr>
      <w:tr w:rsidR="00117F99" w:rsidRPr="00FB567C" w14:paraId="7C56B5EF" w14:textId="77777777" w:rsidTr="0035306E">
        <w:trPr>
          <w:trHeight w:val="69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6B88B9D" w14:textId="77777777" w:rsidR="00117F99" w:rsidRPr="00FB567C" w:rsidRDefault="00117F99" w:rsidP="00117F99">
            <w:pPr>
              <w:spacing w:line="360" w:lineRule="auto"/>
              <w:ind w:firstLine="709"/>
              <w:rPr>
                <w:sz w:val="24"/>
              </w:rPr>
            </w:pPr>
            <w:r w:rsidRPr="00FB567C">
              <w:rPr>
                <w:sz w:val="24"/>
              </w:rPr>
              <w:lastRenderedPageBreak/>
              <w:t>Можливості</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0D0FBBF" w14:textId="77777777" w:rsidR="00117F99" w:rsidRPr="00FB567C" w:rsidRDefault="00117F99" w:rsidP="00117F99">
            <w:pPr>
              <w:spacing w:line="360" w:lineRule="auto"/>
              <w:ind w:firstLine="709"/>
              <w:rPr>
                <w:sz w:val="24"/>
              </w:rPr>
            </w:pPr>
          </w:p>
        </w:tc>
      </w:tr>
      <w:tr w:rsidR="00117F99" w:rsidRPr="00FB567C" w14:paraId="32AA09B6" w14:textId="77777777" w:rsidTr="0035306E">
        <w:trPr>
          <w:trHeight w:val="105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58E9314" w14:textId="77777777" w:rsidR="00117F99" w:rsidRPr="00FB567C" w:rsidRDefault="00117F99" w:rsidP="00117F99">
            <w:pPr>
              <w:spacing w:line="360" w:lineRule="auto"/>
              <w:ind w:firstLine="709"/>
              <w:rPr>
                <w:sz w:val="24"/>
              </w:rPr>
            </w:pPr>
            <w:r w:rsidRPr="00FB567C">
              <w:rPr>
                <w:sz w:val="24"/>
              </w:rPr>
              <w:t>Зміна споживчих пріоритетів</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9AD267A" w14:textId="77777777" w:rsidR="00117F99" w:rsidRPr="00FB567C" w:rsidRDefault="00117F99" w:rsidP="00117F99">
            <w:pPr>
              <w:spacing w:line="360" w:lineRule="auto"/>
              <w:ind w:firstLine="709"/>
              <w:rPr>
                <w:sz w:val="24"/>
              </w:rPr>
            </w:pPr>
            <w:r w:rsidRPr="00FB567C">
              <w:rPr>
                <w:sz w:val="24"/>
              </w:rPr>
              <w:t>Зміна в уподобаннях та потребах споживачів може створити попит на нові продукти та послуги.</w:t>
            </w:r>
          </w:p>
        </w:tc>
      </w:tr>
      <w:tr w:rsidR="00117F99" w:rsidRPr="00FB567C" w14:paraId="5990C98B" w14:textId="77777777" w:rsidTr="0035306E">
        <w:trPr>
          <w:trHeight w:val="105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0435A77" w14:textId="77777777" w:rsidR="00117F99" w:rsidRPr="00FB567C" w:rsidRDefault="00117F99" w:rsidP="00117F99">
            <w:pPr>
              <w:spacing w:line="360" w:lineRule="auto"/>
              <w:ind w:firstLine="709"/>
              <w:rPr>
                <w:sz w:val="24"/>
              </w:rPr>
            </w:pPr>
            <w:r w:rsidRPr="00FB567C">
              <w:rPr>
                <w:sz w:val="24"/>
              </w:rPr>
              <w:t>Культурна різноманітність</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2F26EC7" w14:textId="77777777" w:rsidR="00117F99" w:rsidRPr="00FB567C" w:rsidRDefault="00117F99" w:rsidP="00117F99">
            <w:pPr>
              <w:spacing w:line="360" w:lineRule="auto"/>
              <w:ind w:firstLine="709"/>
              <w:rPr>
                <w:sz w:val="24"/>
              </w:rPr>
            </w:pPr>
            <w:r w:rsidRPr="00FB567C">
              <w:rPr>
                <w:sz w:val="24"/>
              </w:rPr>
              <w:t>Різноманітність культурних фондів та цінностей може відкрити можливості для різних сегментів ринку.</w:t>
            </w:r>
          </w:p>
        </w:tc>
      </w:tr>
      <w:tr w:rsidR="00117F99" w:rsidRPr="00FB567C" w14:paraId="03C42AD0" w14:textId="77777777" w:rsidTr="0035306E">
        <w:trPr>
          <w:trHeight w:val="69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290C013" w14:textId="77777777" w:rsidR="00117F99" w:rsidRPr="00FB567C" w:rsidRDefault="00117F99" w:rsidP="00117F99">
            <w:pPr>
              <w:spacing w:line="360" w:lineRule="auto"/>
              <w:ind w:firstLine="709"/>
              <w:rPr>
                <w:sz w:val="24"/>
              </w:rPr>
            </w:pPr>
            <w:r w:rsidRPr="00FB567C">
              <w:rPr>
                <w:sz w:val="24"/>
              </w:rPr>
              <w:t>Загрози</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62565EE" w14:textId="77777777" w:rsidR="00117F99" w:rsidRPr="00FB567C" w:rsidRDefault="00117F99" w:rsidP="00117F99">
            <w:pPr>
              <w:spacing w:line="360" w:lineRule="auto"/>
              <w:ind w:firstLine="709"/>
              <w:rPr>
                <w:sz w:val="24"/>
              </w:rPr>
            </w:pPr>
          </w:p>
        </w:tc>
      </w:tr>
      <w:tr w:rsidR="00117F99" w:rsidRPr="00FB567C" w14:paraId="6F6191B7" w14:textId="77777777" w:rsidTr="0035306E">
        <w:trPr>
          <w:trHeight w:val="105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7AB2EC1" w14:textId="77777777" w:rsidR="00117F99" w:rsidRPr="00FB567C" w:rsidRDefault="00117F99" w:rsidP="00117F99">
            <w:pPr>
              <w:spacing w:line="360" w:lineRule="auto"/>
              <w:ind w:firstLine="709"/>
              <w:rPr>
                <w:sz w:val="24"/>
              </w:rPr>
            </w:pPr>
            <w:r w:rsidRPr="00FB567C">
              <w:rPr>
                <w:sz w:val="24"/>
              </w:rPr>
              <w:t>Соціокультурні відмінності</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D2D56A4" w14:textId="77777777" w:rsidR="00117F99" w:rsidRPr="00FB567C" w:rsidRDefault="00117F99" w:rsidP="00117F99">
            <w:pPr>
              <w:spacing w:line="360" w:lineRule="auto"/>
              <w:ind w:firstLine="709"/>
              <w:rPr>
                <w:sz w:val="24"/>
              </w:rPr>
            </w:pPr>
            <w:r w:rsidRPr="00FB567C">
              <w:rPr>
                <w:sz w:val="24"/>
              </w:rPr>
              <w:t xml:space="preserve">Різниця у культурних переконаннях та цінностях може призвести до </w:t>
            </w:r>
            <w:proofErr w:type="spellStart"/>
            <w:r w:rsidRPr="00FB567C">
              <w:rPr>
                <w:sz w:val="24"/>
              </w:rPr>
              <w:t>незрозуміння</w:t>
            </w:r>
            <w:proofErr w:type="spellEnd"/>
            <w:r w:rsidRPr="00FB567C">
              <w:rPr>
                <w:sz w:val="24"/>
              </w:rPr>
              <w:t xml:space="preserve"> та конфліктів на ринку.</w:t>
            </w:r>
          </w:p>
        </w:tc>
      </w:tr>
      <w:tr w:rsidR="00117F99" w:rsidRPr="00FB567C" w14:paraId="32F59703" w14:textId="77777777" w:rsidTr="0035306E">
        <w:trPr>
          <w:trHeight w:val="105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D2005E8" w14:textId="77777777" w:rsidR="00117F99" w:rsidRPr="00FB567C" w:rsidRDefault="00117F99" w:rsidP="00117F99">
            <w:pPr>
              <w:spacing w:line="360" w:lineRule="auto"/>
              <w:ind w:firstLine="709"/>
              <w:rPr>
                <w:sz w:val="24"/>
              </w:rPr>
            </w:pPr>
            <w:r w:rsidRPr="00FB567C">
              <w:rPr>
                <w:sz w:val="24"/>
              </w:rPr>
              <w:t>Зміни у споживчому сприйнятті</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08F4277" w14:textId="77777777" w:rsidR="00117F99" w:rsidRPr="00FB567C" w:rsidRDefault="00117F99" w:rsidP="00117F99">
            <w:pPr>
              <w:spacing w:line="360" w:lineRule="auto"/>
              <w:ind w:firstLine="709"/>
              <w:rPr>
                <w:sz w:val="24"/>
              </w:rPr>
            </w:pPr>
            <w:r w:rsidRPr="00FB567C">
              <w:rPr>
                <w:sz w:val="24"/>
              </w:rPr>
              <w:t>Зміни в споживчому сприйнятті можуть вплинути на вимоги до продукту та послуги.</w:t>
            </w:r>
          </w:p>
        </w:tc>
      </w:tr>
      <w:tr w:rsidR="00117F99" w:rsidRPr="00FB567C" w14:paraId="580E1815" w14:textId="77777777" w:rsidTr="0035306E">
        <w:trPr>
          <w:trHeight w:val="69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2AF2862" w14:textId="77777777" w:rsidR="00117F99" w:rsidRPr="00FB567C" w:rsidRDefault="00117F99" w:rsidP="00117F99">
            <w:pPr>
              <w:spacing w:line="360" w:lineRule="auto"/>
              <w:ind w:firstLine="709"/>
              <w:rPr>
                <w:sz w:val="24"/>
              </w:rPr>
            </w:pPr>
            <w:r w:rsidRPr="00FB567C">
              <w:rPr>
                <w:sz w:val="24"/>
              </w:rPr>
              <w:t>Тенденції</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4ACE65B" w14:textId="77777777" w:rsidR="00117F99" w:rsidRPr="00FB567C" w:rsidRDefault="00117F99" w:rsidP="00117F99">
            <w:pPr>
              <w:spacing w:line="360" w:lineRule="auto"/>
              <w:ind w:firstLine="709"/>
              <w:rPr>
                <w:sz w:val="24"/>
              </w:rPr>
            </w:pPr>
          </w:p>
        </w:tc>
      </w:tr>
      <w:tr w:rsidR="00117F99" w:rsidRPr="00FB567C" w14:paraId="0F0045C8" w14:textId="77777777" w:rsidTr="0035306E">
        <w:trPr>
          <w:trHeight w:val="141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FBED477" w14:textId="77777777" w:rsidR="00117F99" w:rsidRPr="00FB567C" w:rsidRDefault="00117F99" w:rsidP="00117F99">
            <w:pPr>
              <w:spacing w:line="360" w:lineRule="auto"/>
              <w:ind w:firstLine="709"/>
              <w:rPr>
                <w:sz w:val="24"/>
              </w:rPr>
            </w:pPr>
            <w:r w:rsidRPr="00FB567C">
              <w:rPr>
                <w:sz w:val="24"/>
              </w:rPr>
              <w:t>Соціальна відповідальність</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6E9B637" w14:textId="77777777" w:rsidR="00117F99" w:rsidRPr="00FB567C" w:rsidRDefault="00117F99" w:rsidP="00117F99">
            <w:pPr>
              <w:spacing w:line="360" w:lineRule="auto"/>
              <w:ind w:firstLine="709"/>
              <w:rPr>
                <w:sz w:val="24"/>
              </w:rPr>
            </w:pPr>
            <w:r w:rsidRPr="00FB567C">
              <w:rPr>
                <w:sz w:val="24"/>
              </w:rPr>
              <w:t>Зростаючий інтерес до соціальної відповідальності може створити попит на продукти та послуги, які враховують соціокультурні аспекти.</w:t>
            </w:r>
          </w:p>
        </w:tc>
      </w:tr>
      <w:tr w:rsidR="00117F99" w:rsidRPr="00FB567C" w14:paraId="3DCF13E4" w14:textId="77777777" w:rsidTr="0035306E">
        <w:trPr>
          <w:trHeight w:val="1415"/>
        </w:trPr>
        <w:tc>
          <w:tcPr>
            <w:tcW w:w="30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881CF6B" w14:textId="77777777" w:rsidR="00117F99" w:rsidRPr="00FB567C" w:rsidRDefault="00117F99" w:rsidP="00117F99">
            <w:pPr>
              <w:spacing w:line="360" w:lineRule="auto"/>
              <w:ind w:firstLine="709"/>
              <w:rPr>
                <w:sz w:val="24"/>
              </w:rPr>
            </w:pPr>
            <w:r w:rsidRPr="00FB567C">
              <w:rPr>
                <w:sz w:val="24"/>
              </w:rPr>
              <w:t>Глобалізація культури</w:t>
            </w:r>
          </w:p>
        </w:tc>
        <w:tc>
          <w:tcPr>
            <w:tcW w:w="594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6FEF378" w14:textId="77777777" w:rsidR="00117F99" w:rsidRPr="00FB567C" w:rsidRDefault="00117F99" w:rsidP="00117F99">
            <w:pPr>
              <w:spacing w:line="360" w:lineRule="auto"/>
              <w:ind w:firstLine="709"/>
              <w:rPr>
                <w:sz w:val="24"/>
              </w:rPr>
            </w:pPr>
            <w:r w:rsidRPr="00FB567C">
              <w:rPr>
                <w:sz w:val="24"/>
              </w:rPr>
              <w:t>Глобальна культурна інтеграція може створити можливості для ринкового розширення та міжнародного співробітництва.</w:t>
            </w:r>
          </w:p>
        </w:tc>
      </w:tr>
    </w:tbl>
    <w:p w14:paraId="38E7F416" w14:textId="5FDFCB05" w:rsidR="00117F99" w:rsidRDefault="00117F99" w:rsidP="00117F99">
      <w:pPr>
        <w:spacing w:line="360" w:lineRule="auto"/>
        <w:ind w:firstLine="709"/>
        <w:jc w:val="left"/>
        <w:rPr>
          <w:b/>
          <w:bCs/>
          <w:sz w:val="28"/>
          <w:szCs w:val="28"/>
        </w:rPr>
      </w:pPr>
    </w:p>
    <w:p w14:paraId="277C561C" w14:textId="43338FFD" w:rsidR="00A34371" w:rsidRDefault="00A34371" w:rsidP="00A34371">
      <w:pPr>
        <w:spacing w:line="360" w:lineRule="auto"/>
        <w:ind w:firstLine="709"/>
        <w:jc w:val="center"/>
        <w:rPr>
          <w:b/>
          <w:bCs/>
          <w:sz w:val="28"/>
          <w:szCs w:val="28"/>
        </w:rPr>
      </w:pPr>
    </w:p>
    <w:p w14:paraId="61BA3DCD" w14:textId="77777777" w:rsidR="00117F99" w:rsidRPr="00FB567C" w:rsidRDefault="00117F99" w:rsidP="00117F99">
      <w:pPr>
        <w:spacing w:line="360" w:lineRule="auto"/>
        <w:ind w:firstLine="709"/>
        <w:jc w:val="left"/>
        <w:rPr>
          <w:b/>
          <w:bCs/>
          <w:sz w:val="28"/>
          <w:szCs w:val="28"/>
        </w:rPr>
      </w:pPr>
      <w:r w:rsidRPr="00FB567C">
        <w:rPr>
          <w:b/>
          <w:bCs/>
          <w:sz w:val="28"/>
          <w:szCs w:val="28"/>
        </w:rPr>
        <w:br w:type="page"/>
      </w:r>
    </w:p>
    <w:p w14:paraId="0946FBB6" w14:textId="46CD7BED" w:rsidR="00B604BC" w:rsidRPr="00FB567C" w:rsidRDefault="00A53A25" w:rsidP="00BA1C2A">
      <w:pPr>
        <w:jc w:val="center"/>
        <w:rPr>
          <w:b/>
          <w:bCs/>
          <w:sz w:val="28"/>
          <w:szCs w:val="28"/>
        </w:rPr>
      </w:pPr>
      <w:r w:rsidRPr="00FB567C">
        <w:rPr>
          <w:b/>
          <w:bCs/>
          <w:sz w:val="28"/>
          <w:szCs w:val="28"/>
        </w:rPr>
        <w:lastRenderedPageBreak/>
        <w:t>ВИСНОВКИ</w:t>
      </w:r>
    </w:p>
    <w:p w14:paraId="5418127B" w14:textId="77777777" w:rsidR="00686598" w:rsidRPr="00FB567C" w:rsidRDefault="00686598" w:rsidP="00BA1C2A">
      <w:pPr>
        <w:jc w:val="center"/>
        <w:rPr>
          <w:b/>
          <w:bCs/>
          <w:sz w:val="28"/>
          <w:szCs w:val="28"/>
        </w:rPr>
      </w:pPr>
    </w:p>
    <w:p w14:paraId="567FB6FB" w14:textId="710BF069" w:rsidR="003B1105" w:rsidRPr="00FB567C" w:rsidRDefault="003B1105" w:rsidP="003B1105">
      <w:pPr>
        <w:spacing w:line="360" w:lineRule="auto"/>
        <w:ind w:firstLine="709"/>
        <w:rPr>
          <w:sz w:val="28"/>
          <w:szCs w:val="28"/>
        </w:rPr>
      </w:pPr>
      <w:r w:rsidRPr="00FB567C">
        <w:rPr>
          <w:sz w:val="28"/>
          <w:szCs w:val="28"/>
        </w:rPr>
        <w:t>Проведене дослідження дозволило встановити, що одноступінчастий метод виробництва аміачної селітри є ефективним у порівнянні з іншими технологіями. Він дозволяє зменшити витрати сировини, енергії та забезпечує стабільний вихід продукції.</w:t>
      </w:r>
    </w:p>
    <w:p w14:paraId="77747B90" w14:textId="0B6FFF41" w:rsidR="003B1105" w:rsidRPr="00FB567C" w:rsidRDefault="003B1105" w:rsidP="003B1105">
      <w:pPr>
        <w:spacing w:line="360" w:lineRule="auto"/>
        <w:ind w:firstLine="709"/>
        <w:rPr>
          <w:sz w:val="28"/>
          <w:szCs w:val="28"/>
        </w:rPr>
      </w:pPr>
      <w:r w:rsidRPr="00FB567C">
        <w:rPr>
          <w:sz w:val="28"/>
          <w:szCs w:val="28"/>
        </w:rPr>
        <w:t>Виявлено, що впровадження системи керування виробництвом дозволяє оптимізувати процеси, підвищувати точність вимірювань та контролювати параметри, що впливають на якість продукції.</w:t>
      </w:r>
    </w:p>
    <w:p w14:paraId="28562068" w14:textId="62A01643" w:rsidR="003B1105" w:rsidRPr="00FB567C" w:rsidRDefault="003B1105" w:rsidP="003B1105">
      <w:pPr>
        <w:spacing w:line="360" w:lineRule="auto"/>
        <w:ind w:firstLine="709"/>
        <w:rPr>
          <w:sz w:val="28"/>
          <w:szCs w:val="28"/>
        </w:rPr>
      </w:pPr>
      <w:r w:rsidRPr="00FB567C">
        <w:rPr>
          <w:sz w:val="28"/>
          <w:szCs w:val="28"/>
        </w:rPr>
        <w:t>Рекомендації щодо вдосконалення системи керування можуть включати в себе використання сучасних технологій автоматизації, впровадження алгоритмів штучного інтелекту для прогнозування та управління процесами.</w:t>
      </w:r>
    </w:p>
    <w:p w14:paraId="4C18909E" w14:textId="3282E447" w:rsidR="003B1105" w:rsidRPr="00FB567C" w:rsidRDefault="003B1105" w:rsidP="003B1105">
      <w:pPr>
        <w:spacing w:line="360" w:lineRule="auto"/>
        <w:ind w:firstLine="709"/>
        <w:rPr>
          <w:sz w:val="28"/>
          <w:szCs w:val="28"/>
        </w:rPr>
      </w:pPr>
      <w:r w:rsidRPr="00FB567C">
        <w:rPr>
          <w:sz w:val="28"/>
          <w:szCs w:val="28"/>
        </w:rPr>
        <w:t>Дослідження показало потенціал покращення виробництва аміачної селітри через оптимізацію процесу керування. Це може мати значний вплив на ефективність промислових підприємств та загальну якість продукції.</w:t>
      </w:r>
    </w:p>
    <w:p w14:paraId="356E2BCA" w14:textId="6A88EF86" w:rsidR="003B1105" w:rsidRPr="00FB567C" w:rsidRDefault="003B1105" w:rsidP="003B1105">
      <w:pPr>
        <w:spacing w:line="360" w:lineRule="auto"/>
        <w:ind w:firstLine="709"/>
        <w:rPr>
          <w:sz w:val="28"/>
          <w:szCs w:val="28"/>
        </w:rPr>
      </w:pPr>
      <w:r w:rsidRPr="00FB567C">
        <w:rPr>
          <w:sz w:val="28"/>
          <w:szCs w:val="28"/>
        </w:rPr>
        <w:t>Зроблені висновки стосовно ефективності одноступінчастого методу та системи керування виробництвом аміачної селітри свідчать про важливість подальших досліджень у цьому напрямі. Використання новітніх технологій та методів управління може допомогти покращити якість продукції та ефективність виробництва.</w:t>
      </w:r>
    </w:p>
    <w:p w14:paraId="46ABBC85" w14:textId="5E92B681" w:rsidR="003B1105" w:rsidRPr="00FB567C" w:rsidRDefault="003B1105" w:rsidP="003B1105">
      <w:pPr>
        <w:spacing w:line="360" w:lineRule="auto"/>
        <w:ind w:firstLine="709"/>
        <w:rPr>
          <w:sz w:val="28"/>
          <w:szCs w:val="28"/>
        </w:rPr>
      </w:pPr>
      <w:r w:rsidRPr="00FB567C">
        <w:rPr>
          <w:sz w:val="28"/>
          <w:szCs w:val="28"/>
        </w:rPr>
        <w:t>В цілому, магістерська дисертація підтверджує перспективи використання одноступінчастого методу виробництва аміачної селітри та важливість вдосконалення системи керування для оптимізації цього процесу в промисловості.</w:t>
      </w:r>
    </w:p>
    <w:p w14:paraId="48A65330" w14:textId="77777777" w:rsidR="00B604BC" w:rsidRPr="00FB567C" w:rsidRDefault="00B604BC">
      <w:pPr>
        <w:spacing w:line="240" w:lineRule="auto"/>
        <w:ind w:firstLine="0"/>
        <w:jc w:val="left"/>
        <w:rPr>
          <w:b/>
          <w:bCs/>
          <w:sz w:val="28"/>
          <w:szCs w:val="28"/>
        </w:rPr>
      </w:pPr>
      <w:r w:rsidRPr="00FB567C">
        <w:rPr>
          <w:b/>
          <w:bCs/>
          <w:sz w:val="28"/>
          <w:szCs w:val="28"/>
        </w:rPr>
        <w:br w:type="page"/>
      </w:r>
    </w:p>
    <w:p w14:paraId="7D992C6B" w14:textId="3A89DB4A" w:rsidR="00BA1C2A" w:rsidRPr="00FB567C" w:rsidRDefault="00B604BC" w:rsidP="00BA1C2A">
      <w:pPr>
        <w:jc w:val="center"/>
        <w:rPr>
          <w:b/>
          <w:bCs/>
          <w:sz w:val="28"/>
          <w:szCs w:val="28"/>
        </w:rPr>
      </w:pPr>
      <w:r w:rsidRPr="00FB567C">
        <w:rPr>
          <w:b/>
          <w:bCs/>
          <w:sz w:val="28"/>
          <w:szCs w:val="28"/>
        </w:rPr>
        <w:lastRenderedPageBreak/>
        <w:t>ЛІТЕРАТУРА</w:t>
      </w:r>
    </w:p>
    <w:p w14:paraId="55AE8138" w14:textId="77777777" w:rsidR="00686598" w:rsidRPr="00FB567C" w:rsidRDefault="00686598" w:rsidP="00BA1C2A">
      <w:pPr>
        <w:jc w:val="center"/>
        <w:rPr>
          <w:b/>
          <w:bCs/>
          <w:sz w:val="28"/>
          <w:szCs w:val="28"/>
        </w:rPr>
      </w:pPr>
    </w:p>
    <w:p w14:paraId="55534F85" w14:textId="77777777" w:rsidR="00676789" w:rsidRPr="00FB567C" w:rsidRDefault="00676789" w:rsidP="009D5F32">
      <w:pPr>
        <w:autoSpaceDE w:val="0"/>
        <w:autoSpaceDN w:val="0"/>
        <w:adjustRightInd w:val="0"/>
        <w:spacing w:line="360" w:lineRule="auto"/>
        <w:ind w:firstLine="709"/>
        <w:rPr>
          <w:rFonts w:eastAsiaTheme="minorHAnsi"/>
          <w:b/>
          <w:sz w:val="28"/>
          <w:lang w:eastAsia="en-US"/>
        </w:rPr>
      </w:pPr>
      <w:r w:rsidRPr="00FB567C">
        <w:rPr>
          <w:sz w:val="28"/>
        </w:rPr>
        <w:t>1.</w:t>
      </w:r>
      <w:r w:rsidRPr="00FB567C">
        <w:rPr>
          <w:b/>
          <w:sz w:val="28"/>
        </w:rPr>
        <w:t xml:space="preserve"> </w:t>
      </w:r>
      <w:r w:rsidRPr="00FB567C">
        <w:rPr>
          <w:rFonts w:eastAsiaTheme="minorHAnsi"/>
          <w:b/>
          <w:sz w:val="28"/>
          <w:lang w:eastAsia="en-US"/>
        </w:rPr>
        <w:t xml:space="preserve">Жученко А. І., </w:t>
      </w:r>
      <w:proofErr w:type="spellStart"/>
      <w:r w:rsidRPr="00FB567C">
        <w:rPr>
          <w:rFonts w:eastAsiaTheme="minorHAnsi"/>
          <w:b/>
          <w:sz w:val="28"/>
          <w:lang w:eastAsia="en-US"/>
        </w:rPr>
        <w:t>Ладієва</w:t>
      </w:r>
      <w:proofErr w:type="spellEnd"/>
      <w:r w:rsidRPr="00FB567C">
        <w:rPr>
          <w:rFonts w:eastAsiaTheme="minorHAnsi"/>
          <w:b/>
          <w:sz w:val="28"/>
          <w:lang w:eastAsia="en-US"/>
        </w:rPr>
        <w:t xml:space="preserve"> Л. Р., </w:t>
      </w:r>
      <w:proofErr w:type="spellStart"/>
      <w:r w:rsidRPr="00FB567C">
        <w:rPr>
          <w:rFonts w:eastAsiaTheme="minorHAnsi"/>
          <w:b/>
          <w:sz w:val="28"/>
          <w:lang w:eastAsia="en-US"/>
        </w:rPr>
        <w:t>Дубік</w:t>
      </w:r>
      <w:proofErr w:type="spellEnd"/>
      <w:r w:rsidRPr="00FB567C">
        <w:rPr>
          <w:rFonts w:eastAsiaTheme="minorHAnsi"/>
          <w:b/>
          <w:sz w:val="28"/>
          <w:lang w:eastAsia="en-US"/>
        </w:rPr>
        <w:t xml:space="preserve"> Р. М. </w:t>
      </w:r>
      <w:r w:rsidRPr="00FB567C">
        <w:rPr>
          <w:rFonts w:eastAsiaTheme="minorHAnsi"/>
          <w:sz w:val="28"/>
          <w:lang w:eastAsia="en-US"/>
        </w:rPr>
        <w:t>Динамічна оптимізація з використанням MATLAB та SIMULINK. –К.: НТУУ “КПІ”, 2010. – 209 с.</w:t>
      </w:r>
    </w:p>
    <w:p w14:paraId="781E881D" w14:textId="77777777" w:rsidR="00676789" w:rsidRPr="00FB567C" w:rsidRDefault="00676789" w:rsidP="009D5F32">
      <w:pPr>
        <w:spacing w:line="360" w:lineRule="auto"/>
        <w:ind w:firstLine="709"/>
        <w:rPr>
          <w:sz w:val="23"/>
          <w:szCs w:val="23"/>
        </w:rPr>
      </w:pPr>
      <w:r w:rsidRPr="00FB567C">
        <w:rPr>
          <w:sz w:val="28"/>
          <w:szCs w:val="28"/>
        </w:rPr>
        <w:t xml:space="preserve">2. </w:t>
      </w:r>
      <w:proofErr w:type="spellStart"/>
      <w:r w:rsidRPr="00FB567C">
        <w:rPr>
          <w:b/>
          <w:sz w:val="28"/>
          <w:szCs w:val="23"/>
        </w:rPr>
        <w:t>Л.Р.Ладієва</w:t>
      </w:r>
      <w:proofErr w:type="spellEnd"/>
      <w:r w:rsidRPr="00FB567C">
        <w:rPr>
          <w:b/>
          <w:sz w:val="28"/>
          <w:szCs w:val="23"/>
        </w:rPr>
        <w:t>.</w:t>
      </w:r>
      <w:r w:rsidRPr="00FB567C">
        <w:t xml:space="preserve"> </w:t>
      </w:r>
      <w:r w:rsidRPr="00FB567C">
        <w:rPr>
          <w:sz w:val="28"/>
          <w:szCs w:val="28"/>
        </w:rPr>
        <w:t>Оптимальне керування. : Метод. Вказівки до виконання. Курсових робіт для студентів спеціальності „Автоматизоване управління технологічними процесами”– К. : НТУУ ”КПІ“, 2012. – 58 с.</w:t>
      </w:r>
      <w:r w:rsidRPr="00FB567C">
        <w:rPr>
          <w:szCs w:val="23"/>
        </w:rPr>
        <w:t xml:space="preserve"> </w:t>
      </w:r>
    </w:p>
    <w:p w14:paraId="4658C8D4" w14:textId="77777777" w:rsidR="00676789" w:rsidRPr="00FB567C" w:rsidRDefault="00676789" w:rsidP="009D5F32">
      <w:pPr>
        <w:spacing w:line="360" w:lineRule="auto"/>
        <w:ind w:firstLine="709"/>
        <w:rPr>
          <w:color w:val="000000"/>
          <w:sz w:val="28"/>
          <w:szCs w:val="28"/>
        </w:rPr>
      </w:pPr>
      <w:r w:rsidRPr="00FB567C">
        <w:rPr>
          <w:sz w:val="28"/>
          <w:szCs w:val="28"/>
        </w:rPr>
        <w:t>3.</w:t>
      </w:r>
      <w:r w:rsidRPr="00FB567C">
        <w:rPr>
          <w:b/>
          <w:color w:val="000000"/>
          <w:sz w:val="28"/>
          <w:szCs w:val="28"/>
        </w:rPr>
        <w:t xml:space="preserve"> </w:t>
      </w:r>
      <w:proofErr w:type="spellStart"/>
      <w:r w:rsidRPr="00FB567C">
        <w:rPr>
          <w:b/>
          <w:sz w:val="28"/>
          <w:szCs w:val="28"/>
        </w:rPr>
        <w:t>Юкельсон</w:t>
      </w:r>
      <w:proofErr w:type="spellEnd"/>
      <w:r w:rsidRPr="00FB567C">
        <w:rPr>
          <w:b/>
          <w:sz w:val="28"/>
          <w:szCs w:val="28"/>
        </w:rPr>
        <w:t xml:space="preserve"> И. И. </w:t>
      </w:r>
      <w:proofErr w:type="spellStart"/>
      <w:r w:rsidRPr="00FB567C">
        <w:rPr>
          <w:sz w:val="28"/>
          <w:szCs w:val="28"/>
        </w:rPr>
        <w:t>Технология</w:t>
      </w:r>
      <w:proofErr w:type="spellEnd"/>
      <w:r w:rsidRPr="00FB567C">
        <w:rPr>
          <w:sz w:val="28"/>
          <w:szCs w:val="28"/>
        </w:rPr>
        <w:t xml:space="preserve"> основного </w:t>
      </w:r>
      <w:proofErr w:type="spellStart"/>
      <w:r w:rsidRPr="00FB567C">
        <w:rPr>
          <w:sz w:val="28"/>
          <w:szCs w:val="28"/>
        </w:rPr>
        <w:t>органического</w:t>
      </w:r>
      <w:proofErr w:type="spellEnd"/>
      <w:r w:rsidRPr="00FB567C">
        <w:rPr>
          <w:sz w:val="28"/>
          <w:szCs w:val="28"/>
        </w:rPr>
        <w:t xml:space="preserve"> </w:t>
      </w:r>
      <w:proofErr w:type="spellStart"/>
      <w:r w:rsidRPr="00FB567C">
        <w:rPr>
          <w:sz w:val="28"/>
          <w:szCs w:val="28"/>
        </w:rPr>
        <w:t>синтеза</w:t>
      </w:r>
      <w:proofErr w:type="spellEnd"/>
      <w:r w:rsidRPr="00FB567C">
        <w:rPr>
          <w:sz w:val="28"/>
          <w:szCs w:val="28"/>
        </w:rPr>
        <w:t xml:space="preserve">. – М.: </w:t>
      </w:r>
      <w:proofErr w:type="spellStart"/>
      <w:r w:rsidRPr="00FB567C">
        <w:rPr>
          <w:sz w:val="28"/>
          <w:szCs w:val="28"/>
        </w:rPr>
        <w:t>Химия</w:t>
      </w:r>
      <w:proofErr w:type="spellEnd"/>
      <w:r w:rsidRPr="00FB567C">
        <w:rPr>
          <w:sz w:val="28"/>
          <w:szCs w:val="28"/>
        </w:rPr>
        <w:t xml:space="preserve">, 1989. – 368 с. : </w:t>
      </w:r>
      <w:proofErr w:type="spellStart"/>
      <w:r w:rsidRPr="00FB567C">
        <w:rPr>
          <w:sz w:val="28"/>
          <w:szCs w:val="28"/>
        </w:rPr>
        <w:t>ил</w:t>
      </w:r>
      <w:proofErr w:type="spellEnd"/>
      <w:r w:rsidRPr="00FB567C">
        <w:rPr>
          <w:sz w:val="28"/>
          <w:szCs w:val="28"/>
        </w:rPr>
        <w:t xml:space="preserve">. – </w:t>
      </w:r>
      <w:proofErr w:type="spellStart"/>
      <w:r w:rsidRPr="00FB567C">
        <w:rPr>
          <w:sz w:val="28"/>
          <w:szCs w:val="28"/>
        </w:rPr>
        <w:t>Библиогр</w:t>
      </w:r>
      <w:proofErr w:type="spellEnd"/>
      <w:r w:rsidRPr="00FB567C">
        <w:rPr>
          <w:sz w:val="28"/>
          <w:szCs w:val="28"/>
        </w:rPr>
        <w:t xml:space="preserve">.: с. 60–65. – 60 </w:t>
      </w:r>
      <w:proofErr w:type="spellStart"/>
      <w:r w:rsidRPr="00FB567C">
        <w:rPr>
          <w:sz w:val="28"/>
          <w:szCs w:val="28"/>
        </w:rPr>
        <w:t>пр</w:t>
      </w:r>
      <w:proofErr w:type="spellEnd"/>
    </w:p>
    <w:p w14:paraId="571D5670" w14:textId="0EC1E132" w:rsidR="00676789" w:rsidRPr="00FB567C" w:rsidRDefault="00676789" w:rsidP="009D5F32">
      <w:pPr>
        <w:spacing w:line="360" w:lineRule="auto"/>
        <w:ind w:firstLine="709"/>
        <w:contextualSpacing/>
        <w:rPr>
          <w:sz w:val="28"/>
          <w:szCs w:val="28"/>
        </w:rPr>
      </w:pPr>
      <w:r w:rsidRPr="00FB567C">
        <w:rPr>
          <w:sz w:val="28"/>
          <w:szCs w:val="28"/>
        </w:rPr>
        <w:t xml:space="preserve">4. </w:t>
      </w:r>
      <w:proofErr w:type="spellStart"/>
      <w:r w:rsidR="00676E3F" w:rsidRPr="00676E3F">
        <w:rPr>
          <w:b/>
          <w:sz w:val="28"/>
          <w:szCs w:val="28"/>
        </w:rPr>
        <w:t>М.А.Поджарський</w:t>
      </w:r>
      <w:proofErr w:type="spellEnd"/>
      <w:r w:rsidRPr="00FB567C">
        <w:rPr>
          <w:b/>
          <w:sz w:val="28"/>
          <w:szCs w:val="28"/>
        </w:rPr>
        <w:t>.</w:t>
      </w:r>
      <w:r w:rsidRPr="00FB567C">
        <w:rPr>
          <w:sz w:val="28"/>
          <w:szCs w:val="28"/>
        </w:rPr>
        <w:t xml:space="preserve"> </w:t>
      </w:r>
      <w:r w:rsidR="00676E3F" w:rsidRPr="00676E3F">
        <w:rPr>
          <w:sz w:val="28"/>
          <w:szCs w:val="28"/>
        </w:rPr>
        <w:t>Методичні вказівки до лабораторних та практичних занять за темою «Виробництво амонійної селітри»</w:t>
      </w:r>
      <w:r w:rsidR="00676E3F">
        <w:rPr>
          <w:sz w:val="28"/>
          <w:szCs w:val="28"/>
        </w:rPr>
        <w:t xml:space="preserve"> </w:t>
      </w:r>
      <w:r w:rsidR="00676E3F" w:rsidRPr="00FB567C">
        <w:rPr>
          <w:sz w:val="28"/>
          <w:szCs w:val="28"/>
        </w:rPr>
        <w:t xml:space="preserve">– </w:t>
      </w:r>
      <w:r w:rsidR="00676E3F" w:rsidRPr="00676E3F">
        <w:rPr>
          <w:sz w:val="28"/>
          <w:szCs w:val="28"/>
        </w:rPr>
        <w:t>Дніпропетровськ РВВ ДНУ 2014</w:t>
      </w:r>
      <w:r w:rsidRPr="00676E3F">
        <w:rPr>
          <w:sz w:val="28"/>
          <w:szCs w:val="28"/>
        </w:rPr>
        <w:t>.</w:t>
      </w:r>
    </w:p>
    <w:p w14:paraId="1B89F655" w14:textId="77777777" w:rsidR="00676789" w:rsidRPr="00FB567C" w:rsidRDefault="00676789" w:rsidP="009D5F32">
      <w:pPr>
        <w:spacing w:line="360" w:lineRule="auto"/>
        <w:ind w:firstLine="709"/>
        <w:contextualSpacing/>
        <w:rPr>
          <w:sz w:val="28"/>
          <w:szCs w:val="28"/>
        </w:rPr>
      </w:pPr>
      <w:r w:rsidRPr="00FB567C">
        <w:rPr>
          <w:sz w:val="28"/>
          <w:szCs w:val="28"/>
        </w:rPr>
        <w:t xml:space="preserve">5. </w:t>
      </w:r>
      <w:r w:rsidRPr="00FB567C">
        <w:rPr>
          <w:b/>
          <w:sz w:val="28"/>
          <w:szCs w:val="28"/>
        </w:rPr>
        <w:t>Ковалевський В. М.</w:t>
      </w:r>
      <w:r w:rsidRPr="00FB567C">
        <w:rPr>
          <w:sz w:val="28"/>
          <w:szCs w:val="28"/>
        </w:rPr>
        <w:t xml:space="preserve"> Методичні вказівки по виконанню розрахунково-графічної роботи курсу «Контроль та керування хіміко-технологічними процесами» до напрямку підготовки «Хімічна технологія» [Текст] / Уклад. В. М. Ковалевський // - К.: НТУУ «КПІ», 2012. – 114 с. – </w:t>
      </w:r>
      <w:proofErr w:type="spellStart"/>
      <w:r w:rsidRPr="00FB567C">
        <w:rPr>
          <w:sz w:val="28"/>
          <w:szCs w:val="28"/>
        </w:rPr>
        <w:t>Бібліогр</w:t>
      </w:r>
      <w:proofErr w:type="spellEnd"/>
      <w:r w:rsidRPr="00FB567C">
        <w:rPr>
          <w:sz w:val="28"/>
          <w:szCs w:val="28"/>
        </w:rPr>
        <w:t>.: с. 64–71.</w:t>
      </w:r>
    </w:p>
    <w:p w14:paraId="16BBE715" w14:textId="77777777" w:rsidR="00676789" w:rsidRPr="00FB567C" w:rsidRDefault="00676789" w:rsidP="009D5F32">
      <w:pPr>
        <w:spacing w:line="360" w:lineRule="auto"/>
        <w:ind w:firstLine="709"/>
        <w:rPr>
          <w:sz w:val="28"/>
          <w:szCs w:val="28"/>
        </w:rPr>
      </w:pPr>
      <w:r w:rsidRPr="00FB567C">
        <w:rPr>
          <w:sz w:val="28"/>
          <w:szCs w:val="28"/>
        </w:rPr>
        <w:t xml:space="preserve">6. </w:t>
      </w:r>
      <w:proofErr w:type="spellStart"/>
      <w:r w:rsidRPr="00FB567C">
        <w:rPr>
          <w:b/>
          <w:sz w:val="28"/>
          <w:szCs w:val="28"/>
        </w:rPr>
        <w:t>Лукінюк</w:t>
      </w:r>
      <w:proofErr w:type="spellEnd"/>
      <w:r w:rsidRPr="00FB567C">
        <w:rPr>
          <w:b/>
          <w:sz w:val="28"/>
          <w:szCs w:val="28"/>
        </w:rPr>
        <w:t xml:space="preserve"> М. В. </w:t>
      </w:r>
      <w:r w:rsidRPr="00FB567C">
        <w:rPr>
          <w:sz w:val="28"/>
          <w:szCs w:val="28"/>
        </w:rPr>
        <w:t>Автоматизація типових технологічних процесів: технологічні об’єкти керу</w:t>
      </w:r>
      <w:r w:rsidRPr="00FB567C">
        <w:rPr>
          <w:sz w:val="28"/>
          <w:szCs w:val="28"/>
        </w:rPr>
        <w:softHyphen/>
        <w:t>ван</w:t>
      </w:r>
      <w:r w:rsidRPr="00FB567C">
        <w:rPr>
          <w:sz w:val="28"/>
          <w:szCs w:val="28"/>
        </w:rPr>
        <w:softHyphen/>
        <w:t xml:space="preserve">ня та схеми автоматизації [Текст] : </w:t>
      </w:r>
      <w:proofErr w:type="spellStart"/>
      <w:r w:rsidRPr="00FB567C">
        <w:rPr>
          <w:sz w:val="28"/>
          <w:szCs w:val="28"/>
        </w:rPr>
        <w:t>навч</w:t>
      </w:r>
      <w:proofErr w:type="spellEnd"/>
      <w:r w:rsidRPr="00FB567C">
        <w:rPr>
          <w:sz w:val="28"/>
          <w:szCs w:val="28"/>
        </w:rPr>
        <w:t xml:space="preserve">. </w:t>
      </w:r>
      <w:proofErr w:type="spellStart"/>
      <w:r w:rsidRPr="00FB567C">
        <w:rPr>
          <w:sz w:val="28"/>
          <w:szCs w:val="28"/>
        </w:rPr>
        <w:t>посіб</w:t>
      </w:r>
      <w:proofErr w:type="spellEnd"/>
      <w:r w:rsidRPr="00FB567C">
        <w:rPr>
          <w:sz w:val="28"/>
          <w:szCs w:val="28"/>
        </w:rPr>
        <w:t xml:space="preserve">. Для </w:t>
      </w:r>
      <w:proofErr w:type="spellStart"/>
      <w:r w:rsidRPr="00FB567C">
        <w:rPr>
          <w:sz w:val="28"/>
          <w:szCs w:val="28"/>
        </w:rPr>
        <w:t>студ</w:t>
      </w:r>
      <w:proofErr w:type="spellEnd"/>
      <w:r w:rsidRPr="00FB567C">
        <w:rPr>
          <w:sz w:val="28"/>
          <w:szCs w:val="28"/>
        </w:rPr>
        <w:t xml:space="preserve">. </w:t>
      </w:r>
      <w:proofErr w:type="spellStart"/>
      <w:r w:rsidRPr="00FB567C">
        <w:rPr>
          <w:sz w:val="28"/>
          <w:szCs w:val="28"/>
        </w:rPr>
        <w:t>Вищ</w:t>
      </w:r>
      <w:proofErr w:type="spellEnd"/>
      <w:r w:rsidRPr="00FB567C">
        <w:rPr>
          <w:sz w:val="28"/>
          <w:szCs w:val="28"/>
        </w:rPr>
        <w:t xml:space="preserve">. </w:t>
      </w:r>
      <w:proofErr w:type="spellStart"/>
      <w:r w:rsidRPr="00FB567C">
        <w:rPr>
          <w:sz w:val="28"/>
          <w:szCs w:val="28"/>
        </w:rPr>
        <w:t>Навч</w:t>
      </w:r>
      <w:proofErr w:type="spellEnd"/>
      <w:r w:rsidRPr="00FB567C">
        <w:rPr>
          <w:sz w:val="28"/>
          <w:szCs w:val="28"/>
        </w:rPr>
        <w:t xml:space="preserve">. </w:t>
      </w:r>
      <w:proofErr w:type="spellStart"/>
      <w:r w:rsidRPr="00FB567C">
        <w:rPr>
          <w:sz w:val="28"/>
          <w:szCs w:val="28"/>
        </w:rPr>
        <w:t>закл</w:t>
      </w:r>
      <w:proofErr w:type="spellEnd"/>
      <w:r w:rsidRPr="00FB567C">
        <w:rPr>
          <w:sz w:val="28"/>
          <w:szCs w:val="28"/>
        </w:rPr>
        <w:t>., які навчаються за напрямом «Автоматизація і комп’ют.-</w:t>
      </w:r>
      <w:proofErr w:type="spellStart"/>
      <w:r w:rsidRPr="00FB567C">
        <w:rPr>
          <w:sz w:val="28"/>
          <w:szCs w:val="28"/>
        </w:rPr>
        <w:t>інтегр</w:t>
      </w:r>
      <w:proofErr w:type="spellEnd"/>
      <w:r w:rsidRPr="00FB567C">
        <w:rPr>
          <w:sz w:val="28"/>
          <w:szCs w:val="28"/>
        </w:rPr>
        <w:t>. Технології / М. В. </w:t>
      </w:r>
      <w:proofErr w:type="spellStart"/>
      <w:r w:rsidRPr="00FB567C">
        <w:rPr>
          <w:sz w:val="28"/>
          <w:szCs w:val="28"/>
        </w:rPr>
        <w:t>Лукінюк</w:t>
      </w:r>
      <w:proofErr w:type="spellEnd"/>
      <w:r w:rsidRPr="00FB567C">
        <w:rPr>
          <w:sz w:val="28"/>
          <w:szCs w:val="28"/>
        </w:rPr>
        <w:t xml:space="preserve">. </w:t>
      </w:r>
      <w:r w:rsidRPr="00FB567C">
        <w:rPr>
          <w:spacing w:val="-14"/>
          <w:sz w:val="28"/>
          <w:szCs w:val="28"/>
        </w:rPr>
        <w:t>–</w:t>
      </w:r>
      <w:r w:rsidRPr="00FB567C">
        <w:rPr>
          <w:sz w:val="28"/>
          <w:szCs w:val="28"/>
        </w:rPr>
        <w:t xml:space="preserve"> К.: </w:t>
      </w:r>
      <w:r w:rsidRPr="00FB567C">
        <w:rPr>
          <w:spacing w:val="-4"/>
          <w:sz w:val="28"/>
          <w:szCs w:val="28"/>
        </w:rPr>
        <w:t>НТУУ «КПІ»,</w:t>
      </w:r>
      <w:r w:rsidRPr="00FB567C">
        <w:rPr>
          <w:sz w:val="28"/>
          <w:szCs w:val="28"/>
        </w:rPr>
        <w:t xml:space="preserve"> 2008. </w:t>
      </w:r>
      <w:r w:rsidRPr="00FB567C">
        <w:rPr>
          <w:spacing w:val="-14"/>
          <w:sz w:val="28"/>
          <w:szCs w:val="28"/>
        </w:rPr>
        <w:t>–</w:t>
      </w:r>
      <w:r w:rsidRPr="00FB567C">
        <w:rPr>
          <w:sz w:val="28"/>
          <w:szCs w:val="28"/>
        </w:rPr>
        <w:t xml:space="preserve"> 236 с. : </w:t>
      </w:r>
      <w:proofErr w:type="spellStart"/>
      <w:r w:rsidRPr="00FB567C">
        <w:rPr>
          <w:sz w:val="28"/>
          <w:szCs w:val="28"/>
        </w:rPr>
        <w:t>іл</w:t>
      </w:r>
      <w:proofErr w:type="spellEnd"/>
      <w:r w:rsidRPr="00FB567C">
        <w:rPr>
          <w:sz w:val="28"/>
          <w:szCs w:val="28"/>
        </w:rPr>
        <w:t xml:space="preserve">. </w:t>
      </w:r>
      <w:r w:rsidRPr="00FB567C">
        <w:rPr>
          <w:spacing w:val="-14"/>
          <w:sz w:val="28"/>
          <w:szCs w:val="28"/>
        </w:rPr>
        <w:t>–</w:t>
      </w:r>
      <w:r w:rsidRPr="00FB567C">
        <w:rPr>
          <w:sz w:val="28"/>
          <w:szCs w:val="28"/>
        </w:rPr>
        <w:t xml:space="preserve"> </w:t>
      </w:r>
      <w:proofErr w:type="spellStart"/>
      <w:r w:rsidRPr="00FB567C">
        <w:rPr>
          <w:sz w:val="28"/>
          <w:szCs w:val="28"/>
        </w:rPr>
        <w:t>Бібліогр</w:t>
      </w:r>
      <w:proofErr w:type="spellEnd"/>
      <w:r w:rsidRPr="00FB567C">
        <w:rPr>
          <w:sz w:val="28"/>
          <w:szCs w:val="28"/>
        </w:rPr>
        <w:t xml:space="preserve">.: с. 230–231. </w:t>
      </w:r>
      <w:r w:rsidRPr="00FB567C">
        <w:rPr>
          <w:spacing w:val="-14"/>
          <w:sz w:val="28"/>
          <w:szCs w:val="28"/>
        </w:rPr>
        <w:t>–</w:t>
      </w:r>
      <w:r w:rsidRPr="00FB567C">
        <w:rPr>
          <w:sz w:val="28"/>
          <w:szCs w:val="28"/>
        </w:rPr>
        <w:t xml:space="preserve"> 200 пр. </w:t>
      </w:r>
      <w:r w:rsidRPr="00FB567C">
        <w:rPr>
          <w:spacing w:val="-14"/>
          <w:sz w:val="28"/>
          <w:szCs w:val="28"/>
        </w:rPr>
        <w:t>–</w:t>
      </w:r>
      <w:r w:rsidRPr="00FB567C">
        <w:rPr>
          <w:sz w:val="28"/>
          <w:szCs w:val="28"/>
        </w:rPr>
        <w:t>ISBN 978-966-622-287-2.</w:t>
      </w:r>
    </w:p>
    <w:p w14:paraId="419CE00E" w14:textId="77777777" w:rsidR="00676789" w:rsidRPr="00FB567C" w:rsidRDefault="00676789" w:rsidP="00BF139B">
      <w:pPr>
        <w:spacing w:line="360" w:lineRule="auto"/>
        <w:ind w:firstLine="709"/>
        <w:rPr>
          <w:sz w:val="28"/>
          <w:szCs w:val="28"/>
        </w:rPr>
      </w:pPr>
      <w:r w:rsidRPr="00FB567C">
        <w:rPr>
          <w:sz w:val="28"/>
          <w:szCs w:val="28"/>
        </w:rPr>
        <w:t xml:space="preserve">7. </w:t>
      </w:r>
      <w:proofErr w:type="spellStart"/>
      <w:r w:rsidRPr="00FB567C">
        <w:rPr>
          <w:b/>
          <w:bCs/>
          <w:sz w:val="28"/>
          <w:szCs w:val="28"/>
        </w:rPr>
        <w:t>Барало</w:t>
      </w:r>
      <w:proofErr w:type="spellEnd"/>
      <w:r w:rsidRPr="00FB567C">
        <w:rPr>
          <w:b/>
          <w:bCs/>
          <w:sz w:val="28"/>
          <w:szCs w:val="28"/>
        </w:rPr>
        <w:t xml:space="preserve"> О.В.</w:t>
      </w:r>
      <w:r w:rsidRPr="00FB567C">
        <w:rPr>
          <w:sz w:val="28"/>
          <w:szCs w:val="28"/>
        </w:rPr>
        <w:t xml:space="preserve"> Автоматизація технологічних процесів і системи автоматичного керування: Навчальний посібник /</w:t>
      </w:r>
      <w:proofErr w:type="spellStart"/>
      <w:r w:rsidRPr="00FB567C">
        <w:rPr>
          <w:sz w:val="28"/>
          <w:szCs w:val="28"/>
        </w:rPr>
        <w:t>Барало</w:t>
      </w:r>
      <w:proofErr w:type="spellEnd"/>
      <w:r w:rsidRPr="00FB567C">
        <w:rPr>
          <w:sz w:val="28"/>
          <w:szCs w:val="28"/>
        </w:rPr>
        <w:t xml:space="preserve"> О.В., Самойленко П.Г., Гранат С.Є., Ковальов В.О. – К.: Аграрна освіта, 2010. – 557 с.</w:t>
      </w:r>
    </w:p>
    <w:p w14:paraId="3A4C413E" w14:textId="77777777" w:rsidR="00676789" w:rsidRPr="00D12852" w:rsidRDefault="00676789" w:rsidP="00BF139B">
      <w:pPr>
        <w:spacing w:line="360" w:lineRule="auto"/>
        <w:ind w:firstLine="709"/>
        <w:rPr>
          <w:sz w:val="28"/>
          <w:szCs w:val="28"/>
        </w:rPr>
      </w:pPr>
      <w:r w:rsidRPr="00D12852">
        <w:rPr>
          <w:sz w:val="28"/>
          <w:szCs w:val="28"/>
        </w:rPr>
        <w:t xml:space="preserve">8. </w:t>
      </w:r>
      <w:r w:rsidRPr="00D12852">
        <w:rPr>
          <w:b/>
          <w:bCs/>
          <w:sz w:val="28"/>
          <w:szCs w:val="28"/>
        </w:rPr>
        <w:t>Трегуб В.Г.</w:t>
      </w:r>
      <w:r w:rsidRPr="00D12852">
        <w:rPr>
          <w:sz w:val="28"/>
          <w:szCs w:val="28"/>
        </w:rPr>
        <w:t xml:space="preserve"> Проектування систем автоматизації: </w:t>
      </w:r>
      <w:proofErr w:type="spellStart"/>
      <w:r w:rsidRPr="00D12852">
        <w:rPr>
          <w:sz w:val="28"/>
          <w:szCs w:val="28"/>
        </w:rPr>
        <w:t>Навч</w:t>
      </w:r>
      <w:proofErr w:type="spellEnd"/>
      <w:r w:rsidRPr="00D12852">
        <w:rPr>
          <w:sz w:val="28"/>
          <w:szCs w:val="28"/>
        </w:rPr>
        <w:t>. посібник. − К.: Видавництво Ліра-К, 2017. − 344 с</w:t>
      </w:r>
    </w:p>
    <w:p w14:paraId="34288432" w14:textId="77777777" w:rsidR="00DA2EBA" w:rsidRPr="00D12852" w:rsidRDefault="00676789" w:rsidP="00676789">
      <w:pPr>
        <w:spacing w:line="360" w:lineRule="auto"/>
        <w:ind w:firstLine="709"/>
        <w:rPr>
          <w:sz w:val="28"/>
          <w:szCs w:val="28"/>
        </w:rPr>
        <w:sectPr w:rsidR="00DA2EBA" w:rsidRPr="00D12852" w:rsidSect="00466DA4">
          <w:headerReference w:type="default" r:id="rId51"/>
          <w:pgSz w:w="11906" w:h="16838"/>
          <w:pgMar w:top="851" w:right="567" w:bottom="1701" w:left="1701" w:header="709" w:footer="709" w:gutter="0"/>
          <w:pgNumType w:start="25"/>
          <w:cols w:space="708"/>
          <w:docGrid w:linePitch="360"/>
        </w:sectPr>
      </w:pPr>
      <w:r w:rsidRPr="00D12852">
        <w:rPr>
          <w:sz w:val="28"/>
          <w:szCs w:val="28"/>
        </w:rPr>
        <w:t xml:space="preserve">9. </w:t>
      </w:r>
      <w:proofErr w:type="spellStart"/>
      <w:r w:rsidRPr="00D12852">
        <w:rPr>
          <w:b/>
          <w:bCs/>
          <w:sz w:val="28"/>
          <w:szCs w:val="28"/>
        </w:rPr>
        <w:t>І.В.Ельперін</w:t>
      </w:r>
      <w:proofErr w:type="spellEnd"/>
      <w:r w:rsidRPr="00D12852">
        <w:rPr>
          <w:sz w:val="28"/>
          <w:szCs w:val="28"/>
        </w:rPr>
        <w:t xml:space="preserve"> Автоматизація виробничих процесів: підручник/ </w:t>
      </w:r>
      <w:proofErr w:type="spellStart"/>
      <w:r w:rsidRPr="00D12852">
        <w:rPr>
          <w:sz w:val="28"/>
          <w:szCs w:val="28"/>
        </w:rPr>
        <w:t>І.В.Ельперін</w:t>
      </w:r>
      <w:proofErr w:type="spellEnd"/>
      <w:r w:rsidRPr="00D12852">
        <w:rPr>
          <w:sz w:val="28"/>
          <w:szCs w:val="28"/>
        </w:rPr>
        <w:t xml:space="preserve">, О.М. </w:t>
      </w:r>
      <w:proofErr w:type="spellStart"/>
      <w:r w:rsidRPr="00D12852">
        <w:rPr>
          <w:sz w:val="28"/>
          <w:szCs w:val="28"/>
        </w:rPr>
        <w:t>Пупена</w:t>
      </w:r>
      <w:proofErr w:type="spellEnd"/>
      <w:r w:rsidRPr="00D12852">
        <w:rPr>
          <w:sz w:val="28"/>
          <w:szCs w:val="28"/>
        </w:rPr>
        <w:t xml:space="preserve">, В.М. </w:t>
      </w:r>
      <w:proofErr w:type="spellStart"/>
      <w:r w:rsidRPr="00D12852">
        <w:rPr>
          <w:sz w:val="28"/>
          <w:szCs w:val="28"/>
        </w:rPr>
        <w:t>Сідлецький</w:t>
      </w:r>
      <w:proofErr w:type="spellEnd"/>
      <w:r w:rsidRPr="00D12852">
        <w:rPr>
          <w:sz w:val="28"/>
          <w:szCs w:val="28"/>
        </w:rPr>
        <w:t>, С.М. Швед. – Вид. 2-ге, виправлення – К.: Вид. Ліра-К, 2017. -378с.</w:t>
      </w:r>
    </w:p>
    <w:tbl>
      <w:tblPr>
        <w:tblpPr w:leftFromText="180" w:rightFromText="180" w:vertAnchor="page" w:horzAnchor="margin" w:tblpXSpec="center" w:tblpY="2010"/>
        <w:tblW w:w="154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2050"/>
      </w:tblGrid>
      <w:tr w:rsidR="00141A9B" w:rsidRPr="00FB567C" w14:paraId="1576A0E1" w14:textId="77777777" w:rsidTr="0035306E">
        <w:trPr>
          <w:jc w:val="center"/>
        </w:trPr>
        <w:tc>
          <w:tcPr>
            <w:tcW w:w="1122" w:type="dxa"/>
            <w:shd w:val="clear" w:color="auto" w:fill="auto"/>
          </w:tcPr>
          <w:p w14:paraId="564C310F" w14:textId="77777777" w:rsidR="00141A9B" w:rsidRPr="00FB567C" w:rsidRDefault="00141A9B" w:rsidP="00141A9B">
            <w:pPr>
              <w:spacing w:before="80" w:line="240" w:lineRule="auto"/>
              <w:ind w:firstLine="0"/>
              <w:jc w:val="center"/>
              <w:rPr>
                <w:rFonts w:eastAsia="Calibri"/>
                <w:sz w:val="24"/>
                <w:lang w:eastAsia="en-US"/>
              </w:rPr>
            </w:pPr>
            <w:r w:rsidRPr="00FB567C">
              <w:rPr>
                <w:rFonts w:eastAsia="Calibri"/>
                <w:noProof/>
                <w:sz w:val="24"/>
                <w:lang w:eastAsia="en-US"/>
              </w:rPr>
              <w:lastRenderedPageBreak/>
              <mc:AlternateContent>
                <mc:Choice Requires="wps">
                  <w:drawing>
                    <wp:anchor distT="0" distB="0" distL="114300" distR="114300" simplePos="0" relativeHeight="251671552" behindDoc="0" locked="0" layoutInCell="1" allowOverlap="1" wp14:anchorId="4852DC5B" wp14:editId="2DDC79FC">
                      <wp:simplePos x="0" y="0"/>
                      <wp:positionH relativeFrom="column">
                        <wp:posOffset>-86995</wp:posOffset>
                      </wp:positionH>
                      <wp:positionV relativeFrom="paragraph">
                        <wp:posOffset>-586740</wp:posOffset>
                      </wp:positionV>
                      <wp:extent cx="9646920" cy="504825"/>
                      <wp:effectExtent l="0" t="0" r="0" b="9525"/>
                      <wp:wrapNone/>
                      <wp:docPr id="307" name="Надпись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6920" cy="504825"/>
                              </a:xfrm>
                              <a:prstGeom prst="rect">
                                <a:avLst/>
                              </a:prstGeom>
                              <a:solidFill>
                                <a:srgbClr val="FFFFFF"/>
                              </a:solidFill>
                              <a:ln w="9525">
                                <a:noFill/>
                                <a:miter lim="800000"/>
                                <a:headEnd/>
                                <a:tailEnd/>
                              </a:ln>
                            </wps:spPr>
                            <wps:txbx>
                              <w:txbxContent>
                                <w:p w14:paraId="3DAC6EFE" w14:textId="0238C9E9" w:rsidR="00A27590" w:rsidRDefault="00A27590" w:rsidP="00141A9B">
                                  <w:pPr>
                                    <w:keepNext/>
                                    <w:keepLines/>
                                    <w:spacing w:line="240" w:lineRule="auto"/>
                                    <w:ind w:firstLine="567"/>
                                    <w:jc w:val="center"/>
                                    <w:outlineLvl w:val="0"/>
                                    <w:rPr>
                                      <w:b/>
                                      <w:color w:val="000000"/>
                                      <w:sz w:val="28"/>
                                      <w:szCs w:val="28"/>
                                    </w:rPr>
                                  </w:pPr>
                                  <w:r>
                                    <w:rPr>
                                      <w:b/>
                                      <w:color w:val="000000"/>
                                      <w:sz w:val="28"/>
                                      <w:szCs w:val="28"/>
                                    </w:rPr>
                                    <w:t>А.1</w:t>
                                  </w:r>
                                  <w:r w:rsidRPr="00523343">
                                    <w:rPr>
                                      <w:b/>
                                      <w:color w:val="000000"/>
                                      <w:sz w:val="28"/>
                                      <w:szCs w:val="28"/>
                                    </w:rPr>
                                    <w:t xml:space="preserve">. </w:t>
                                  </w:r>
                                  <w:r>
                                    <w:rPr>
                                      <w:b/>
                                      <w:color w:val="000000"/>
                                      <w:sz w:val="28"/>
                                      <w:szCs w:val="28"/>
                                    </w:rPr>
                                    <w:t>Специфікація устаткування, виробів і матеріалів</w:t>
                                  </w:r>
                                </w:p>
                                <w:p w14:paraId="1B2ADC25" w14:textId="77777777" w:rsidR="00A27590" w:rsidRPr="002137CA" w:rsidRDefault="00A27590" w:rsidP="00141A9B">
                                  <w:pPr>
                                    <w:rPr>
                                      <w:lang w:val="ru-RU"/>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52DC5B" id="_x0000_t202" coordsize="21600,21600" o:spt="202" path="m,l,21600r21600,l21600,xe">
                      <v:stroke joinstyle="miter"/>
                      <v:path gradientshapeok="t" o:connecttype="rect"/>
                    </v:shapetype>
                    <v:shape id="Надпись 307" o:spid="_x0000_s1026" type="#_x0000_t202" style="position:absolute;left:0;text-align:left;margin-left:-6.85pt;margin-top:-46.2pt;width:759.6pt;height:3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" stroked="f">
                      <v:textbox>
                        <w:txbxContent>
                          <w:p w14:paraId="3DAC6EFE" w14:textId="0238C9E9" w:rsidR="00A27590" w:rsidRDefault="00A27590" w:rsidP="00141A9B">
                            <w:pPr>
                              <w:keepNext/>
                              <w:keepLines/>
                              <w:spacing w:line="240" w:lineRule="auto"/>
                              <w:ind w:firstLine="567"/>
                              <w:jc w:val="center"/>
                              <w:outlineLvl w:val="0"/>
                              <w:rPr>
                                <w:b/>
                                <w:color w:val="000000"/>
                                <w:sz w:val="28"/>
                                <w:szCs w:val="28"/>
                              </w:rPr>
                            </w:pPr>
                            <w:r>
                              <w:rPr>
                                <w:b/>
                                <w:color w:val="000000"/>
                                <w:sz w:val="28"/>
                                <w:szCs w:val="28"/>
                              </w:rPr>
                              <w:t>А.1</w:t>
                            </w:r>
                            <w:r w:rsidRPr="00523343">
                              <w:rPr>
                                <w:b/>
                                <w:color w:val="000000"/>
                                <w:sz w:val="28"/>
                                <w:szCs w:val="28"/>
                              </w:rPr>
                              <w:t xml:space="preserve">. </w:t>
                            </w:r>
                            <w:r>
                              <w:rPr>
                                <w:b/>
                                <w:color w:val="000000"/>
                                <w:sz w:val="28"/>
                                <w:szCs w:val="28"/>
                              </w:rPr>
                              <w:t>Специфікація устаткування, виробів і матеріалів</w:t>
                            </w:r>
                          </w:p>
                          <w:p w14:paraId="1B2ADC25" w14:textId="77777777" w:rsidR="00A27590" w:rsidRPr="002137CA" w:rsidRDefault="00A27590" w:rsidP="00141A9B">
                            <w:pPr>
                              <w:rPr>
                                <w:lang w:val="ru-RU"/>
                              </w:rPr>
                            </w:pPr>
                          </w:p>
                        </w:txbxContent>
                      </v:textbox>
                    </v:shape>
                  </w:pict>
                </mc:Fallback>
              </mc:AlternateContent>
            </w:r>
            <w:r w:rsidRPr="00FB567C">
              <w:rPr>
                <w:rFonts w:eastAsia="Calibri"/>
                <w:sz w:val="24"/>
                <w:lang w:eastAsia="en-US"/>
              </w:rPr>
              <w:t>Позиція на схемі</w:t>
            </w:r>
          </w:p>
        </w:tc>
        <w:tc>
          <w:tcPr>
            <w:tcW w:w="1877" w:type="dxa"/>
            <w:shd w:val="clear" w:color="auto" w:fill="auto"/>
          </w:tcPr>
          <w:p w14:paraId="4403007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Технологічний параметр</w:t>
            </w:r>
          </w:p>
        </w:tc>
        <w:tc>
          <w:tcPr>
            <w:tcW w:w="1733" w:type="dxa"/>
            <w:shd w:val="clear" w:color="auto" w:fill="auto"/>
          </w:tcPr>
          <w:p w14:paraId="4234A96C"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Середовище і місце відбору інформації</w:t>
            </w:r>
          </w:p>
        </w:tc>
        <w:tc>
          <w:tcPr>
            <w:tcW w:w="1300" w:type="dxa"/>
            <w:shd w:val="clear" w:color="auto" w:fill="auto"/>
          </w:tcPr>
          <w:p w14:paraId="79545AD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Граничне значення параметра</w:t>
            </w:r>
          </w:p>
        </w:tc>
        <w:tc>
          <w:tcPr>
            <w:tcW w:w="1155" w:type="dxa"/>
            <w:shd w:val="clear" w:color="auto" w:fill="auto"/>
            <w:vAlign w:val="center"/>
          </w:tcPr>
          <w:p w14:paraId="342CE1D0" w14:textId="77777777" w:rsidR="00141A9B" w:rsidRPr="00FB567C" w:rsidRDefault="00141A9B" w:rsidP="00141A9B">
            <w:pPr>
              <w:spacing w:before="80" w:line="240" w:lineRule="auto"/>
              <w:ind w:firstLine="0"/>
              <w:jc w:val="center"/>
              <w:rPr>
                <w:rFonts w:eastAsia="Calibri"/>
                <w:sz w:val="24"/>
                <w:lang w:eastAsia="en-US"/>
              </w:rPr>
            </w:pPr>
            <w:r w:rsidRPr="00FB567C">
              <w:rPr>
                <w:rFonts w:eastAsia="Calibri"/>
                <w:sz w:val="24"/>
                <w:lang w:eastAsia="en-US"/>
              </w:rPr>
              <w:t>Місце монтажу</w:t>
            </w:r>
          </w:p>
        </w:tc>
        <w:tc>
          <w:tcPr>
            <w:tcW w:w="4188" w:type="dxa"/>
            <w:shd w:val="clear" w:color="auto" w:fill="auto"/>
          </w:tcPr>
          <w:p w14:paraId="38DFB2F8" w14:textId="77777777" w:rsidR="00141A9B" w:rsidRPr="00FB567C" w:rsidRDefault="00141A9B" w:rsidP="00141A9B">
            <w:pPr>
              <w:spacing w:before="80" w:line="240" w:lineRule="auto"/>
              <w:ind w:firstLine="0"/>
              <w:jc w:val="center"/>
              <w:rPr>
                <w:rFonts w:eastAsia="Calibri"/>
                <w:sz w:val="24"/>
                <w:lang w:eastAsia="en-US"/>
              </w:rPr>
            </w:pPr>
            <w:r w:rsidRPr="00FB567C">
              <w:rPr>
                <w:rFonts w:eastAsia="Calibri"/>
                <w:sz w:val="24"/>
                <w:lang w:eastAsia="en-US"/>
              </w:rPr>
              <w:t>Назва та</w:t>
            </w:r>
          </w:p>
          <w:p w14:paraId="78E195BA"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характеристика</w:t>
            </w:r>
          </w:p>
        </w:tc>
        <w:tc>
          <w:tcPr>
            <w:tcW w:w="1155" w:type="dxa"/>
            <w:shd w:val="clear" w:color="auto" w:fill="auto"/>
          </w:tcPr>
          <w:p w14:paraId="013A0546" w14:textId="77777777" w:rsidR="00141A9B" w:rsidRPr="00FB567C" w:rsidRDefault="00141A9B" w:rsidP="00141A9B">
            <w:pPr>
              <w:spacing w:before="80" w:line="240" w:lineRule="auto"/>
              <w:ind w:firstLine="0"/>
              <w:jc w:val="center"/>
              <w:rPr>
                <w:rFonts w:eastAsia="Calibri"/>
                <w:sz w:val="24"/>
                <w:lang w:eastAsia="en-US"/>
              </w:rPr>
            </w:pPr>
            <w:r w:rsidRPr="00FB567C">
              <w:rPr>
                <w:rFonts w:eastAsia="Calibri"/>
                <w:sz w:val="24"/>
                <w:lang w:eastAsia="en-US"/>
              </w:rPr>
              <w:t>Тип</w:t>
            </w:r>
          </w:p>
          <w:p w14:paraId="29E8F5EB"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моделі</w:t>
            </w:r>
          </w:p>
        </w:tc>
        <w:tc>
          <w:tcPr>
            <w:tcW w:w="866" w:type="dxa"/>
            <w:shd w:val="clear" w:color="auto" w:fill="auto"/>
          </w:tcPr>
          <w:p w14:paraId="692F07A5" w14:textId="77777777" w:rsidR="00141A9B" w:rsidRPr="00FB567C" w:rsidRDefault="00141A9B" w:rsidP="00141A9B">
            <w:pPr>
              <w:spacing w:before="80" w:line="240" w:lineRule="auto"/>
              <w:ind w:firstLine="0"/>
              <w:jc w:val="left"/>
              <w:rPr>
                <w:rFonts w:eastAsia="Calibri"/>
                <w:sz w:val="24"/>
                <w:lang w:eastAsia="en-US"/>
              </w:rPr>
            </w:pPr>
            <w:r w:rsidRPr="00FB567C">
              <w:rPr>
                <w:rFonts w:eastAsia="Calibri"/>
                <w:sz w:val="24"/>
                <w:lang w:eastAsia="en-US"/>
              </w:rPr>
              <w:t>Кіль-кість</w:t>
            </w:r>
          </w:p>
        </w:tc>
        <w:tc>
          <w:tcPr>
            <w:tcW w:w="2050" w:type="dxa"/>
            <w:shd w:val="clear" w:color="auto" w:fill="auto"/>
          </w:tcPr>
          <w:p w14:paraId="4C453106" w14:textId="77777777" w:rsidR="00141A9B" w:rsidRPr="00FB567C" w:rsidRDefault="00141A9B" w:rsidP="00141A9B">
            <w:pPr>
              <w:spacing w:before="200" w:line="240" w:lineRule="auto"/>
              <w:ind w:firstLine="0"/>
              <w:jc w:val="left"/>
              <w:rPr>
                <w:rFonts w:eastAsia="Calibri"/>
                <w:sz w:val="24"/>
                <w:lang w:eastAsia="en-US"/>
              </w:rPr>
            </w:pPr>
            <w:r w:rsidRPr="00FB567C">
              <w:rPr>
                <w:rFonts w:eastAsia="Calibri"/>
                <w:sz w:val="24"/>
                <w:lang w:eastAsia="en-US"/>
              </w:rPr>
              <w:t>Завод-виробник</w:t>
            </w:r>
          </w:p>
        </w:tc>
      </w:tr>
      <w:tr w:rsidR="00141A9B" w:rsidRPr="00FB567C" w14:paraId="2E2072EF" w14:textId="77777777" w:rsidTr="0035306E">
        <w:trPr>
          <w:jc w:val="center"/>
        </w:trPr>
        <w:tc>
          <w:tcPr>
            <w:tcW w:w="1122" w:type="dxa"/>
            <w:shd w:val="clear" w:color="auto" w:fill="auto"/>
          </w:tcPr>
          <w:p w14:paraId="03068839"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1</w:t>
            </w:r>
          </w:p>
        </w:tc>
        <w:tc>
          <w:tcPr>
            <w:tcW w:w="1877" w:type="dxa"/>
            <w:shd w:val="clear" w:color="auto" w:fill="auto"/>
          </w:tcPr>
          <w:p w14:paraId="2CA493D4"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w:t>
            </w:r>
          </w:p>
        </w:tc>
        <w:tc>
          <w:tcPr>
            <w:tcW w:w="1733" w:type="dxa"/>
            <w:shd w:val="clear" w:color="auto" w:fill="auto"/>
          </w:tcPr>
          <w:p w14:paraId="40C7EA6F"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3</w:t>
            </w:r>
          </w:p>
        </w:tc>
        <w:tc>
          <w:tcPr>
            <w:tcW w:w="1300" w:type="dxa"/>
            <w:shd w:val="clear" w:color="auto" w:fill="auto"/>
          </w:tcPr>
          <w:p w14:paraId="50797A91"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4</w:t>
            </w:r>
          </w:p>
        </w:tc>
        <w:tc>
          <w:tcPr>
            <w:tcW w:w="1155" w:type="dxa"/>
            <w:shd w:val="clear" w:color="auto" w:fill="auto"/>
          </w:tcPr>
          <w:p w14:paraId="5F5FE923"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5</w:t>
            </w:r>
          </w:p>
        </w:tc>
        <w:tc>
          <w:tcPr>
            <w:tcW w:w="4188" w:type="dxa"/>
            <w:shd w:val="clear" w:color="auto" w:fill="auto"/>
          </w:tcPr>
          <w:p w14:paraId="7D7FC318"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6</w:t>
            </w:r>
          </w:p>
        </w:tc>
        <w:tc>
          <w:tcPr>
            <w:tcW w:w="1155" w:type="dxa"/>
            <w:shd w:val="clear" w:color="auto" w:fill="auto"/>
          </w:tcPr>
          <w:p w14:paraId="296C78B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7</w:t>
            </w:r>
          </w:p>
        </w:tc>
        <w:tc>
          <w:tcPr>
            <w:tcW w:w="866" w:type="dxa"/>
            <w:shd w:val="clear" w:color="auto" w:fill="auto"/>
          </w:tcPr>
          <w:p w14:paraId="415ED346"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8</w:t>
            </w:r>
          </w:p>
        </w:tc>
        <w:tc>
          <w:tcPr>
            <w:tcW w:w="2050" w:type="dxa"/>
            <w:shd w:val="clear" w:color="auto" w:fill="auto"/>
          </w:tcPr>
          <w:p w14:paraId="6DDC0E6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9</w:t>
            </w:r>
          </w:p>
        </w:tc>
      </w:tr>
      <w:tr w:rsidR="00141A9B" w:rsidRPr="00FB567C" w14:paraId="6E185669" w14:textId="77777777" w:rsidTr="0035306E">
        <w:trPr>
          <w:trHeight w:val="421"/>
          <w:jc w:val="center"/>
        </w:trPr>
        <w:tc>
          <w:tcPr>
            <w:tcW w:w="15446" w:type="dxa"/>
            <w:gridSpan w:val="9"/>
            <w:shd w:val="clear" w:color="auto" w:fill="auto"/>
          </w:tcPr>
          <w:p w14:paraId="2DE6109E" w14:textId="77777777" w:rsidR="00141A9B" w:rsidRPr="00FB567C" w:rsidRDefault="00141A9B" w:rsidP="00141A9B">
            <w:pPr>
              <w:spacing w:before="80" w:after="80" w:line="240" w:lineRule="auto"/>
              <w:ind w:firstLine="0"/>
              <w:jc w:val="center"/>
              <w:rPr>
                <w:rFonts w:eastAsia="Calibri"/>
                <w:b/>
                <w:sz w:val="24"/>
                <w:lang w:eastAsia="en-US"/>
              </w:rPr>
            </w:pPr>
            <w:r w:rsidRPr="00FB567C">
              <w:rPr>
                <w:rFonts w:eastAsia="Calibri"/>
                <w:b/>
                <w:sz w:val="24"/>
                <w:lang w:eastAsia="en-US"/>
              </w:rPr>
              <w:t>ПРИЛАДИ ТА УСТАТКУВАННЯ</w:t>
            </w:r>
          </w:p>
        </w:tc>
      </w:tr>
      <w:tr w:rsidR="00141A9B" w:rsidRPr="00FB567C" w14:paraId="6A7E1E4F" w14:textId="77777777" w:rsidTr="0035306E">
        <w:trPr>
          <w:trHeight w:val="1267"/>
          <w:jc w:val="center"/>
        </w:trPr>
        <w:tc>
          <w:tcPr>
            <w:tcW w:w="1122" w:type="dxa"/>
            <w:shd w:val="clear" w:color="auto" w:fill="auto"/>
            <w:vAlign w:val="center"/>
          </w:tcPr>
          <w:p w14:paraId="36B7F241" w14:textId="77777777" w:rsidR="00141A9B" w:rsidRPr="00FB567C" w:rsidRDefault="00141A9B" w:rsidP="00141A9B">
            <w:pPr>
              <w:spacing w:line="240" w:lineRule="auto"/>
              <w:ind w:firstLine="0"/>
              <w:jc w:val="center"/>
              <w:rPr>
                <w:rFonts w:eastAsia="Calibri"/>
                <w:sz w:val="24"/>
                <w:lang w:eastAsia="en-US"/>
              </w:rPr>
            </w:pPr>
          </w:p>
          <w:p w14:paraId="49D5880C"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1-1</w:t>
            </w:r>
          </w:p>
          <w:p w14:paraId="1FD1056F"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2-1</w:t>
            </w:r>
          </w:p>
          <w:p w14:paraId="30CA3B55"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7-1</w:t>
            </w:r>
          </w:p>
          <w:p w14:paraId="5952F4B5"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8-1</w:t>
            </w:r>
          </w:p>
          <w:p w14:paraId="5E82B2DF" w14:textId="77777777" w:rsidR="00141A9B" w:rsidRPr="00FB567C" w:rsidRDefault="00141A9B" w:rsidP="00141A9B">
            <w:pPr>
              <w:spacing w:line="240" w:lineRule="auto"/>
              <w:ind w:firstLine="0"/>
              <w:jc w:val="left"/>
              <w:rPr>
                <w:rFonts w:eastAsia="Calibri"/>
                <w:sz w:val="24"/>
                <w:lang w:eastAsia="en-US"/>
              </w:rPr>
            </w:pPr>
          </w:p>
        </w:tc>
        <w:tc>
          <w:tcPr>
            <w:tcW w:w="1877" w:type="dxa"/>
            <w:shd w:val="clear" w:color="auto" w:fill="auto"/>
            <w:vAlign w:val="center"/>
          </w:tcPr>
          <w:p w14:paraId="5714FD29" w14:textId="77777777" w:rsidR="00141A9B" w:rsidRPr="00FB567C" w:rsidRDefault="00141A9B" w:rsidP="00141A9B">
            <w:pPr>
              <w:spacing w:line="240" w:lineRule="exact"/>
              <w:ind w:firstLine="0"/>
              <w:jc w:val="center"/>
              <w:rPr>
                <w:rFonts w:eastAsia="Calibri"/>
                <w:sz w:val="24"/>
                <w:szCs w:val="22"/>
                <w:lang w:eastAsia="en-US"/>
              </w:rPr>
            </w:pPr>
            <w:r w:rsidRPr="00FB567C">
              <w:rPr>
                <w:rFonts w:eastAsia="Calibri"/>
                <w:sz w:val="24"/>
                <w:szCs w:val="22"/>
                <w:lang w:eastAsia="en-US"/>
              </w:rPr>
              <w:t>Витрата</w:t>
            </w:r>
          </w:p>
        </w:tc>
        <w:tc>
          <w:tcPr>
            <w:tcW w:w="1733" w:type="dxa"/>
            <w:shd w:val="clear" w:color="auto" w:fill="auto"/>
            <w:vAlign w:val="center"/>
          </w:tcPr>
          <w:p w14:paraId="5B40FA2A"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Рідина</w:t>
            </w:r>
          </w:p>
        </w:tc>
        <w:tc>
          <w:tcPr>
            <w:tcW w:w="1300" w:type="dxa"/>
            <w:shd w:val="clear" w:color="auto" w:fill="auto"/>
            <w:vAlign w:val="center"/>
          </w:tcPr>
          <w:p w14:paraId="66CA0927"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w:t>
            </w:r>
          </w:p>
        </w:tc>
        <w:tc>
          <w:tcPr>
            <w:tcW w:w="1155" w:type="dxa"/>
            <w:shd w:val="clear" w:color="auto" w:fill="auto"/>
            <w:vAlign w:val="center"/>
          </w:tcPr>
          <w:p w14:paraId="6FCE0C95"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2"/>
                <w:lang w:eastAsia="en-US"/>
              </w:rPr>
              <w:t>Трубопроводи</w:t>
            </w:r>
          </w:p>
        </w:tc>
        <w:tc>
          <w:tcPr>
            <w:tcW w:w="4188" w:type="dxa"/>
            <w:shd w:val="clear" w:color="auto" w:fill="auto"/>
            <w:vAlign w:val="center"/>
          </w:tcPr>
          <w:p w14:paraId="4EC5B42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Діафрагма камерна,</w:t>
            </w:r>
          </w:p>
          <w:p w14:paraId="119D181C" w14:textId="77777777" w:rsidR="00141A9B" w:rsidRPr="00FB567C" w:rsidRDefault="00141A9B" w:rsidP="00141A9B">
            <w:pPr>
              <w:spacing w:line="240" w:lineRule="auto"/>
              <w:ind w:firstLine="0"/>
              <w:jc w:val="center"/>
              <w:rPr>
                <w:rFonts w:eastAsia="Calibri"/>
                <w:sz w:val="24"/>
                <w:lang w:eastAsia="en-US"/>
              </w:rPr>
            </w:pPr>
            <w:proofErr w:type="spellStart"/>
            <w:r w:rsidRPr="00FB567C">
              <w:rPr>
                <w:rFonts w:eastAsia="Calibri"/>
                <w:i/>
                <w:sz w:val="24"/>
                <w:lang w:eastAsia="en-US"/>
              </w:rPr>
              <w:t>P</w:t>
            </w:r>
            <w:r w:rsidRPr="00FB567C">
              <w:rPr>
                <w:rFonts w:eastAsia="Calibri"/>
                <w:sz w:val="24"/>
                <w:vertAlign w:val="subscript"/>
                <w:lang w:eastAsia="en-US"/>
              </w:rPr>
              <w:t>у</w:t>
            </w:r>
            <w:proofErr w:type="spellEnd"/>
            <w:r w:rsidRPr="00FB567C">
              <w:rPr>
                <w:rFonts w:eastAsia="Calibri"/>
                <w:sz w:val="24"/>
                <w:lang w:eastAsia="en-US"/>
              </w:rPr>
              <w:t xml:space="preserve"> = 0,6 МПа; </w:t>
            </w:r>
            <w:proofErr w:type="spellStart"/>
            <w:r w:rsidRPr="00FB567C">
              <w:rPr>
                <w:rFonts w:eastAsia="Calibri"/>
                <w:i/>
                <w:sz w:val="24"/>
                <w:lang w:eastAsia="en-US"/>
              </w:rPr>
              <w:t>D</w:t>
            </w:r>
            <w:r w:rsidRPr="00FB567C">
              <w:rPr>
                <w:rFonts w:eastAsia="Calibri"/>
                <w:sz w:val="24"/>
                <w:vertAlign w:val="subscript"/>
                <w:lang w:eastAsia="en-US"/>
              </w:rPr>
              <w:t>тр</w:t>
            </w:r>
            <w:proofErr w:type="spellEnd"/>
            <w:r w:rsidRPr="00FB567C">
              <w:rPr>
                <w:rFonts w:eastAsia="Calibri"/>
                <w:sz w:val="24"/>
                <w:lang w:eastAsia="en-US"/>
              </w:rPr>
              <w:t xml:space="preserve"> = </w:t>
            </w:r>
            <w:smartTag w:uri="urn:schemas-microsoft-com:office:smarttags" w:element="metricconverter">
              <w:smartTagPr>
                <w:attr w:name="ProductID" w:val="100 мм"/>
              </w:smartTagPr>
              <w:r w:rsidRPr="00FB567C">
                <w:rPr>
                  <w:rFonts w:eastAsia="Calibri"/>
                  <w:sz w:val="24"/>
                  <w:lang w:eastAsia="en-US"/>
                </w:rPr>
                <w:t>100 мм</w:t>
              </w:r>
            </w:smartTag>
            <w:r w:rsidRPr="00FB567C">
              <w:rPr>
                <w:rFonts w:eastAsia="Calibri"/>
                <w:sz w:val="24"/>
                <w:lang w:eastAsia="en-US"/>
              </w:rPr>
              <w:t xml:space="preserve">; </w:t>
            </w:r>
            <w:r w:rsidRPr="00FB567C">
              <w:rPr>
                <w:rFonts w:ascii="Calibri" w:eastAsia="Calibri" w:hAnsi="Calibri"/>
                <w:sz w:val="22"/>
                <w:szCs w:val="22"/>
                <w:lang w:eastAsia="en-US"/>
              </w:rPr>
              <w:t xml:space="preserve"> </w:t>
            </w:r>
            <w:r w:rsidRPr="00FB567C">
              <w:rPr>
                <w:rFonts w:eastAsia="Calibri"/>
                <w:sz w:val="24"/>
                <w:lang w:eastAsia="en-US"/>
              </w:rPr>
              <w:t>граничнодопустима основна похибка 1,5 %</w:t>
            </w:r>
          </w:p>
        </w:tc>
        <w:tc>
          <w:tcPr>
            <w:tcW w:w="1155" w:type="dxa"/>
            <w:shd w:val="clear" w:color="auto" w:fill="auto"/>
            <w:vAlign w:val="center"/>
          </w:tcPr>
          <w:p w14:paraId="52B298C7"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ДКС</w:t>
            </w:r>
          </w:p>
          <w:p w14:paraId="289BE362"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0,6–100</w:t>
            </w:r>
          </w:p>
        </w:tc>
        <w:tc>
          <w:tcPr>
            <w:tcW w:w="866" w:type="dxa"/>
            <w:shd w:val="clear" w:color="auto" w:fill="auto"/>
            <w:vAlign w:val="center"/>
          </w:tcPr>
          <w:p w14:paraId="7F6EFF5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4</w:t>
            </w:r>
          </w:p>
        </w:tc>
        <w:tc>
          <w:tcPr>
            <w:tcW w:w="2050" w:type="dxa"/>
            <w:shd w:val="clear" w:color="auto" w:fill="auto"/>
            <w:vAlign w:val="center"/>
          </w:tcPr>
          <w:p w14:paraId="6045A2A9"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27964FF7" w14:textId="77777777" w:rsidTr="0035306E">
        <w:trPr>
          <w:trHeight w:val="1258"/>
          <w:jc w:val="center"/>
        </w:trPr>
        <w:tc>
          <w:tcPr>
            <w:tcW w:w="1122" w:type="dxa"/>
            <w:shd w:val="clear" w:color="auto" w:fill="auto"/>
            <w:vAlign w:val="center"/>
          </w:tcPr>
          <w:p w14:paraId="035DB2A4"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1-2</w:t>
            </w:r>
          </w:p>
          <w:p w14:paraId="3C9AED4F"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2-2</w:t>
            </w:r>
          </w:p>
          <w:p w14:paraId="1E8EBE3A"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7-2</w:t>
            </w:r>
          </w:p>
          <w:p w14:paraId="65247855"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8-2</w:t>
            </w:r>
          </w:p>
          <w:p w14:paraId="432936BC" w14:textId="77777777" w:rsidR="00141A9B" w:rsidRPr="00FB567C" w:rsidRDefault="00141A9B" w:rsidP="00141A9B">
            <w:pPr>
              <w:spacing w:line="240" w:lineRule="auto"/>
              <w:ind w:firstLine="0"/>
              <w:jc w:val="center"/>
              <w:rPr>
                <w:rFonts w:eastAsia="Calibri"/>
                <w:sz w:val="24"/>
                <w:lang w:eastAsia="en-US"/>
              </w:rPr>
            </w:pPr>
          </w:p>
        </w:tc>
        <w:tc>
          <w:tcPr>
            <w:tcW w:w="1877" w:type="dxa"/>
            <w:shd w:val="clear" w:color="auto" w:fill="auto"/>
            <w:vAlign w:val="center"/>
          </w:tcPr>
          <w:p w14:paraId="1F25ACAE"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___  " ___ </w:t>
            </w:r>
          </w:p>
        </w:tc>
        <w:tc>
          <w:tcPr>
            <w:tcW w:w="1733" w:type="dxa"/>
            <w:shd w:val="clear" w:color="auto" w:fill="auto"/>
            <w:vAlign w:val="center"/>
          </w:tcPr>
          <w:p w14:paraId="035E55A6"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___  " ___ </w:t>
            </w:r>
          </w:p>
        </w:tc>
        <w:tc>
          <w:tcPr>
            <w:tcW w:w="1300" w:type="dxa"/>
            <w:shd w:val="clear" w:color="auto" w:fill="auto"/>
            <w:vAlign w:val="center"/>
          </w:tcPr>
          <w:p w14:paraId="55086AE4"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  " __ </w:t>
            </w:r>
          </w:p>
        </w:tc>
        <w:tc>
          <w:tcPr>
            <w:tcW w:w="1155" w:type="dxa"/>
            <w:shd w:val="clear" w:color="auto" w:fill="auto"/>
            <w:vAlign w:val="center"/>
          </w:tcPr>
          <w:p w14:paraId="3EF97F66" w14:textId="77777777" w:rsidR="00141A9B" w:rsidRPr="00FB567C" w:rsidRDefault="00141A9B" w:rsidP="00141A9B">
            <w:pPr>
              <w:spacing w:line="276" w:lineRule="auto"/>
              <w:ind w:firstLine="0"/>
              <w:jc w:val="center"/>
              <w:rPr>
                <w:rFonts w:ascii="Calibri" w:eastAsia="Calibri" w:hAnsi="Calibri"/>
                <w:sz w:val="22"/>
                <w:szCs w:val="22"/>
                <w:lang w:eastAsia="en-US"/>
              </w:rPr>
            </w:pPr>
            <w:r w:rsidRPr="00FB567C">
              <w:rPr>
                <w:rFonts w:eastAsia="Calibri"/>
                <w:sz w:val="24"/>
                <w:szCs w:val="22"/>
                <w:lang w:eastAsia="en-US"/>
              </w:rPr>
              <w:t>Щит керування</w:t>
            </w:r>
          </w:p>
        </w:tc>
        <w:tc>
          <w:tcPr>
            <w:tcW w:w="4188" w:type="dxa"/>
            <w:shd w:val="clear" w:color="auto" w:fill="auto"/>
            <w:vAlign w:val="center"/>
          </w:tcPr>
          <w:p w14:paraId="04994C57" w14:textId="77777777" w:rsidR="00141A9B" w:rsidRPr="00FB567C" w:rsidRDefault="00141A9B" w:rsidP="00141A9B">
            <w:pPr>
              <w:widowControl w:val="0"/>
              <w:autoSpaceDE w:val="0"/>
              <w:autoSpaceDN w:val="0"/>
              <w:adjustRightInd w:val="0"/>
              <w:spacing w:after="200" w:line="252" w:lineRule="auto"/>
              <w:ind w:firstLine="0"/>
              <w:jc w:val="center"/>
              <w:rPr>
                <w:spacing w:val="-4"/>
                <w:sz w:val="24"/>
                <w:lang w:eastAsia="en-US"/>
              </w:rPr>
            </w:pPr>
            <w:r w:rsidRPr="00FB567C">
              <w:rPr>
                <w:rFonts w:eastAsia="Calibri"/>
                <w:spacing w:val="-4"/>
                <w:sz w:val="24"/>
                <w:lang w:eastAsia="en-US"/>
              </w:rPr>
              <w:t>Ви</w:t>
            </w:r>
            <w:r w:rsidRPr="00FB567C">
              <w:rPr>
                <w:rFonts w:eastAsia="Calibri"/>
                <w:spacing w:val="-4"/>
                <w:sz w:val="24"/>
                <w:lang w:eastAsia="en-US"/>
              </w:rPr>
              <w:softHyphen/>
              <w:t xml:space="preserve">мірювальний </w:t>
            </w:r>
            <w:proofErr w:type="spellStart"/>
            <w:r w:rsidRPr="00FB567C">
              <w:rPr>
                <w:rFonts w:eastAsia="Calibri"/>
                <w:spacing w:val="-4"/>
                <w:sz w:val="24"/>
                <w:lang w:eastAsia="en-US"/>
              </w:rPr>
              <w:t>тензоперетворювач</w:t>
            </w:r>
            <w:proofErr w:type="spellEnd"/>
            <w:r w:rsidRPr="00FB567C">
              <w:rPr>
                <w:rFonts w:eastAsia="Calibri"/>
                <w:spacing w:val="-4"/>
                <w:sz w:val="24"/>
                <w:lang w:eastAsia="en-US"/>
              </w:rPr>
              <w:t xml:space="preserve"> перепаду тис</w:t>
            </w:r>
            <w:r w:rsidRPr="00FB567C">
              <w:rPr>
                <w:rFonts w:eastAsia="Calibri"/>
                <w:spacing w:val="-4"/>
                <w:sz w:val="24"/>
                <w:lang w:eastAsia="en-US"/>
              </w:rPr>
              <w:softHyphen/>
              <w:t xml:space="preserve">ку з </w:t>
            </w:r>
            <w:r w:rsidRPr="00FB567C">
              <w:rPr>
                <w:rFonts w:eastAsia="Calibri"/>
                <w:spacing w:val="-6"/>
                <w:sz w:val="24"/>
                <w:lang w:eastAsia="en-US"/>
              </w:rPr>
              <w:t xml:space="preserve">блоком добування квадратного кореня, </w:t>
            </w:r>
            <w:proofErr w:type="spellStart"/>
            <w:r w:rsidRPr="00FB567C">
              <w:rPr>
                <w:rFonts w:eastAsia="Calibri"/>
                <w:spacing w:val="-6"/>
                <w:sz w:val="24"/>
                <w:lang w:eastAsia="en-US"/>
              </w:rPr>
              <w:t>Δ</w:t>
            </w:r>
            <w:r w:rsidRPr="00FB567C">
              <w:rPr>
                <w:rFonts w:eastAsia="Calibri"/>
                <w:i/>
                <w:spacing w:val="-6"/>
                <w:sz w:val="24"/>
                <w:lang w:eastAsia="en-US"/>
              </w:rPr>
              <w:t>P</w:t>
            </w:r>
            <w:r w:rsidRPr="00FB567C">
              <w:rPr>
                <w:rFonts w:eastAsia="Calibri"/>
                <w:spacing w:val="-6"/>
                <w:sz w:val="24"/>
                <w:vertAlign w:val="subscript"/>
                <w:lang w:eastAsia="en-US"/>
              </w:rPr>
              <w:t>max</w:t>
            </w:r>
            <w:proofErr w:type="spellEnd"/>
            <w:r w:rsidRPr="00FB567C">
              <w:rPr>
                <w:rFonts w:eastAsia="Calibri"/>
                <w:spacing w:val="-6"/>
                <w:sz w:val="24"/>
                <w:lang w:eastAsia="en-US"/>
              </w:rPr>
              <w:t xml:space="preserve"> = 0,4 МПа,</w:t>
            </w:r>
            <w:r w:rsidRPr="00FB567C">
              <w:rPr>
                <w:rFonts w:eastAsia="Calibri"/>
                <w:spacing w:val="-4"/>
                <w:sz w:val="24"/>
                <w:lang w:eastAsia="en-US"/>
              </w:rPr>
              <w:t xml:space="preserve"> температура 5…50 </w:t>
            </w:r>
            <w:r w:rsidRPr="00FB567C">
              <w:rPr>
                <w:rFonts w:eastAsia="Calibri"/>
                <w:sz w:val="24"/>
                <w:lang w:eastAsia="en-US"/>
              </w:rPr>
              <w:t>°С</w:t>
            </w:r>
            <w:r w:rsidRPr="00FB567C">
              <w:rPr>
                <w:rFonts w:eastAsia="Calibri"/>
                <w:spacing w:val="-4"/>
                <w:sz w:val="24"/>
                <w:lang w:eastAsia="en-US"/>
              </w:rPr>
              <w:t>, матеріал ме</w:t>
            </w:r>
            <w:r w:rsidRPr="00FB567C">
              <w:rPr>
                <w:rFonts w:eastAsia="Calibri"/>
                <w:spacing w:val="-4"/>
                <w:sz w:val="24"/>
                <w:lang w:eastAsia="en-US"/>
              </w:rPr>
              <w:softHyphen/>
              <w:t>м</w:t>
            </w:r>
            <w:r w:rsidRPr="00FB567C">
              <w:rPr>
                <w:rFonts w:eastAsia="Calibri"/>
                <w:spacing w:val="-4"/>
                <w:sz w:val="24"/>
                <w:lang w:eastAsia="en-US"/>
              </w:rPr>
              <w:softHyphen/>
              <w:t xml:space="preserve">брани – сплав 36НХТЮ, граничнодопустима основна похибка 0,25 %; </w:t>
            </w:r>
            <w:proofErr w:type="spellStart"/>
            <w:r w:rsidRPr="00FB567C">
              <w:rPr>
                <w:rFonts w:eastAsia="Calibri"/>
                <w:i/>
                <w:spacing w:val="-4"/>
                <w:sz w:val="24"/>
                <w:lang w:eastAsia="en-US"/>
              </w:rPr>
              <w:t>І</w:t>
            </w:r>
            <w:r w:rsidRPr="00FB567C">
              <w:rPr>
                <w:rFonts w:eastAsia="Calibri"/>
                <w:spacing w:val="-4"/>
                <w:sz w:val="24"/>
                <w:vertAlign w:val="subscript"/>
                <w:lang w:eastAsia="en-US"/>
              </w:rPr>
              <w:t>вих</w:t>
            </w:r>
            <w:proofErr w:type="spellEnd"/>
            <w:r w:rsidRPr="00FB567C">
              <w:rPr>
                <w:rFonts w:eastAsia="Calibri"/>
                <w:spacing w:val="-4"/>
                <w:sz w:val="24"/>
                <w:vertAlign w:val="subscript"/>
                <w:lang w:eastAsia="en-US"/>
              </w:rPr>
              <w:t xml:space="preserve"> </w:t>
            </w:r>
            <w:r w:rsidRPr="00FB567C">
              <w:rPr>
                <w:rFonts w:eastAsia="Calibri"/>
                <w:spacing w:val="-4"/>
                <w:sz w:val="24"/>
                <w:lang w:eastAsia="en-US"/>
              </w:rPr>
              <w:t xml:space="preserve">= 0...5; 0(4)…20 </w:t>
            </w:r>
            <w:proofErr w:type="spellStart"/>
            <w:r w:rsidRPr="00FB567C">
              <w:rPr>
                <w:rFonts w:eastAsia="Calibri"/>
                <w:spacing w:val="-4"/>
                <w:sz w:val="24"/>
                <w:lang w:eastAsia="en-US"/>
              </w:rPr>
              <w:t>мА</w:t>
            </w:r>
            <w:proofErr w:type="spellEnd"/>
          </w:p>
          <w:p w14:paraId="081268BF" w14:textId="77777777" w:rsidR="00141A9B" w:rsidRPr="00FB567C" w:rsidRDefault="00141A9B" w:rsidP="00141A9B">
            <w:pPr>
              <w:spacing w:line="240" w:lineRule="auto"/>
              <w:ind w:firstLine="0"/>
              <w:jc w:val="center"/>
              <w:rPr>
                <w:rFonts w:eastAsia="Calibri"/>
                <w:spacing w:val="-2"/>
                <w:sz w:val="22"/>
                <w:szCs w:val="22"/>
                <w:lang w:eastAsia="en-US"/>
              </w:rPr>
            </w:pPr>
          </w:p>
        </w:tc>
        <w:tc>
          <w:tcPr>
            <w:tcW w:w="1155" w:type="dxa"/>
            <w:shd w:val="clear" w:color="auto" w:fill="auto"/>
            <w:vAlign w:val="center"/>
          </w:tcPr>
          <w:p w14:paraId="45491146" w14:textId="77777777" w:rsidR="00141A9B" w:rsidRPr="00FB567C" w:rsidRDefault="00141A9B" w:rsidP="00141A9B">
            <w:pPr>
              <w:spacing w:line="240" w:lineRule="auto"/>
              <w:ind w:firstLine="0"/>
              <w:jc w:val="center"/>
              <w:rPr>
                <w:rFonts w:eastAsia="Calibri"/>
                <w:sz w:val="24"/>
                <w:lang w:eastAsia="en-US"/>
              </w:rPr>
            </w:pPr>
            <w:proofErr w:type="spellStart"/>
            <w:r w:rsidRPr="00FB567C">
              <w:rPr>
                <w:rFonts w:eastAsia="Calibri"/>
                <w:sz w:val="24"/>
                <w:szCs w:val="22"/>
                <w:lang w:eastAsia="en-US"/>
              </w:rPr>
              <w:t>Сафір</w:t>
            </w:r>
            <w:proofErr w:type="spellEnd"/>
            <w:r w:rsidRPr="00FB567C">
              <w:rPr>
                <w:rFonts w:eastAsia="Calibri"/>
                <w:sz w:val="24"/>
                <w:szCs w:val="22"/>
                <w:lang w:eastAsia="en-US"/>
              </w:rPr>
              <w:t xml:space="preserve"> 22ДД-2450 </w:t>
            </w:r>
          </w:p>
        </w:tc>
        <w:tc>
          <w:tcPr>
            <w:tcW w:w="866" w:type="dxa"/>
            <w:shd w:val="clear" w:color="auto" w:fill="auto"/>
            <w:vAlign w:val="center"/>
          </w:tcPr>
          <w:p w14:paraId="1F287283"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4</w:t>
            </w:r>
          </w:p>
        </w:tc>
        <w:tc>
          <w:tcPr>
            <w:tcW w:w="2050" w:type="dxa"/>
            <w:shd w:val="clear" w:color="auto" w:fill="auto"/>
            <w:vAlign w:val="center"/>
          </w:tcPr>
          <w:p w14:paraId="6DBDDB63"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szCs w:val="22"/>
                <w:lang w:eastAsia="en-US"/>
              </w:rPr>
              <w:t>ВАТ «</w:t>
            </w:r>
            <w:proofErr w:type="spellStart"/>
            <w:r w:rsidRPr="00FB567C">
              <w:rPr>
                <w:rFonts w:eastAsia="Calibri"/>
                <w:sz w:val="24"/>
                <w:szCs w:val="22"/>
                <w:lang w:eastAsia="en-US"/>
              </w:rPr>
              <w:t>Промпри</w:t>
            </w:r>
            <w:proofErr w:type="spellEnd"/>
            <w:r w:rsidRPr="00FB567C">
              <w:rPr>
                <w:rFonts w:eastAsia="Calibri"/>
                <w:sz w:val="24"/>
                <w:szCs w:val="22"/>
                <w:lang w:eastAsia="en-US"/>
              </w:rPr>
              <w:t>-лад», м. Івано-Франківськ </w:t>
            </w:r>
          </w:p>
        </w:tc>
      </w:tr>
      <w:tr w:rsidR="00141A9B" w:rsidRPr="00FB567C" w14:paraId="265468C8" w14:textId="77777777" w:rsidTr="0035306E">
        <w:trPr>
          <w:trHeight w:val="841"/>
          <w:jc w:val="center"/>
        </w:trPr>
        <w:tc>
          <w:tcPr>
            <w:tcW w:w="1122" w:type="dxa"/>
            <w:shd w:val="clear" w:color="auto" w:fill="auto"/>
            <w:vAlign w:val="center"/>
          </w:tcPr>
          <w:p w14:paraId="4C8678E4" w14:textId="77777777" w:rsidR="00141A9B" w:rsidRPr="00FB567C" w:rsidRDefault="00141A9B" w:rsidP="00141A9B">
            <w:pPr>
              <w:spacing w:line="240" w:lineRule="auto"/>
              <w:ind w:firstLine="0"/>
              <w:jc w:val="center"/>
              <w:rPr>
                <w:rFonts w:eastAsia="Calibri"/>
                <w:sz w:val="24"/>
                <w:lang w:eastAsia="en-US"/>
              </w:rPr>
            </w:pPr>
          </w:p>
          <w:p w14:paraId="5DD8AB94"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1-3</w:t>
            </w:r>
          </w:p>
          <w:p w14:paraId="5C3B240E"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2-3</w:t>
            </w:r>
          </w:p>
          <w:p w14:paraId="63E31E6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7-3</w:t>
            </w:r>
          </w:p>
          <w:p w14:paraId="1B113B4B"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8-3</w:t>
            </w:r>
          </w:p>
          <w:p w14:paraId="7F1C6DBB" w14:textId="77777777" w:rsidR="00141A9B" w:rsidRPr="00FB567C" w:rsidRDefault="00141A9B" w:rsidP="00141A9B">
            <w:pPr>
              <w:spacing w:line="240" w:lineRule="auto"/>
              <w:ind w:firstLine="0"/>
              <w:jc w:val="center"/>
              <w:rPr>
                <w:rFonts w:eastAsia="Calibri"/>
                <w:sz w:val="24"/>
                <w:lang w:eastAsia="en-US"/>
              </w:rPr>
            </w:pPr>
          </w:p>
          <w:p w14:paraId="00AA95B3" w14:textId="77777777" w:rsidR="00141A9B" w:rsidRPr="00FB567C" w:rsidRDefault="00141A9B" w:rsidP="00141A9B">
            <w:pPr>
              <w:spacing w:line="240" w:lineRule="auto"/>
              <w:ind w:firstLine="0"/>
              <w:jc w:val="left"/>
              <w:rPr>
                <w:rFonts w:eastAsia="Calibri"/>
                <w:sz w:val="24"/>
                <w:lang w:eastAsia="en-US"/>
              </w:rPr>
            </w:pPr>
          </w:p>
        </w:tc>
        <w:tc>
          <w:tcPr>
            <w:tcW w:w="1877" w:type="dxa"/>
            <w:shd w:val="clear" w:color="auto" w:fill="auto"/>
            <w:vAlign w:val="center"/>
          </w:tcPr>
          <w:p w14:paraId="2B3DA3C2"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___  " ___ </w:t>
            </w:r>
          </w:p>
        </w:tc>
        <w:tc>
          <w:tcPr>
            <w:tcW w:w="1733" w:type="dxa"/>
            <w:shd w:val="clear" w:color="auto" w:fill="auto"/>
            <w:vAlign w:val="center"/>
          </w:tcPr>
          <w:p w14:paraId="76C01800"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___  " ___ </w:t>
            </w:r>
          </w:p>
        </w:tc>
        <w:tc>
          <w:tcPr>
            <w:tcW w:w="1300" w:type="dxa"/>
            <w:shd w:val="clear" w:color="auto" w:fill="auto"/>
            <w:vAlign w:val="center"/>
          </w:tcPr>
          <w:p w14:paraId="4265AB21" w14:textId="77777777" w:rsidR="00141A9B" w:rsidRPr="00FB567C" w:rsidRDefault="00141A9B" w:rsidP="00141A9B">
            <w:pPr>
              <w:spacing w:after="200" w:line="276" w:lineRule="auto"/>
              <w:ind w:firstLine="0"/>
              <w:jc w:val="center"/>
              <w:rPr>
                <w:rFonts w:ascii="Calibri" w:eastAsia="Calibri" w:hAnsi="Calibri"/>
                <w:sz w:val="22"/>
                <w:szCs w:val="22"/>
                <w:lang w:eastAsia="en-US"/>
              </w:rPr>
            </w:pPr>
            <w:r w:rsidRPr="00FB567C">
              <w:rPr>
                <w:rFonts w:ascii="Calibri" w:eastAsia="Calibri" w:hAnsi="Calibri"/>
                <w:sz w:val="22"/>
                <w:szCs w:val="22"/>
                <w:lang w:eastAsia="en-US"/>
              </w:rPr>
              <w:t>__  " __ </w:t>
            </w:r>
          </w:p>
        </w:tc>
        <w:tc>
          <w:tcPr>
            <w:tcW w:w="1155" w:type="dxa"/>
            <w:shd w:val="clear" w:color="auto" w:fill="auto"/>
            <w:vAlign w:val="center"/>
          </w:tcPr>
          <w:p w14:paraId="5162DB3E" w14:textId="77777777" w:rsidR="00141A9B" w:rsidRPr="00FB567C" w:rsidRDefault="00141A9B" w:rsidP="00141A9B">
            <w:pPr>
              <w:spacing w:line="276" w:lineRule="auto"/>
              <w:ind w:firstLine="0"/>
              <w:jc w:val="center"/>
              <w:rPr>
                <w:rFonts w:eastAsia="Calibri"/>
                <w:sz w:val="22"/>
                <w:szCs w:val="22"/>
                <w:lang w:eastAsia="en-US"/>
              </w:rPr>
            </w:pPr>
            <w:r w:rsidRPr="00FB567C">
              <w:rPr>
                <w:rFonts w:eastAsia="Calibri"/>
                <w:sz w:val="24"/>
                <w:szCs w:val="22"/>
                <w:lang w:eastAsia="en-US"/>
              </w:rPr>
              <w:t>Щит керування</w:t>
            </w:r>
          </w:p>
        </w:tc>
        <w:tc>
          <w:tcPr>
            <w:tcW w:w="4188" w:type="dxa"/>
            <w:shd w:val="clear" w:color="auto" w:fill="auto"/>
            <w:vAlign w:val="center"/>
          </w:tcPr>
          <w:p w14:paraId="5881B396" w14:textId="77777777" w:rsidR="00141A9B" w:rsidRPr="00FB567C" w:rsidRDefault="00141A9B" w:rsidP="00141A9B">
            <w:pPr>
              <w:widowControl w:val="0"/>
              <w:autoSpaceDE w:val="0"/>
              <w:autoSpaceDN w:val="0"/>
              <w:adjustRightInd w:val="0"/>
              <w:spacing w:line="240" w:lineRule="auto"/>
              <w:ind w:firstLine="0"/>
              <w:rPr>
                <w:rFonts w:eastAsia="Calibri"/>
                <w:sz w:val="24"/>
                <w:lang w:eastAsia="en-US"/>
              </w:rPr>
            </w:pPr>
            <w:r w:rsidRPr="00FB567C">
              <w:rPr>
                <w:rFonts w:eastAsia="Calibri"/>
                <w:sz w:val="24"/>
                <w:szCs w:val="22"/>
                <w:lang w:eastAsia="en-US"/>
              </w:rPr>
              <w:t xml:space="preserve">Автоматичний </w:t>
            </w:r>
            <w:proofErr w:type="spellStart"/>
            <w:r w:rsidRPr="00FB567C">
              <w:rPr>
                <w:rFonts w:eastAsia="Calibri"/>
                <w:sz w:val="24"/>
                <w:szCs w:val="22"/>
                <w:lang w:eastAsia="en-US"/>
              </w:rPr>
              <w:t>показувальний</w:t>
            </w:r>
            <w:proofErr w:type="spellEnd"/>
            <w:r w:rsidRPr="00FB567C">
              <w:rPr>
                <w:rFonts w:eastAsia="Calibri"/>
                <w:sz w:val="24"/>
                <w:szCs w:val="22"/>
                <w:lang w:eastAsia="en-US"/>
              </w:rPr>
              <w:t xml:space="preserve"> і </w:t>
            </w:r>
            <w:proofErr w:type="spellStart"/>
            <w:r w:rsidRPr="00FB567C">
              <w:rPr>
                <w:rFonts w:eastAsia="Calibri"/>
                <w:sz w:val="24"/>
                <w:szCs w:val="22"/>
                <w:lang w:eastAsia="en-US"/>
              </w:rPr>
              <w:t>ре</w:t>
            </w:r>
            <w:r w:rsidRPr="00FB567C">
              <w:rPr>
                <w:rFonts w:eastAsia="Calibri"/>
                <w:sz w:val="24"/>
                <w:szCs w:val="22"/>
                <w:lang w:eastAsia="en-US"/>
              </w:rPr>
              <w:softHyphen/>
              <w:t>є</w:t>
            </w:r>
            <w:r w:rsidRPr="00FB567C">
              <w:rPr>
                <w:rFonts w:eastAsia="Calibri"/>
                <w:sz w:val="24"/>
                <w:szCs w:val="22"/>
                <w:lang w:eastAsia="en-US"/>
              </w:rPr>
              <w:softHyphen/>
              <w:t>с</w:t>
            </w:r>
            <w:r w:rsidRPr="00FB567C">
              <w:rPr>
                <w:rFonts w:eastAsia="Calibri"/>
                <w:sz w:val="24"/>
                <w:szCs w:val="22"/>
                <w:lang w:eastAsia="en-US"/>
              </w:rPr>
              <w:softHyphen/>
              <w:t>трувальний</w:t>
            </w:r>
            <w:proofErr w:type="spellEnd"/>
            <w:r w:rsidRPr="00FB567C">
              <w:rPr>
                <w:rFonts w:eastAsia="Calibri"/>
                <w:sz w:val="24"/>
                <w:szCs w:val="22"/>
                <w:lang w:eastAsia="en-US"/>
              </w:rPr>
              <w:t xml:space="preserve"> вторинний при</w:t>
            </w:r>
            <w:r w:rsidRPr="00FB567C">
              <w:rPr>
                <w:rFonts w:eastAsia="Calibri"/>
                <w:sz w:val="24"/>
                <w:szCs w:val="22"/>
                <w:lang w:eastAsia="en-US"/>
              </w:rPr>
              <w:softHyphen/>
            </w:r>
            <w:r w:rsidRPr="00FB567C">
              <w:rPr>
                <w:rFonts w:eastAsia="Calibri"/>
                <w:sz w:val="24"/>
                <w:szCs w:val="22"/>
                <w:lang w:eastAsia="en-US"/>
              </w:rPr>
              <w:softHyphen/>
              <w:t xml:space="preserve">лад; вхідні сигнали: 0…5 </w:t>
            </w:r>
            <w:proofErr w:type="spellStart"/>
            <w:r w:rsidRPr="00FB567C">
              <w:rPr>
                <w:rFonts w:eastAsia="Calibri"/>
                <w:sz w:val="24"/>
                <w:szCs w:val="22"/>
                <w:lang w:eastAsia="en-US"/>
              </w:rPr>
              <w:t>мА</w:t>
            </w:r>
            <w:proofErr w:type="spellEnd"/>
            <w:r w:rsidRPr="00FB567C">
              <w:rPr>
                <w:rFonts w:eastAsia="Calibri"/>
                <w:sz w:val="24"/>
                <w:szCs w:val="22"/>
                <w:lang w:eastAsia="en-US"/>
              </w:rPr>
              <w:t xml:space="preserve">, 4…20 </w:t>
            </w:r>
            <w:proofErr w:type="spellStart"/>
            <w:r w:rsidRPr="00FB567C">
              <w:rPr>
                <w:rFonts w:eastAsia="Calibri"/>
                <w:sz w:val="24"/>
                <w:szCs w:val="22"/>
                <w:lang w:eastAsia="en-US"/>
              </w:rPr>
              <w:t>мА</w:t>
            </w:r>
            <w:proofErr w:type="spellEnd"/>
            <w:r w:rsidRPr="00FB567C">
              <w:rPr>
                <w:rFonts w:eastAsia="Calibri"/>
                <w:sz w:val="24"/>
                <w:szCs w:val="22"/>
                <w:lang w:eastAsia="en-US"/>
              </w:rPr>
              <w:t>; НСХ перетворювачів: термоелектричних – B, K, L, S, опору – 50П, 100П, 50М, 100М</w:t>
            </w:r>
          </w:p>
        </w:tc>
        <w:tc>
          <w:tcPr>
            <w:tcW w:w="1155" w:type="dxa"/>
            <w:shd w:val="clear" w:color="auto" w:fill="auto"/>
            <w:vAlign w:val="center"/>
          </w:tcPr>
          <w:p w14:paraId="02D36813"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ДИСК</w:t>
            </w:r>
          </w:p>
          <w:p w14:paraId="034C4792"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szCs w:val="22"/>
                <w:lang w:eastAsia="en-US"/>
              </w:rPr>
              <w:t>250</w:t>
            </w:r>
          </w:p>
        </w:tc>
        <w:tc>
          <w:tcPr>
            <w:tcW w:w="866" w:type="dxa"/>
            <w:shd w:val="clear" w:color="auto" w:fill="auto"/>
            <w:vAlign w:val="center"/>
          </w:tcPr>
          <w:p w14:paraId="20625508"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4</w:t>
            </w:r>
          </w:p>
        </w:tc>
        <w:tc>
          <w:tcPr>
            <w:tcW w:w="2050" w:type="dxa"/>
            <w:shd w:val="clear" w:color="auto" w:fill="auto"/>
            <w:vAlign w:val="center"/>
          </w:tcPr>
          <w:p w14:paraId="7764C5BA"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НВО «Електротермія»,</w:t>
            </w:r>
          </w:p>
          <w:p w14:paraId="7002611C"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м. Луцьк</w:t>
            </w:r>
          </w:p>
        </w:tc>
      </w:tr>
      <w:tr w:rsidR="00141A9B" w:rsidRPr="00FB567C" w14:paraId="26324D26" w14:textId="77777777" w:rsidTr="0035306E">
        <w:trPr>
          <w:trHeight w:val="562"/>
          <w:jc w:val="center"/>
        </w:trPr>
        <w:tc>
          <w:tcPr>
            <w:tcW w:w="1122" w:type="dxa"/>
            <w:shd w:val="clear" w:color="auto" w:fill="auto"/>
            <w:vAlign w:val="center"/>
          </w:tcPr>
          <w:p w14:paraId="0F449301"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lang w:eastAsia="en-US"/>
              </w:rPr>
              <w:lastRenderedPageBreak/>
              <w:t>1</w:t>
            </w:r>
          </w:p>
        </w:tc>
        <w:tc>
          <w:tcPr>
            <w:tcW w:w="1877" w:type="dxa"/>
            <w:shd w:val="clear" w:color="auto" w:fill="auto"/>
            <w:vAlign w:val="center"/>
          </w:tcPr>
          <w:p w14:paraId="54C858BD"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w:t>
            </w:r>
          </w:p>
        </w:tc>
        <w:tc>
          <w:tcPr>
            <w:tcW w:w="1733" w:type="dxa"/>
            <w:shd w:val="clear" w:color="auto" w:fill="auto"/>
            <w:vAlign w:val="center"/>
          </w:tcPr>
          <w:p w14:paraId="25014086" w14:textId="77777777" w:rsidR="00141A9B" w:rsidRPr="00FB567C" w:rsidRDefault="00141A9B" w:rsidP="00141A9B">
            <w:pPr>
              <w:spacing w:line="360" w:lineRule="auto"/>
              <w:ind w:firstLine="0"/>
              <w:jc w:val="center"/>
              <w:rPr>
                <w:rFonts w:eastAsia="Calibri"/>
                <w:color w:val="000000"/>
                <w:sz w:val="22"/>
                <w:szCs w:val="22"/>
                <w:lang w:eastAsia="en-US"/>
              </w:rPr>
            </w:pPr>
            <w:r w:rsidRPr="00FB567C">
              <w:rPr>
                <w:rFonts w:eastAsia="Calibri"/>
                <w:color w:val="000000"/>
                <w:sz w:val="24"/>
                <w:lang w:eastAsia="en-US"/>
              </w:rPr>
              <w:t>3</w:t>
            </w:r>
          </w:p>
        </w:tc>
        <w:tc>
          <w:tcPr>
            <w:tcW w:w="1300" w:type="dxa"/>
            <w:shd w:val="clear" w:color="auto" w:fill="auto"/>
            <w:vAlign w:val="center"/>
          </w:tcPr>
          <w:p w14:paraId="3C1523CE"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lang w:eastAsia="en-US"/>
              </w:rPr>
              <w:t>4</w:t>
            </w:r>
          </w:p>
        </w:tc>
        <w:tc>
          <w:tcPr>
            <w:tcW w:w="1155" w:type="dxa"/>
            <w:shd w:val="clear" w:color="auto" w:fill="auto"/>
            <w:vAlign w:val="center"/>
          </w:tcPr>
          <w:p w14:paraId="120B687C" w14:textId="77777777" w:rsidR="00141A9B" w:rsidRPr="00FB567C" w:rsidRDefault="00141A9B" w:rsidP="00141A9B">
            <w:pPr>
              <w:spacing w:line="240" w:lineRule="auto"/>
              <w:ind w:firstLine="0"/>
              <w:jc w:val="center"/>
              <w:rPr>
                <w:rFonts w:eastAsia="Calibri"/>
                <w:sz w:val="22"/>
                <w:szCs w:val="22"/>
                <w:lang w:eastAsia="en-US"/>
              </w:rPr>
            </w:pPr>
            <w:r w:rsidRPr="00FB567C">
              <w:rPr>
                <w:rFonts w:eastAsia="Calibri"/>
                <w:sz w:val="24"/>
                <w:lang w:eastAsia="en-US"/>
              </w:rPr>
              <w:t>5</w:t>
            </w:r>
          </w:p>
        </w:tc>
        <w:tc>
          <w:tcPr>
            <w:tcW w:w="4188" w:type="dxa"/>
            <w:shd w:val="clear" w:color="auto" w:fill="auto"/>
            <w:vAlign w:val="center"/>
          </w:tcPr>
          <w:p w14:paraId="5AB41DEF" w14:textId="77777777" w:rsidR="00141A9B" w:rsidRPr="00FB567C" w:rsidRDefault="00141A9B" w:rsidP="00141A9B">
            <w:pPr>
              <w:spacing w:line="276" w:lineRule="auto"/>
              <w:ind w:firstLine="0"/>
              <w:jc w:val="center"/>
              <w:rPr>
                <w:rFonts w:eastAsia="Calibri"/>
                <w:spacing w:val="-4"/>
                <w:sz w:val="22"/>
                <w:szCs w:val="22"/>
                <w:lang w:eastAsia="en-US"/>
              </w:rPr>
            </w:pPr>
            <w:r w:rsidRPr="00FB567C">
              <w:rPr>
                <w:rFonts w:eastAsia="Calibri"/>
                <w:spacing w:val="-4"/>
                <w:sz w:val="24"/>
                <w:lang w:eastAsia="en-US"/>
              </w:rPr>
              <w:t>6</w:t>
            </w:r>
          </w:p>
        </w:tc>
        <w:tc>
          <w:tcPr>
            <w:tcW w:w="1155" w:type="dxa"/>
            <w:shd w:val="clear" w:color="auto" w:fill="auto"/>
            <w:vAlign w:val="center"/>
          </w:tcPr>
          <w:p w14:paraId="4AED3F34"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lang w:eastAsia="en-US"/>
              </w:rPr>
              <w:t>7</w:t>
            </w:r>
          </w:p>
        </w:tc>
        <w:tc>
          <w:tcPr>
            <w:tcW w:w="866" w:type="dxa"/>
            <w:shd w:val="clear" w:color="auto" w:fill="auto"/>
            <w:vAlign w:val="center"/>
          </w:tcPr>
          <w:p w14:paraId="0A9E7E84"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8</w:t>
            </w:r>
          </w:p>
        </w:tc>
        <w:tc>
          <w:tcPr>
            <w:tcW w:w="2050" w:type="dxa"/>
            <w:shd w:val="clear" w:color="auto" w:fill="auto"/>
            <w:vAlign w:val="center"/>
          </w:tcPr>
          <w:p w14:paraId="7D685282" w14:textId="77777777" w:rsidR="00141A9B" w:rsidRPr="00FB567C" w:rsidRDefault="00141A9B" w:rsidP="00141A9B">
            <w:pPr>
              <w:widowControl w:val="0"/>
              <w:autoSpaceDE w:val="0"/>
              <w:autoSpaceDN w:val="0"/>
              <w:adjustRightInd w:val="0"/>
              <w:spacing w:line="276" w:lineRule="auto"/>
              <w:ind w:firstLine="0"/>
              <w:jc w:val="center"/>
              <w:rPr>
                <w:rFonts w:eastAsia="Calibri"/>
                <w:spacing w:val="-6"/>
                <w:sz w:val="24"/>
                <w:szCs w:val="22"/>
                <w:lang w:eastAsia="en-US"/>
              </w:rPr>
            </w:pPr>
            <w:r w:rsidRPr="00FB567C">
              <w:rPr>
                <w:rFonts w:eastAsia="Calibri"/>
                <w:spacing w:val="-6"/>
                <w:sz w:val="24"/>
                <w:lang w:eastAsia="en-US"/>
              </w:rPr>
              <w:t>9</w:t>
            </w:r>
          </w:p>
        </w:tc>
      </w:tr>
      <w:tr w:rsidR="00141A9B" w:rsidRPr="00FB567C" w14:paraId="6CCEF8E5" w14:textId="77777777" w:rsidTr="0035306E">
        <w:trPr>
          <w:trHeight w:val="983"/>
          <w:jc w:val="center"/>
        </w:trPr>
        <w:tc>
          <w:tcPr>
            <w:tcW w:w="1122" w:type="dxa"/>
            <w:shd w:val="clear" w:color="auto" w:fill="auto"/>
            <w:vAlign w:val="center"/>
          </w:tcPr>
          <w:p w14:paraId="72C67176" w14:textId="77777777" w:rsidR="00141A9B" w:rsidRPr="00FB567C" w:rsidRDefault="00141A9B" w:rsidP="00141A9B">
            <w:pPr>
              <w:spacing w:line="240" w:lineRule="auto"/>
              <w:ind w:firstLine="0"/>
              <w:jc w:val="left"/>
              <w:rPr>
                <w:rFonts w:eastAsia="Calibri"/>
                <w:sz w:val="24"/>
                <w:szCs w:val="22"/>
                <w:lang w:eastAsia="en-US"/>
              </w:rPr>
            </w:pPr>
          </w:p>
          <w:p w14:paraId="41FBA0B9"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11-1</w:t>
            </w:r>
          </w:p>
          <w:p w14:paraId="6D519F90"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12-1</w:t>
            </w:r>
          </w:p>
          <w:p w14:paraId="6F6346A7" w14:textId="77777777" w:rsidR="00141A9B" w:rsidRPr="00FB567C" w:rsidRDefault="00141A9B" w:rsidP="00141A9B">
            <w:pPr>
              <w:spacing w:line="240" w:lineRule="auto"/>
              <w:ind w:firstLine="0"/>
              <w:jc w:val="center"/>
              <w:rPr>
                <w:rFonts w:eastAsia="Calibri"/>
                <w:sz w:val="24"/>
                <w:szCs w:val="22"/>
                <w:lang w:eastAsia="en-US"/>
              </w:rPr>
            </w:pPr>
          </w:p>
        </w:tc>
        <w:tc>
          <w:tcPr>
            <w:tcW w:w="1877" w:type="dxa"/>
            <w:shd w:val="clear" w:color="auto" w:fill="auto"/>
            <w:vAlign w:val="center"/>
          </w:tcPr>
          <w:p w14:paraId="4E9A71DF"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Рівень</w:t>
            </w:r>
          </w:p>
        </w:tc>
        <w:tc>
          <w:tcPr>
            <w:tcW w:w="1733" w:type="dxa"/>
            <w:shd w:val="clear" w:color="auto" w:fill="auto"/>
            <w:vAlign w:val="center"/>
          </w:tcPr>
          <w:p w14:paraId="160F65EF" w14:textId="77777777" w:rsidR="00141A9B" w:rsidRPr="00FB567C" w:rsidRDefault="00141A9B" w:rsidP="00141A9B">
            <w:pPr>
              <w:spacing w:line="360" w:lineRule="auto"/>
              <w:ind w:firstLine="0"/>
              <w:jc w:val="center"/>
              <w:rPr>
                <w:rFonts w:eastAsia="Calibri"/>
                <w:color w:val="000000"/>
                <w:sz w:val="22"/>
                <w:szCs w:val="22"/>
                <w:lang w:eastAsia="en-US"/>
              </w:rPr>
            </w:pPr>
            <w:r w:rsidRPr="00FB567C">
              <w:rPr>
                <w:rFonts w:eastAsia="Calibri"/>
                <w:color w:val="000000"/>
                <w:sz w:val="22"/>
                <w:szCs w:val="22"/>
                <w:lang w:eastAsia="en-US"/>
              </w:rPr>
              <w:t>Технологічні устаткування</w:t>
            </w:r>
          </w:p>
        </w:tc>
        <w:tc>
          <w:tcPr>
            <w:tcW w:w="1300" w:type="dxa"/>
            <w:shd w:val="clear" w:color="auto" w:fill="auto"/>
            <w:vAlign w:val="center"/>
          </w:tcPr>
          <w:p w14:paraId="67C64735"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szCs w:val="22"/>
                <w:lang w:eastAsia="en-US"/>
              </w:rPr>
              <w:t>-</w:t>
            </w:r>
          </w:p>
        </w:tc>
        <w:tc>
          <w:tcPr>
            <w:tcW w:w="1155" w:type="dxa"/>
            <w:shd w:val="clear" w:color="auto" w:fill="auto"/>
            <w:vAlign w:val="center"/>
          </w:tcPr>
          <w:p w14:paraId="3CA69DBC"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2"/>
                <w:szCs w:val="22"/>
                <w:lang w:eastAsia="en-US"/>
              </w:rPr>
              <w:t>Місцевий</w:t>
            </w:r>
          </w:p>
        </w:tc>
        <w:tc>
          <w:tcPr>
            <w:tcW w:w="4188" w:type="dxa"/>
            <w:shd w:val="clear" w:color="auto" w:fill="auto"/>
            <w:vAlign w:val="center"/>
          </w:tcPr>
          <w:p w14:paraId="5EFE1B33" w14:textId="77777777" w:rsidR="00141A9B" w:rsidRPr="00FB567C" w:rsidRDefault="00141A9B" w:rsidP="00141A9B">
            <w:pPr>
              <w:spacing w:line="276" w:lineRule="auto"/>
              <w:ind w:firstLine="0"/>
              <w:rPr>
                <w:rFonts w:eastAsia="Calibri"/>
                <w:color w:val="000000"/>
                <w:sz w:val="24"/>
                <w:lang w:eastAsia="en-US"/>
              </w:rPr>
            </w:pPr>
            <w:r w:rsidRPr="00FB567C">
              <w:rPr>
                <w:rFonts w:eastAsia="Calibri"/>
                <w:spacing w:val="-4"/>
                <w:sz w:val="22"/>
                <w:szCs w:val="22"/>
                <w:lang w:eastAsia="en-US"/>
              </w:rPr>
              <w:t>Радарний рівнемір [призначений для високоточного безконтактного вимірювання в резервуарах рівня рідких продуктів – таких, як нафта, бензин, дизельне паливо</w:t>
            </w:r>
            <w:r w:rsidRPr="00FB567C">
              <w:rPr>
                <w:rFonts w:eastAsia="Calibri"/>
                <w:vanish/>
                <w:spacing w:val="-4"/>
                <w:sz w:val="22"/>
                <w:szCs w:val="22"/>
                <w:lang w:eastAsia="en-US"/>
              </w:rPr>
              <w:t>|пальне|</w:t>
            </w:r>
            <w:r w:rsidRPr="00FB567C">
              <w:rPr>
                <w:rFonts w:eastAsia="Calibri"/>
                <w:spacing w:val="-4"/>
                <w:sz w:val="22"/>
                <w:szCs w:val="22"/>
                <w:lang w:eastAsia="en-US"/>
              </w:rPr>
              <w:t>, мазут, кислота, луг, бітум, пиво, олива</w:t>
            </w:r>
            <w:r w:rsidRPr="00FB567C">
              <w:rPr>
                <w:rFonts w:eastAsia="Calibri"/>
                <w:vanish/>
                <w:spacing w:val="-4"/>
                <w:sz w:val="22"/>
                <w:szCs w:val="22"/>
                <w:lang w:eastAsia="en-US"/>
              </w:rPr>
              <w:t>|масло,мастило|</w:t>
            </w:r>
            <w:r w:rsidRPr="00FB567C">
              <w:rPr>
                <w:rFonts w:eastAsia="Calibri"/>
                <w:spacing w:val="-4"/>
                <w:sz w:val="22"/>
                <w:szCs w:val="22"/>
                <w:lang w:eastAsia="en-US"/>
              </w:rPr>
              <w:t>, спирт (харчовий), метанол, вода, фенол і</w:t>
            </w:r>
            <w:r w:rsidRPr="00FB567C">
              <w:rPr>
                <w:rFonts w:eastAsia="Calibri"/>
                <w:vanish/>
                <w:spacing w:val="-4"/>
                <w:sz w:val="22"/>
                <w:szCs w:val="22"/>
                <w:lang w:eastAsia="en-US"/>
              </w:rPr>
              <w:t>|та|</w:t>
            </w:r>
            <w:r w:rsidRPr="00FB567C">
              <w:rPr>
                <w:rFonts w:eastAsia="Calibri"/>
                <w:spacing w:val="-4"/>
                <w:sz w:val="22"/>
                <w:szCs w:val="22"/>
                <w:lang w:eastAsia="en-US"/>
              </w:rPr>
              <w:t xml:space="preserve"> </w:t>
            </w:r>
            <w:r w:rsidRPr="00FB567C">
              <w:rPr>
                <w:rFonts w:eastAsia="Calibri"/>
                <w:vanish/>
                <w:spacing w:val="-4"/>
                <w:sz w:val="22"/>
                <w:szCs w:val="22"/>
                <w:lang w:eastAsia="en-US"/>
              </w:rPr>
              <w:t>|</w:t>
            </w:r>
            <w:r w:rsidRPr="00FB567C">
              <w:rPr>
                <w:rFonts w:eastAsia="Calibri"/>
                <w:spacing w:val="-4"/>
                <w:sz w:val="22"/>
                <w:szCs w:val="22"/>
                <w:lang w:eastAsia="en-US"/>
              </w:rPr>
              <w:t>под. та вимірювання рівня сипких матеріалів</w:t>
            </w:r>
            <w:r w:rsidRPr="00FB567C">
              <w:rPr>
                <w:rFonts w:eastAsia="Calibri"/>
                <w:vanish/>
                <w:spacing w:val="-4"/>
                <w:sz w:val="22"/>
                <w:szCs w:val="22"/>
                <w:lang w:eastAsia="en-US"/>
              </w:rPr>
              <w:t>|</w:t>
            </w:r>
            <w:r w:rsidRPr="00FB567C">
              <w:rPr>
                <w:rFonts w:eastAsia="Calibri"/>
                <w:spacing w:val="-4"/>
                <w:sz w:val="22"/>
                <w:szCs w:val="22"/>
                <w:lang w:eastAsia="en-US"/>
              </w:rPr>
              <w:t xml:space="preserve"> – таких, як вугільний пил, вугілля, цемент, щебінь, сажа(технічний вуглець) і</w:t>
            </w:r>
            <w:r w:rsidRPr="00FB567C">
              <w:rPr>
                <w:rFonts w:eastAsia="Calibri"/>
                <w:vanish/>
                <w:spacing w:val="-4"/>
                <w:sz w:val="22"/>
                <w:szCs w:val="22"/>
                <w:lang w:eastAsia="en-US"/>
              </w:rPr>
              <w:t>|та|</w:t>
            </w:r>
            <w:r w:rsidRPr="00FB567C">
              <w:rPr>
                <w:rFonts w:eastAsia="Calibri"/>
                <w:spacing w:val="-4"/>
                <w:sz w:val="22"/>
                <w:szCs w:val="22"/>
                <w:lang w:eastAsia="en-US"/>
              </w:rPr>
              <w:t xml:space="preserve"> </w:t>
            </w:r>
            <w:r w:rsidRPr="00FB567C">
              <w:rPr>
                <w:rFonts w:eastAsia="Calibri"/>
                <w:vanish/>
                <w:spacing w:val="-4"/>
                <w:sz w:val="22"/>
                <w:szCs w:val="22"/>
                <w:lang w:eastAsia="en-US"/>
              </w:rPr>
              <w:t>|</w:t>
            </w:r>
            <w:r w:rsidRPr="00FB567C">
              <w:rPr>
                <w:rFonts w:eastAsia="Calibri"/>
                <w:spacing w:val="-4"/>
                <w:sz w:val="22"/>
                <w:szCs w:val="22"/>
                <w:lang w:eastAsia="en-US"/>
              </w:rPr>
              <w:t>под.]; частота елек</w:t>
            </w:r>
            <w:r w:rsidRPr="00FB567C">
              <w:rPr>
                <w:rFonts w:eastAsia="Calibri"/>
                <w:spacing w:val="-4"/>
                <w:sz w:val="22"/>
                <w:szCs w:val="22"/>
                <w:lang w:eastAsia="en-US"/>
              </w:rPr>
              <w:softHyphen/>
              <w:t>тромагнітного сигналу – 94 ГГц, ширина вимі</w:t>
            </w:r>
            <w:r w:rsidRPr="00FB567C">
              <w:rPr>
                <w:rFonts w:eastAsia="Calibri"/>
                <w:spacing w:val="-4"/>
                <w:sz w:val="22"/>
                <w:szCs w:val="22"/>
                <w:lang w:eastAsia="en-US"/>
              </w:rPr>
              <w:softHyphen/>
              <w:t>рю</w:t>
            </w:r>
            <w:r w:rsidRPr="00FB567C">
              <w:rPr>
                <w:rFonts w:eastAsia="Calibri"/>
                <w:spacing w:val="-4"/>
                <w:sz w:val="22"/>
                <w:szCs w:val="22"/>
                <w:lang w:eastAsia="en-US"/>
              </w:rPr>
              <w:softHyphen/>
              <w:t xml:space="preserve">вального </w:t>
            </w:r>
            <w:proofErr w:type="spellStart"/>
            <w:r w:rsidRPr="00FB567C">
              <w:rPr>
                <w:rFonts w:eastAsia="Calibri"/>
                <w:spacing w:val="-4"/>
                <w:sz w:val="22"/>
                <w:szCs w:val="22"/>
                <w:lang w:eastAsia="en-US"/>
              </w:rPr>
              <w:t>променя</w:t>
            </w:r>
            <w:proofErr w:type="spellEnd"/>
            <w:r w:rsidRPr="00FB567C">
              <w:rPr>
                <w:rFonts w:eastAsia="Calibri"/>
                <w:spacing w:val="-4"/>
                <w:sz w:val="22"/>
                <w:szCs w:val="22"/>
                <w:lang w:eastAsia="en-US"/>
              </w:rPr>
              <w:t xml:space="preserve"> 4 град.; максимальний діапазон ви</w:t>
            </w:r>
            <w:r w:rsidRPr="00FB567C">
              <w:rPr>
                <w:rFonts w:eastAsia="Calibri"/>
                <w:spacing w:val="-4"/>
                <w:sz w:val="22"/>
                <w:szCs w:val="22"/>
                <w:lang w:eastAsia="en-US"/>
              </w:rPr>
              <w:softHyphen/>
              <w:t>мі</w:t>
            </w:r>
            <w:r w:rsidRPr="00FB567C">
              <w:rPr>
                <w:rFonts w:eastAsia="Calibri"/>
                <w:spacing w:val="-4"/>
                <w:sz w:val="22"/>
                <w:szCs w:val="22"/>
                <w:lang w:eastAsia="en-US"/>
              </w:rPr>
              <w:softHyphen/>
              <w:t>рювання рівня 0,6…30 м, абсолютна похибка ±1 мм</w:t>
            </w:r>
            <w:r w:rsidRPr="00FB567C">
              <w:rPr>
                <w:rFonts w:eastAsia="Calibri"/>
                <w:vanish/>
                <w:spacing w:val="-4"/>
                <w:sz w:val="22"/>
                <w:szCs w:val="22"/>
                <w:lang w:eastAsia="en-US"/>
              </w:rPr>
              <w:t>|</w:t>
            </w:r>
            <w:r w:rsidRPr="00FB567C">
              <w:rPr>
                <w:rFonts w:eastAsia="Calibri"/>
                <w:spacing w:val="-4"/>
                <w:sz w:val="22"/>
                <w:szCs w:val="22"/>
                <w:lang w:eastAsia="en-US"/>
              </w:rPr>
              <w:t xml:space="preserve">, температура контрольованого продукту – не обмежена, робоча температура </w:t>
            </w:r>
            <w:r w:rsidRPr="00FB567C">
              <w:rPr>
                <w:rFonts w:eastAsia="Calibri"/>
                <w:vanish/>
                <w:spacing w:val="-4"/>
                <w:sz w:val="22"/>
                <w:szCs w:val="22"/>
                <w:lang w:eastAsia="en-US"/>
              </w:rPr>
              <w:t>|</w:t>
            </w:r>
            <w:r w:rsidRPr="00FB567C">
              <w:rPr>
                <w:rFonts w:eastAsia="Calibri"/>
                <w:spacing w:val="-4"/>
                <w:sz w:val="22"/>
                <w:szCs w:val="22"/>
                <w:lang w:eastAsia="en-US"/>
              </w:rPr>
              <w:t>навколишнього середовища</w:t>
            </w:r>
            <w:r w:rsidRPr="00FB567C">
              <w:rPr>
                <w:rFonts w:eastAsia="Calibri"/>
                <w:vanish/>
                <w:spacing w:val="-4"/>
                <w:sz w:val="22"/>
                <w:szCs w:val="22"/>
                <w:lang w:eastAsia="en-US"/>
              </w:rPr>
              <w:t>|середи|</w:t>
            </w:r>
            <w:r w:rsidRPr="00FB567C">
              <w:rPr>
                <w:rFonts w:eastAsia="Calibri"/>
                <w:spacing w:val="-4"/>
                <w:sz w:val="22"/>
                <w:szCs w:val="22"/>
                <w:lang w:eastAsia="en-US"/>
              </w:rPr>
              <w:t xml:space="preserve"> в місці встановлення</w:t>
            </w:r>
            <w:r w:rsidRPr="00FB567C">
              <w:rPr>
                <w:rFonts w:eastAsia="Calibri"/>
                <w:vanish/>
                <w:spacing w:val="-4"/>
                <w:sz w:val="22"/>
                <w:szCs w:val="22"/>
                <w:lang w:eastAsia="en-US"/>
              </w:rPr>
              <w:t>|настанови|</w:t>
            </w:r>
            <w:r w:rsidRPr="00FB567C">
              <w:rPr>
                <w:rFonts w:eastAsia="Calibri"/>
                <w:spacing w:val="-4"/>
                <w:sz w:val="22"/>
                <w:szCs w:val="22"/>
                <w:lang w:eastAsia="en-US"/>
              </w:rPr>
              <w:t xml:space="preserve"> датчика (- 60)…50 </w:t>
            </w:r>
            <w:r w:rsidRPr="00FB567C">
              <w:rPr>
                <w:rFonts w:eastAsia="Calibri"/>
                <w:spacing w:val="-4"/>
                <w:sz w:val="22"/>
                <w:szCs w:val="22"/>
                <w:lang w:eastAsia="uk-UA"/>
              </w:rPr>
              <w:t>°С</w:t>
            </w:r>
            <w:r w:rsidRPr="00FB567C">
              <w:rPr>
                <w:rFonts w:eastAsia="Calibri"/>
                <w:vanish/>
                <w:spacing w:val="-4"/>
                <w:sz w:val="22"/>
                <w:szCs w:val="22"/>
                <w:lang w:eastAsia="en-US"/>
              </w:rPr>
              <w:t xml:space="preserve"> |із|</w:t>
            </w:r>
            <w:r w:rsidRPr="00FB567C">
              <w:rPr>
                <w:rFonts w:eastAsia="Calibri"/>
                <w:spacing w:val="-4"/>
                <w:sz w:val="22"/>
                <w:szCs w:val="22"/>
                <w:lang w:eastAsia="en-US"/>
              </w:rPr>
              <w:t xml:space="preserve">; </w:t>
            </w:r>
            <w:proofErr w:type="spellStart"/>
            <w:r w:rsidRPr="00FB567C">
              <w:rPr>
                <w:rFonts w:eastAsia="Calibri"/>
                <w:i/>
                <w:spacing w:val="-4"/>
                <w:sz w:val="22"/>
                <w:szCs w:val="22"/>
                <w:lang w:eastAsia="en-US"/>
              </w:rPr>
              <w:t>І</w:t>
            </w:r>
            <w:r w:rsidRPr="00FB567C">
              <w:rPr>
                <w:rFonts w:eastAsia="Calibri"/>
                <w:spacing w:val="-4"/>
                <w:sz w:val="22"/>
                <w:szCs w:val="22"/>
                <w:vertAlign w:val="subscript"/>
                <w:lang w:eastAsia="en-US"/>
              </w:rPr>
              <w:t>вих</w:t>
            </w:r>
            <w:proofErr w:type="spellEnd"/>
            <w:r w:rsidRPr="00FB567C">
              <w:rPr>
                <w:rFonts w:eastAsia="Calibri"/>
                <w:spacing w:val="-4"/>
                <w:sz w:val="22"/>
                <w:szCs w:val="22"/>
                <w:lang w:eastAsia="en-US"/>
              </w:rPr>
              <w:t xml:space="preserve"> =  4…20 </w:t>
            </w:r>
            <w:proofErr w:type="spellStart"/>
            <w:r w:rsidRPr="00FB567C">
              <w:rPr>
                <w:rFonts w:eastAsia="Calibri"/>
                <w:spacing w:val="-4"/>
                <w:sz w:val="22"/>
                <w:szCs w:val="22"/>
                <w:lang w:eastAsia="en-US"/>
              </w:rPr>
              <w:t>мА</w:t>
            </w:r>
            <w:proofErr w:type="spellEnd"/>
            <w:r w:rsidRPr="00FB567C">
              <w:rPr>
                <w:rFonts w:eastAsia="Calibri"/>
                <w:vanish/>
                <w:spacing w:val="-4"/>
                <w:sz w:val="22"/>
                <w:szCs w:val="22"/>
                <w:lang w:eastAsia="en-US"/>
              </w:rPr>
              <w:t>|</w:t>
            </w:r>
            <w:r w:rsidRPr="00FB567C">
              <w:rPr>
                <w:rFonts w:eastAsia="Calibri"/>
                <w:spacing w:val="-4"/>
                <w:sz w:val="22"/>
                <w:szCs w:val="22"/>
                <w:lang w:eastAsia="en-US"/>
              </w:rPr>
              <w:t xml:space="preserve">; цифровий інтерфейс RS-485, </w:t>
            </w:r>
            <w:proofErr w:type="spellStart"/>
            <w:r w:rsidRPr="00FB567C">
              <w:rPr>
                <w:rFonts w:eastAsia="Calibri"/>
                <w:spacing w:val="-4"/>
                <w:sz w:val="22"/>
                <w:szCs w:val="22"/>
                <w:lang w:eastAsia="en-US"/>
              </w:rPr>
              <w:t>Modbus</w:t>
            </w:r>
            <w:proofErr w:type="spellEnd"/>
          </w:p>
        </w:tc>
        <w:tc>
          <w:tcPr>
            <w:tcW w:w="1155" w:type="dxa"/>
            <w:shd w:val="clear" w:color="auto" w:fill="auto"/>
            <w:vAlign w:val="center"/>
          </w:tcPr>
          <w:p w14:paraId="55664E9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szCs w:val="22"/>
                <w:lang w:eastAsia="en-US"/>
              </w:rPr>
              <w:t>УЛМ-11</w:t>
            </w:r>
          </w:p>
        </w:tc>
        <w:tc>
          <w:tcPr>
            <w:tcW w:w="866" w:type="dxa"/>
            <w:shd w:val="clear" w:color="auto" w:fill="auto"/>
            <w:vAlign w:val="center"/>
          </w:tcPr>
          <w:p w14:paraId="50E0DEC0"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2</w:t>
            </w:r>
          </w:p>
        </w:tc>
        <w:tc>
          <w:tcPr>
            <w:tcW w:w="2050" w:type="dxa"/>
            <w:shd w:val="clear" w:color="auto" w:fill="auto"/>
            <w:vAlign w:val="center"/>
          </w:tcPr>
          <w:p w14:paraId="5DCE4FED" w14:textId="77777777" w:rsidR="00141A9B" w:rsidRPr="00FB567C" w:rsidRDefault="00141A9B" w:rsidP="00141A9B">
            <w:pPr>
              <w:widowControl w:val="0"/>
              <w:autoSpaceDE w:val="0"/>
              <w:autoSpaceDN w:val="0"/>
              <w:adjustRightInd w:val="0"/>
              <w:spacing w:line="276" w:lineRule="auto"/>
              <w:ind w:firstLine="0"/>
              <w:jc w:val="center"/>
              <w:rPr>
                <w:rFonts w:eastAsia="Calibri"/>
                <w:spacing w:val="-6"/>
                <w:sz w:val="24"/>
                <w:szCs w:val="22"/>
                <w:lang w:eastAsia="en-US"/>
              </w:rPr>
            </w:pPr>
            <w:r w:rsidRPr="00FB567C">
              <w:rPr>
                <w:rFonts w:eastAsia="Calibri"/>
                <w:spacing w:val="-6"/>
                <w:sz w:val="24"/>
                <w:szCs w:val="22"/>
                <w:lang w:eastAsia="en-US"/>
              </w:rPr>
              <w:t xml:space="preserve">ЗАТ </w:t>
            </w:r>
          </w:p>
          <w:p w14:paraId="4EDD31AE" w14:textId="77777777" w:rsidR="00141A9B" w:rsidRPr="00FB567C" w:rsidRDefault="00141A9B" w:rsidP="00141A9B">
            <w:pPr>
              <w:widowControl w:val="0"/>
              <w:autoSpaceDE w:val="0"/>
              <w:autoSpaceDN w:val="0"/>
              <w:adjustRightInd w:val="0"/>
              <w:spacing w:line="276" w:lineRule="auto"/>
              <w:ind w:firstLine="0"/>
              <w:jc w:val="center"/>
              <w:rPr>
                <w:rFonts w:eastAsia="Calibri"/>
                <w:spacing w:val="-6"/>
                <w:sz w:val="24"/>
                <w:szCs w:val="22"/>
                <w:lang w:eastAsia="en-US"/>
              </w:rPr>
            </w:pPr>
            <w:r w:rsidRPr="00FB567C">
              <w:rPr>
                <w:rFonts w:eastAsia="Calibri"/>
                <w:spacing w:val="-6"/>
                <w:sz w:val="24"/>
                <w:szCs w:val="22"/>
                <w:lang w:eastAsia="en-US"/>
              </w:rPr>
              <w:t>«</w:t>
            </w:r>
            <w:proofErr w:type="spellStart"/>
            <w:r w:rsidRPr="00FB567C">
              <w:rPr>
                <w:rFonts w:eastAsia="Calibri"/>
                <w:spacing w:val="-6"/>
                <w:sz w:val="24"/>
                <w:szCs w:val="22"/>
                <w:lang w:eastAsia="en-US"/>
              </w:rPr>
              <w:t>Промышленная</w:t>
            </w:r>
            <w:proofErr w:type="spellEnd"/>
            <w:r w:rsidRPr="00FB567C">
              <w:rPr>
                <w:rFonts w:eastAsia="Calibri"/>
                <w:spacing w:val="-6"/>
                <w:sz w:val="24"/>
                <w:szCs w:val="22"/>
                <w:lang w:eastAsia="en-US"/>
              </w:rPr>
              <w:t xml:space="preserve"> </w:t>
            </w:r>
          </w:p>
          <w:p w14:paraId="16C7C059" w14:textId="77777777" w:rsidR="00141A9B" w:rsidRPr="00FB567C" w:rsidRDefault="00141A9B" w:rsidP="00141A9B">
            <w:pPr>
              <w:widowControl w:val="0"/>
              <w:autoSpaceDE w:val="0"/>
              <w:autoSpaceDN w:val="0"/>
              <w:adjustRightInd w:val="0"/>
              <w:spacing w:line="276" w:lineRule="auto"/>
              <w:ind w:firstLine="0"/>
              <w:jc w:val="center"/>
              <w:rPr>
                <w:rFonts w:eastAsia="Calibri"/>
                <w:spacing w:val="-6"/>
                <w:sz w:val="24"/>
                <w:szCs w:val="22"/>
                <w:lang w:eastAsia="en-US"/>
              </w:rPr>
            </w:pPr>
            <w:proofErr w:type="spellStart"/>
            <w:r w:rsidRPr="00FB567C">
              <w:rPr>
                <w:rFonts w:eastAsia="Calibri"/>
                <w:spacing w:val="-6"/>
                <w:sz w:val="24"/>
                <w:szCs w:val="22"/>
                <w:lang w:eastAsia="en-US"/>
              </w:rPr>
              <w:t>груп</w:t>
            </w:r>
            <w:r w:rsidRPr="00FB567C">
              <w:rPr>
                <w:rFonts w:eastAsia="Calibri"/>
                <w:spacing w:val="-6"/>
                <w:sz w:val="24"/>
                <w:szCs w:val="22"/>
                <w:lang w:eastAsia="en-US"/>
              </w:rPr>
              <w:softHyphen/>
              <w:t>па</w:t>
            </w:r>
            <w:proofErr w:type="spellEnd"/>
            <w:r w:rsidRPr="00FB567C">
              <w:rPr>
                <w:rFonts w:eastAsia="Calibri"/>
                <w:spacing w:val="-6"/>
                <w:sz w:val="24"/>
                <w:szCs w:val="22"/>
                <w:lang w:eastAsia="en-US"/>
              </w:rPr>
              <w:t xml:space="preserve"> „</w:t>
            </w:r>
            <w:proofErr w:type="spellStart"/>
            <w:r w:rsidRPr="00FB567C">
              <w:rPr>
                <w:rFonts w:eastAsia="Calibri"/>
                <w:spacing w:val="-6"/>
                <w:sz w:val="24"/>
                <w:szCs w:val="22"/>
                <w:lang w:eastAsia="en-US"/>
              </w:rPr>
              <w:t>Метран</w:t>
            </w:r>
            <w:proofErr w:type="spellEnd"/>
            <w:r w:rsidRPr="00FB567C">
              <w:rPr>
                <w:rFonts w:eastAsia="Calibri"/>
                <w:spacing w:val="-6"/>
                <w:sz w:val="24"/>
                <w:szCs w:val="22"/>
                <w:lang w:eastAsia="en-US"/>
              </w:rPr>
              <w:t>”»,</w:t>
            </w:r>
          </w:p>
          <w:p w14:paraId="082ACB89"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pacing w:val="-4"/>
                <w:sz w:val="24"/>
                <w:szCs w:val="22"/>
                <w:lang w:eastAsia="en-US"/>
              </w:rPr>
              <w:t>м. Челябінськ</w:t>
            </w:r>
          </w:p>
        </w:tc>
      </w:tr>
      <w:tr w:rsidR="00141A9B" w:rsidRPr="00FB567C" w14:paraId="0E37EB92" w14:textId="77777777" w:rsidTr="0035306E">
        <w:trPr>
          <w:trHeight w:val="1267"/>
          <w:jc w:val="center"/>
        </w:trPr>
        <w:tc>
          <w:tcPr>
            <w:tcW w:w="1122" w:type="dxa"/>
            <w:shd w:val="clear" w:color="auto" w:fill="auto"/>
            <w:vAlign w:val="center"/>
          </w:tcPr>
          <w:p w14:paraId="5B2F56E3" w14:textId="77777777" w:rsidR="00141A9B" w:rsidRPr="00FB567C" w:rsidRDefault="00141A9B" w:rsidP="00141A9B">
            <w:pPr>
              <w:spacing w:line="240" w:lineRule="auto"/>
              <w:ind w:firstLine="0"/>
              <w:jc w:val="left"/>
              <w:rPr>
                <w:rFonts w:eastAsia="Calibri"/>
                <w:sz w:val="24"/>
                <w:szCs w:val="22"/>
                <w:lang w:eastAsia="en-US"/>
              </w:rPr>
            </w:pPr>
          </w:p>
          <w:p w14:paraId="4225194F"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11-2</w:t>
            </w:r>
          </w:p>
          <w:p w14:paraId="2448B32F"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12-2</w:t>
            </w:r>
          </w:p>
          <w:p w14:paraId="140ED07E" w14:textId="77777777" w:rsidR="00141A9B" w:rsidRPr="00FB567C" w:rsidRDefault="00141A9B" w:rsidP="00141A9B">
            <w:pPr>
              <w:spacing w:line="240" w:lineRule="auto"/>
              <w:ind w:firstLine="0"/>
              <w:jc w:val="center"/>
              <w:rPr>
                <w:rFonts w:eastAsia="Calibri"/>
                <w:sz w:val="24"/>
                <w:szCs w:val="22"/>
                <w:lang w:eastAsia="en-US"/>
              </w:rPr>
            </w:pPr>
          </w:p>
        </w:tc>
        <w:tc>
          <w:tcPr>
            <w:tcW w:w="1877" w:type="dxa"/>
            <w:shd w:val="clear" w:color="auto" w:fill="auto"/>
            <w:vAlign w:val="center"/>
          </w:tcPr>
          <w:p w14:paraId="17613104" w14:textId="77777777" w:rsidR="00141A9B" w:rsidRPr="00FB567C" w:rsidRDefault="00141A9B" w:rsidP="00141A9B">
            <w:pPr>
              <w:spacing w:line="254" w:lineRule="exact"/>
              <w:ind w:firstLine="0"/>
              <w:jc w:val="center"/>
              <w:rPr>
                <w:rFonts w:eastAsia="Calibri"/>
                <w:sz w:val="24"/>
                <w:szCs w:val="22"/>
                <w:lang w:eastAsia="en-US"/>
              </w:rPr>
            </w:pPr>
            <w:r w:rsidRPr="00FB567C">
              <w:rPr>
                <w:rFonts w:eastAsia="Calibri"/>
                <w:sz w:val="24"/>
                <w:lang w:eastAsia="en-US"/>
              </w:rPr>
              <w:t>Рівень</w:t>
            </w:r>
          </w:p>
        </w:tc>
        <w:tc>
          <w:tcPr>
            <w:tcW w:w="1733" w:type="dxa"/>
            <w:shd w:val="clear" w:color="auto" w:fill="auto"/>
            <w:vAlign w:val="center"/>
          </w:tcPr>
          <w:p w14:paraId="06A2259F" w14:textId="77777777" w:rsidR="00141A9B" w:rsidRPr="00FB567C" w:rsidRDefault="00141A9B" w:rsidP="00141A9B">
            <w:pPr>
              <w:spacing w:line="254" w:lineRule="exact"/>
              <w:ind w:firstLine="0"/>
              <w:jc w:val="center"/>
              <w:rPr>
                <w:rFonts w:eastAsia="Calibri"/>
                <w:sz w:val="24"/>
                <w:szCs w:val="22"/>
                <w:lang w:eastAsia="en-US"/>
              </w:rPr>
            </w:pPr>
            <w:r w:rsidRPr="00FB567C">
              <w:rPr>
                <w:rFonts w:eastAsia="Calibri"/>
                <w:sz w:val="22"/>
                <w:szCs w:val="22"/>
                <w:lang w:eastAsia="en-US"/>
              </w:rPr>
              <w:t>-</w:t>
            </w:r>
          </w:p>
        </w:tc>
        <w:tc>
          <w:tcPr>
            <w:tcW w:w="1300" w:type="dxa"/>
            <w:shd w:val="clear" w:color="auto" w:fill="auto"/>
            <w:vAlign w:val="center"/>
          </w:tcPr>
          <w:p w14:paraId="0BF8AB0C" w14:textId="77777777" w:rsidR="00141A9B" w:rsidRPr="00FB567C" w:rsidRDefault="00141A9B" w:rsidP="00141A9B">
            <w:pPr>
              <w:widowControl w:val="0"/>
              <w:autoSpaceDE w:val="0"/>
              <w:autoSpaceDN w:val="0"/>
              <w:adjustRightInd w:val="0"/>
              <w:spacing w:line="254" w:lineRule="exact"/>
              <w:ind w:firstLine="0"/>
              <w:jc w:val="center"/>
              <w:rPr>
                <w:rFonts w:eastAsia="Calibri"/>
                <w:sz w:val="24"/>
                <w:szCs w:val="22"/>
                <w:lang w:eastAsia="en-US"/>
              </w:rPr>
            </w:pPr>
            <w:r w:rsidRPr="00FB567C">
              <w:rPr>
                <w:rFonts w:eastAsia="Calibri"/>
                <w:sz w:val="24"/>
                <w:szCs w:val="22"/>
                <w:lang w:eastAsia="en-US"/>
              </w:rPr>
              <w:t>-</w:t>
            </w:r>
          </w:p>
          <w:p w14:paraId="1589FCF6" w14:textId="57379FC2" w:rsidR="00141A9B" w:rsidRPr="00FB567C" w:rsidRDefault="00141A9B" w:rsidP="00141A9B">
            <w:pPr>
              <w:rPr>
                <w:rFonts w:eastAsia="Calibri"/>
                <w:sz w:val="24"/>
                <w:szCs w:val="22"/>
                <w:lang w:eastAsia="en-US"/>
              </w:rPr>
            </w:pPr>
          </w:p>
        </w:tc>
        <w:tc>
          <w:tcPr>
            <w:tcW w:w="1155" w:type="dxa"/>
            <w:shd w:val="clear" w:color="auto" w:fill="auto"/>
            <w:vAlign w:val="center"/>
          </w:tcPr>
          <w:p w14:paraId="69BA25AF" w14:textId="77777777" w:rsidR="00141A9B" w:rsidRPr="00FB567C" w:rsidRDefault="00141A9B" w:rsidP="00141A9B">
            <w:pPr>
              <w:spacing w:line="254" w:lineRule="exact"/>
              <w:ind w:firstLine="0"/>
              <w:jc w:val="center"/>
              <w:rPr>
                <w:rFonts w:eastAsia="Calibri"/>
                <w:sz w:val="24"/>
                <w:szCs w:val="22"/>
                <w:lang w:eastAsia="en-US"/>
              </w:rPr>
            </w:pPr>
            <w:r w:rsidRPr="00FB567C">
              <w:rPr>
                <w:rFonts w:eastAsia="Calibri"/>
                <w:sz w:val="24"/>
                <w:szCs w:val="22"/>
                <w:lang w:eastAsia="en-US"/>
              </w:rPr>
              <w:t>Щит керування</w:t>
            </w:r>
          </w:p>
        </w:tc>
        <w:tc>
          <w:tcPr>
            <w:tcW w:w="4188" w:type="dxa"/>
            <w:shd w:val="clear" w:color="auto" w:fill="auto"/>
            <w:vAlign w:val="center"/>
          </w:tcPr>
          <w:p w14:paraId="25448CE2" w14:textId="77777777" w:rsidR="00141A9B" w:rsidRPr="00FB567C" w:rsidRDefault="00141A9B" w:rsidP="00141A9B">
            <w:pPr>
              <w:spacing w:line="276" w:lineRule="auto"/>
              <w:ind w:firstLine="0"/>
              <w:rPr>
                <w:rFonts w:eastAsia="Calibri"/>
                <w:sz w:val="22"/>
                <w:szCs w:val="22"/>
                <w:lang w:eastAsia="en-US"/>
              </w:rPr>
            </w:pPr>
            <w:r w:rsidRPr="00FB567C">
              <w:rPr>
                <w:rFonts w:eastAsia="Calibri"/>
                <w:sz w:val="22"/>
                <w:lang w:eastAsia="en-US"/>
              </w:rPr>
              <w:t xml:space="preserve">Автоматичний </w:t>
            </w:r>
            <w:proofErr w:type="spellStart"/>
            <w:r w:rsidRPr="00FB567C">
              <w:rPr>
                <w:rFonts w:eastAsia="Calibri"/>
                <w:sz w:val="22"/>
                <w:lang w:eastAsia="en-US"/>
              </w:rPr>
              <w:t>показувальний</w:t>
            </w:r>
            <w:proofErr w:type="spellEnd"/>
            <w:r w:rsidRPr="00FB567C">
              <w:rPr>
                <w:rFonts w:eastAsia="Calibri"/>
                <w:sz w:val="22"/>
                <w:lang w:eastAsia="en-US"/>
              </w:rPr>
              <w:t xml:space="preserve"> і </w:t>
            </w:r>
            <w:proofErr w:type="spellStart"/>
            <w:r w:rsidRPr="00FB567C">
              <w:rPr>
                <w:rFonts w:eastAsia="Calibri"/>
                <w:sz w:val="22"/>
                <w:lang w:eastAsia="en-US"/>
              </w:rPr>
              <w:t>ре</w:t>
            </w:r>
            <w:r w:rsidRPr="00FB567C">
              <w:rPr>
                <w:rFonts w:eastAsia="Calibri"/>
                <w:sz w:val="22"/>
                <w:lang w:eastAsia="en-US"/>
              </w:rPr>
              <w:softHyphen/>
              <w:t>є</w:t>
            </w:r>
            <w:r w:rsidRPr="00FB567C">
              <w:rPr>
                <w:rFonts w:eastAsia="Calibri"/>
                <w:sz w:val="22"/>
                <w:lang w:eastAsia="en-US"/>
              </w:rPr>
              <w:softHyphen/>
              <w:t>с</w:t>
            </w:r>
            <w:r w:rsidRPr="00FB567C">
              <w:rPr>
                <w:rFonts w:eastAsia="Calibri"/>
                <w:sz w:val="22"/>
                <w:lang w:eastAsia="en-US"/>
              </w:rPr>
              <w:softHyphen/>
              <w:t>трувальний</w:t>
            </w:r>
            <w:proofErr w:type="spellEnd"/>
            <w:r w:rsidRPr="00FB567C">
              <w:rPr>
                <w:rFonts w:eastAsia="Calibri"/>
                <w:sz w:val="22"/>
                <w:lang w:eastAsia="en-US"/>
              </w:rPr>
              <w:t xml:space="preserve"> вторинний при</w:t>
            </w:r>
            <w:r w:rsidRPr="00FB567C">
              <w:rPr>
                <w:rFonts w:eastAsia="Calibri"/>
                <w:sz w:val="22"/>
                <w:lang w:eastAsia="en-US"/>
              </w:rPr>
              <w:softHyphen/>
            </w:r>
            <w:r w:rsidRPr="00FB567C">
              <w:rPr>
                <w:rFonts w:eastAsia="Calibri"/>
                <w:sz w:val="22"/>
                <w:lang w:eastAsia="en-US"/>
              </w:rPr>
              <w:softHyphen/>
              <w:t xml:space="preserve">лад; вхідні сигнали: 0…5 </w:t>
            </w:r>
            <w:proofErr w:type="spellStart"/>
            <w:r w:rsidRPr="00FB567C">
              <w:rPr>
                <w:rFonts w:eastAsia="Calibri"/>
                <w:sz w:val="22"/>
                <w:lang w:eastAsia="en-US"/>
              </w:rPr>
              <w:t>мА</w:t>
            </w:r>
            <w:proofErr w:type="spellEnd"/>
            <w:r w:rsidRPr="00FB567C">
              <w:rPr>
                <w:rFonts w:eastAsia="Calibri"/>
                <w:sz w:val="22"/>
                <w:lang w:eastAsia="en-US"/>
              </w:rPr>
              <w:t xml:space="preserve">, 4…20 </w:t>
            </w:r>
            <w:proofErr w:type="spellStart"/>
            <w:r w:rsidRPr="00FB567C">
              <w:rPr>
                <w:rFonts w:eastAsia="Calibri"/>
                <w:sz w:val="22"/>
                <w:lang w:eastAsia="en-US"/>
              </w:rPr>
              <w:t>мА</w:t>
            </w:r>
            <w:proofErr w:type="spellEnd"/>
            <w:r w:rsidRPr="00FB567C">
              <w:rPr>
                <w:rFonts w:eastAsia="Calibri"/>
                <w:sz w:val="22"/>
                <w:lang w:eastAsia="en-US"/>
              </w:rPr>
              <w:t>; НСХ перетворювачів: термоелектричних – B, K, L, S, опору – 50П, 100П, 50М, 100М</w:t>
            </w:r>
          </w:p>
        </w:tc>
        <w:tc>
          <w:tcPr>
            <w:tcW w:w="1155" w:type="dxa"/>
            <w:shd w:val="clear" w:color="auto" w:fill="auto"/>
            <w:vAlign w:val="center"/>
          </w:tcPr>
          <w:p w14:paraId="51DD7991" w14:textId="77777777" w:rsidR="00141A9B" w:rsidRPr="00FB567C" w:rsidRDefault="00141A9B" w:rsidP="00141A9B">
            <w:pPr>
              <w:widowControl w:val="0"/>
              <w:autoSpaceDE w:val="0"/>
              <w:autoSpaceDN w:val="0"/>
              <w:adjustRightInd w:val="0"/>
              <w:spacing w:line="254" w:lineRule="exact"/>
              <w:ind w:firstLine="0"/>
              <w:jc w:val="center"/>
              <w:rPr>
                <w:rFonts w:eastAsia="Calibri"/>
                <w:sz w:val="24"/>
                <w:szCs w:val="22"/>
                <w:lang w:eastAsia="en-US"/>
              </w:rPr>
            </w:pPr>
            <w:r w:rsidRPr="00FB567C">
              <w:rPr>
                <w:rFonts w:eastAsia="Calibri"/>
                <w:sz w:val="24"/>
                <w:lang w:eastAsia="en-US"/>
              </w:rPr>
              <w:t>ДИСК-250</w:t>
            </w:r>
          </w:p>
        </w:tc>
        <w:tc>
          <w:tcPr>
            <w:tcW w:w="866" w:type="dxa"/>
            <w:shd w:val="clear" w:color="auto" w:fill="auto"/>
            <w:vAlign w:val="center"/>
          </w:tcPr>
          <w:p w14:paraId="388D83BF" w14:textId="77777777" w:rsidR="00141A9B" w:rsidRPr="00FB567C" w:rsidRDefault="00141A9B" w:rsidP="00141A9B">
            <w:pPr>
              <w:widowControl w:val="0"/>
              <w:autoSpaceDE w:val="0"/>
              <w:autoSpaceDN w:val="0"/>
              <w:adjustRightInd w:val="0"/>
              <w:spacing w:line="254" w:lineRule="exact"/>
              <w:ind w:firstLine="0"/>
              <w:jc w:val="center"/>
              <w:rPr>
                <w:rFonts w:eastAsia="Calibri"/>
                <w:sz w:val="24"/>
                <w:szCs w:val="22"/>
                <w:lang w:eastAsia="en-US"/>
              </w:rPr>
            </w:pPr>
            <w:r w:rsidRPr="00FB567C">
              <w:rPr>
                <w:rFonts w:eastAsia="Calibri"/>
                <w:sz w:val="24"/>
                <w:szCs w:val="22"/>
                <w:lang w:eastAsia="en-US"/>
              </w:rPr>
              <w:t>2</w:t>
            </w:r>
          </w:p>
        </w:tc>
        <w:tc>
          <w:tcPr>
            <w:tcW w:w="2050" w:type="dxa"/>
            <w:shd w:val="clear" w:color="auto" w:fill="auto"/>
            <w:vAlign w:val="center"/>
          </w:tcPr>
          <w:p w14:paraId="28040896"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НВО «Електротермія»,</w:t>
            </w:r>
          </w:p>
          <w:p w14:paraId="3DCA1FEF" w14:textId="77777777" w:rsidR="00141A9B" w:rsidRPr="00FB567C" w:rsidRDefault="00141A9B" w:rsidP="00141A9B">
            <w:pPr>
              <w:widowControl w:val="0"/>
              <w:autoSpaceDE w:val="0"/>
              <w:autoSpaceDN w:val="0"/>
              <w:adjustRightInd w:val="0"/>
              <w:spacing w:line="254" w:lineRule="exact"/>
              <w:ind w:firstLine="0"/>
              <w:jc w:val="center"/>
              <w:rPr>
                <w:rFonts w:eastAsia="Calibri"/>
                <w:spacing w:val="-6"/>
                <w:sz w:val="24"/>
                <w:szCs w:val="22"/>
                <w:lang w:eastAsia="en-US"/>
              </w:rPr>
            </w:pPr>
            <w:r w:rsidRPr="00FB567C">
              <w:rPr>
                <w:rFonts w:eastAsia="Calibri"/>
                <w:sz w:val="24"/>
                <w:szCs w:val="22"/>
                <w:lang w:eastAsia="en-US"/>
              </w:rPr>
              <w:t>м. Луцьк</w:t>
            </w:r>
          </w:p>
        </w:tc>
      </w:tr>
      <w:tr w:rsidR="00141A9B" w:rsidRPr="00FB567C" w14:paraId="79FB733A" w14:textId="77777777" w:rsidTr="0035306E">
        <w:trPr>
          <w:trHeight w:val="1300"/>
          <w:jc w:val="center"/>
        </w:trPr>
        <w:tc>
          <w:tcPr>
            <w:tcW w:w="1122" w:type="dxa"/>
            <w:shd w:val="clear" w:color="auto" w:fill="auto"/>
            <w:vAlign w:val="center"/>
          </w:tcPr>
          <w:p w14:paraId="1254E80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p w14:paraId="5E571469"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p w14:paraId="4DB6EA3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3-1</w:t>
            </w:r>
          </w:p>
          <w:p w14:paraId="7D452E2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4-1</w:t>
            </w:r>
          </w:p>
          <w:p w14:paraId="62088201"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5-1</w:t>
            </w:r>
          </w:p>
          <w:p w14:paraId="7B7059AB"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lastRenderedPageBreak/>
              <w:t>6-1</w:t>
            </w:r>
          </w:p>
          <w:p w14:paraId="202CF83F"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14-1</w:t>
            </w:r>
          </w:p>
          <w:p w14:paraId="783C5DED"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15-1</w:t>
            </w:r>
          </w:p>
          <w:p w14:paraId="3EEC5385"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p w14:paraId="0B4CEA10"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p w14:paraId="20BC2C00"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p w14:paraId="6DF0BAB6" w14:textId="77777777" w:rsidR="00141A9B" w:rsidRPr="00FB567C" w:rsidRDefault="00141A9B" w:rsidP="00141A9B">
            <w:pPr>
              <w:widowControl w:val="0"/>
              <w:autoSpaceDE w:val="0"/>
              <w:autoSpaceDN w:val="0"/>
              <w:adjustRightInd w:val="0"/>
              <w:spacing w:line="240" w:lineRule="auto"/>
              <w:ind w:firstLine="0"/>
              <w:jc w:val="left"/>
              <w:rPr>
                <w:rFonts w:eastAsia="Calibri"/>
                <w:sz w:val="24"/>
                <w:lang w:eastAsia="en-US"/>
              </w:rPr>
            </w:pPr>
          </w:p>
        </w:tc>
        <w:tc>
          <w:tcPr>
            <w:tcW w:w="1877" w:type="dxa"/>
            <w:shd w:val="clear" w:color="auto" w:fill="auto"/>
            <w:vAlign w:val="center"/>
          </w:tcPr>
          <w:p w14:paraId="4737D998" w14:textId="77777777" w:rsidR="00141A9B" w:rsidRPr="00FB567C" w:rsidRDefault="00141A9B" w:rsidP="00141A9B">
            <w:pPr>
              <w:spacing w:line="240" w:lineRule="exact"/>
              <w:ind w:firstLine="0"/>
              <w:jc w:val="center"/>
              <w:rPr>
                <w:rFonts w:eastAsia="Calibri"/>
                <w:sz w:val="24"/>
                <w:lang w:eastAsia="en-US"/>
              </w:rPr>
            </w:pPr>
            <w:r w:rsidRPr="00FB567C">
              <w:rPr>
                <w:rFonts w:eastAsia="Calibri"/>
                <w:sz w:val="24"/>
                <w:lang w:eastAsia="en-US"/>
              </w:rPr>
              <w:lastRenderedPageBreak/>
              <w:t>Температура</w:t>
            </w:r>
          </w:p>
        </w:tc>
        <w:tc>
          <w:tcPr>
            <w:tcW w:w="1733" w:type="dxa"/>
            <w:shd w:val="clear" w:color="auto" w:fill="auto"/>
            <w:vAlign w:val="center"/>
          </w:tcPr>
          <w:p w14:paraId="44A37143" w14:textId="77777777" w:rsidR="00141A9B" w:rsidRPr="00FB567C" w:rsidRDefault="00141A9B" w:rsidP="00141A9B">
            <w:pPr>
              <w:spacing w:line="240" w:lineRule="exact"/>
              <w:ind w:firstLine="0"/>
              <w:jc w:val="center"/>
              <w:rPr>
                <w:rFonts w:eastAsia="Calibri"/>
                <w:sz w:val="24"/>
                <w:lang w:eastAsia="en-US"/>
              </w:rPr>
            </w:pPr>
            <w:r w:rsidRPr="00FB567C">
              <w:rPr>
                <w:rFonts w:eastAsia="Calibri"/>
                <w:sz w:val="24"/>
                <w:lang w:eastAsia="en-US"/>
              </w:rPr>
              <w:t>Технологічні устаткування</w:t>
            </w:r>
          </w:p>
        </w:tc>
        <w:tc>
          <w:tcPr>
            <w:tcW w:w="1300" w:type="dxa"/>
            <w:shd w:val="clear" w:color="auto" w:fill="auto"/>
            <w:vAlign w:val="center"/>
          </w:tcPr>
          <w:p w14:paraId="4D3CF766"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p>
          <w:p w14:paraId="36EBD8A6"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p>
          <w:p w14:paraId="10E334EB"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p>
          <w:p w14:paraId="7771E253"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p>
          <w:p w14:paraId="67048AE1"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r w:rsidRPr="00FB567C">
              <w:rPr>
                <w:rFonts w:eastAsia="Calibri"/>
                <w:spacing w:val="-6"/>
                <w:sz w:val="24"/>
                <w:szCs w:val="22"/>
                <w:lang w:eastAsia="en-US"/>
              </w:rPr>
              <w:t>155 °С</w:t>
            </w:r>
          </w:p>
          <w:p w14:paraId="3450B5FA"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r w:rsidRPr="00FB567C">
              <w:rPr>
                <w:rFonts w:eastAsia="Calibri"/>
                <w:spacing w:val="-6"/>
                <w:sz w:val="24"/>
                <w:szCs w:val="22"/>
                <w:lang w:eastAsia="en-US"/>
              </w:rPr>
              <w:t>225°С</w:t>
            </w:r>
          </w:p>
          <w:p w14:paraId="1762024D" w14:textId="77777777" w:rsidR="00141A9B" w:rsidRPr="00FB567C" w:rsidRDefault="00141A9B" w:rsidP="00141A9B">
            <w:pPr>
              <w:widowControl w:val="0"/>
              <w:autoSpaceDE w:val="0"/>
              <w:autoSpaceDN w:val="0"/>
              <w:adjustRightInd w:val="0"/>
              <w:spacing w:line="240" w:lineRule="exact"/>
              <w:ind w:firstLine="0"/>
              <w:jc w:val="center"/>
              <w:rPr>
                <w:rFonts w:eastAsia="Calibri"/>
                <w:spacing w:val="-6"/>
                <w:sz w:val="24"/>
                <w:szCs w:val="22"/>
                <w:lang w:eastAsia="en-US"/>
              </w:rPr>
            </w:pPr>
            <w:r w:rsidRPr="00FB567C">
              <w:rPr>
                <w:rFonts w:eastAsia="Calibri"/>
                <w:spacing w:val="-6"/>
                <w:sz w:val="24"/>
                <w:szCs w:val="22"/>
                <w:lang w:eastAsia="en-US"/>
              </w:rPr>
              <w:lastRenderedPageBreak/>
              <w:t>85°С</w:t>
            </w:r>
          </w:p>
          <w:p w14:paraId="25FF0C95"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spacing w:val="-6"/>
                <w:sz w:val="24"/>
                <w:szCs w:val="22"/>
                <w:lang w:eastAsia="en-US"/>
              </w:rPr>
              <w:t>90°С</w:t>
            </w:r>
          </w:p>
        </w:tc>
        <w:tc>
          <w:tcPr>
            <w:tcW w:w="1155" w:type="dxa"/>
            <w:shd w:val="clear" w:color="auto" w:fill="auto"/>
            <w:vAlign w:val="center"/>
          </w:tcPr>
          <w:p w14:paraId="449263FB"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lastRenderedPageBreak/>
              <w:t>Місцевий</w:t>
            </w:r>
          </w:p>
        </w:tc>
        <w:tc>
          <w:tcPr>
            <w:tcW w:w="4188" w:type="dxa"/>
            <w:shd w:val="clear" w:color="auto" w:fill="auto"/>
            <w:vAlign w:val="center"/>
          </w:tcPr>
          <w:p w14:paraId="3F126256" w14:textId="77777777" w:rsidR="00141A9B" w:rsidRPr="00FB567C" w:rsidRDefault="00141A9B" w:rsidP="00141A9B">
            <w:pPr>
              <w:spacing w:line="276" w:lineRule="auto"/>
              <w:ind w:firstLine="0"/>
              <w:rPr>
                <w:rFonts w:eastAsia="Calibri"/>
                <w:sz w:val="24"/>
                <w:szCs w:val="22"/>
                <w:lang w:eastAsia="en-US"/>
              </w:rPr>
            </w:pPr>
            <w:r w:rsidRPr="00FB567C">
              <w:rPr>
                <w:rFonts w:eastAsia="Calibri"/>
                <w:sz w:val="24"/>
                <w:szCs w:val="22"/>
                <w:lang w:eastAsia="en-US"/>
              </w:rPr>
              <w:t xml:space="preserve">Термоперетворювач, типу ТСПУ, діапазон вимірювання 0…200 °С; основна похибка 0,5 %; </w:t>
            </w:r>
            <w:proofErr w:type="spellStart"/>
            <w:r w:rsidRPr="00FB567C">
              <w:rPr>
                <w:rFonts w:eastAsia="Calibri"/>
                <w:sz w:val="24"/>
                <w:szCs w:val="22"/>
                <w:lang w:eastAsia="en-US"/>
              </w:rPr>
              <w:t>U</w:t>
            </w:r>
            <w:r w:rsidRPr="00FB567C">
              <w:rPr>
                <w:rFonts w:eastAsia="Calibri"/>
                <w:sz w:val="24"/>
                <w:szCs w:val="22"/>
                <w:vertAlign w:val="subscript"/>
                <w:lang w:eastAsia="en-US"/>
              </w:rPr>
              <w:t>жив</w:t>
            </w:r>
            <w:proofErr w:type="spellEnd"/>
            <w:r w:rsidRPr="00FB567C">
              <w:rPr>
                <w:rFonts w:eastAsia="Calibri"/>
                <w:sz w:val="24"/>
                <w:szCs w:val="22"/>
                <w:lang w:eastAsia="en-US"/>
              </w:rPr>
              <w:t xml:space="preserve">= 24 В; Р= 25 МПа; L= 400 мм; </w:t>
            </w:r>
            <w:proofErr w:type="spellStart"/>
            <w:r w:rsidRPr="00FB567C">
              <w:rPr>
                <w:rFonts w:eastAsia="Calibri"/>
                <w:sz w:val="24"/>
                <w:szCs w:val="22"/>
                <w:lang w:eastAsia="en-US"/>
              </w:rPr>
              <w:t>І</w:t>
            </w:r>
            <w:r w:rsidRPr="00FB567C">
              <w:rPr>
                <w:rFonts w:eastAsia="Calibri"/>
                <w:sz w:val="24"/>
                <w:szCs w:val="22"/>
                <w:vertAlign w:val="subscript"/>
                <w:lang w:eastAsia="en-US"/>
              </w:rPr>
              <w:t>вих</w:t>
            </w:r>
            <w:proofErr w:type="spellEnd"/>
            <w:r w:rsidRPr="00FB567C">
              <w:rPr>
                <w:rFonts w:eastAsia="Calibri"/>
                <w:sz w:val="24"/>
                <w:szCs w:val="22"/>
                <w:lang w:eastAsia="en-US"/>
              </w:rPr>
              <w:t xml:space="preserve">= 4…20 </w:t>
            </w:r>
            <w:proofErr w:type="spellStart"/>
            <w:r w:rsidRPr="00FB567C">
              <w:rPr>
                <w:rFonts w:eastAsia="Calibri"/>
                <w:sz w:val="24"/>
                <w:szCs w:val="22"/>
                <w:lang w:eastAsia="en-US"/>
              </w:rPr>
              <w:t>мА</w:t>
            </w:r>
            <w:proofErr w:type="spellEnd"/>
          </w:p>
        </w:tc>
        <w:tc>
          <w:tcPr>
            <w:tcW w:w="1155" w:type="dxa"/>
            <w:shd w:val="clear" w:color="auto" w:fill="auto"/>
            <w:vAlign w:val="center"/>
          </w:tcPr>
          <w:p w14:paraId="3F534207" w14:textId="77777777" w:rsidR="00141A9B" w:rsidRPr="00FB567C" w:rsidRDefault="00141A9B" w:rsidP="00141A9B">
            <w:pPr>
              <w:spacing w:line="240" w:lineRule="auto"/>
              <w:ind w:firstLine="0"/>
              <w:jc w:val="center"/>
              <w:rPr>
                <w:rFonts w:eastAsia="Calibri"/>
                <w:sz w:val="24"/>
                <w:szCs w:val="22"/>
                <w:lang w:eastAsia="en-US"/>
              </w:rPr>
            </w:pPr>
            <w:r w:rsidRPr="00FB567C">
              <w:rPr>
                <w:rFonts w:eastAsia="Calibri"/>
                <w:sz w:val="24"/>
                <w:szCs w:val="22"/>
                <w:lang w:eastAsia="en-US"/>
              </w:rPr>
              <w:t>ТСПУ–0288</w:t>
            </w:r>
          </w:p>
        </w:tc>
        <w:tc>
          <w:tcPr>
            <w:tcW w:w="866" w:type="dxa"/>
            <w:shd w:val="clear" w:color="auto" w:fill="auto"/>
            <w:vAlign w:val="center"/>
          </w:tcPr>
          <w:p w14:paraId="7818D6A3"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6</w:t>
            </w:r>
          </w:p>
        </w:tc>
        <w:tc>
          <w:tcPr>
            <w:tcW w:w="2050" w:type="dxa"/>
            <w:shd w:val="clear" w:color="auto" w:fill="auto"/>
            <w:vAlign w:val="center"/>
          </w:tcPr>
          <w:p w14:paraId="6BEF3215" w14:textId="77777777" w:rsidR="00141A9B" w:rsidRPr="00FB567C" w:rsidRDefault="00141A9B" w:rsidP="00141A9B">
            <w:pPr>
              <w:widowControl w:val="0"/>
              <w:autoSpaceDE w:val="0"/>
              <w:autoSpaceDN w:val="0"/>
              <w:adjustRightInd w:val="0"/>
              <w:spacing w:line="276" w:lineRule="auto"/>
              <w:ind w:firstLine="0"/>
              <w:jc w:val="center"/>
              <w:rPr>
                <w:rFonts w:eastAsia="Calibri"/>
                <w:sz w:val="24"/>
                <w:lang w:eastAsia="en-US"/>
              </w:rPr>
            </w:pPr>
            <w:r w:rsidRPr="00FB567C">
              <w:rPr>
                <w:rFonts w:eastAsia="Calibri"/>
                <w:sz w:val="24"/>
                <w:lang w:eastAsia="en-US"/>
              </w:rPr>
              <w:t>НВО «Електротермія»,</w:t>
            </w:r>
          </w:p>
          <w:p w14:paraId="52614E08" w14:textId="77777777" w:rsidR="00141A9B" w:rsidRPr="00FB567C" w:rsidRDefault="00141A9B" w:rsidP="00141A9B">
            <w:pPr>
              <w:widowControl w:val="0"/>
              <w:autoSpaceDE w:val="0"/>
              <w:autoSpaceDN w:val="0"/>
              <w:adjustRightInd w:val="0"/>
              <w:spacing w:line="276" w:lineRule="auto"/>
              <w:ind w:firstLine="0"/>
              <w:jc w:val="center"/>
              <w:rPr>
                <w:rFonts w:eastAsia="Calibri"/>
                <w:spacing w:val="-2"/>
                <w:sz w:val="24"/>
                <w:szCs w:val="22"/>
                <w:lang w:eastAsia="en-US"/>
              </w:rPr>
            </w:pPr>
            <w:r w:rsidRPr="00FB567C">
              <w:rPr>
                <w:rFonts w:eastAsia="Calibri"/>
                <w:sz w:val="24"/>
                <w:lang w:eastAsia="en-US"/>
              </w:rPr>
              <w:t>м. Луцьк</w:t>
            </w:r>
          </w:p>
        </w:tc>
      </w:tr>
      <w:tr w:rsidR="00141A9B" w:rsidRPr="00FB567C" w14:paraId="38B0BD45" w14:textId="77777777" w:rsidTr="0035306E">
        <w:trPr>
          <w:trHeight w:val="3579"/>
          <w:jc w:val="center"/>
        </w:trPr>
        <w:tc>
          <w:tcPr>
            <w:tcW w:w="1122" w:type="dxa"/>
            <w:shd w:val="clear" w:color="auto" w:fill="auto"/>
            <w:vAlign w:val="center"/>
          </w:tcPr>
          <w:p w14:paraId="3E806E9B"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3-2</w:t>
            </w:r>
          </w:p>
          <w:p w14:paraId="602017EF"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4-2</w:t>
            </w:r>
          </w:p>
          <w:p w14:paraId="4A430DA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5-2</w:t>
            </w:r>
          </w:p>
          <w:p w14:paraId="0970AE9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6-2</w:t>
            </w:r>
          </w:p>
          <w:p w14:paraId="42E6C3A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14-2</w:t>
            </w:r>
          </w:p>
          <w:p w14:paraId="29ECAD9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15-2</w:t>
            </w:r>
          </w:p>
          <w:p w14:paraId="77CD58F7" w14:textId="77777777" w:rsidR="00141A9B" w:rsidRPr="00FB567C" w:rsidRDefault="00141A9B" w:rsidP="00141A9B">
            <w:pPr>
              <w:spacing w:line="276" w:lineRule="auto"/>
              <w:ind w:firstLine="0"/>
              <w:jc w:val="center"/>
              <w:rPr>
                <w:rFonts w:eastAsia="Calibri"/>
                <w:sz w:val="24"/>
                <w:lang w:eastAsia="en-US"/>
              </w:rPr>
            </w:pPr>
          </w:p>
        </w:tc>
        <w:tc>
          <w:tcPr>
            <w:tcW w:w="1877" w:type="dxa"/>
            <w:shd w:val="clear" w:color="auto" w:fill="auto"/>
            <w:vAlign w:val="center"/>
          </w:tcPr>
          <w:p w14:paraId="1BDB0261" w14:textId="77777777" w:rsidR="00141A9B" w:rsidRPr="00FB567C" w:rsidRDefault="00141A9B" w:rsidP="00141A9B">
            <w:pPr>
              <w:spacing w:line="276" w:lineRule="auto"/>
              <w:ind w:firstLine="0"/>
              <w:jc w:val="center"/>
              <w:rPr>
                <w:rFonts w:eastAsia="Calibri"/>
                <w:sz w:val="24"/>
                <w:lang w:eastAsia="en-US"/>
              </w:rPr>
            </w:pPr>
            <w:r w:rsidRPr="00FB567C">
              <w:rPr>
                <w:rFonts w:eastAsia="Calibri"/>
                <w:sz w:val="24"/>
                <w:lang w:eastAsia="en-US"/>
              </w:rPr>
              <w:t>___  " ___ </w:t>
            </w:r>
          </w:p>
        </w:tc>
        <w:tc>
          <w:tcPr>
            <w:tcW w:w="1733" w:type="dxa"/>
            <w:shd w:val="clear" w:color="auto" w:fill="auto"/>
            <w:vAlign w:val="center"/>
          </w:tcPr>
          <w:p w14:paraId="3BF70673" w14:textId="77777777" w:rsidR="00141A9B" w:rsidRPr="00FB567C" w:rsidRDefault="00141A9B" w:rsidP="00141A9B">
            <w:pPr>
              <w:spacing w:line="276" w:lineRule="auto"/>
              <w:ind w:firstLine="0"/>
              <w:jc w:val="center"/>
              <w:rPr>
                <w:rFonts w:eastAsia="Calibri"/>
                <w:sz w:val="24"/>
                <w:lang w:eastAsia="en-US"/>
              </w:rPr>
            </w:pPr>
            <w:r w:rsidRPr="00FB567C">
              <w:rPr>
                <w:rFonts w:eastAsia="Calibri"/>
                <w:sz w:val="24"/>
                <w:lang w:eastAsia="en-US"/>
              </w:rPr>
              <w:t>___  " ___</w:t>
            </w:r>
          </w:p>
        </w:tc>
        <w:tc>
          <w:tcPr>
            <w:tcW w:w="1300" w:type="dxa"/>
            <w:shd w:val="clear" w:color="auto" w:fill="auto"/>
            <w:vAlign w:val="center"/>
          </w:tcPr>
          <w:p w14:paraId="0EBF40FF" w14:textId="77777777" w:rsidR="00141A9B" w:rsidRPr="00FB567C" w:rsidRDefault="00141A9B" w:rsidP="00141A9B">
            <w:pPr>
              <w:spacing w:line="276" w:lineRule="auto"/>
              <w:ind w:firstLine="0"/>
              <w:jc w:val="center"/>
              <w:rPr>
                <w:rFonts w:eastAsia="Calibri"/>
                <w:sz w:val="24"/>
                <w:lang w:eastAsia="en-US"/>
              </w:rPr>
            </w:pPr>
            <w:r w:rsidRPr="00FB567C">
              <w:rPr>
                <w:rFonts w:eastAsia="Calibri"/>
                <w:sz w:val="24"/>
                <w:lang w:eastAsia="en-US"/>
              </w:rPr>
              <w:t>__  " __ </w:t>
            </w:r>
          </w:p>
        </w:tc>
        <w:tc>
          <w:tcPr>
            <w:tcW w:w="1155" w:type="dxa"/>
            <w:shd w:val="clear" w:color="auto" w:fill="auto"/>
            <w:vAlign w:val="center"/>
          </w:tcPr>
          <w:p w14:paraId="5A2D3A98" w14:textId="77777777" w:rsidR="00141A9B" w:rsidRPr="00FB567C" w:rsidRDefault="00141A9B" w:rsidP="00141A9B">
            <w:pPr>
              <w:spacing w:line="276" w:lineRule="auto"/>
              <w:ind w:firstLine="0"/>
              <w:jc w:val="center"/>
              <w:rPr>
                <w:rFonts w:eastAsia="Calibri"/>
                <w:sz w:val="24"/>
                <w:lang w:eastAsia="en-US"/>
              </w:rPr>
            </w:pPr>
            <w:r w:rsidRPr="00FB567C">
              <w:rPr>
                <w:rFonts w:eastAsia="Calibri"/>
                <w:sz w:val="24"/>
                <w:szCs w:val="22"/>
                <w:lang w:eastAsia="en-US"/>
              </w:rPr>
              <w:t>Щит керування</w:t>
            </w:r>
          </w:p>
        </w:tc>
        <w:tc>
          <w:tcPr>
            <w:tcW w:w="4188" w:type="dxa"/>
            <w:shd w:val="clear" w:color="auto" w:fill="auto"/>
            <w:vAlign w:val="center"/>
          </w:tcPr>
          <w:p w14:paraId="142DCFC2" w14:textId="77777777" w:rsidR="00141A9B" w:rsidRPr="00FB567C" w:rsidRDefault="00141A9B" w:rsidP="00141A9B">
            <w:pPr>
              <w:spacing w:line="276" w:lineRule="auto"/>
              <w:ind w:firstLine="0"/>
              <w:rPr>
                <w:rFonts w:eastAsia="Calibri"/>
                <w:sz w:val="24"/>
                <w:lang w:eastAsia="en-US"/>
              </w:rPr>
            </w:pPr>
            <w:r w:rsidRPr="00FB567C">
              <w:rPr>
                <w:rFonts w:eastAsia="Calibri"/>
                <w:sz w:val="24"/>
                <w:lang w:eastAsia="en-US"/>
              </w:rPr>
              <w:t xml:space="preserve">Автоматичний </w:t>
            </w:r>
            <w:proofErr w:type="spellStart"/>
            <w:r w:rsidRPr="00FB567C">
              <w:rPr>
                <w:rFonts w:eastAsia="Calibri"/>
                <w:sz w:val="24"/>
                <w:lang w:eastAsia="en-US"/>
              </w:rPr>
              <w:t>показувальний</w:t>
            </w:r>
            <w:proofErr w:type="spellEnd"/>
            <w:r w:rsidRPr="00FB567C">
              <w:rPr>
                <w:rFonts w:eastAsia="Calibri"/>
                <w:sz w:val="24"/>
                <w:lang w:eastAsia="en-US"/>
              </w:rPr>
              <w:t xml:space="preserve"> і </w:t>
            </w:r>
            <w:proofErr w:type="spellStart"/>
            <w:r w:rsidRPr="00FB567C">
              <w:rPr>
                <w:rFonts w:eastAsia="Calibri"/>
                <w:sz w:val="24"/>
                <w:lang w:eastAsia="en-US"/>
              </w:rPr>
              <w:t>ре</w:t>
            </w:r>
            <w:r w:rsidRPr="00FB567C">
              <w:rPr>
                <w:rFonts w:eastAsia="Calibri"/>
                <w:sz w:val="24"/>
                <w:lang w:eastAsia="en-US"/>
              </w:rPr>
              <w:softHyphen/>
              <w:t>є</w:t>
            </w:r>
            <w:r w:rsidRPr="00FB567C">
              <w:rPr>
                <w:rFonts w:eastAsia="Calibri"/>
                <w:sz w:val="24"/>
                <w:lang w:eastAsia="en-US"/>
              </w:rPr>
              <w:softHyphen/>
              <w:t>с</w:t>
            </w:r>
            <w:r w:rsidRPr="00FB567C">
              <w:rPr>
                <w:rFonts w:eastAsia="Calibri"/>
                <w:sz w:val="24"/>
                <w:lang w:eastAsia="en-US"/>
              </w:rPr>
              <w:softHyphen/>
              <w:t>трувальний</w:t>
            </w:r>
            <w:proofErr w:type="spellEnd"/>
            <w:r w:rsidRPr="00FB567C">
              <w:rPr>
                <w:rFonts w:eastAsia="Calibri"/>
                <w:sz w:val="24"/>
                <w:lang w:eastAsia="en-US"/>
              </w:rPr>
              <w:t xml:space="preserve"> вторинний при</w:t>
            </w:r>
            <w:r w:rsidRPr="00FB567C">
              <w:rPr>
                <w:rFonts w:eastAsia="Calibri"/>
                <w:sz w:val="24"/>
                <w:lang w:eastAsia="en-US"/>
              </w:rPr>
              <w:softHyphen/>
            </w:r>
            <w:r w:rsidRPr="00FB567C">
              <w:rPr>
                <w:rFonts w:eastAsia="Calibri"/>
                <w:sz w:val="24"/>
                <w:lang w:eastAsia="en-US"/>
              </w:rPr>
              <w:softHyphen/>
              <w:t xml:space="preserve">лад; вхідні сигнали: 0…5 </w:t>
            </w:r>
            <w:proofErr w:type="spellStart"/>
            <w:r w:rsidRPr="00FB567C">
              <w:rPr>
                <w:rFonts w:eastAsia="Calibri"/>
                <w:sz w:val="24"/>
                <w:lang w:eastAsia="en-US"/>
              </w:rPr>
              <w:t>мА</w:t>
            </w:r>
            <w:proofErr w:type="spellEnd"/>
            <w:r w:rsidRPr="00FB567C">
              <w:rPr>
                <w:rFonts w:eastAsia="Calibri"/>
                <w:sz w:val="24"/>
                <w:lang w:eastAsia="en-US"/>
              </w:rPr>
              <w:t xml:space="preserve">, 4…20 </w:t>
            </w:r>
            <w:proofErr w:type="spellStart"/>
            <w:r w:rsidRPr="00FB567C">
              <w:rPr>
                <w:rFonts w:eastAsia="Calibri"/>
                <w:sz w:val="24"/>
                <w:lang w:eastAsia="en-US"/>
              </w:rPr>
              <w:t>мА</w:t>
            </w:r>
            <w:proofErr w:type="spellEnd"/>
            <w:r w:rsidRPr="00FB567C">
              <w:rPr>
                <w:rFonts w:eastAsia="Calibri"/>
                <w:sz w:val="24"/>
                <w:lang w:eastAsia="en-US"/>
              </w:rPr>
              <w:t>; НСХ перетворювачів: термоелектричних – B, K, L, S, опору – 50П, 100П, 50М, 100М</w:t>
            </w:r>
          </w:p>
        </w:tc>
        <w:tc>
          <w:tcPr>
            <w:tcW w:w="1155" w:type="dxa"/>
            <w:shd w:val="clear" w:color="auto" w:fill="auto"/>
            <w:vAlign w:val="center"/>
          </w:tcPr>
          <w:p w14:paraId="3C880697" w14:textId="77777777" w:rsidR="00141A9B" w:rsidRPr="00FB567C" w:rsidRDefault="00141A9B" w:rsidP="00141A9B">
            <w:pPr>
              <w:shd w:val="clear" w:color="auto" w:fill="FFFFFF"/>
              <w:spacing w:line="278" w:lineRule="exact"/>
              <w:ind w:hanging="38"/>
              <w:jc w:val="center"/>
              <w:rPr>
                <w:rFonts w:eastAsia="Calibri"/>
                <w:sz w:val="24"/>
                <w:lang w:eastAsia="en-US"/>
              </w:rPr>
            </w:pPr>
            <w:r w:rsidRPr="00FB567C">
              <w:rPr>
                <w:rFonts w:eastAsia="Calibri"/>
                <w:sz w:val="24"/>
                <w:lang w:eastAsia="en-US"/>
              </w:rPr>
              <w:t>ДИСК-250</w:t>
            </w:r>
          </w:p>
        </w:tc>
        <w:tc>
          <w:tcPr>
            <w:tcW w:w="866" w:type="dxa"/>
            <w:shd w:val="clear" w:color="auto" w:fill="auto"/>
            <w:vAlign w:val="center"/>
          </w:tcPr>
          <w:p w14:paraId="4971A2C6" w14:textId="77777777" w:rsidR="00141A9B" w:rsidRPr="00FB567C" w:rsidRDefault="00141A9B" w:rsidP="00141A9B">
            <w:pPr>
              <w:shd w:val="clear" w:color="auto" w:fill="FFFFFF"/>
              <w:spacing w:line="276" w:lineRule="auto"/>
              <w:ind w:firstLine="0"/>
              <w:jc w:val="center"/>
              <w:rPr>
                <w:rFonts w:eastAsia="Calibri"/>
                <w:sz w:val="24"/>
                <w:lang w:eastAsia="en-US"/>
              </w:rPr>
            </w:pPr>
            <w:r w:rsidRPr="00FB567C">
              <w:rPr>
                <w:rFonts w:eastAsia="Calibri"/>
                <w:sz w:val="24"/>
                <w:lang w:eastAsia="en-US"/>
              </w:rPr>
              <w:t>6</w:t>
            </w:r>
          </w:p>
        </w:tc>
        <w:tc>
          <w:tcPr>
            <w:tcW w:w="2050" w:type="dxa"/>
            <w:shd w:val="clear" w:color="auto" w:fill="auto"/>
            <w:vAlign w:val="center"/>
          </w:tcPr>
          <w:p w14:paraId="277E708E" w14:textId="77777777" w:rsidR="00141A9B" w:rsidRPr="00FB567C" w:rsidRDefault="00141A9B" w:rsidP="00141A9B">
            <w:pPr>
              <w:shd w:val="clear" w:color="auto" w:fill="FFFFFF"/>
              <w:spacing w:line="278" w:lineRule="exact"/>
              <w:ind w:firstLine="0"/>
              <w:jc w:val="center"/>
              <w:rPr>
                <w:rFonts w:eastAsia="Calibri"/>
                <w:sz w:val="24"/>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50C7FE70" w14:textId="77777777" w:rsidTr="0035306E">
        <w:trPr>
          <w:trHeight w:val="3613"/>
          <w:jc w:val="center"/>
        </w:trPr>
        <w:tc>
          <w:tcPr>
            <w:tcW w:w="1122" w:type="dxa"/>
            <w:shd w:val="clear" w:color="auto" w:fill="auto"/>
            <w:vAlign w:val="center"/>
          </w:tcPr>
          <w:p w14:paraId="6F59D70E"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18-1</w:t>
            </w:r>
          </w:p>
        </w:tc>
        <w:tc>
          <w:tcPr>
            <w:tcW w:w="1877" w:type="dxa"/>
            <w:shd w:val="clear" w:color="auto" w:fill="auto"/>
            <w:vAlign w:val="center"/>
          </w:tcPr>
          <w:p w14:paraId="649C2FDE"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Тиск</w:t>
            </w:r>
          </w:p>
        </w:tc>
        <w:tc>
          <w:tcPr>
            <w:tcW w:w="1733" w:type="dxa"/>
            <w:shd w:val="clear" w:color="auto" w:fill="auto"/>
            <w:vAlign w:val="center"/>
          </w:tcPr>
          <w:p w14:paraId="56E5342F"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lang w:eastAsia="en-US"/>
              </w:rPr>
              <w:t>Технологічні устаткування</w:t>
            </w:r>
          </w:p>
        </w:tc>
        <w:tc>
          <w:tcPr>
            <w:tcW w:w="1300" w:type="dxa"/>
            <w:shd w:val="clear" w:color="auto" w:fill="auto"/>
            <w:vAlign w:val="center"/>
          </w:tcPr>
          <w:p w14:paraId="320FD56D"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0,4 МПа</w:t>
            </w:r>
          </w:p>
        </w:tc>
        <w:tc>
          <w:tcPr>
            <w:tcW w:w="1155" w:type="dxa"/>
            <w:shd w:val="clear" w:color="auto" w:fill="auto"/>
            <w:vAlign w:val="center"/>
          </w:tcPr>
          <w:p w14:paraId="247B9516" w14:textId="77777777" w:rsidR="00141A9B" w:rsidRPr="00FB567C" w:rsidRDefault="00141A9B" w:rsidP="00141A9B">
            <w:pPr>
              <w:widowControl w:val="0"/>
              <w:autoSpaceDE w:val="0"/>
              <w:autoSpaceDN w:val="0"/>
              <w:adjustRightInd w:val="0"/>
              <w:spacing w:line="276" w:lineRule="auto"/>
              <w:ind w:firstLine="0"/>
              <w:jc w:val="center"/>
              <w:rPr>
                <w:rFonts w:eastAsia="Calibri"/>
                <w:sz w:val="24"/>
                <w:szCs w:val="22"/>
                <w:lang w:eastAsia="en-US"/>
              </w:rPr>
            </w:pPr>
            <w:r w:rsidRPr="00FB567C">
              <w:rPr>
                <w:rFonts w:eastAsia="Calibri"/>
                <w:sz w:val="24"/>
                <w:szCs w:val="22"/>
                <w:lang w:eastAsia="en-US"/>
              </w:rPr>
              <w:t>Місцевий</w:t>
            </w:r>
          </w:p>
        </w:tc>
        <w:tc>
          <w:tcPr>
            <w:tcW w:w="4188" w:type="dxa"/>
            <w:shd w:val="clear" w:color="auto" w:fill="auto"/>
            <w:vAlign w:val="center"/>
          </w:tcPr>
          <w:p w14:paraId="34132258" w14:textId="77777777" w:rsidR="00141A9B" w:rsidRPr="00FB567C" w:rsidRDefault="00141A9B" w:rsidP="00141A9B">
            <w:pPr>
              <w:shd w:val="clear" w:color="auto" w:fill="FFFFFF"/>
              <w:spacing w:line="278" w:lineRule="exact"/>
              <w:ind w:left="38" w:hanging="38"/>
              <w:rPr>
                <w:rFonts w:eastAsia="Calibri"/>
                <w:sz w:val="24"/>
                <w:szCs w:val="22"/>
                <w:lang w:eastAsia="en-US"/>
              </w:rPr>
            </w:pPr>
          </w:p>
          <w:p w14:paraId="5D194A08" w14:textId="77777777" w:rsidR="00141A9B" w:rsidRPr="00FB567C" w:rsidRDefault="00141A9B" w:rsidP="00141A9B">
            <w:pPr>
              <w:shd w:val="clear" w:color="auto" w:fill="FFFFFF"/>
              <w:spacing w:line="278" w:lineRule="exact"/>
              <w:ind w:left="38" w:hanging="38"/>
              <w:rPr>
                <w:rFonts w:eastAsia="Calibri"/>
                <w:sz w:val="24"/>
                <w:szCs w:val="22"/>
                <w:lang w:eastAsia="en-US"/>
              </w:rPr>
            </w:pPr>
            <w:r w:rsidRPr="00FB567C">
              <w:rPr>
                <w:rFonts w:eastAsia="Calibri"/>
                <w:sz w:val="24"/>
                <w:szCs w:val="22"/>
                <w:lang w:eastAsia="en-US"/>
              </w:rPr>
              <w:t>Ви</w:t>
            </w:r>
            <w:r w:rsidRPr="00FB567C">
              <w:rPr>
                <w:rFonts w:eastAsia="Calibri"/>
                <w:sz w:val="24"/>
                <w:szCs w:val="22"/>
                <w:lang w:eastAsia="en-US"/>
              </w:rPr>
              <w:softHyphen/>
              <w:t xml:space="preserve">мірювальний </w:t>
            </w:r>
            <w:proofErr w:type="spellStart"/>
            <w:r w:rsidRPr="00FB567C">
              <w:rPr>
                <w:rFonts w:eastAsia="Calibri"/>
                <w:sz w:val="24"/>
                <w:szCs w:val="22"/>
                <w:lang w:eastAsia="en-US"/>
              </w:rPr>
              <w:t>тензоперетворювач</w:t>
            </w:r>
            <w:proofErr w:type="spellEnd"/>
            <w:r w:rsidRPr="00FB567C">
              <w:rPr>
                <w:rFonts w:eastAsia="Calibri"/>
                <w:sz w:val="24"/>
                <w:szCs w:val="22"/>
                <w:lang w:eastAsia="en-US"/>
              </w:rPr>
              <w:t xml:space="preserve"> надлишкового тис</w:t>
            </w:r>
            <w:r w:rsidRPr="00FB567C">
              <w:rPr>
                <w:rFonts w:eastAsia="Calibri"/>
                <w:sz w:val="24"/>
                <w:szCs w:val="22"/>
                <w:lang w:eastAsia="en-US"/>
              </w:rPr>
              <w:softHyphen/>
              <w:t xml:space="preserve">ку, </w:t>
            </w:r>
            <w:proofErr w:type="spellStart"/>
            <w:r w:rsidRPr="00FB567C">
              <w:rPr>
                <w:rFonts w:eastAsia="Calibri"/>
                <w:i/>
                <w:sz w:val="24"/>
                <w:szCs w:val="22"/>
                <w:lang w:eastAsia="en-US"/>
              </w:rPr>
              <w:t>P</w:t>
            </w:r>
            <w:r w:rsidRPr="00FB567C">
              <w:rPr>
                <w:rFonts w:eastAsia="Calibri"/>
                <w:sz w:val="24"/>
                <w:szCs w:val="22"/>
                <w:vertAlign w:val="subscript"/>
                <w:lang w:eastAsia="en-US"/>
              </w:rPr>
              <w:t>max</w:t>
            </w:r>
            <w:proofErr w:type="spellEnd"/>
            <w:r w:rsidRPr="00FB567C">
              <w:rPr>
                <w:rFonts w:eastAsia="Calibri"/>
                <w:sz w:val="24"/>
                <w:szCs w:val="22"/>
                <w:lang w:eastAsia="en-US"/>
              </w:rPr>
              <w:t xml:space="preserve"> = 1 МПа, температура 5…50 °С, матеріал ме</w:t>
            </w:r>
            <w:r w:rsidRPr="00FB567C">
              <w:rPr>
                <w:rFonts w:eastAsia="Calibri"/>
                <w:sz w:val="24"/>
                <w:szCs w:val="22"/>
                <w:lang w:eastAsia="en-US"/>
              </w:rPr>
              <w:softHyphen/>
              <w:t>м</w:t>
            </w:r>
            <w:r w:rsidRPr="00FB567C">
              <w:rPr>
                <w:rFonts w:eastAsia="Calibri"/>
                <w:sz w:val="24"/>
                <w:szCs w:val="22"/>
                <w:lang w:eastAsia="en-US"/>
              </w:rPr>
              <w:softHyphen/>
              <w:t xml:space="preserve">брани – сплав 36НХТЮ, граничнодопустима основна похибка 0,5 %; </w:t>
            </w:r>
            <w:proofErr w:type="spellStart"/>
            <w:r w:rsidRPr="00FB567C">
              <w:rPr>
                <w:rFonts w:eastAsia="Calibri"/>
                <w:i/>
                <w:sz w:val="24"/>
                <w:szCs w:val="22"/>
                <w:lang w:eastAsia="en-US"/>
              </w:rPr>
              <w:t>І</w:t>
            </w:r>
            <w:r w:rsidRPr="00FB567C">
              <w:rPr>
                <w:rFonts w:eastAsia="Calibri"/>
                <w:sz w:val="24"/>
                <w:szCs w:val="22"/>
                <w:vertAlign w:val="subscript"/>
                <w:lang w:eastAsia="en-US"/>
              </w:rPr>
              <w:t>вих</w:t>
            </w:r>
            <w:proofErr w:type="spellEnd"/>
            <w:r w:rsidRPr="00FB567C">
              <w:rPr>
                <w:rFonts w:eastAsia="Calibri"/>
                <w:sz w:val="24"/>
                <w:szCs w:val="22"/>
                <w:vertAlign w:val="subscript"/>
                <w:lang w:eastAsia="en-US"/>
              </w:rPr>
              <w:t xml:space="preserve"> </w:t>
            </w:r>
            <w:r w:rsidRPr="00FB567C">
              <w:rPr>
                <w:rFonts w:eastAsia="Calibri"/>
                <w:sz w:val="24"/>
                <w:szCs w:val="22"/>
                <w:lang w:eastAsia="en-US"/>
              </w:rPr>
              <w:t xml:space="preserve">= 0...5 </w:t>
            </w:r>
            <w:proofErr w:type="spellStart"/>
            <w:r w:rsidRPr="00FB567C">
              <w:rPr>
                <w:rFonts w:eastAsia="Calibri"/>
                <w:sz w:val="24"/>
                <w:szCs w:val="22"/>
                <w:lang w:eastAsia="en-US"/>
              </w:rPr>
              <w:t>мА</w:t>
            </w:r>
            <w:proofErr w:type="spellEnd"/>
          </w:p>
        </w:tc>
        <w:tc>
          <w:tcPr>
            <w:tcW w:w="1155" w:type="dxa"/>
            <w:shd w:val="clear" w:color="auto" w:fill="auto"/>
            <w:vAlign w:val="center"/>
          </w:tcPr>
          <w:p w14:paraId="2E39FA5C" w14:textId="77777777" w:rsidR="00141A9B" w:rsidRPr="00FB567C" w:rsidRDefault="00141A9B" w:rsidP="00141A9B">
            <w:pPr>
              <w:shd w:val="clear" w:color="auto" w:fill="FFFFFF"/>
              <w:spacing w:line="278" w:lineRule="exact"/>
              <w:ind w:hanging="38"/>
              <w:jc w:val="center"/>
              <w:rPr>
                <w:rFonts w:eastAsia="Calibri"/>
                <w:sz w:val="24"/>
                <w:szCs w:val="22"/>
                <w:lang w:eastAsia="en-US"/>
              </w:rPr>
            </w:pPr>
            <w:r w:rsidRPr="00FB567C">
              <w:rPr>
                <w:rFonts w:eastAsia="Calibri"/>
                <w:sz w:val="24"/>
                <w:szCs w:val="22"/>
                <w:lang w:eastAsia="en-US"/>
              </w:rPr>
              <w:t>«</w:t>
            </w:r>
            <w:proofErr w:type="spellStart"/>
            <w:r w:rsidRPr="00FB567C">
              <w:rPr>
                <w:rFonts w:eastAsia="Calibri"/>
                <w:sz w:val="24"/>
                <w:szCs w:val="22"/>
                <w:lang w:eastAsia="en-US"/>
              </w:rPr>
              <w:t>Сапфир</w:t>
            </w:r>
            <w:proofErr w:type="spellEnd"/>
            <w:r w:rsidRPr="00FB567C">
              <w:rPr>
                <w:rFonts w:eastAsia="Calibri"/>
                <w:sz w:val="24"/>
                <w:szCs w:val="22"/>
                <w:lang w:eastAsia="en-US"/>
              </w:rPr>
              <w:t>-</w:t>
            </w:r>
          </w:p>
          <w:p w14:paraId="01467304" w14:textId="77777777" w:rsidR="00141A9B" w:rsidRPr="00FB567C" w:rsidRDefault="00141A9B" w:rsidP="00141A9B">
            <w:pPr>
              <w:shd w:val="clear" w:color="auto" w:fill="FFFFFF"/>
              <w:spacing w:line="278" w:lineRule="exact"/>
              <w:ind w:hanging="38"/>
              <w:jc w:val="center"/>
              <w:rPr>
                <w:rFonts w:eastAsia="Calibri"/>
                <w:sz w:val="24"/>
                <w:szCs w:val="22"/>
                <w:lang w:eastAsia="en-US"/>
              </w:rPr>
            </w:pPr>
            <w:r w:rsidRPr="00FB567C">
              <w:rPr>
                <w:rFonts w:eastAsia="Calibri"/>
                <w:sz w:val="24"/>
                <w:szCs w:val="22"/>
                <w:lang w:eastAsia="en-US"/>
              </w:rPr>
              <w:t>22ДИ»,</w:t>
            </w:r>
          </w:p>
          <w:p w14:paraId="06B720E5" w14:textId="77777777" w:rsidR="00141A9B" w:rsidRPr="00FB567C" w:rsidRDefault="00141A9B" w:rsidP="00141A9B">
            <w:pPr>
              <w:shd w:val="clear" w:color="auto" w:fill="FFFFFF"/>
              <w:spacing w:line="278" w:lineRule="exact"/>
              <w:ind w:hanging="38"/>
              <w:jc w:val="center"/>
              <w:rPr>
                <w:rFonts w:eastAsia="Calibri"/>
                <w:sz w:val="24"/>
                <w:szCs w:val="22"/>
                <w:lang w:eastAsia="en-US"/>
              </w:rPr>
            </w:pPr>
            <w:r w:rsidRPr="00FB567C">
              <w:rPr>
                <w:rFonts w:eastAsia="Calibri"/>
                <w:sz w:val="24"/>
                <w:szCs w:val="22"/>
                <w:lang w:eastAsia="en-US"/>
              </w:rPr>
              <w:t>мод.2150</w:t>
            </w:r>
          </w:p>
        </w:tc>
        <w:tc>
          <w:tcPr>
            <w:tcW w:w="866" w:type="dxa"/>
            <w:shd w:val="clear" w:color="auto" w:fill="auto"/>
            <w:vAlign w:val="center"/>
          </w:tcPr>
          <w:p w14:paraId="3A75ACC3" w14:textId="77777777" w:rsidR="00141A9B" w:rsidRPr="00FB567C" w:rsidRDefault="00141A9B" w:rsidP="00141A9B">
            <w:pPr>
              <w:shd w:val="clear" w:color="auto" w:fill="FFFFFF"/>
              <w:spacing w:line="278" w:lineRule="exact"/>
              <w:ind w:hanging="38"/>
              <w:jc w:val="center"/>
              <w:rPr>
                <w:rFonts w:eastAsia="Calibri"/>
                <w:sz w:val="24"/>
                <w:szCs w:val="22"/>
                <w:lang w:eastAsia="en-US"/>
              </w:rPr>
            </w:pPr>
            <w:r w:rsidRPr="00FB567C">
              <w:rPr>
                <w:rFonts w:eastAsia="Calibri"/>
                <w:sz w:val="24"/>
                <w:szCs w:val="22"/>
                <w:lang w:eastAsia="en-US"/>
              </w:rPr>
              <w:t>1</w:t>
            </w:r>
          </w:p>
        </w:tc>
        <w:tc>
          <w:tcPr>
            <w:tcW w:w="2050" w:type="dxa"/>
            <w:shd w:val="clear" w:color="auto" w:fill="auto"/>
            <w:vAlign w:val="center"/>
          </w:tcPr>
          <w:p w14:paraId="4F718354" w14:textId="77777777" w:rsidR="00141A9B" w:rsidRPr="00FB567C" w:rsidRDefault="00141A9B" w:rsidP="00141A9B">
            <w:pPr>
              <w:shd w:val="clear" w:color="auto" w:fill="FFFFFF"/>
              <w:spacing w:line="278" w:lineRule="exact"/>
              <w:ind w:hanging="38"/>
              <w:jc w:val="center"/>
              <w:rPr>
                <w:rFonts w:eastAsia="Calibri"/>
                <w:sz w:val="24"/>
                <w:szCs w:val="22"/>
                <w:lang w:eastAsia="en-US"/>
              </w:rPr>
            </w:pPr>
            <w:r w:rsidRPr="00FB567C">
              <w:rPr>
                <w:rFonts w:eastAsia="Calibri"/>
                <w:sz w:val="24"/>
                <w:szCs w:val="22"/>
                <w:lang w:eastAsia="en-US"/>
              </w:rPr>
              <w:t>ВО «</w:t>
            </w:r>
            <w:proofErr w:type="spellStart"/>
            <w:r w:rsidRPr="00FB567C">
              <w:rPr>
                <w:rFonts w:eastAsia="Calibri"/>
                <w:sz w:val="24"/>
                <w:szCs w:val="22"/>
                <w:lang w:eastAsia="en-US"/>
              </w:rPr>
              <w:t>Геофізприлад</w:t>
            </w:r>
            <w:proofErr w:type="spellEnd"/>
            <w:r w:rsidRPr="00FB567C">
              <w:rPr>
                <w:rFonts w:eastAsia="Calibri"/>
                <w:sz w:val="24"/>
                <w:szCs w:val="22"/>
                <w:lang w:eastAsia="en-US"/>
              </w:rPr>
              <w:t>» м. Івано-Франківськ</w:t>
            </w:r>
          </w:p>
        </w:tc>
      </w:tr>
      <w:tr w:rsidR="00141A9B" w:rsidRPr="00FB567C" w14:paraId="534E6A7E" w14:textId="77777777" w:rsidTr="0035306E">
        <w:trPr>
          <w:trHeight w:val="562"/>
          <w:jc w:val="center"/>
        </w:trPr>
        <w:tc>
          <w:tcPr>
            <w:tcW w:w="1122" w:type="dxa"/>
            <w:shd w:val="clear" w:color="auto" w:fill="auto"/>
            <w:vAlign w:val="center"/>
          </w:tcPr>
          <w:p w14:paraId="2378EF1F" w14:textId="77777777" w:rsidR="00141A9B" w:rsidRPr="00FB567C" w:rsidRDefault="00141A9B" w:rsidP="00141A9B">
            <w:pPr>
              <w:widowControl w:val="0"/>
              <w:autoSpaceDE w:val="0"/>
              <w:autoSpaceDN w:val="0"/>
              <w:adjustRightInd w:val="0"/>
              <w:spacing w:line="240" w:lineRule="auto"/>
              <w:ind w:firstLine="0"/>
              <w:jc w:val="center"/>
              <w:rPr>
                <w:rFonts w:eastAsia="Calibri"/>
                <w:sz w:val="24"/>
                <w:szCs w:val="22"/>
                <w:lang w:eastAsia="en-US"/>
              </w:rPr>
            </w:pPr>
            <w:r w:rsidRPr="00FB567C">
              <w:rPr>
                <w:rFonts w:eastAsia="Calibri"/>
                <w:sz w:val="24"/>
                <w:lang w:eastAsia="en-US"/>
              </w:rPr>
              <w:lastRenderedPageBreak/>
              <w:t>1</w:t>
            </w:r>
          </w:p>
        </w:tc>
        <w:tc>
          <w:tcPr>
            <w:tcW w:w="1877" w:type="dxa"/>
            <w:shd w:val="clear" w:color="auto" w:fill="auto"/>
            <w:vAlign w:val="center"/>
          </w:tcPr>
          <w:p w14:paraId="717A4955"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2</w:t>
            </w:r>
          </w:p>
        </w:tc>
        <w:tc>
          <w:tcPr>
            <w:tcW w:w="1733" w:type="dxa"/>
            <w:shd w:val="clear" w:color="auto" w:fill="auto"/>
            <w:vAlign w:val="center"/>
          </w:tcPr>
          <w:p w14:paraId="7B5C303F"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ascii="Calibri" w:eastAsia="Calibri" w:hAnsi="Calibri"/>
                <w:sz w:val="24"/>
                <w:lang w:eastAsia="en-US"/>
              </w:rPr>
              <w:t>3</w:t>
            </w:r>
          </w:p>
        </w:tc>
        <w:tc>
          <w:tcPr>
            <w:tcW w:w="1300" w:type="dxa"/>
            <w:shd w:val="clear" w:color="auto" w:fill="auto"/>
            <w:vAlign w:val="center"/>
          </w:tcPr>
          <w:p w14:paraId="1AB3D02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4</w:t>
            </w:r>
          </w:p>
        </w:tc>
        <w:tc>
          <w:tcPr>
            <w:tcW w:w="1155" w:type="dxa"/>
            <w:shd w:val="clear" w:color="auto" w:fill="auto"/>
            <w:vAlign w:val="center"/>
          </w:tcPr>
          <w:p w14:paraId="7F455E54"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5</w:t>
            </w:r>
          </w:p>
        </w:tc>
        <w:tc>
          <w:tcPr>
            <w:tcW w:w="4188" w:type="dxa"/>
            <w:shd w:val="clear" w:color="auto" w:fill="auto"/>
            <w:vAlign w:val="center"/>
          </w:tcPr>
          <w:p w14:paraId="2340A784" w14:textId="77777777" w:rsidR="00141A9B" w:rsidRPr="00FB567C" w:rsidRDefault="00141A9B" w:rsidP="00141A9B">
            <w:pPr>
              <w:widowControl w:val="0"/>
              <w:autoSpaceDE w:val="0"/>
              <w:autoSpaceDN w:val="0"/>
              <w:adjustRightInd w:val="0"/>
              <w:spacing w:line="240" w:lineRule="auto"/>
              <w:ind w:firstLine="0"/>
              <w:jc w:val="center"/>
              <w:rPr>
                <w:rFonts w:eastAsia="Calibri"/>
                <w:sz w:val="24"/>
                <w:szCs w:val="22"/>
                <w:lang w:eastAsia="en-US"/>
              </w:rPr>
            </w:pPr>
            <w:r w:rsidRPr="00FB567C">
              <w:rPr>
                <w:rFonts w:eastAsia="Calibri"/>
                <w:spacing w:val="-4"/>
                <w:sz w:val="24"/>
                <w:lang w:eastAsia="en-US"/>
              </w:rPr>
              <w:t>6</w:t>
            </w:r>
          </w:p>
        </w:tc>
        <w:tc>
          <w:tcPr>
            <w:tcW w:w="1155" w:type="dxa"/>
            <w:shd w:val="clear" w:color="auto" w:fill="auto"/>
            <w:vAlign w:val="center"/>
          </w:tcPr>
          <w:p w14:paraId="0267351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7</w:t>
            </w:r>
          </w:p>
        </w:tc>
        <w:tc>
          <w:tcPr>
            <w:tcW w:w="866" w:type="dxa"/>
            <w:shd w:val="clear" w:color="auto" w:fill="auto"/>
            <w:vAlign w:val="center"/>
          </w:tcPr>
          <w:p w14:paraId="4C6D8249"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8</w:t>
            </w:r>
          </w:p>
        </w:tc>
        <w:tc>
          <w:tcPr>
            <w:tcW w:w="2050" w:type="dxa"/>
            <w:shd w:val="clear" w:color="auto" w:fill="auto"/>
            <w:vAlign w:val="center"/>
          </w:tcPr>
          <w:p w14:paraId="202C01D1" w14:textId="77777777" w:rsidR="00141A9B" w:rsidRPr="00FB567C" w:rsidRDefault="00141A9B" w:rsidP="00141A9B">
            <w:pPr>
              <w:widowControl w:val="0"/>
              <w:autoSpaceDE w:val="0"/>
              <w:autoSpaceDN w:val="0"/>
              <w:adjustRightInd w:val="0"/>
              <w:spacing w:line="240" w:lineRule="auto"/>
              <w:ind w:firstLine="0"/>
              <w:jc w:val="center"/>
              <w:rPr>
                <w:rFonts w:eastAsia="Calibri"/>
                <w:color w:val="000000"/>
                <w:sz w:val="24"/>
                <w:shd w:val="clear" w:color="auto" w:fill="FFFFFF"/>
                <w:lang w:eastAsia="en-US"/>
              </w:rPr>
            </w:pPr>
            <w:r w:rsidRPr="00FB567C">
              <w:rPr>
                <w:rFonts w:eastAsia="Calibri"/>
                <w:spacing w:val="-6"/>
                <w:sz w:val="24"/>
                <w:lang w:eastAsia="en-US"/>
              </w:rPr>
              <w:t>9</w:t>
            </w:r>
          </w:p>
        </w:tc>
      </w:tr>
      <w:tr w:rsidR="00141A9B" w:rsidRPr="00FB567C" w14:paraId="1BD9EEE6" w14:textId="77777777" w:rsidTr="0035306E">
        <w:trPr>
          <w:trHeight w:val="2970"/>
          <w:jc w:val="center"/>
        </w:trPr>
        <w:tc>
          <w:tcPr>
            <w:tcW w:w="1122" w:type="dxa"/>
            <w:shd w:val="clear" w:color="auto" w:fill="auto"/>
            <w:vAlign w:val="center"/>
          </w:tcPr>
          <w:p w14:paraId="02584D20"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szCs w:val="22"/>
                <w:lang w:eastAsia="en-US"/>
              </w:rPr>
              <w:t>18-2</w:t>
            </w:r>
          </w:p>
        </w:tc>
        <w:tc>
          <w:tcPr>
            <w:tcW w:w="1877" w:type="dxa"/>
            <w:shd w:val="clear" w:color="auto" w:fill="auto"/>
            <w:vAlign w:val="center"/>
          </w:tcPr>
          <w:p w14:paraId="109386F1"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___  " ___</w:t>
            </w:r>
          </w:p>
        </w:tc>
        <w:tc>
          <w:tcPr>
            <w:tcW w:w="1733" w:type="dxa"/>
            <w:shd w:val="clear" w:color="auto" w:fill="auto"/>
            <w:vAlign w:val="center"/>
          </w:tcPr>
          <w:p w14:paraId="06AC7584"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___  " ___</w:t>
            </w:r>
          </w:p>
        </w:tc>
        <w:tc>
          <w:tcPr>
            <w:tcW w:w="1300" w:type="dxa"/>
            <w:shd w:val="clear" w:color="auto" w:fill="auto"/>
            <w:vAlign w:val="center"/>
          </w:tcPr>
          <w:p w14:paraId="212508A5"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w:t>
            </w:r>
          </w:p>
        </w:tc>
        <w:tc>
          <w:tcPr>
            <w:tcW w:w="1155" w:type="dxa"/>
            <w:shd w:val="clear" w:color="auto" w:fill="auto"/>
            <w:vAlign w:val="center"/>
          </w:tcPr>
          <w:p w14:paraId="24C9648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Щит</w:t>
            </w:r>
          </w:p>
          <w:p w14:paraId="5D23616B"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керування</w:t>
            </w:r>
          </w:p>
        </w:tc>
        <w:tc>
          <w:tcPr>
            <w:tcW w:w="4188" w:type="dxa"/>
            <w:shd w:val="clear" w:color="auto" w:fill="auto"/>
            <w:vAlign w:val="center"/>
          </w:tcPr>
          <w:p w14:paraId="315D2ACD" w14:textId="77777777" w:rsidR="00141A9B" w:rsidRPr="00FB567C" w:rsidRDefault="00141A9B" w:rsidP="00141A9B">
            <w:pPr>
              <w:widowControl w:val="0"/>
              <w:autoSpaceDE w:val="0"/>
              <w:autoSpaceDN w:val="0"/>
              <w:adjustRightInd w:val="0"/>
              <w:spacing w:line="240" w:lineRule="auto"/>
              <w:ind w:firstLine="0"/>
              <w:rPr>
                <w:rFonts w:eastAsia="Calibri"/>
                <w:sz w:val="22"/>
                <w:szCs w:val="22"/>
                <w:lang w:eastAsia="en-US"/>
              </w:rPr>
            </w:pPr>
            <w:r w:rsidRPr="00FB567C">
              <w:rPr>
                <w:rFonts w:eastAsia="Calibri"/>
                <w:sz w:val="24"/>
                <w:szCs w:val="22"/>
                <w:lang w:eastAsia="en-US"/>
              </w:rPr>
              <w:t xml:space="preserve">Автоматичний </w:t>
            </w:r>
            <w:proofErr w:type="spellStart"/>
            <w:r w:rsidRPr="00FB567C">
              <w:rPr>
                <w:rFonts w:eastAsia="Calibri"/>
                <w:sz w:val="24"/>
                <w:szCs w:val="22"/>
                <w:lang w:eastAsia="en-US"/>
              </w:rPr>
              <w:t>показувальний</w:t>
            </w:r>
            <w:proofErr w:type="spellEnd"/>
            <w:r w:rsidRPr="00FB567C">
              <w:rPr>
                <w:rFonts w:eastAsia="Calibri"/>
                <w:sz w:val="24"/>
                <w:szCs w:val="22"/>
                <w:lang w:eastAsia="en-US"/>
              </w:rPr>
              <w:t xml:space="preserve"> і </w:t>
            </w:r>
            <w:proofErr w:type="spellStart"/>
            <w:r w:rsidRPr="00FB567C">
              <w:rPr>
                <w:rFonts w:eastAsia="Calibri"/>
                <w:sz w:val="24"/>
                <w:szCs w:val="22"/>
                <w:lang w:eastAsia="en-US"/>
              </w:rPr>
              <w:t>реєструвальний</w:t>
            </w:r>
            <w:proofErr w:type="spellEnd"/>
            <w:r w:rsidRPr="00FB567C">
              <w:rPr>
                <w:rFonts w:eastAsia="Calibri"/>
                <w:sz w:val="24"/>
                <w:szCs w:val="22"/>
                <w:lang w:eastAsia="en-US"/>
              </w:rPr>
              <w:t xml:space="preserve"> вторинний прилад; вихідний сигнал 0..5, 4..20 </w:t>
            </w:r>
            <w:proofErr w:type="spellStart"/>
            <w:r w:rsidRPr="00FB567C">
              <w:rPr>
                <w:rFonts w:eastAsia="Calibri"/>
                <w:sz w:val="24"/>
                <w:szCs w:val="22"/>
                <w:lang w:eastAsia="en-US"/>
              </w:rPr>
              <w:t>мА</w:t>
            </w:r>
            <w:proofErr w:type="spellEnd"/>
            <w:r w:rsidRPr="00FB567C">
              <w:rPr>
                <w:rFonts w:eastAsia="Calibri"/>
                <w:sz w:val="24"/>
                <w:szCs w:val="22"/>
                <w:lang w:eastAsia="en-US"/>
              </w:rPr>
              <w:t xml:space="preserve">; основна похибка </w:t>
            </w:r>
            <w:r w:rsidRPr="00FB567C">
              <w:rPr>
                <w:rFonts w:eastAsia="Calibri"/>
                <w:color w:val="000000"/>
                <w:sz w:val="24"/>
                <w:szCs w:val="22"/>
                <w:lang w:eastAsia="en-US"/>
              </w:rPr>
              <w:t>0,5% за показаннями і перетворенню;</w:t>
            </w:r>
            <w:r w:rsidRPr="00FB567C">
              <w:rPr>
                <w:rFonts w:eastAsia="Calibri"/>
                <w:sz w:val="24"/>
                <w:szCs w:val="22"/>
                <w:lang w:eastAsia="en-US"/>
              </w:rPr>
              <w:t xml:space="preserve"> </w:t>
            </w:r>
            <w:r w:rsidRPr="00FB567C">
              <w:rPr>
                <w:rFonts w:eastAsia="Calibri"/>
                <w:color w:val="000000"/>
                <w:sz w:val="24"/>
                <w:szCs w:val="22"/>
                <w:lang w:eastAsia="en-US"/>
              </w:rPr>
              <w:t>1% по реєстрації, регулювання та сигналізації</w:t>
            </w:r>
          </w:p>
        </w:tc>
        <w:tc>
          <w:tcPr>
            <w:tcW w:w="1155" w:type="dxa"/>
            <w:shd w:val="clear" w:color="auto" w:fill="auto"/>
            <w:vAlign w:val="center"/>
          </w:tcPr>
          <w:p w14:paraId="5E3FC7A6"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ДИСК–250ДД</w:t>
            </w:r>
          </w:p>
        </w:tc>
        <w:tc>
          <w:tcPr>
            <w:tcW w:w="866" w:type="dxa"/>
            <w:shd w:val="clear" w:color="auto" w:fill="auto"/>
            <w:vAlign w:val="center"/>
          </w:tcPr>
          <w:p w14:paraId="4FDB089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w:t>
            </w:r>
          </w:p>
        </w:tc>
        <w:tc>
          <w:tcPr>
            <w:tcW w:w="2050" w:type="dxa"/>
            <w:shd w:val="clear" w:color="auto" w:fill="auto"/>
            <w:vAlign w:val="center"/>
          </w:tcPr>
          <w:p w14:paraId="20E5682B" w14:textId="3E453C18" w:rsidR="00141A9B" w:rsidRPr="00FB567C" w:rsidRDefault="00180B8F"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3826BF5F" w14:textId="77777777" w:rsidTr="0035306E">
        <w:trPr>
          <w:trHeight w:val="2670"/>
          <w:jc w:val="center"/>
        </w:trPr>
        <w:tc>
          <w:tcPr>
            <w:tcW w:w="1122" w:type="dxa"/>
            <w:shd w:val="clear" w:color="auto" w:fill="auto"/>
            <w:vAlign w:val="center"/>
          </w:tcPr>
          <w:p w14:paraId="12AEA6A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9-1</w:t>
            </w:r>
          </w:p>
          <w:p w14:paraId="513C17E1"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10-1</w:t>
            </w:r>
          </w:p>
          <w:p w14:paraId="096CE9F5"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16-1</w:t>
            </w:r>
          </w:p>
          <w:p w14:paraId="32581FF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17-1</w:t>
            </w:r>
          </w:p>
        </w:tc>
        <w:tc>
          <w:tcPr>
            <w:tcW w:w="1877" w:type="dxa"/>
            <w:shd w:val="clear" w:color="auto" w:fill="auto"/>
            <w:vAlign w:val="center"/>
          </w:tcPr>
          <w:p w14:paraId="79CF16E7"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Концен</w:t>
            </w:r>
            <w:r w:rsidRPr="00FB567C">
              <w:rPr>
                <w:rFonts w:eastAsia="Calibri"/>
                <w:sz w:val="24"/>
                <w:lang w:eastAsia="en-US"/>
              </w:rPr>
              <w:softHyphen/>
              <w:t>трація</w:t>
            </w:r>
          </w:p>
        </w:tc>
        <w:tc>
          <w:tcPr>
            <w:tcW w:w="1733" w:type="dxa"/>
            <w:shd w:val="clear" w:color="auto" w:fill="auto"/>
            <w:vAlign w:val="center"/>
          </w:tcPr>
          <w:p w14:paraId="18AE8366"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 xml:space="preserve">Аміачна </w:t>
            </w:r>
          </w:p>
          <w:p w14:paraId="79F38DAF"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селітра</w:t>
            </w:r>
          </w:p>
        </w:tc>
        <w:tc>
          <w:tcPr>
            <w:tcW w:w="1300" w:type="dxa"/>
            <w:shd w:val="clear" w:color="auto" w:fill="auto"/>
            <w:vAlign w:val="center"/>
          </w:tcPr>
          <w:p w14:paraId="0F8F642B"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pacing w:val="-6"/>
                <w:sz w:val="24"/>
                <w:lang w:eastAsia="en-US"/>
              </w:rPr>
              <w:t>-</w:t>
            </w:r>
          </w:p>
        </w:tc>
        <w:tc>
          <w:tcPr>
            <w:tcW w:w="1155" w:type="dxa"/>
            <w:shd w:val="clear" w:color="auto" w:fill="auto"/>
            <w:vAlign w:val="center"/>
          </w:tcPr>
          <w:p w14:paraId="0B028730"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Трубо</w:t>
            </w:r>
            <w:r w:rsidRPr="00FB567C">
              <w:rPr>
                <w:rFonts w:eastAsia="Calibri"/>
                <w:sz w:val="24"/>
                <w:lang w:eastAsia="en-US"/>
              </w:rPr>
              <w:softHyphen/>
              <w:t>провід</w:t>
            </w:r>
          </w:p>
        </w:tc>
        <w:tc>
          <w:tcPr>
            <w:tcW w:w="4188" w:type="dxa"/>
            <w:shd w:val="clear" w:color="auto" w:fill="auto"/>
          </w:tcPr>
          <w:p w14:paraId="7B08ED70" w14:textId="77777777" w:rsidR="00141A9B" w:rsidRPr="00FB567C" w:rsidRDefault="00141A9B" w:rsidP="00141A9B">
            <w:pPr>
              <w:widowControl w:val="0"/>
              <w:autoSpaceDE w:val="0"/>
              <w:autoSpaceDN w:val="0"/>
              <w:adjustRightInd w:val="0"/>
              <w:spacing w:line="240" w:lineRule="auto"/>
              <w:ind w:firstLine="0"/>
              <w:rPr>
                <w:rFonts w:eastAsia="Calibri"/>
                <w:sz w:val="24"/>
                <w:lang w:eastAsia="en-US"/>
              </w:rPr>
            </w:pPr>
            <w:r w:rsidRPr="00FB567C">
              <w:rPr>
                <w:rFonts w:eastAsia="Calibri"/>
                <w:spacing w:val="-2"/>
                <w:sz w:val="24"/>
                <w:lang w:eastAsia="en-US"/>
              </w:rPr>
              <w:t xml:space="preserve">Первинний (проточний) перетворювач </w:t>
            </w:r>
            <w:proofErr w:type="spellStart"/>
            <w:r w:rsidRPr="00FB567C">
              <w:rPr>
                <w:rFonts w:eastAsia="Calibri"/>
                <w:b/>
                <w:spacing w:val="-2"/>
                <w:sz w:val="24"/>
                <w:lang w:eastAsia="en-US"/>
              </w:rPr>
              <w:t>кондуктометричного</w:t>
            </w:r>
            <w:proofErr w:type="spellEnd"/>
            <w:r w:rsidRPr="00FB567C">
              <w:rPr>
                <w:rFonts w:eastAsia="Calibri"/>
                <w:b/>
                <w:spacing w:val="-2"/>
                <w:sz w:val="24"/>
                <w:lang w:eastAsia="en-US"/>
              </w:rPr>
              <w:t xml:space="preserve"> аналізатора рідини</w:t>
            </w:r>
            <w:r w:rsidRPr="00FB567C">
              <w:rPr>
                <w:rFonts w:eastAsia="Calibri"/>
                <w:spacing w:val="-2"/>
                <w:sz w:val="24"/>
                <w:lang w:eastAsia="en-US"/>
              </w:rPr>
              <w:t xml:space="preserve"> АЖК-1 </w:t>
            </w:r>
            <w:r w:rsidRPr="00FB567C">
              <w:rPr>
                <w:rFonts w:eastAsia="Calibri"/>
                <w:b/>
                <w:spacing w:val="-2"/>
                <w:sz w:val="24"/>
                <w:lang w:eastAsia="en-US"/>
              </w:rPr>
              <w:t>з пристроєм сигналізації</w:t>
            </w:r>
            <w:r w:rsidRPr="00FB567C">
              <w:rPr>
                <w:rFonts w:eastAsia="Calibri"/>
                <w:spacing w:val="-2"/>
                <w:sz w:val="24"/>
                <w:lang w:eastAsia="en-US"/>
              </w:rPr>
              <w:t>; діапазон ви</w:t>
            </w:r>
            <w:r w:rsidRPr="00FB567C">
              <w:rPr>
                <w:rFonts w:eastAsia="Calibri"/>
                <w:spacing w:val="-2"/>
                <w:sz w:val="24"/>
                <w:lang w:eastAsia="en-US"/>
              </w:rPr>
              <w:softHyphen/>
              <w:t>мірю</w:t>
            </w:r>
            <w:r w:rsidRPr="00FB567C">
              <w:rPr>
                <w:rFonts w:eastAsia="Calibri"/>
                <w:spacing w:val="-2"/>
                <w:sz w:val="24"/>
                <w:lang w:eastAsia="en-US"/>
              </w:rPr>
              <w:softHyphen/>
              <w:t xml:space="preserve">вання 0…10, 0…100, 0…1000 </w:t>
            </w:r>
            <w:proofErr w:type="spellStart"/>
            <w:r w:rsidRPr="00FB567C">
              <w:rPr>
                <w:rFonts w:eastAsia="Calibri"/>
                <w:spacing w:val="-2"/>
                <w:sz w:val="24"/>
                <w:lang w:eastAsia="en-US"/>
              </w:rPr>
              <w:t>мСм</w:t>
            </w:r>
            <w:proofErr w:type="spellEnd"/>
            <w:r w:rsidRPr="00FB567C">
              <w:rPr>
                <w:rFonts w:eastAsia="Calibri"/>
                <w:spacing w:val="-2"/>
                <w:sz w:val="24"/>
                <w:lang w:eastAsia="en-US"/>
              </w:rPr>
              <w:t xml:space="preserve">/см; температура робочого середовища 0…100 °С, тиск до 1 МПа, </w:t>
            </w:r>
            <w:proofErr w:type="spellStart"/>
            <w:r w:rsidRPr="00FB567C">
              <w:rPr>
                <w:rFonts w:eastAsia="Calibri"/>
                <w:spacing w:val="-2"/>
                <w:sz w:val="24"/>
                <w:lang w:eastAsia="en-US"/>
              </w:rPr>
              <w:t>термокомпенсація</w:t>
            </w:r>
            <w:proofErr w:type="spellEnd"/>
            <w:r w:rsidRPr="00FB567C">
              <w:rPr>
                <w:rFonts w:eastAsia="Calibri"/>
                <w:spacing w:val="-2"/>
                <w:sz w:val="24"/>
                <w:lang w:eastAsia="en-US"/>
              </w:rPr>
              <w:t xml:space="preserve"> забезпечується у межах ±15 °С; </w:t>
            </w:r>
            <w:proofErr w:type="spellStart"/>
            <w:r w:rsidRPr="00FB567C">
              <w:rPr>
                <w:rFonts w:eastAsia="Calibri"/>
                <w:i/>
                <w:spacing w:val="-2"/>
                <w:sz w:val="24"/>
                <w:lang w:eastAsia="en-US"/>
              </w:rPr>
              <w:t>I</w:t>
            </w:r>
            <w:r w:rsidRPr="00FB567C">
              <w:rPr>
                <w:rFonts w:eastAsia="Calibri"/>
                <w:spacing w:val="-2"/>
                <w:sz w:val="24"/>
                <w:vertAlign w:val="subscript"/>
                <w:lang w:eastAsia="en-US"/>
              </w:rPr>
              <w:t>вих</w:t>
            </w:r>
            <w:proofErr w:type="spellEnd"/>
            <w:r w:rsidRPr="00FB567C">
              <w:rPr>
                <w:rFonts w:eastAsia="Calibri"/>
                <w:spacing w:val="-2"/>
                <w:sz w:val="24"/>
                <w:vertAlign w:val="subscript"/>
                <w:lang w:eastAsia="en-US"/>
              </w:rPr>
              <w:t xml:space="preserve"> </w:t>
            </w:r>
            <w:r w:rsidRPr="00FB567C">
              <w:rPr>
                <w:rFonts w:eastAsia="Calibri"/>
                <w:spacing w:val="-2"/>
                <w:sz w:val="24"/>
                <w:lang w:eastAsia="en-US"/>
              </w:rPr>
              <w:t xml:space="preserve">= 0…5 і 4…20 </w:t>
            </w:r>
            <w:proofErr w:type="spellStart"/>
            <w:r w:rsidRPr="00FB567C">
              <w:rPr>
                <w:rFonts w:eastAsia="Calibri"/>
                <w:spacing w:val="-2"/>
                <w:sz w:val="24"/>
                <w:lang w:eastAsia="en-US"/>
              </w:rPr>
              <w:t>мА</w:t>
            </w:r>
            <w:proofErr w:type="spellEnd"/>
            <w:r w:rsidRPr="00FB567C">
              <w:rPr>
                <w:rFonts w:eastAsia="Calibri"/>
                <w:spacing w:val="-2"/>
                <w:sz w:val="24"/>
                <w:lang w:eastAsia="en-US"/>
              </w:rPr>
              <w:t xml:space="preserve"> </w:t>
            </w:r>
          </w:p>
        </w:tc>
        <w:tc>
          <w:tcPr>
            <w:tcW w:w="1155" w:type="dxa"/>
            <w:shd w:val="clear" w:color="auto" w:fill="auto"/>
            <w:vAlign w:val="center"/>
          </w:tcPr>
          <w:p w14:paraId="2089D9F3"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pacing w:val="-8"/>
                <w:sz w:val="24"/>
                <w:lang w:eastAsia="en-US"/>
              </w:rPr>
              <w:t>АЖК-3101.1</w:t>
            </w:r>
          </w:p>
        </w:tc>
        <w:tc>
          <w:tcPr>
            <w:tcW w:w="866" w:type="dxa"/>
            <w:shd w:val="clear" w:color="auto" w:fill="auto"/>
            <w:vAlign w:val="center"/>
          </w:tcPr>
          <w:p w14:paraId="637B074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tc>
        <w:tc>
          <w:tcPr>
            <w:tcW w:w="2050" w:type="dxa"/>
            <w:shd w:val="clear" w:color="auto" w:fill="auto"/>
            <w:vAlign w:val="center"/>
          </w:tcPr>
          <w:p w14:paraId="7DFB98ED" w14:textId="27425F07" w:rsidR="00141A9B" w:rsidRPr="00FB567C" w:rsidRDefault="00180B8F" w:rsidP="00141A9B">
            <w:pPr>
              <w:widowControl w:val="0"/>
              <w:autoSpaceDE w:val="0"/>
              <w:autoSpaceDN w:val="0"/>
              <w:adjustRightInd w:val="0"/>
              <w:spacing w:line="240" w:lineRule="auto"/>
              <w:ind w:firstLine="0"/>
              <w:jc w:val="center"/>
              <w:rPr>
                <w:rFonts w:eastAsia="Calibri"/>
                <w:color w:val="000000"/>
                <w:sz w:val="24"/>
                <w:shd w:val="clear" w:color="auto" w:fill="FFFFFF"/>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226EDD52" w14:textId="77777777" w:rsidTr="0035306E">
        <w:trPr>
          <w:trHeight w:val="2694"/>
          <w:jc w:val="center"/>
        </w:trPr>
        <w:tc>
          <w:tcPr>
            <w:tcW w:w="1122" w:type="dxa"/>
            <w:shd w:val="clear" w:color="auto" w:fill="auto"/>
            <w:vAlign w:val="center"/>
          </w:tcPr>
          <w:p w14:paraId="4188825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9-2</w:t>
            </w:r>
          </w:p>
          <w:p w14:paraId="2CFD33D9"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10-2</w:t>
            </w:r>
          </w:p>
          <w:p w14:paraId="08BAE96C"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16-2</w:t>
            </w:r>
          </w:p>
          <w:p w14:paraId="059982B2"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17-2</w:t>
            </w:r>
          </w:p>
        </w:tc>
        <w:tc>
          <w:tcPr>
            <w:tcW w:w="1877" w:type="dxa"/>
            <w:shd w:val="clear" w:color="auto" w:fill="auto"/>
            <w:vAlign w:val="center"/>
          </w:tcPr>
          <w:p w14:paraId="6D378B74"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Те саме</w:t>
            </w:r>
          </w:p>
        </w:tc>
        <w:tc>
          <w:tcPr>
            <w:tcW w:w="1733" w:type="dxa"/>
            <w:shd w:val="clear" w:color="auto" w:fill="auto"/>
            <w:vAlign w:val="center"/>
          </w:tcPr>
          <w:p w14:paraId="06EDC21A"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z w:val="24"/>
                <w:lang w:eastAsia="en-US"/>
              </w:rPr>
              <w:t>Те саме</w:t>
            </w:r>
          </w:p>
        </w:tc>
        <w:tc>
          <w:tcPr>
            <w:tcW w:w="1300" w:type="dxa"/>
            <w:shd w:val="clear" w:color="auto" w:fill="auto"/>
            <w:vAlign w:val="center"/>
          </w:tcPr>
          <w:p w14:paraId="6A3C14B8" w14:textId="77777777" w:rsidR="00141A9B" w:rsidRPr="00FB567C" w:rsidRDefault="00141A9B" w:rsidP="00141A9B">
            <w:pPr>
              <w:widowControl w:val="0"/>
              <w:autoSpaceDE w:val="0"/>
              <w:autoSpaceDN w:val="0"/>
              <w:adjustRightInd w:val="0"/>
              <w:spacing w:line="240" w:lineRule="auto"/>
              <w:ind w:firstLine="0"/>
              <w:jc w:val="center"/>
              <w:rPr>
                <w:rFonts w:eastAsia="Calibri"/>
                <w:spacing w:val="-6"/>
                <w:sz w:val="24"/>
                <w:lang w:eastAsia="en-US"/>
              </w:rPr>
            </w:pPr>
            <w:r w:rsidRPr="00FB567C">
              <w:rPr>
                <w:rFonts w:eastAsia="Calibri"/>
                <w:sz w:val="24"/>
                <w:lang w:eastAsia="en-US"/>
              </w:rPr>
              <w:t>Те саме</w:t>
            </w:r>
          </w:p>
        </w:tc>
        <w:tc>
          <w:tcPr>
            <w:tcW w:w="1155" w:type="dxa"/>
            <w:shd w:val="clear" w:color="auto" w:fill="auto"/>
            <w:vAlign w:val="center"/>
          </w:tcPr>
          <w:p w14:paraId="1DF3B64E" w14:textId="77777777" w:rsidR="00141A9B" w:rsidRPr="00FB567C" w:rsidRDefault="00141A9B" w:rsidP="00141A9B">
            <w:pPr>
              <w:widowControl w:val="0"/>
              <w:autoSpaceDE w:val="0"/>
              <w:autoSpaceDN w:val="0"/>
              <w:adjustRightInd w:val="0"/>
              <w:spacing w:after="200" w:line="250" w:lineRule="exact"/>
              <w:ind w:firstLine="0"/>
              <w:jc w:val="center"/>
              <w:rPr>
                <w:rFonts w:eastAsia="Calibri"/>
                <w:spacing w:val="-8"/>
                <w:sz w:val="24"/>
                <w:lang w:eastAsia="en-US"/>
              </w:rPr>
            </w:pPr>
            <w:r w:rsidRPr="00FB567C">
              <w:rPr>
                <w:rFonts w:eastAsia="Calibri"/>
                <w:spacing w:val="-8"/>
                <w:sz w:val="24"/>
                <w:lang w:eastAsia="en-US"/>
              </w:rPr>
              <w:t>Щит</w:t>
            </w:r>
          </w:p>
          <w:p w14:paraId="29A5918C"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spacing w:val="-8"/>
                <w:sz w:val="24"/>
                <w:lang w:eastAsia="en-US"/>
              </w:rPr>
              <w:t>керування</w:t>
            </w:r>
          </w:p>
        </w:tc>
        <w:tc>
          <w:tcPr>
            <w:tcW w:w="4188" w:type="dxa"/>
            <w:shd w:val="clear" w:color="auto" w:fill="auto"/>
          </w:tcPr>
          <w:p w14:paraId="4FCD7F13" w14:textId="77777777" w:rsidR="00141A9B" w:rsidRPr="00FB567C" w:rsidRDefault="00141A9B" w:rsidP="00141A9B">
            <w:pPr>
              <w:widowControl w:val="0"/>
              <w:autoSpaceDE w:val="0"/>
              <w:autoSpaceDN w:val="0"/>
              <w:adjustRightInd w:val="0"/>
              <w:spacing w:line="240" w:lineRule="auto"/>
              <w:ind w:firstLine="0"/>
              <w:rPr>
                <w:rFonts w:eastAsia="Calibri"/>
                <w:spacing w:val="-2"/>
                <w:sz w:val="24"/>
                <w:lang w:eastAsia="en-US"/>
              </w:rPr>
            </w:pPr>
            <w:r w:rsidRPr="00FB567C">
              <w:rPr>
                <w:rFonts w:eastAsia="Calibri"/>
                <w:sz w:val="24"/>
                <w:lang w:eastAsia="en-US"/>
              </w:rPr>
              <w:t xml:space="preserve">Вторинний прилад </w:t>
            </w:r>
            <w:proofErr w:type="spellStart"/>
            <w:r w:rsidRPr="00FB567C">
              <w:rPr>
                <w:rFonts w:eastAsia="Calibri"/>
                <w:sz w:val="24"/>
                <w:lang w:eastAsia="en-US"/>
              </w:rPr>
              <w:t>кондуктометричного</w:t>
            </w:r>
            <w:proofErr w:type="spellEnd"/>
            <w:r w:rsidRPr="00FB567C">
              <w:rPr>
                <w:rFonts w:eastAsia="Calibri"/>
                <w:sz w:val="24"/>
                <w:lang w:eastAsia="en-US"/>
              </w:rPr>
              <w:t xml:space="preserve"> аналізатора рідини </w:t>
            </w:r>
            <w:proofErr w:type="spellStart"/>
            <w:r w:rsidRPr="00FB567C">
              <w:rPr>
                <w:rFonts w:eastAsia="Calibri"/>
                <w:sz w:val="24"/>
                <w:lang w:eastAsia="en-US"/>
              </w:rPr>
              <w:t>кондуктометричного</w:t>
            </w:r>
            <w:proofErr w:type="spellEnd"/>
            <w:r w:rsidRPr="00FB567C">
              <w:rPr>
                <w:rFonts w:eastAsia="Calibri"/>
                <w:sz w:val="24"/>
                <w:lang w:eastAsia="en-US"/>
              </w:rPr>
              <w:t xml:space="preserve"> АЖК-1; </w:t>
            </w:r>
            <w:r w:rsidRPr="00FB567C">
              <w:rPr>
                <w:rFonts w:eastAsia="Calibri"/>
                <w:spacing w:val="-2"/>
                <w:sz w:val="24"/>
                <w:lang w:eastAsia="en-US"/>
              </w:rPr>
              <w:t>граничнодопу</w:t>
            </w:r>
            <w:r w:rsidRPr="00FB567C">
              <w:rPr>
                <w:rFonts w:eastAsia="Calibri"/>
                <w:spacing w:val="-2"/>
                <w:sz w:val="24"/>
                <w:lang w:eastAsia="en-US"/>
              </w:rPr>
              <w:softHyphen/>
              <w:t xml:space="preserve">стима </w:t>
            </w:r>
            <w:proofErr w:type="spellStart"/>
            <w:r w:rsidRPr="00FB567C">
              <w:rPr>
                <w:rFonts w:eastAsia="Calibri"/>
                <w:spacing w:val="-2"/>
                <w:sz w:val="24"/>
                <w:lang w:eastAsia="en-US"/>
              </w:rPr>
              <w:t>осн</w:t>
            </w:r>
            <w:proofErr w:type="spellEnd"/>
            <w:r w:rsidRPr="00FB567C">
              <w:rPr>
                <w:rFonts w:eastAsia="Calibri"/>
                <w:spacing w:val="-2"/>
                <w:sz w:val="24"/>
                <w:lang w:eastAsia="en-US"/>
              </w:rPr>
              <w:t xml:space="preserve">. зведена похибка аналізаторів питомої електропровідності – до 2 %, аналізаторів концентрації – до </w:t>
            </w:r>
            <w:r w:rsidRPr="00FB567C">
              <w:rPr>
                <w:rFonts w:eastAsia="Calibri"/>
                <w:spacing w:val="-6"/>
                <w:sz w:val="24"/>
                <w:lang w:eastAsia="en-US"/>
              </w:rPr>
              <w:t>5 %; додаткова похибка не перевищує 0,5 граничнодопустимої основної; оснащений пристроєм сигналізації</w:t>
            </w:r>
            <w:r w:rsidRPr="00FB567C">
              <w:rPr>
                <w:rFonts w:eastAsia="Calibri"/>
                <w:sz w:val="24"/>
                <w:lang w:eastAsia="en-US"/>
              </w:rPr>
              <w:t xml:space="preserve"> </w:t>
            </w:r>
          </w:p>
        </w:tc>
        <w:tc>
          <w:tcPr>
            <w:tcW w:w="1155" w:type="dxa"/>
            <w:shd w:val="clear" w:color="auto" w:fill="auto"/>
            <w:vAlign w:val="center"/>
          </w:tcPr>
          <w:p w14:paraId="1990E63A" w14:textId="77777777" w:rsidR="00141A9B" w:rsidRPr="00FB567C" w:rsidRDefault="00141A9B" w:rsidP="00141A9B">
            <w:pPr>
              <w:widowControl w:val="0"/>
              <w:autoSpaceDE w:val="0"/>
              <w:autoSpaceDN w:val="0"/>
              <w:adjustRightInd w:val="0"/>
              <w:spacing w:line="240" w:lineRule="auto"/>
              <w:ind w:firstLine="0"/>
              <w:jc w:val="center"/>
              <w:rPr>
                <w:rFonts w:eastAsia="Calibri"/>
                <w:spacing w:val="-8"/>
                <w:sz w:val="24"/>
                <w:lang w:eastAsia="en-US"/>
              </w:rPr>
            </w:pPr>
            <w:r w:rsidRPr="00FB567C">
              <w:rPr>
                <w:rFonts w:eastAsia="Calibri"/>
                <w:spacing w:val="-8"/>
                <w:sz w:val="24"/>
                <w:lang w:eastAsia="en-US"/>
              </w:rPr>
              <w:t>АЖК-3101.2</w:t>
            </w:r>
          </w:p>
        </w:tc>
        <w:tc>
          <w:tcPr>
            <w:tcW w:w="866" w:type="dxa"/>
            <w:shd w:val="clear" w:color="auto" w:fill="auto"/>
            <w:vAlign w:val="center"/>
          </w:tcPr>
          <w:p w14:paraId="66DD0F3E"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p>
        </w:tc>
        <w:tc>
          <w:tcPr>
            <w:tcW w:w="2050" w:type="dxa"/>
            <w:shd w:val="clear" w:color="auto" w:fill="auto"/>
            <w:vAlign w:val="center"/>
          </w:tcPr>
          <w:p w14:paraId="5E8B55FE" w14:textId="30BA323D" w:rsidR="00141A9B" w:rsidRPr="00FB567C" w:rsidRDefault="00180B8F" w:rsidP="00141A9B">
            <w:pPr>
              <w:widowControl w:val="0"/>
              <w:autoSpaceDE w:val="0"/>
              <w:autoSpaceDN w:val="0"/>
              <w:adjustRightInd w:val="0"/>
              <w:spacing w:after="200" w:line="250" w:lineRule="exact"/>
              <w:ind w:firstLine="0"/>
              <w:jc w:val="center"/>
              <w:rPr>
                <w:rFonts w:eastAsia="Calibri"/>
                <w:sz w:val="24"/>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733FF312" w14:textId="77777777" w:rsidTr="0035306E">
        <w:trPr>
          <w:trHeight w:val="411"/>
          <w:jc w:val="center"/>
        </w:trPr>
        <w:tc>
          <w:tcPr>
            <w:tcW w:w="15446" w:type="dxa"/>
            <w:gridSpan w:val="9"/>
            <w:shd w:val="clear" w:color="auto" w:fill="auto"/>
            <w:vAlign w:val="center"/>
          </w:tcPr>
          <w:p w14:paraId="122D69C9" w14:textId="77777777" w:rsidR="00141A9B" w:rsidRPr="00FB567C" w:rsidRDefault="00141A9B" w:rsidP="00141A9B">
            <w:pPr>
              <w:spacing w:line="250" w:lineRule="exact"/>
              <w:ind w:firstLine="0"/>
              <w:jc w:val="center"/>
              <w:rPr>
                <w:rFonts w:eastAsia="Calibri"/>
                <w:kern w:val="24"/>
                <w:sz w:val="22"/>
                <w:szCs w:val="22"/>
                <w:lang w:eastAsia="en-US"/>
              </w:rPr>
            </w:pPr>
            <w:r w:rsidRPr="00FB567C">
              <w:rPr>
                <w:rFonts w:eastAsia="Calibri"/>
                <w:b/>
                <w:sz w:val="24"/>
                <w:lang w:eastAsia="en-US"/>
              </w:rPr>
              <w:lastRenderedPageBreak/>
              <w:t>ЕЛЕКТРОАПАРАТИ ТА ПУСКАЧІ</w:t>
            </w:r>
          </w:p>
        </w:tc>
      </w:tr>
      <w:tr w:rsidR="00141A9B" w:rsidRPr="00FB567C" w14:paraId="16EACD5C" w14:textId="77777777" w:rsidTr="005E7059">
        <w:trPr>
          <w:trHeight w:val="4532"/>
          <w:jc w:val="center"/>
        </w:trPr>
        <w:tc>
          <w:tcPr>
            <w:tcW w:w="1122" w:type="dxa"/>
            <w:shd w:val="clear" w:color="auto" w:fill="auto"/>
            <w:vAlign w:val="center"/>
          </w:tcPr>
          <w:p w14:paraId="775CFC70"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МП1</w:t>
            </w:r>
          </w:p>
          <w:p w14:paraId="454D3B1D"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МП2</w:t>
            </w:r>
          </w:p>
          <w:p w14:paraId="3EE1AD10"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МП3</w:t>
            </w:r>
          </w:p>
          <w:p w14:paraId="72B91D5F"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МП4</w:t>
            </w:r>
          </w:p>
          <w:p w14:paraId="42A8A831"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МП5</w:t>
            </w:r>
          </w:p>
          <w:p w14:paraId="5B49422E"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МП6</w:t>
            </w:r>
          </w:p>
          <w:p w14:paraId="247CCB82"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МП7</w:t>
            </w:r>
          </w:p>
        </w:tc>
        <w:tc>
          <w:tcPr>
            <w:tcW w:w="1877" w:type="dxa"/>
            <w:shd w:val="clear" w:color="auto" w:fill="auto"/>
            <w:vAlign w:val="center"/>
          </w:tcPr>
          <w:p w14:paraId="62980A2C"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733" w:type="dxa"/>
            <w:shd w:val="clear" w:color="auto" w:fill="auto"/>
            <w:vAlign w:val="center"/>
          </w:tcPr>
          <w:p w14:paraId="7DCB32EA"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300" w:type="dxa"/>
            <w:shd w:val="clear" w:color="auto" w:fill="auto"/>
            <w:vAlign w:val="center"/>
          </w:tcPr>
          <w:p w14:paraId="776D41A7"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155" w:type="dxa"/>
            <w:shd w:val="clear" w:color="auto" w:fill="auto"/>
            <w:vAlign w:val="center"/>
          </w:tcPr>
          <w:p w14:paraId="357C8D3E"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Місцевий</w:t>
            </w:r>
          </w:p>
        </w:tc>
        <w:tc>
          <w:tcPr>
            <w:tcW w:w="4188" w:type="dxa"/>
            <w:shd w:val="clear" w:color="auto" w:fill="auto"/>
            <w:vAlign w:val="center"/>
          </w:tcPr>
          <w:p w14:paraId="06435AD2" w14:textId="77777777" w:rsidR="00141A9B" w:rsidRPr="00FB567C" w:rsidRDefault="00141A9B" w:rsidP="00141A9B">
            <w:pPr>
              <w:widowControl w:val="0"/>
              <w:autoSpaceDE w:val="0"/>
              <w:autoSpaceDN w:val="0"/>
              <w:adjustRightInd w:val="0"/>
              <w:spacing w:line="276" w:lineRule="auto"/>
              <w:ind w:firstLine="0"/>
              <w:rPr>
                <w:rFonts w:eastAsia="Calibri"/>
                <w:spacing w:val="-10"/>
                <w:sz w:val="24"/>
                <w:szCs w:val="22"/>
                <w:lang w:eastAsia="en-US"/>
              </w:rPr>
            </w:pPr>
            <w:r w:rsidRPr="00FB567C">
              <w:rPr>
                <w:rFonts w:eastAsia="Calibri"/>
                <w:spacing w:val="-8"/>
                <w:sz w:val="24"/>
                <w:szCs w:val="22"/>
                <w:lang w:eastAsia="en-US"/>
              </w:rPr>
              <w:t xml:space="preserve">Пускач магнітний безконтактний </w:t>
            </w:r>
            <w:r w:rsidRPr="00FB567C">
              <w:rPr>
                <w:rFonts w:eastAsia="Calibri"/>
                <w:b/>
                <w:sz w:val="24"/>
                <w:szCs w:val="22"/>
                <w:lang w:eastAsia="en-US"/>
              </w:rPr>
              <w:t>нереверсивний</w:t>
            </w:r>
            <w:r w:rsidRPr="00FB567C">
              <w:rPr>
                <w:rFonts w:eastAsia="Calibri"/>
                <w:b/>
                <w:spacing w:val="-8"/>
                <w:sz w:val="24"/>
                <w:szCs w:val="22"/>
                <w:lang w:eastAsia="en-US"/>
              </w:rPr>
              <w:t xml:space="preserve"> </w:t>
            </w:r>
            <w:r w:rsidRPr="00FB567C">
              <w:rPr>
                <w:rFonts w:eastAsia="Calibri"/>
                <w:spacing w:val="-8"/>
                <w:sz w:val="24"/>
                <w:szCs w:val="22"/>
                <w:lang w:eastAsia="en-US"/>
              </w:rPr>
              <w:t xml:space="preserve">з тепловим реле РТТ-326 136-160А, кнопками «ПУСК» і </w:t>
            </w:r>
            <w:r w:rsidRPr="00FB567C">
              <w:rPr>
                <w:rFonts w:eastAsia="Calibri"/>
                <w:spacing w:val="-10"/>
                <w:sz w:val="24"/>
                <w:szCs w:val="22"/>
                <w:lang w:eastAsia="en-US"/>
              </w:rPr>
              <w:t xml:space="preserve">«СТОП» для керування трифазними </w:t>
            </w:r>
            <w:proofErr w:type="spellStart"/>
            <w:r w:rsidRPr="00FB567C">
              <w:rPr>
                <w:rFonts w:eastAsia="Calibri"/>
                <w:spacing w:val="-10"/>
                <w:sz w:val="24"/>
                <w:szCs w:val="22"/>
                <w:lang w:eastAsia="en-US"/>
              </w:rPr>
              <w:t>асинхроннми</w:t>
            </w:r>
            <w:proofErr w:type="spellEnd"/>
            <w:r w:rsidRPr="00FB567C">
              <w:rPr>
                <w:rFonts w:eastAsia="Calibri"/>
                <w:spacing w:val="-10"/>
                <w:sz w:val="24"/>
                <w:szCs w:val="22"/>
                <w:lang w:eastAsia="en-US"/>
              </w:rPr>
              <w:t xml:space="preserve"> електродвигунами з </w:t>
            </w:r>
            <w:proofErr w:type="spellStart"/>
            <w:r w:rsidRPr="00FB567C">
              <w:rPr>
                <w:rFonts w:eastAsia="Calibri"/>
                <w:spacing w:val="-10"/>
                <w:sz w:val="24"/>
                <w:szCs w:val="22"/>
                <w:lang w:eastAsia="en-US"/>
              </w:rPr>
              <w:t>короткозамкнутим</w:t>
            </w:r>
            <w:proofErr w:type="spellEnd"/>
            <w:r w:rsidRPr="00FB567C">
              <w:rPr>
                <w:rFonts w:eastAsia="Calibri"/>
                <w:spacing w:val="-10"/>
                <w:sz w:val="24"/>
                <w:szCs w:val="22"/>
                <w:lang w:eastAsia="en-US"/>
              </w:rPr>
              <w:t xml:space="preserve"> ротором [приводи насосів, мішалок іншого технологічного устаткування з однобічним обертанням]; номінальний робочий струм 160 А;</w:t>
            </w:r>
            <w:r w:rsidRPr="00FB567C">
              <w:rPr>
                <w:rFonts w:eastAsia="Calibri"/>
                <w:spacing w:val="-8"/>
                <w:sz w:val="24"/>
                <w:szCs w:val="22"/>
                <w:lang w:eastAsia="en-US"/>
              </w:rPr>
              <w:t xml:space="preserve"> додаткові контакти: 2 н. р. і 2 н. з.; номінальна робоча напруга 220, 380, 660 В, номінальна потужність</w:t>
            </w:r>
            <w:r w:rsidRPr="00FB567C">
              <w:rPr>
                <w:rFonts w:eastAsia="Calibri"/>
                <w:spacing w:val="-8"/>
                <w:kern w:val="24"/>
                <w:sz w:val="24"/>
                <w:szCs w:val="22"/>
                <w:lang w:eastAsia="en-US"/>
              </w:rPr>
              <w:t xml:space="preserve"> </w:t>
            </w:r>
            <w:r w:rsidRPr="00FB567C">
              <w:rPr>
                <w:rFonts w:eastAsia="Calibri"/>
                <w:spacing w:val="-8"/>
                <w:sz w:val="24"/>
                <w:szCs w:val="22"/>
                <w:lang w:eastAsia="en-US"/>
              </w:rPr>
              <w:t xml:space="preserve">45 кВт; можуть застосовуватись у схемах </w:t>
            </w:r>
            <w:r w:rsidRPr="00FB567C">
              <w:rPr>
                <w:rFonts w:eastAsia="Calibri"/>
                <w:vanish/>
                <w:spacing w:val="-8"/>
                <w:sz w:val="24"/>
                <w:szCs w:val="22"/>
                <w:lang w:eastAsia="en-US"/>
              </w:rPr>
              <w:t>із</w:t>
            </w:r>
            <w:r w:rsidRPr="00FB567C">
              <w:rPr>
                <w:rFonts w:eastAsia="Calibri"/>
                <w:spacing w:val="-8"/>
                <w:sz w:val="24"/>
                <w:szCs w:val="22"/>
                <w:lang w:eastAsia="en-US"/>
              </w:rPr>
              <w:t xml:space="preserve"> мікропроцесорною технікою</w:t>
            </w:r>
          </w:p>
          <w:p w14:paraId="60FFCEDA" w14:textId="77777777" w:rsidR="00141A9B" w:rsidRPr="00FB567C" w:rsidRDefault="00141A9B" w:rsidP="00141A9B">
            <w:pPr>
              <w:widowControl w:val="0"/>
              <w:autoSpaceDE w:val="0"/>
              <w:autoSpaceDN w:val="0"/>
              <w:adjustRightInd w:val="0"/>
              <w:spacing w:line="276" w:lineRule="auto"/>
              <w:ind w:firstLine="0"/>
              <w:rPr>
                <w:rFonts w:eastAsia="Calibri"/>
                <w:spacing w:val="-8"/>
                <w:sz w:val="24"/>
                <w:szCs w:val="22"/>
                <w:lang w:eastAsia="en-US"/>
              </w:rPr>
            </w:pPr>
          </w:p>
        </w:tc>
        <w:tc>
          <w:tcPr>
            <w:tcW w:w="1155" w:type="dxa"/>
            <w:shd w:val="clear" w:color="auto" w:fill="auto"/>
            <w:vAlign w:val="center"/>
          </w:tcPr>
          <w:p w14:paraId="50AF739C" w14:textId="77777777" w:rsidR="00141A9B" w:rsidRPr="00FB567C" w:rsidRDefault="00141A9B" w:rsidP="00141A9B">
            <w:pPr>
              <w:spacing w:line="250" w:lineRule="exact"/>
              <w:ind w:firstLine="0"/>
              <w:jc w:val="center"/>
              <w:rPr>
                <w:rFonts w:eastAsia="Calibri"/>
                <w:spacing w:val="-6"/>
                <w:kern w:val="24"/>
                <w:sz w:val="24"/>
                <w:szCs w:val="22"/>
                <w:lang w:eastAsia="en-US"/>
              </w:rPr>
            </w:pPr>
            <w:r w:rsidRPr="00FB567C">
              <w:rPr>
                <w:rFonts w:eastAsia="Calibri"/>
                <w:sz w:val="24"/>
                <w:szCs w:val="22"/>
                <w:lang w:eastAsia="en-US"/>
              </w:rPr>
              <w:t>ПМ12-160210 У2 В</w:t>
            </w:r>
          </w:p>
        </w:tc>
        <w:tc>
          <w:tcPr>
            <w:tcW w:w="866" w:type="dxa"/>
            <w:shd w:val="clear" w:color="auto" w:fill="auto"/>
            <w:vAlign w:val="center"/>
          </w:tcPr>
          <w:p w14:paraId="75F30F85"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7</w:t>
            </w:r>
          </w:p>
        </w:tc>
        <w:tc>
          <w:tcPr>
            <w:tcW w:w="2050" w:type="dxa"/>
            <w:shd w:val="clear" w:color="auto" w:fill="auto"/>
            <w:vAlign w:val="center"/>
          </w:tcPr>
          <w:p w14:paraId="08A75815" w14:textId="390525C6" w:rsidR="00141A9B" w:rsidRPr="00FB567C" w:rsidRDefault="00180B8F" w:rsidP="00141A9B">
            <w:pPr>
              <w:spacing w:line="250" w:lineRule="exact"/>
              <w:ind w:firstLine="0"/>
              <w:jc w:val="center"/>
              <w:rPr>
                <w:rFonts w:eastAsia="Calibri"/>
                <w:kern w:val="24"/>
                <w:sz w:val="22"/>
                <w:szCs w:val="22"/>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244C3C0E" w14:textId="77777777" w:rsidTr="0035306E">
        <w:trPr>
          <w:trHeight w:val="274"/>
          <w:jc w:val="center"/>
        </w:trPr>
        <w:tc>
          <w:tcPr>
            <w:tcW w:w="1122" w:type="dxa"/>
            <w:shd w:val="clear" w:color="auto" w:fill="auto"/>
            <w:vAlign w:val="center"/>
          </w:tcPr>
          <w:p w14:paraId="48D510F2"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SB</w:t>
            </w:r>
            <w:r w:rsidRPr="00FB567C">
              <w:rPr>
                <w:rFonts w:eastAsia="Calibri"/>
                <w:sz w:val="24"/>
                <w:lang w:eastAsia="en-US"/>
              </w:rPr>
              <w:t>1</w:t>
            </w:r>
          </w:p>
          <w:p w14:paraId="30F7FB8B"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SB</w:t>
            </w:r>
            <w:r w:rsidRPr="00FB567C">
              <w:rPr>
                <w:rFonts w:eastAsia="Calibri"/>
                <w:sz w:val="24"/>
                <w:lang w:eastAsia="en-US"/>
              </w:rPr>
              <w:t>2</w:t>
            </w:r>
          </w:p>
          <w:p w14:paraId="3479BEFD"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SB</w:t>
            </w:r>
            <w:r w:rsidRPr="00FB567C">
              <w:rPr>
                <w:rFonts w:eastAsia="Calibri"/>
                <w:sz w:val="24"/>
                <w:lang w:eastAsia="en-US"/>
              </w:rPr>
              <w:t>3</w:t>
            </w:r>
          </w:p>
          <w:p w14:paraId="3DA0D24B"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SB</w:t>
            </w:r>
            <w:r w:rsidRPr="00FB567C">
              <w:rPr>
                <w:rFonts w:eastAsia="Calibri"/>
                <w:sz w:val="24"/>
                <w:lang w:eastAsia="en-US"/>
              </w:rPr>
              <w:t>4</w:t>
            </w:r>
          </w:p>
          <w:p w14:paraId="5DB04DAD"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SB</w:t>
            </w:r>
            <w:r w:rsidRPr="00FB567C">
              <w:rPr>
                <w:rFonts w:eastAsia="Calibri"/>
                <w:sz w:val="24"/>
                <w:lang w:eastAsia="en-US"/>
              </w:rPr>
              <w:t>5</w:t>
            </w:r>
          </w:p>
          <w:p w14:paraId="4FA0DC29"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SB</w:t>
            </w:r>
            <w:r w:rsidRPr="00FB567C">
              <w:rPr>
                <w:rFonts w:eastAsia="Calibri"/>
                <w:sz w:val="24"/>
                <w:lang w:eastAsia="en-US"/>
              </w:rPr>
              <w:t>6</w:t>
            </w:r>
          </w:p>
          <w:p w14:paraId="692AE377"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SB</w:t>
            </w:r>
            <w:r w:rsidRPr="00FB567C">
              <w:rPr>
                <w:rFonts w:eastAsia="Calibri"/>
                <w:sz w:val="24"/>
                <w:lang w:eastAsia="en-US"/>
              </w:rPr>
              <w:t>7</w:t>
            </w:r>
          </w:p>
        </w:tc>
        <w:tc>
          <w:tcPr>
            <w:tcW w:w="1877" w:type="dxa"/>
            <w:shd w:val="clear" w:color="auto" w:fill="auto"/>
            <w:vAlign w:val="center"/>
          </w:tcPr>
          <w:p w14:paraId="2D652C84"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w:t>
            </w:r>
          </w:p>
        </w:tc>
        <w:tc>
          <w:tcPr>
            <w:tcW w:w="1733" w:type="dxa"/>
            <w:shd w:val="clear" w:color="auto" w:fill="auto"/>
            <w:vAlign w:val="center"/>
          </w:tcPr>
          <w:p w14:paraId="1D698717"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w:t>
            </w:r>
          </w:p>
        </w:tc>
        <w:tc>
          <w:tcPr>
            <w:tcW w:w="1300" w:type="dxa"/>
            <w:shd w:val="clear" w:color="auto" w:fill="auto"/>
            <w:vAlign w:val="center"/>
          </w:tcPr>
          <w:p w14:paraId="74704D9A"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w:t>
            </w:r>
          </w:p>
        </w:tc>
        <w:tc>
          <w:tcPr>
            <w:tcW w:w="1155" w:type="dxa"/>
            <w:shd w:val="clear" w:color="auto" w:fill="auto"/>
            <w:vAlign w:val="center"/>
          </w:tcPr>
          <w:p w14:paraId="135DFB65" w14:textId="77777777" w:rsidR="00141A9B" w:rsidRPr="00FB567C" w:rsidRDefault="00141A9B" w:rsidP="00141A9B">
            <w:pPr>
              <w:widowControl w:val="0"/>
              <w:autoSpaceDE w:val="0"/>
              <w:autoSpaceDN w:val="0"/>
              <w:adjustRightInd w:val="0"/>
              <w:spacing w:line="240" w:lineRule="exact"/>
              <w:ind w:firstLine="0"/>
              <w:jc w:val="center"/>
              <w:rPr>
                <w:rFonts w:eastAsia="Calibri"/>
                <w:sz w:val="22"/>
                <w:lang w:eastAsia="en-US"/>
              </w:rPr>
            </w:pPr>
            <w:r w:rsidRPr="00FB567C">
              <w:rPr>
                <w:rFonts w:eastAsia="Calibri"/>
                <w:sz w:val="22"/>
                <w:lang w:eastAsia="en-US"/>
              </w:rPr>
              <w:t>Щит керування</w:t>
            </w:r>
          </w:p>
        </w:tc>
        <w:tc>
          <w:tcPr>
            <w:tcW w:w="4188" w:type="dxa"/>
            <w:shd w:val="clear" w:color="auto" w:fill="auto"/>
            <w:vAlign w:val="center"/>
          </w:tcPr>
          <w:p w14:paraId="1781FB48" w14:textId="77777777" w:rsidR="00141A9B" w:rsidRPr="00FB567C" w:rsidRDefault="00141A9B" w:rsidP="00141A9B">
            <w:pPr>
              <w:widowControl w:val="0"/>
              <w:autoSpaceDE w:val="0"/>
              <w:autoSpaceDN w:val="0"/>
              <w:adjustRightInd w:val="0"/>
              <w:spacing w:line="276" w:lineRule="auto"/>
              <w:ind w:firstLine="0"/>
              <w:rPr>
                <w:rFonts w:eastAsia="Calibri"/>
                <w:sz w:val="22"/>
                <w:szCs w:val="22"/>
                <w:lang w:eastAsia="en-US"/>
              </w:rPr>
            </w:pPr>
            <w:r w:rsidRPr="00FB567C">
              <w:rPr>
                <w:rFonts w:eastAsia="Calibri"/>
                <w:sz w:val="22"/>
                <w:szCs w:val="22"/>
                <w:lang w:eastAsia="en-US"/>
              </w:rPr>
              <w:t xml:space="preserve">Пост управління кнопковий, </w:t>
            </w:r>
            <w:r w:rsidRPr="00FB567C">
              <w:rPr>
                <w:rFonts w:eastAsia="Calibri"/>
                <w:b/>
                <w:sz w:val="22"/>
                <w:szCs w:val="22"/>
                <w:lang w:eastAsia="en-US"/>
              </w:rPr>
              <w:t>кількість елементів уп</w:t>
            </w:r>
            <w:r w:rsidRPr="00FB567C">
              <w:rPr>
                <w:rFonts w:eastAsia="Calibri"/>
                <w:b/>
                <w:sz w:val="22"/>
                <w:szCs w:val="22"/>
                <w:lang w:eastAsia="en-US"/>
              </w:rPr>
              <w:softHyphen/>
              <w:t>равління – 2</w:t>
            </w:r>
            <w:r w:rsidRPr="00FB567C">
              <w:rPr>
                <w:rFonts w:eastAsia="Calibri"/>
                <w:sz w:val="22"/>
                <w:szCs w:val="22"/>
                <w:lang w:eastAsia="en-US"/>
              </w:rPr>
              <w:t xml:space="preserve">; номінальна напруга ізоляції (за змінного струму частотою 50/60 </w:t>
            </w:r>
            <w:proofErr w:type="spellStart"/>
            <w:r w:rsidRPr="00FB567C">
              <w:rPr>
                <w:rFonts w:eastAsia="Calibri"/>
                <w:sz w:val="22"/>
                <w:szCs w:val="22"/>
                <w:lang w:eastAsia="en-US"/>
              </w:rPr>
              <w:t>Гц</w:t>
            </w:r>
            <w:proofErr w:type="spellEnd"/>
            <w:r w:rsidRPr="00FB567C">
              <w:rPr>
                <w:rFonts w:eastAsia="Calibri"/>
                <w:sz w:val="22"/>
                <w:szCs w:val="22"/>
                <w:lang w:eastAsia="en-US"/>
              </w:rPr>
              <w:t xml:space="preserve">) 660 В, номінальний </w:t>
            </w:r>
            <w:proofErr w:type="spellStart"/>
            <w:r w:rsidRPr="00FB567C">
              <w:rPr>
                <w:rFonts w:eastAsia="Calibri"/>
                <w:sz w:val="22"/>
                <w:szCs w:val="22"/>
                <w:lang w:eastAsia="en-US"/>
              </w:rPr>
              <w:t>теп</w:t>
            </w:r>
            <w:proofErr w:type="spellEnd"/>
            <w:r w:rsidRPr="00FB567C">
              <w:rPr>
                <w:rFonts w:eastAsia="Calibri"/>
                <w:sz w:val="22"/>
                <w:szCs w:val="22"/>
                <w:lang w:eastAsia="en-US"/>
              </w:rPr>
              <w:t xml:space="preserve"> </w:t>
            </w:r>
            <w:proofErr w:type="spellStart"/>
            <w:r w:rsidRPr="00FB567C">
              <w:rPr>
                <w:rFonts w:eastAsia="Calibri"/>
                <w:sz w:val="22"/>
                <w:szCs w:val="22"/>
                <w:lang w:eastAsia="en-US"/>
              </w:rPr>
              <w:t>ловий</w:t>
            </w:r>
            <w:proofErr w:type="spellEnd"/>
            <w:r w:rsidRPr="00FB567C">
              <w:rPr>
                <w:rFonts w:eastAsia="Calibri"/>
                <w:sz w:val="22"/>
                <w:szCs w:val="22"/>
                <w:lang w:eastAsia="en-US"/>
              </w:rPr>
              <w:t xml:space="preserve"> струм 10 А; температура довкілля від (-40) °С до 40 °С, відносна вологість повітря 98 %, комутаційна </w:t>
            </w:r>
            <w:proofErr w:type="spellStart"/>
            <w:r w:rsidRPr="00FB567C">
              <w:rPr>
                <w:rFonts w:eastAsia="Calibri"/>
                <w:sz w:val="22"/>
                <w:szCs w:val="22"/>
                <w:lang w:eastAsia="en-US"/>
              </w:rPr>
              <w:t>зносостій</w:t>
            </w:r>
            <w:proofErr w:type="spellEnd"/>
          </w:p>
        </w:tc>
        <w:tc>
          <w:tcPr>
            <w:tcW w:w="1155" w:type="dxa"/>
            <w:shd w:val="clear" w:color="auto" w:fill="auto"/>
            <w:vAlign w:val="center"/>
          </w:tcPr>
          <w:p w14:paraId="7091A55C" w14:textId="77777777" w:rsidR="00141A9B" w:rsidRPr="00FB567C" w:rsidRDefault="00141A9B" w:rsidP="00141A9B">
            <w:pPr>
              <w:spacing w:line="234" w:lineRule="exact"/>
              <w:ind w:firstLine="0"/>
              <w:jc w:val="center"/>
              <w:rPr>
                <w:rFonts w:eastAsia="Calibri"/>
                <w:sz w:val="24"/>
                <w:lang w:eastAsia="en-US"/>
              </w:rPr>
            </w:pPr>
            <w:r w:rsidRPr="00FB567C">
              <w:rPr>
                <w:rFonts w:eastAsia="Calibri"/>
                <w:sz w:val="24"/>
                <w:lang w:eastAsia="en-US"/>
              </w:rPr>
              <w:t>ПКУ 15-21-131 У3</w:t>
            </w:r>
          </w:p>
        </w:tc>
        <w:tc>
          <w:tcPr>
            <w:tcW w:w="866" w:type="dxa"/>
            <w:shd w:val="clear" w:color="auto" w:fill="auto"/>
            <w:vAlign w:val="center"/>
          </w:tcPr>
          <w:p w14:paraId="1E81C112" w14:textId="77777777" w:rsidR="00141A9B" w:rsidRPr="00FB567C" w:rsidRDefault="00141A9B" w:rsidP="00141A9B">
            <w:pPr>
              <w:widowControl w:val="0"/>
              <w:autoSpaceDE w:val="0"/>
              <w:autoSpaceDN w:val="0"/>
              <w:adjustRightInd w:val="0"/>
              <w:spacing w:line="234" w:lineRule="exact"/>
              <w:ind w:firstLine="0"/>
              <w:jc w:val="center"/>
              <w:rPr>
                <w:rFonts w:eastAsia="Calibri"/>
                <w:sz w:val="24"/>
                <w:lang w:eastAsia="en-US"/>
              </w:rPr>
            </w:pPr>
            <w:r w:rsidRPr="00FB567C">
              <w:rPr>
                <w:rFonts w:eastAsia="Calibri"/>
                <w:sz w:val="24"/>
                <w:lang w:eastAsia="en-US"/>
              </w:rPr>
              <w:t>7</w:t>
            </w:r>
          </w:p>
        </w:tc>
        <w:tc>
          <w:tcPr>
            <w:tcW w:w="2050" w:type="dxa"/>
            <w:shd w:val="clear" w:color="auto" w:fill="auto"/>
            <w:vAlign w:val="center"/>
          </w:tcPr>
          <w:p w14:paraId="72D892BF"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ЗАТ «</w:t>
            </w:r>
            <w:proofErr w:type="spellStart"/>
            <w:r w:rsidRPr="00FB567C">
              <w:rPr>
                <w:rFonts w:eastAsia="Calibri"/>
                <w:sz w:val="22"/>
                <w:szCs w:val="22"/>
                <w:lang w:eastAsia="en-US"/>
              </w:rPr>
              <w:t>Пром</w:t>
            </w:r>
            <w:r w:rsidRPr="00FB567C">
              <w:rPr>
                <w:rFonts w:eastAsia="Calibri"/>
                <w:sz w:val="22"/>
                <w:szCs w:val="22"/>
                <w:lang w:eastAsia="en-US"/>
              </w:rPr>
              <w:softHyphen/>
              <w:t>енер</w:t>
            </w:r>
            <w:r w:rsidRPr="00FB567C">
              <w:rPr>
                <w:rFonts w:eastAsia="Calibri"/>
                <w:sz w:val="22"/>
                <w:szCs w:val="22"/>
                <w:lang w:eastAsia="en-US"/>
              </w:rPr>
              <w:softHyphen/>
              <w:t>го</w:t>
            </w:r>
            <w:r w:rsidRPr="00FB567C">
              <w:rPr>
                <w:rFonts w:eastAsia="Calibri"/>
                <w:sz w:val="22"/>
                <w:szCs w:val="22"/>
                <w:lang w:eastAsia="en-US"/>
              </w:rPr>
              <w:softHyphen/>
              <w:t>автоматика</w:t>
            </w:r>
            <w:proofErr w:type="spellEnd"/>
            <w:r w:rsidRPr="00FB567C">
              <w:rPr>
                <w:rFonts w:eastAsia="Calibri"/>
                <w:sz w:val="22"/>
                <w:szCs w:val="22"/>
                <w:lang w:eastAsia="en-US"/>
              </w:rPr>
              <w:t>»,</w:t>
            </w:r>
          </w:p>
          <w:p w14:paraId="7982A6F7"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м. Київ</w:t>
            </w:r>
          </w:p>
        </w:tc>
      </w:tr>
      <w:tr w:rsidR="00141A9B" w:rsidRPr="00FB567C" w14:paraId="26484583" w14:textId="77777777" w:rsidTr="005E7059">
        <w:trPr>
          <w:trHeight w:val="416"/>
          <w:jc w:val="center"/>
        </w:trPr>
        <w:tc>
          <w:tcPr>
            <w:tcW w:w="1122" w:type="dxa"/>
            <w:shd w:val="clear" w:color="auto" w:fill="auto"/>
            <w:vAlign w:val="center"/>
          </w:tcPr>
          <w:p w14:paraId="1BA8B556"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SA</w:t>
            </w:r>
            <w:r w:rsidRPr="00FB567C">
              <w:rPr>
                <w:rFonts w:eastAsia="Calibri"/>
                <w:sz w:val="24"/>
                <w:lang w:eastAsia="en-US"/>
              </w:rPr>
              <w:t>1</w:t>
            </w:r>
          </w:p>
          <w:p w14:paraId="32416C53"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SA</w:t>
            </w:r>
            <w:r w:rsidRPr="00FB567C">
              <w:rPr>
                <w:rFonts w:eastAsia="Calibri"/>
                <w:sz w:val="24"/>
                <w:lang w:eastAsia="en-US"/>
              </w:rPr>
              <w:t>2</w:t>
            </w:r>
          </w:p>
          <w:p w14:paraId="12E57BF4"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SA</w:t>
            </w:r>
            <w:r w:rsidRPr="00FB567C">
              <w:rPr>
                <w:rFonts w:eastAsia="Calibri"/>
                <w:sz w:val="24"/>
                <w:lang w:eastAsia="en-US"/>
              </w:rPr>
              <w:t>3</w:t>
            </w:r>
          </w:p>
          <w:p w14:paraId="08D10447"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SA</w:t>
            </w:r>
            <w:r w:rsidRPr="00FB567C">
              <w:rPr>
                <w:rFonts w:eastAsia="Calibri"/>
                <w:sz w:val="24"/>
                <w:lang w:eastAsia="en-US"/>
              </w:rPr>
              <w:t>4</w:t>
            </w:r>
          </w:p>
          <w:p w14:paraId="559DD9F4"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SA</w:t>
            </w:r>
            <w:r w:rsidRPr="00FB567C">
              <w:rPr>
                <w:rFonts w:eastAsia="Calibri"/>
                <w:sz w:val="24"/>
                <w:lang w:eastAsia="en-US"/>
              </w:rPr>
              <w:t>5</w:t>
            </w:r>
          </w:p>
          <w:p w14:paraId="23BF4E64"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sz w:val="24"/>
                <w:lang w:eastAsia="en-US"/>
              </w:rPr>
              <w:t xml:space="preserve"> </w:t>
            </w:r>
            <w:r w:rsidRPr="00FB567C">
              <w:rPr>
                <w:rFonts w:eastAsia="Calibri"/>
                <w:i/>
                <w:sz w:val="24"/>
                <w:lang w:eastAsia="en-US"/>
              </w:rPr>
              <w:t>SA</w:t>
            </w:r>
            <w:r w:rsidRPr="00FB567C">
              <w:rPr>
                <w:rFonts w:eastAsia="Calibri"/>
                <w:sz w:val="24"/>
                <w:lang w:eastAsia="en-US"/>
              </w:rPr>
              <w:t>6</w:t>
            </w:r>
          </w:p>
          <w:p w14:paraId="7D2F299E" w14:textId="56DFBFC9" w:rsidR="005E7059" w:rsidRPr="00FB567C" w:rsidRDefault="00141A9B" w:rsidP="005E7059">
            <w:pPr>
              <w:spacing w:line="250" w:lineRule="exact"/>
              <w:ind w:firstLine="0"/>
              <w:jc w:val="center"/>
              <w:rPr>
                <w:rFonts w:eastAsia="Calibri"/>
                <w:i/>
                <w:sz w:val="24"/>
                <w:lang w:eastAsia="en-US"/>
              </w:rPr>
            </w:pPr>
            <w:r w:rsidRPr="00FB567C">
              <w:rPr>
                <w:rFonts w:eastAsia="Calibri"/>
                <w:sz w:val="24"/>
                <w:lang w:eastAsia="en-US"/>
              </w:rPr>
              <w:lastRenderedPageBreak/>
              <w:t xml:space="preserve"> </w:t>
            </w:r>
            <w:r w:rsidRPr="00FB567C">
              <w:rPr>
                <w:rFonts w:eastAsia="Calibri"/>
                <w:i/>
                <w:sz w:val="24"/>
                <w:lang w:eastAsia="en-US"/>
              </w:rPr>
              <w:t>SA</w:t>
            </w:r>
            <w:r w:rsidRPr="00FB567C">
              <w:rPr>
                <w:rFonts w:eastAsia="Calibri"/>
                <w:sz w:val="24"/>
                <w:lang w:eastAsia="en-US"/>
              </w:rPr>
              <w:t>7</w:t>
            </w:r>
          </w:p>
        </w:tc>
        <w:tc>
          <w:tcPr>
            <w:tcW w:w="1877" w:type="dxa"/>
            <w:shd w:val="clear" w:color="auto" w:fill="auto"/>
            <w:vAlign w:val="center"/>
          </w:tcPr>
          <w:p w14:paraId="155C83B1"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lastRenderedPageBreak/>
              <w:t>-</w:t>
            </w:r>
          </w:p>
        </w:tc>
        <w:tc>
          <w:tcPr>
            <w:tcW w:w="1733" w:type="dxa"/>
            <w:shd w:val="clear" w:color="auto" w:fill="auto"/>
            <w:vAlign w:val="center"/>
          </w:tcPr>
          <w:p w14:paraId="1934E95B"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300" w:type="dxa"/>
            <w:shd w:val="clear" w:color="auto" w:fill="auto"/>
            <w:vAlign w:val="center"/>
          </w:tcPr>
          <w:p w14:paraId="1DE9098C"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155" w:type="dxa"/>
            <w:shd w:val="clear" w:color="auto" w:fill="auto"/>
            <w:vAlign w:val="center"/>
          </w:tcPr>
          <w:p w14:paraId="10201043"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Місцевий</w:t>
            </w:r>
          </w:p>
        </w:tc>
        <w:tc>
          <w:tcPr>
            <w:tcW w:w="4188" w:type="dxa"/>
            <w:shd w:val="clear" w:color="auto" w:fill="auto"/>
            <w:vAlign w:val="center"/>
          </w:tcPr>
          <w:p w14:paraId="391C89FF" w14:textId="77777777" w:rsidR="00141A9B" w:rsidRPr="00FB567C" w:rsidRDefault="00141A9B" w:rsidP="00141A9B">
            <w:pPr>
              <w:widowControl w:val="0"/>
              <w:autoSpaceDE w:val="0"/>
              <w:autoSpaceDN w:val="0"/>
              <w:adjustRightInd w:val="0"/>
              <w:spacing w:line="276" w:lineRule="auto"/>
              <w:ind w:firstLine="0"/>
              <w:rPr>
                <w:rFonts w:eastAsia="Calibri"/>
                <w:sz w:val="22"/>
                <w:szCs w:val="22"/>
                <w:lang w:eastAsia="en-US"/>
              </w:rPr>
            </w:pPr>
            <w:r w:rsidRPr="00FB567C">
              <w:rPr>
                <w:rFonts w:eastAsia="Calibri"/>
                <w:b/>
                <w:sz w:val="22"/>
                <w:szCs w:val="22"/>
                <w:lang w:eastAsia="en-US"/>
              </w:rPr>
              <w:t>Кнопка запобіжного вимикання</w:t>
            </w:r>
            <w:r w:rsidRPr="00FB567C">
              <w:rPr>
                <w:rFonts w:eastAsia="Calibri"/>
                <w:sz w:val="22"/>
                <w:szCs w:val="22"/>
                <w:lang w:eastAsia="en-US"/>
              </w:rPr>
              <w:t xml:space="preserve">; номінальна робоча напруга: змінна (частота 50/60 </w:t>
            </w:r>
            <w:proofErr w:type="spellStart"/>
            <w:r w:rsidRPr="00FB567C">
              <w:rPr>
                <w:rFonts w:eastAsia="Calibri"/>
                <w:sz w:val="22"/>
                <w:szCs w:val="22"/>
                <w:lang w:eastAsia="en-US"/>
              </w:rPr>
              <w:t>Гц</w:t>
            </w:r>
            <w:proofErr w:type="spellEnd"/>
            <w:r w:rsidRPr="00FB567C">
              <w:rPr>
                <w:rFonts w:eastAsia="Calibri"/>
                <w:sz w:val="22"/>
                <w:szCs w:val="22"/>
                <w:lang w:eastAsia="en-US"/>
              </w:rPr>
              <w:t>) 660 В, постійна – 440 В, номінальний тепловий струм – 10 А</w:t>
            </w:r>
          </w:p>
        </w:tc>
        <w:tc>
          <w:tcPr>
            <w:tcW w:w="1155" w:type="dxa"/>
            <w:shd w:val="clear" w:color="auto" w:fill="auto"/>
            <w:vAlign w:val="center"/>
          </w:tcPr>
          <w:p w14:paraId="16E6C332" w14:textId="77777777" w:rsidR="00141A9B" w:rsidRPr="00FB567C" w:rsidRDefault="00141A9B" w:rsidP="00141A9B">
            <w:pPr>
              <w:spacing w:line="234" w:lineRule="exact"/>
              <w:ind w:firstLine="0"/>
              <w:jc w:val="center"/>
              <w:rPr>
                <w:rFonts w:eastAsia="Calibri"/>
                <w:sz w:val="22"/>
                <w:szCs w:val="22"/>
                <w:lang w:eastAsia="en-US"/>
              </w:rPr>
            </w:pPr>
            <w:r w:rsidRPr="00FB567C">
              <w:rPr>
                <w:rFonts w:eastAsia="Calibri"/>
                <w:bCs/>
                <w:sz w:val="22"/>
                <w:szCs w:val="22"/>
                <w:lang w:eastAsia="en-US"/>
              </w:rPr>
              <w:t>КМЕ-</w:t>
            </w:r>
            <w:r w:rsidRPr="00FB567C">
              <w:rPr>
                <w:rFonts w:eastAsia="Calibri"/>
                <w:sz w:val="22"/>
                <w:szCs w:val="22"/>
                <w:lang w:eastAsia="en-US"/>
              </w:rPr>
              <w:t>5111 УЗ</w:t>
            </w:r>
          </w:p>
        </w:tc>
        <w:tc>
          <w:tcPr>
            <w:tcW w:w="866" w:type="dxa"/>
            <w:shd w:val="clear" w:color="auto" w:fill="auto"/>
            <w:vAlign w:val="center"/>
          </w:tcPr>
          <w:p w14:paraId="2DDB1A8D"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7</w:t>
            </w:r>
          </w:p>
        </w:tc>
        <w:tc>
          <w:tcPr>
            <w:tcW w:w="2050" w:type="dxa"/>
            <w:shd w:val="clear" w:color="auto" w:fill="auto"/>
            <w:vAlign w:val="center"/>
          </w:tcPr>
          <w:p w14:paraId="49964E57" w14:textId="77777777" w:rsidR="00141A9B" w:rsidRPr="00FB567C" w:rsidRDefault="00141A9B" w:rsidP="00141A9B">
            <w:pPr>
              <w:spacing w:line="276" w:lineRule="auto"/>
              <w:ind w:firstLine="0"/>
              <w:jc w:val="center"/>
              <w:rPr>
                <w:rFonts w:eastAsia="Calibri"/>
                <w:sz w:val="22"/>
                <w:szCs w:val="22"/>
                <w:lang w:eastAsia="en-US"/>
              </w:rPr>
            </w:pPr>
            <w:r w:rsidRPr="00FB567C">
              <w:rPr>
                <w:rFonts w:eastAsia="Calibri"/>
                <w:bCs/>
                <w:spacing w:val="-10"/>
                <w:sz w:val="22"/>
                <w:szCs w:val="22"/>
                <w:lang w:eastAsia="en-US"/>
              </w:rPr>
              <w:t>ТОВ «Кам’янець-Поді</w:t>
            </w:r>
            <w:r w:rsidRPr="00FB567C">
              <w:rPr>
                <w:rFonts w:eastAsia="Calibri"/>
                <w:bCs/>
                <w:sz w:val="22"/>
                <w:szCs w:val="22"/>
                <w:lang w:eastAsia="en-US"/>
              </w:rPr>
              <w:t>льський електро</w:t>
            </w:r>
            <w:r w:rsidRPr="00FB567C">
              <w:rPr>
                <w:rFonts w:eastAsia="Calibri"/>
                <w:bCs/>
                <w:sz w:val="22"/>
                <w:szCs w:val="22"/>
                <w:lang w:eastAsia="en-US"/>
              </w:rPr>
              <w:softHyphen/>
              <w:t>ме</w:t>
            </w:r>
            <w:r w:rsidRPr="00FB567C">
              <w:rPr>
                <w:rFonts w:eastAsia="Calibri"/>
                <w:bCs/>
                <w:sz w:val="22"/>
                <w:szCs w:val="22"/>
                <w:lang w:eastAsia="en-US"/>
              </w:rPr>
              <w:softHyphen/>
              <w:t>ханічний завод»</w:t>
            </w:r>
          </w:p>
        </w:tc>
      </w:tr>
      <w:tr w:rsidR="00141A9B" w:rsidRPr="00FB567C" w14:paraId="3789958D" w14:textId="77777777" w:rsidTr="0035306E">
        <w:trPr>
          <w:trHeight w:val="422"/>
          <w:jc w:val="center"/>
        </w:trPr>
        <w:tc>
          <w:tcPr>
            <w:tcW w:w="1122" w:type="dxa"/>
            <w:shd w:val="clear" w:color="auto" w:fill="auto"/>
            <w:vAlign w:val="center"/>
          </w:tcPr>
          <w:p w14:paraId="3D9F6744"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1</w:t>
            </w:r>
          </w:p>
          <w:p w14:paraId="274969C8"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2</w:t>
            </w:r>
          </w:p>
          <w:p w14:paraId="466BDB79"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3</w:t>
            </w:r>
          </w:p>
          <w:p w14:paraId="32CF852D"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4</w:t>
            </w:r>
          </w:p>
          <w:p w14:paraId="5E34EF7B"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5</w:t>
            </w:r>
          </w:p>
          <w:p w14:paraId="2FD41D3F"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6</w:t>
            </w:r>
          </w:p>
          <w:p w14:paraId="7772D260"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7</w:t>
            </w:r>
          </w:p>
          <w:p w14:paraId="0AFD9A93"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8</w:t>
            </w:r>
          </w:p>
          <w:p w14:paraId="3E1FA9E2"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9</w:t>
            </w:r>
          </w:p>
          <w:p w14:paraId="5FC50A95"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szCs w:val="22"/>
                <w:lang w:eastAsia="en-US"/>
              </w:rPr>
              <w:t>HL</w:t>
            </w:r>
            <w:r w:rsidRPr="00FB567C">
              <w:rPr>
                <w:rFonts w:eastAsia="Calibri"/>
                <w:sz w:val="24"/>
                <w:szCs w:val="22"/>
                <w:lang w:eastAsia="en-US"/>
              </w:rPr>
              <w:t>10</w:t>
            </w:r>
          </w:p>
        </w:tc>
        <w:tc>
          <w:tcPr>
            <w:tcW w:w="1877" w:type="dxa"/>
            <w:shd w:val="clear" w:color="auto" w:fill="auto"/>
            <w:vAlign w:val="center"/>
          </w:tcPr>
          <w:p w14:paraId="2533DAE9" w14:textId="77777777" w:rsidR="00141A9B" w:rsidRPr="00FB567C" w:rsidRDefault="00141A9B" w:rsidP="00141A9B">
            <w:pPr>
              <w:spacing w:line="250" w:lineRule="exact"/>
              <w:ind w:firstLine="0"/>
              <w:jc w:val="center"/>
              <w:rPr>
                <w:rFonts w:eastAsia="Calibri"/>
                <w:sz w:val="24"/>
                <w:lang w:eastAsia="en-US"/>
              </w:rPr>
            </w:pPr>
            <w:r w:rsidRPr="00FB567C">
              <w:rPr>
                <w:rFonts w:eastAsia="Calibri"/>
                <w:sz w:val="24"/>
                <w:lang w:eastAsia="en-US"/>
              </w:rPr>
              <w:t>Технологічна сигналізація</w:t>
            </w:r>
          </w:p>
        </w:tc>
        <w:tc>
          <w:tcPr>
            <w:tcW w:w="1733" w:type="dxa"/>
            <w:shd w:val="clear" w:color="auto" w:fill="auto"/>
            <w:vAlign w:val="center"/>
          </w:tcPr>
          <w:p w14:paraId="5161DBE2"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300" w:type="dxa"/>
            <w:shd w:val="clear" w:color="auto" w:fill="auto"/>
            <w:vAlign w:val="center"/>
          </w:tcPr>
          <w:p w14:paraId="323D52A1"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155" w:type="dxa"/>
            <w:shd w:val="clear" w:color="auto" w:fill="auto"/>
            <w:vAlign w:val="center"/>
          </w:tcPr>
          <w:p w14:paraId="7597C90B"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Щит керування</w:t>
            </w:r>
          </w:p>
        </w:tc>
        <w:tc>
          <w:tcPr>
            <w:tcW w:w="4188" w:type="dxa"/>
            <w:shd w:val="clear" w:color="auto" w:fill="auto"/>
            <w:vAlign w:val="center"/>
          </w:tcPr>
          <w:p w14:paraId="5B08B40A" w14:textId="77777777" w:rsidR="00141A9B" w:rsidRPr="00FB567C" w:rsidRDefault="00141A9B" w:rsidP="00141A9B">
            <w:pPr>
              <w:widowControl w:val="0"/>
              <w:autoSpaceDE w:val="0"/>
              <w:autoSpaceDN w:val="0"/>
              <w:adjustRightInd w:val="0"/>
              <w:spacing w:line="276" w:lineRule="auto"/>
              <w:ind w:firstLine="0"/>
              <w:rPr>
                <w:rFonts w:eastAsia="Calibri"/>
                <w:sz w:val="22"/>
                <w:lang w:eastAsia="en-US"/>
              </w:rPr>
            </w:pPr>
            <w:r w:rsidRPr="00FB567C">
              <w:rPr>
                <w:rFonts w:eastAsia="Calibri"/>
                <w:sz w:val="22"/>
                <w:lang w:eastAsia="en-US"/>
              </w:rPr>
              <w:t xml:space="preserve">Лампа «жовта», потужність 40 Вт, 220 В, світловий потік 415 </w:t>
            </w:r>
            <w:proofErr w:type="spellStart"/>
            <w:r w:rsidRPr="00FB567C">
              <w:rPr>
                <w:rFonts w:eastAsia="Calibri"/>
                <w:sz w:val="22"/>
                <w:lang w:eastAsia="en-US"/>
              </w:rPr>
              <w:t>лм</w:t>
            </w:r>
            <w:proofErr w:type="spellEnd"/>
            <w:r w:rsidRPr="00FB567C">
              <w:rPr>
                <w:rFonts w:eastAsia="Calibri"/>
                <w:sz w:val="22"/>
                <w:lang w:eastAsia="en-US"/>
              </w:rPr>
              <w:t>, робочий час 1000 год, тип цоколю Е27/27</w:t>
            </w:r>
          </w:p>
        </w:tc>
        <w:tc>
          <w:tcPr>
            <w:tcW w:w="1155" w:type="dxa"/>
            <w:shd w:val="clear" w:color="auto" w:fill="auto"/>
            <w:vAlign w:val="center"/>
          </w:tcPr>
          <w:p w14:paraId="77EFC603" w14:textId="77777777" w:rsidR="00141A9B" w:rsidRPr="00FB567C" w:rsidRDefault="00141A9B" w:rsidP="00141A9B">
            <w:pPr>
              <w:spacing w:line="234" w:lineRule="exact"/>
              <w:ind w:firstLine="0"/>
              <w:jc w:val="center"/>
              <w:rPr>
                <w:rFonts w:eastAsia="Calibri"/>
                <w:sz w:val="24"/>
                <w:lang w:eastAsia="en-US"/>
              </w:rPr>
            </w:pPr>
            <w:r w:rsidRPr="00FB567C">
              <w:rPr>
                <w:rFonts w:eastAsia="Calibri"/>
                <w:sz w:val="24"/>
                <w:lang w:eastAsia="en-US"/>
              </w:rPr>
              <w:t>Б215-225-40</w:t>
            </w:r>
          </w:p>
        </w:tc>
        <w:tc>
          <w:tcPr>
            <w:tcW w:w="866" w:type="dxa"/>
            <w:shd w:val="clear" w:color="auto" w:fill="auto"/>
            <w:vAlign w:val="center"/>
          </w:tcPr>
          <w:p w14:paraId="448C4DE3"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8</w:t>
            </w:r>
          </w:p>
        </w:tc>
        <w:tc>
          <w:tcPr>
            <w:tcW w:w="2050" w:type="dxa"/>
            <w:shd w:val="clear" w:color="auto" w:fill="auto"/>
            <w:vAlign w:val="center"/>
          </w:tcPr>
          <w:p w14:paraId="5594CD6A" w14:textId="77777777" w:rsidR="00141A9B" w:rsidRPr="00FB567C" w:rsidRDefault="00141A9B" w:rsidP="00141A9B">
            <w:pPr>
              <w:spacing w:line="240" w:lineRule="auto"/>
              <w:ind w:firstLine="0"/>
              <w:jc w:val="center"/>
              <w:rPr>
                <w:rFonts w:eastAsia="Calibri"/>
                <w:sz w:val="24"/>
                <w:lang w:eastAsia="en-US"/>
              </w:rPr>
            </w:pPr>
            <w:r w:rsidRPr="00FB567C">
              <w:rPr>
                <w:rFonts w:eastAsia="Calibri"/>
                <w:sz w:val="24"/>
                <w:lang w:eastAsia="en-US"/>
              </w:rPr>
              <w:t>м. Київ, вул. Лепсе 4,</w:t>
            </w:r>
          </w:p>
          <w:p w14:paraId="48992E14" w14:textId="77777777" w:rsidR="00141A9B" w:rsidRPr="00FB567C" w:rsidRDefault="00141A9B" w:rsidP="00141A9B">
            <w:pPr>
              <w:spacing w:line="276" w:lineRule="auto"/>
              <w:ind w:firstLine="0"/>
              <w:jc w:val="center"/>
              <w:rPr>
                <w:rFonts w:eastAsia="Calibri"/>
                <w:sz w:val="22"/>
                <w:lang w:eastAsia="en-US"/>
              </w:rPr>
            </w:pPr>
            <w:r w:rsidRPr="00FB567C">
              <w:rPr>
                <w:rFonts w:eastAsia="Calibri"/>
                <w:sz w:val="22"/>
                <w:lang w:eastAsia="en-US"/>
              </w:rPr>
              <w:t>«СВ АЛЬТЕРА»</w:t>
            </w:r>
          </w:p>
        </w:tc>
      </w:tr>
      <w:tr w:rsidR="00141A9B" w:rsidRPr="00FB567C" w14:paraId="171C8533" w14:textId="77777777" w:rsidTr="0035306E">
        <w:trPr>
          <w:trHeight w:val="1267"/>
          <w:jc w:val="center"/>
        </w:trPr>
        <w:tc>
          <w:tcPr>
            <w:tcW w:w="1122" w:type="dxa"/>
            <w:shd w:val="clear" w:color="auto" w:fill="auto"/>
            <w:vAlign w:val="center"/>
          </w:tcPr>
          <w:p w14:paraId="343B055C"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12,</w:t>
            </w:r>
          </w:p>
          <w:p w14:paraId="57496AAB"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14,</w:t>
            </w:r>
          </w:p>
          <w:p w14:paraId="368E1091"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16,</w:t>
            </w:r>
          </w:p>
          <w:p w14:paraId="031E5A7A"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18,</w:t>
            </w:r>
          </w:p>
          <w:p w14:paraId="3E81BEF4"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20,</w:t>
            </w:r>
          </w:p>
          <w:p w14:paraId="12877F2C"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22,</w:t>
            </w:r>
          </w:p>
          <w:p w14:paraId="73266E02"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24</w:t>
            </w:r>
          </w:p>
        </w:tc>
        <w:tc>
          <w:tcPr>
            <w:tcW w:w="1877" w:type="dxa"/>
            <w:shd w:val="clear" w:color="auto" w:fill="auto"/>
            <w:vAlign w:val="center"/>
          </w:tcPr>
          <w:p w14:paraId="24573751"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lang w:eastAsia="en-US"/>
              </w:rPr>
              <w:t>Технологічна сигналізація</w:t>
            </w:r>
          </w:p>
        </w:tc>
        <w:tc>
          <w:tcPr>
            <w:tcW w:w="1733" w:type="dxa"/>
            <w:shd w:val="clear" w:color="auto" w:fill="auto"/>
            <w:vAlign w:val="center"/>
          </w:tcPr>
          <w:p w14:paraId="40F1EA2E"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300" w:type="dxa"/>
            <w:shd w:val="clear" w:color="auto" w:fill="auto"/>
            <w:vAlign w:val="center"/>
          </w:tcPr>
          <w:p w14:paraId="1BB1B2B1"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155" w:type="dxa"/>
            <w:shd w:val="clear" w:color="auto" w:fill="auto"/>
            <w:vAlign w:val="center"/>
          </w:tcPr>
          <w:p w14:paraId="0B20EAD3"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Щит керування</w:t>
            </w:r>
          </w:p>
        </w:tc>
        <w:tc>
          <w:tcPr>
            <w:tcW w:w="4188" w:type="dxa"/>
            <w:shd w:val="clear" w:color="auto" w:fill="auto"/>
            <w:vAlign w:val="center"/>
          </w:tcPr>
          <w:p w14:paraId="08DD4ED0" w14:textId="77777777" w:rsidR="00141A9B" w:rsidRPr="00FB567C" w:rsidRDefault="00141A9B" w:rsidP="00141A9B">
            <w:pPr>
              <w:widowControl w:val="0"/>
              <w:autoSpaceDE w:val="0"/>
              <w:autoSpaceDN w:val="0"/>
              <w:adjustRightInd w:val="0"/>
              <w:spacing w:line="276" w:lineRule="auto"/>
              <w:ind w:firstLine="0"/>
              <w:rPr>
                <w:rFonts w:eastAsia="Calibri"/>
                <w:spacing w:val="4"/>
                <w:sz w:val="22"/>
                <w:szCs w:val="22"/>
                <w:lang w:eastAsia="en-US"/>
              </w:rPr>
            </w:pPr>
            <w:r w:rsidRPr="00FB567C">
              <w:rPr>
                <w:rFonts w:eastAsia="Calibri"/>
                <w:spacing w:val="4"/>
                <w:sz w:val="22"/>
                <w:szCs w:val="22"/>
                <w:lang w:eastAsia="en-US"/>
              </w:rPr>
              <w:t xml:space="preserve">Лампа сигнальна світлодіодна із зеленим індикатором («ПУСК»), </w:t>
            </w:r>
            <w:proofErr w:type="spellStart"/>
            <w:r w:rsidRPr="00FB567C">
              <w:rPr>
                <w:rFonts w:eastAsia="Calibri"/>
                <w:i/>
                <w:spacing w:val="4"/>
                <w:kern w:val="24"/>
                <w:sz w:val="22"/>
                <w:szCs w:val="22"/>
                <w:lang w:eastAsia="en-US"/>
              </w:rPr>
              <w:t>U</w:t>
            </w:r>
            <w:r w:rsidRPr="00FB567C">
              <w:rPr>
                <w:rFonts w:eastAsia="Calibri"/>
                <w:spacing w:val="4"/>
                <w:kern w:val="24"/>
                <w:sz w:val="22"/>
                <w:szCs w:val="22"/>
                <w:vertAlign w:val="subscript"/>
                <w:lang w:eastAsia="en-US"/>
              </w:rPr>
              <w:t>жив</w:t>
            </w:r>
            <w:proofErr w:type="spellEnd"/>
            <w:r w:rsidRPr="00FB567C">
              <w:rPr>
                <w:rFonts w:eastAsia="Calibri"/>
                <w:spacing w:val="4"/>
                <w:kern w:val="24"/>
                <w:sz w:val="22"/>
                <w:szCs w:val="22"/>
                <w:lang w:eastAsia="en-US"/>
              </w:rPr>
              <w:t xml:space="preserve"> = 220 В, 50/60 </w:t>
            </w:r>
            <w:proofErr w:type="spellStart"/>
            <w:r w:rsidRPr="00FB567C">
              <w:rPr>
                <w:rFonts w:eastAsia="Calibri"/>
                <w:spacing w:val="4"/>
                <w:kern w:val="24"/>
                <w:sz w:val="22"/>
                <w:szCs w:val="22"/>
                <w:lang w:eastAsia="en-US"/>
              </w:rPr>
              <w:t>Гц</w:t>
            </w:r>
            <w:proofErr w:type="spellEnd"/>
            <w:r w:rsidRPr="00FB567C">
              <w:rPr>
                <w:rFonts w:eastAsia="Calibri"/>
                <w:spacing w:val="4"/>
                <w:kern w:val="24"/>
                <w:sz w:val="22"/>
                <w:szCs w:val="22"/>
                <w:lang w:eastAsia="en-US"/>
              </w:rPr>
              <w:t xml:space="preserve">, </w:t>
            </w:r>
            <w:r w:rsidRPr="00FB567C">
              <w:rPr>
                <w:rFonts w:eastAsia="Calibri"/>
                <w:i/>
                <w:spacing w:val="4"/>
                <w:sz w:val="22"/>
                <w:szCs w:val="22"/>
                <w:lang w:eastAsia="en-US"/>
              </w:rPr>
              <w:t>d</w:t>
            </w:r>
            <w:r w:rsidRPr="00FB567C">
              <w:rPr>
                <w:rFonts w:eastAsia="Calibri"/>
                <w:spacing w:val="4"/>
                <w:kern w:val="24"/>
                <w:sz w:val="22"/>
                <w:szCs w:val="22"/>
                <w:lang w:eastAsia="en-US"/>
              </w:rPr>
              <w:t xml:space="preserve"> = 27 мм, сила світла </w:t>
            </w:r>
            <w:r w:rsidRPr="00FB567C">
              <w:rPr>
                <w:rFonts w:eastAsia="Calibri"/>
                <w:spacing w:val="4"/>
                <w:sz w:val="22"/>
                <w:szCs w:val="22"/>
                <w:lang w:eastAsia="en-US"/>
              </w:rPr>
              <w:t xml:space="preserve">20 </w:t>
            </w:r>
            <w:proofErr w:type="spellStart"/>
            <w:r w:rsidRPr="00FB567C">
              <w:rPr>
                <w:rFonts w:eastAsia="Calibri"/>
                <w:spacing w:val="4"/>
                <w:sz w:val="22"/>
                <w:szCs w:val="22"/>
                <w:lang w:eastAsia="en-US"/>
              </w:rPr>
              <w:t>мКд</w:t>
            </w:r>
            <w:proofErr w:type="spellEnd"/>
          </w:p>
        </w:tc>
        <w:tc>
          <w:tcPr>
            <w:tcW w:w="1155" w:type="dxa"/>
            <w:shd w:val="clear" w:color="auto" w:fill="auto"/>
            <w:vAlign w:val="center"/>
          </w:tcPr>
          <w:p w14:paraId="2D2530D8"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СКЛ-11-З-2-220</w:t>
            </w:r>
          </w:p>
        </w:tc>
        <w:tc>
          <w:tcPr>
            <w:tcW w:w="866" w:type="dxa"/>
            <w:shd w:val="clear" w:color="auto" w:fill="auto"/>
            <w:vAlign w:val="center"/>
          </w:tcPr>
          <w:p w14:paraId="06CF998D"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7</w:t>
            </w:r>
          </w:p>
        </w:tc>
        <w:tc>
          <w:tcPr>
            <w:tcW w:w="2050" w:type="dxa"/>
            <w:shd w:val="clear" w:color="auto" w:fill="auto"/>
            <w:vAlign w:val="center"/>
          </w:tcPr>
          <w:p w14:paraId="3FE38971" w14:textId="73880E53" w:rsidR="00141A9B" w:rsidRPr="00FB567C" w:rsidRDefault="00180B8F" w:rsidP="00141A9B">
            <w:pPr>
              <w:spacing w:line="276" w:lineRule="auto"/>
              <w:ind w:firstLine="0"/>
              <w:jc w:val="center"/>
              <w:rPr>
                <w:rFonts w:eastAsia="Calibri"/>
                <w:sz w:val="22"/>
                <w:szCs w:val="22"/>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r w:rsidR="00141A9B" w:rsidRPr="00FB567C" w14:paraId="6D3C95FC" w14:textId="77777777" w:rsidTr="0035306E">
        <w:trPr>
          <w:trHeight w:val="1267"/>
          <w:jc w:val="center"/>
        </w:trPr>
        <w:tc>
          <w:tcPr>
            <w:tcW w:w="1122" w:type="dxa"/>
            <w:tcBorders>
              <w:bottom w:val="single" w:sz="4" w:space="0" w:color="auto"/>
            </w:tcBorders>
            <w:shd w:val="clear" w:color="auto" w:fill="auto"/>
            <w:vAlign w:val="center"/>
          </w:tcPr>
          <w:p w14:paraId="3C2EC481"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11,</w:t>
            </w:r>
          </w:p>
          <w:p w14:paraId="69354D92"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13,</w:t>
            </w:r>
          </w:p>
          <w:p w14:paraId="3CEDC98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15,</w:t>
            </w:r>
          </w:p>
          <w:p w14:paraId="09594B0A"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17,</w:t>
            </w:r>
          </w:p>
          <w:p w14:paraId="41A06FF0"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19,</w:t>
            </w:r>
          </w:p>
          <w:p w14:paraId="42F31198" w14:textId="77777777" w:rsidR="00141A9B" w:rsidRPr="00FB567C" w:rsidRDefault="00141A9B" w:rsidP="00141A9B">
            <w:pPr>
              <w:widowControl w:val="0"/>
              <w:autoSpaceDE w:val="0"/>
              <w:autoSpaceDN w:val="0"/>
              <w:adjustRightInd w:val="0"/>
              <w:spacing w:line="240" w:lineRule="auto"/>
              <w:ind w:firstLine="0"/>
              <w:jc w:val="center"/>
              <w:rPr>
                <w:rFonts w:eastAsia="Calibri"/>
                <w:sz w:val="24"/>
                <w:lang w:eastAsia="en-US"/>
              </w:rPr>
            </w:pPr>
            <w:r w:rsidRPr="00FB567C">
              <w:rPr>
                <w:rFonts w:eastAsia="Calibri"/>
                <w:i/>
                <w:sz w:val="24"/>
                <w:lang w:eastAsia="en-US"/>
              </w:rPr>
              <w:t>HL</w:t>
            </w:r>
            <w:r w:rsidRPr="00FB567C">
              <w:rPr>
                <w:rFonts w:eastAsia="Calibri"/>
                <w:sz w:val="24"/>
                <w:lang w:eastAsia="en-US"/>
              </w:rPr>
              <w:t>21,</w:t>
            </w:r>
          </w:p>
          <w:p w14:paraId="01F6D208" w14:textId="77777777" w:rsidR="00141A9B" w:rsidRPr="00FB567C" w:rsidRDefault="00141A9B" w:rsidP="00141A9B">
            <w:pPr>
              <w:widowControl w:val="0"/>
              <w:autoSpaceDE w:val="0"/>
              <w:autoSpaceDN w:val="0"/>
              <w:adjustRightInd w:val="0"/>
              <w:spacing w:line="240" w:lineRule="exact"/>
              <w:ind w:firstLine="0"/>
              <w:jc w:val="center"/>
              <w:rPr>
                <w:rFonts w:eastAsia="Calibri"/>
                <w:sz w:val="24"/>
                <w:szCs w:val="22"/>
                <w:lang w:eastAsia="en-US"/>
              </w:rPr>
            </w:pPr>
            <w:r w:rsidRPr="00FB567C">
              <w:rPr>
                <w:rFonts w:eastAsia="Calibri"/>
                <w:i/>
                <w:sz w:val="24"/>
                <w:lang w:eastAsia="en-US"/>
              </w:rPr>
              <w:t>HL</w:t>
            </w:r>
            <w:r w:rsidRPr="00FB567C">
              <w:rPr>
                <w:rFonts w:eastAsia="Calibri"/>
                <w:sz w:val="24"/>
                <w:lang w:eastAsia="en-US"/>
              </w:rPr>
              <w:t>23</w:t>
            </w:r>
          </w:p>
        </w:tc>
        <w:tc>
          <w:tcPr>
            <w:tcW w:w="1877" w:type="dxa"/>
            <w:tcBorders>
              <w:bottom w:val="single" w:sz="4" w:space="0" w:color="auto"/>
            </w:tcBorders>
            <w:shd w:val="clear" w:color="auto" w:fill="auto"/>
            <w:vAlign w:val="center"/>
          </w:tcPr>
          <w:p w14:paraId="74E44044"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lang w:eastAsia="en-US"/>
              </w:rPr>
              <w:t>Технологічна сигналізація</w:t>
            </w:r>
          </w:p>
        </w:tc>
        <w:tc>
          <w:tcPr>
            <w:tcW w:w="1733" w:type="dxa"/>
            <w:tcBorders>
              <w:bottom w:val="single" w:sz="4" w:space="0" w:color="auto"/>
            </w:tcBorders>
            <w:shd w:val="clear" w:color="auto" w:fill="auto"/>
            <w:vAlign w:val="center"/>
          </w:tcPr>
          <w:p w14:paraId="738255DB" w14:textId="77777777" w:rsidR="00141A9B" w:rsidRPr="00FB567C" w:rsidRDefault="00141A9B" w:rsidP="00141A9B">
            <w:pPr>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300" w:type="dxa"/>
            <w:tcBorders>
              <w:bottom w:val="single" w:sz="4" w:space="0" w:color="auto"/>
            </w:tcBorders>
            <w:shd w:val="clear" w:color="auto" w:fill="auto"/>
            <w:vAlign w:val="center"/>
          </w:tcPr>
          <w:p w14:paraId="6A24ABB7" w14:textId="77777777" w:rsidR="00141A9B" w:rsidRPr="00FB567C" w:rsidRDefault="00141A9B" w:rsidP="00141A9B">
            <w:pPr>
              <w:widowControl w:val="0"/>
              <w:autoSpaceDE w:val="0"/>
              <w:autoSpaceDN w:val="0"/>
              <w:adjustRightInd w:val="0"/>
              <w:spacing w:line="250" w:lineRule="exact"/>
              <w:ind w:firstLine="0"/>
              <w:jc w:val="center"/>
              <w:rPr>
                <w:rFonts w:eastAsia="Calibri"/>
                <w:sz w:val="24"/>
                <w:szCs w:val="22"/>
                <w:lang w:eastAsia="en-US"/>
              </w:rPr>
            </w:pPr>
            <w:r w:rsidRPr="00FB567C">
              <w:rPr>
                <w:rFonts w:eastAsia="Calibri"/>
                <w:sz w:val="24"/>
                <w:szCs w:val="22"/>
                <w:lang w:eastAsia="en-US"/>
              </w:rPr>
              <w:t>-</w:t>
            </w:r>
          </w:p>
        </w:tc>
        <w:tc>
          <w:tcPr>
            <w:tcW w:w="1155" w:type="dxa"/>
            <w:tcBorders>
              <w:bottom w:val="single" w:sz="4" w:space="0" w:color="auto"/>
            </w:tcBorders>
            <w:shd w:val="clear" w:color="auto" w:fill="auto"/>
            <w:vAlign w:val="center"/>
          </w:tcPr>
          <w:p w14:paraId="1BDC80BF" w14:textId="77777777" w:rsidR="00141A9B" w:rsidRPr="00FB567C" w:rsidRDefault="00141A9B" w:rsidP="00141A9B">
            <w:pPr>
              <w:spacing w:line="276" w:lineRule="auto"/>
              <w:ind w:firstLine="0"/>
              <w:jc w:val="center"/>
              <w:rPr>
                <w:rFonts w:eastAsia="Calibri"/>
                <w:sz w:val="24"/>
                <w:szCs w:val="22"/>
                <w:lang w:eastAsia="en-US"/>
              </w:rPr>
            </w:pPr>
            <w:r w:rsidRPr="00FB567C">
              <w:rPr>
                <w:rFonts w:eastAsia="Calibri"/>
                <w:sz w:val="24"/>
                <w:szCs w:val="22"/>
                <w:lang w:eastAsia="en-US"/>
              </w:rPr>
              <w:t>Щит керування</w:t>
            </w:r>
          </w:p>
        </w:tc>
        <w:tc>
          <w:tcPr>
            <w:tcW w:w="4188" w:type="dxa"/>
            <w:tcBorders>
              <w:bottom w:val="single" w:sz="4" w:space="0" w:color="auto"/>
            </w:tcBorders>
            <w:shd w:val="clear" w:color="auto" w:fill="auto"/>
            <w:vAlign w:val="center"/>
          </w:tcPr>
          <w:p w14:paraId="7543DD20" w14:textId="77777777" w:rsidR="00141A9B" w:rsidRPr="00FB567C" w:rsidRDefault="00141A9B" w:rsidP="00141A9B">
            <w:pPr>
              <w:widowControl w:val="0"/>
              <w:autoSpaceDE w:val="0"/>
              <w:autoSpaceDN w:val="0"/>
              <w:adjustRightInd w:val="0"/>
              <w:spacing w:line="276" w:lineRule="auto"/>
              <w:ind w:firstLine="0"/>
              <w:rPr>
                <w:rFonts w:eastAsia="Calibri"/>
                <w:sz w:val="22"/>
                <w:szCs w:val="22"/>
                <w:highlight w:val="yellow"/>
                <w:lang w:eastAsia="en-US"/>
              </w:rPr>
            </w:pPr>
            <w:r w:rsidRPr="00FB567C">
              <w:rPr>
                <w:rFonts w:eastAsia="Calibri"/>
                <w:sz w:val="22"/>
                <w:szCs w:val="22"/>
                <w:lang w:eastAsia="en-US"/>
              </w:rPr>
              <w:t xml:space="preserve">Лампа сигнальна світлодіодна із червоним індикатором («СТОП»), </w:t>
            </w:r>
            <w:proofErr w:type="spellStart"/>
            <w:r w:rsidRPr="00FB567C">
              <w:rPr>
                <w:rFonts w:eastAsia="Calibri"/>
                <w:i/>
                <w:spacing w:val="-4"/>
                <w:kern w:val="24"/>
                <w:sz w:val="22"/>
                <w:szCs w:val="22"/>
                <w:lang w:eastAsia="en-US"/>
              </w:rPr>
              <w:t>U</w:t>
            </w:r>
            <w:r w:rsidRPr="00FB567C">
              <w:rPr>
                <w:rFonts w:eastAsia="Calibri"/>
                <w:spacing w:val="-4"/>
                <w:kern w:val="24"/>
                <w:sz w:val="22"/>
                <w:szCs w:val="22"/>
                <w:vertAlign w:val="subscript"/>
                <w:lang w:eastAsia="en-US"/>
              </w:rPr>
              <w:t>жив</w:t>
            </w:r>
            <w:proofErr w:type="spellEnd"/>
            <w:r w:rsidRPr="00FB567C">
              <w:rPr>
                <w:rFonts w:eastAsia="Calibri"/>
                <w:spacing w:val="-4"/>
                <w:kern w:val="24"/>
                <w:sz w:val="22"/>
                <w:szCs w:val="22"/>
                <w:lang w:eastAsia="en-US"/>
              </w:rPr>
              <w:t xml:space="preserve"> = 220 В, </w:t>
            </w:r>
            <w:r w:rsidRPr="00FB567C">
              <w:rPr>
                <w:rFonts w:eastAsia="Calibri"/>
                <w:kern w:val="24"/>
                <w:sz w:val="22"/>
                <w:szCs w:val="22"/>
                <w:lang w:eastAsia="en-US"/>
              </w:rPr>
              <w:t xml:space="preserve">50/60 </w:t>
            </w:r>
            <w:proofErr w:type="spellStart"/>
            <w:r w:rsidRPr="00FB567C">
              <w:rPr>
                <w:rFonts w:eastAsia="Calibri"/>
                <w:spacing w:val="-4"/>
                <w:kern w:val="24"/>
                <w:sz w:val="22"/>
                <w:szCs w:val="22"/>
                <w:lang w:eastAsia="en-US"/>
              </w:rPr>
              <w:t>Гц</w:t>
            </w:r>
            <w:proofErr w:type="spellEnd"/>
            <w:r w:rsidRPr="00FB567C">
              <w:rPr>
                <w:rFonts w:eastAsia="Calibri"/>
                <w:spacing w:val="-4"/>
                <w:kern w:val="24"/>
                <w:sz w:val="22"/>
                <w:szCs w:val="22"/>
                <w:lang w:eastAsia="en-US"/>
              </w:rPr>
              <w:t xml:space="preserve">, </w:t>
            </w:r>
            <w:r w:rsidRPr="00FB567C">
              <w:rPr>
                <w:rFonts w:eastAsia="Calibri"/>
                <w:i/>
                <w:sz w:val="22"/>
                <w:szCs w:val="22"/>
                <w:lang w:eastAsia="en-US"/>
              </w:rPr>
              <w:t>d</w:t>
            </w:r>
            <w:r w:rsidRPr="00FB567C">
              <w:rPr>
                <w:rFonts w:eastAsia="Calibri"/>
                <w:spacing w:val="-4"/>
                <w:kern w:val="24"/>
                <w:sz w:val="22"/>
                <w:szCs w:val="22"/>
                <w:lang w:eastAsia="en-US"/>
              </w:rPr>
              <w:t xml:space="preserve"> = 27 мм, сила світла </w:t>
            </w:r>
            <w:r w:rsidRPr="00FB567C">
              <w:rPr>
                <w:rFonts w:eastAsia="Calibri"/>
                <w:sz w:val="22"/>
                <w:szCs w:val="22"/>
                <w:lang w:eastAsia="en-US"/>
              </w:rPr>
              <w:t xml:space="preserve">20 </w:t>
            </w:r>
            <w:proofErr w:type="spellStart"/>
            <w:r w:rsidRPr="00FB567C">
              <w:rPr>
                <w:rFonts w:eastAsia="Calibri"/>
                <w:sz w:val="22"/>
                <w:szCs w:val="22"/>
                <w:lang w:eastAsia="en-US"/>
              </w:rPr>
              <w:t>мКд</w:t>
            </w:r>
            <w:proofErr w:type="spellEnd"/>
          </w:p>
        </w:tc>
        <w:tc>
          <w:tcPr>
            <w:tcW w:w="1155" w:type="dxa"/>
            <w:tcBorders>
              <w:bottom w:val="single" w:sz="4" w:space="0" w:color="auto"/>
            </w:tcBorders>
            <w:shd w:val="clear" w:color="auto" w:fill="auto"/>
            <w:vAlign w:val="center"/>
          </w:tcPr>
          <w:p w14:paraId="4787083D"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СКЛ-11-К-2-220</w:t>
            </w:r>
          </w:p>
        </w:tc>
        <w:tc>
          <w:tcPr>
            <w:tcW w:w="866" w:type="dxa"/>
            <w:tcBorders>
              <w:bottom w:val="single" w:sz="4" w:space="0" w:color="auto"/>
            </w:tcBorders>
            <w:shd w:val="clear" w:color="auto" w:fill="auto"/>
            <w:vAlign w:val="center"/>
          </w:tcPr>
          <w:p w14:paraId="2253F07E" w14:textId="77777777" w:rsidR="00141A9B" w:rsidRPr="00FB567C" w:rsidRDefault="00141A9B" w:rsidP="00141A9B">
            <w:pPr>
              <w:widowControl w:val="0"/>
              <w:autoSpaceDE w:val="0"/>
              <w:autoSpaceDN w:val="0"/>
              <w:adjustRightInd w:val="0"/>
              <w:spacing w:line="234" w:lineRule="exact"/>
              <w:ind w:firstLine="0"/>
              <w:jc w:val="center"/>
              <w:rPr>
                <w:rFonts w:eastAsia="Calibri"/>
                <w:sz w:val="22"/>
                <w:szCs w:val="22"/>
                <w:lang w:eastAsia="en-US"/>
              </w:rPr>
            </w:pPr>
            <w:r w:rsidRPr="00FB567C">
              <w:rPr>
                <w:rFonts w:eastAsia="Calibri"/>
                <w:sz w:val="22"/>
                <w:szCs w:val="22"/>
                <w:lang w:eastAsia="en-US"/>
              </w:rPr>
              <w:t>7</w:t>
            </w:r>
          </w:p>
        </w:tc>
        <w:tc>
          <w:tcPr>
            <w:tcW w:w="2050" w:type="dxa"/>
            <w:tcBorders>
              <w:bottom w:val="single" w:sz="4" w:space="0" w:color="auto"/>
            </w:tcBorders>
            <w:shd w:val="clear" w:color="auto" w:fill="auto"/>
            <w:vAlign w:val="center"/>
          </w:tcPr>
          <w:p w14:paraId="23040B92" w14:textId="53242E2F" w:rsidR="00141A9B" w:rsidRPr="00FB567C" w:rsidRDefault="00180B8F" w:rsidP="00141A9B">
            <w:pPr>
              <w:spacing w:line="276" w:lineRule="auto"/>
              <w:ind w:firstLine="0"/>
              <w:jc w:val="center"/>
              <w:rPr>
                <w:rFonts w:eastAsia="Calibri"/>
                <w:sz w:val="22"/>
                <w:szCs w:val="22"/>
                <w:lang w:eastAsia="en-US"/>
              </w:rPr>
            </w:pPr>
            <w:r w:rsidRPr="00FB567C">
              <w:rPr>
                <w:rFonts w:eastAsia="Calibri"/>
                <w:sz w:val="24"/>
                <w:lang w:eastAsia="en-US"/>
              </w:rPr>
              <w:t>ВАТ «</w:t>
            </w:r>
            <w:proofErr w:type="spellStart"/>
            <w:r w:rsidRPr="00FB567C">
              <w:rPr>
                <w:rFonts w:eastAsia="Calibri"/>
                <w:sz w:val="24"/>
                <w:lang w:eastAsia="en-US"/>
              </w:rPr>
              <w:t>Промпри</w:t>
            </w:r>
            <w:proofErr w:type="spellEnd"/>
            <w:r w:rsidRPr="00FB567C">
              <w:rPr>
                <w:rFonts w:eastAsia="Calibri"/>
                <w:sz w:val="24"/>
                <w:lang w:eastAsia="en-US"/>
              </w:rPr>
              <w:t>-лад», м. Івано-Франківськ</w:t>
            </w:r>
          </w:p>
        </w:tc>
      </w:tr>
    </w:tbl>
    <w:p w14:paraId="1A6FBE4B" w14:textId="5CEE11AA" w:rsidR="00676789" w:rsidRPr="00FB567C" w:rsidRDefault="00676789" w:rsidP="00676789">
      <w:pPr>
        <w:spacing w:line="360" w:lineRule="auto"/>
        <w:ind w:firstLine="709"/>
        <w:rPr>
          <w:b/>
          <w:bCs/>
          <w:sz w:val="28"/>
          <w:szCs w:val="28"/>
        </w:rPr>
      </w:pPr>
    </w:p>
    <w:p w14:paraId="439CBEA0" w14:textId="77777777" w:rsidR="00BA1C2A" w:rsidRPr="00FB567C" w:rsidRDefault="00BA1C2A" w:rsidP="00BA1C2A">
      <w:pPr>
        <w:jc w:val="center"/>
        <w:rPr>
          <w:b/>
          <w:bCs/>
          <w:sz w:val="28"/>
          <w:szCs w:val="28"/>
        </w:rPr>
      </w:pPr>
    </w:p>
    <w:sectPr w:rsidR="00BA1C2A" w:rsidRPr="00FB567C" w:rsidSect="00926C6F">
      <w:headerReference w:type="default" r:id="rId52"/>
      <w:footerReference w:type="default" r:id="rId53"/>
      <w:pgSz w:w="16838" w:h="11906" w:orient="landscape"/>
      <w:pgMar w:top="851" w:right="1134" w:bottom="1701" w:left="1134" w:header="709" w:footer="709" w:gutter="0"/>
      <w:pgNumType w:start="7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62142" w14:textId="77777777" w:rsidR="00466E51" w:rsidRDefault="00466E51" w:rsidP="00A96D1E">
      <w:pPr>
        <w:spacing w:line="240" w:lineRule="auto"/>
      </w:pPr>
      <w:r>
        <w:separator/>
      </w:r>
    </w:p>
  </w:endnote>
  <w:endnote w:type="continuationSeparator" w:id="0">
    <w:p w14:paraId="6C6FC65B" w14:textId="77777777" w:rsidR="00466E51" w:rsidRDefault="00466E51" w:rsidP="00A96D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w:panose1 w:val="020F0502020204030204"/>
    <w:charset w:val="CC"/>
    <w:family w:val="swiss"/>
    <w:pitch w:val="variable"/>
    <w:sig w:usb0="E4002EFF" w:usb1="C2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BC948" w14:textId="7E6FE800" w:rsidR="00A27590" w:rsidRDefault="00A27590" w:rsidP="002137CA">
    <w:pPr>
      <w:pStyle w:val="a8"/>
      <w:jc w:val="right"/>
    </w:pPr>
    <w:r>
      <w:fldChar w:fldCharType="begin"/>
    </w:r>
    <w:r>
      <w:instrText>PAGE   \* MERGEFORMAT</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22C05" w14:textId="26CF7A9C" w:rsidR="00A27590" w:rsidRDefault="00A27590" w:rsidP="002137CA">
    <w:pPr>
      <w:pStyle w:val="a8"/>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538B0" w14:textId="4549964B" w:rsidR="00A27590" w:rsidRPr="00322956" w:rsidRDefault="00A27590" w:rsidP="00322956">
    <w:pPr>
      <w:pStyle w:val="a8"/>
      <w:jc w:val="right"/>
    </w:pPr>
    <w:r>
      <w:fldChar w:fldCharType="begin"/>
    </w:r>
    <w:r>
      <w:instrText>PAGE   \* MERGEFORMAT</w:instrText>
    </w:r>
    <w:r>
      <w:fldChar w:fldCharType="separate"/>
    </w:r>
    <w:r>
      <w:t>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9A84E" w14:textId="5A9EF14E" w:rsidR="00A27590" w:rsidRDefault="00A27590" w:rsidP="00322956">
    <w:pPr>
      <w:pStyle w:val="a8"/>
      <w:jc w:val="right"/>
    </w:pPr>
    <w:r>
      <w:fldChar w:fldCharType="begin"/>
    </w:r>
    <w:r>
      <w:instrText>PAGE   \* MERGEFORMAT</w:instrText>
    </w:r>
    <w:r>
      <w:fldChar w:fldCharType="separate"/>
    </w:r>
    <w:r>
      <w:t>1</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6EB73" w14:textId="605051F0" w:rsidR="00A27590" w:rsidRDefault="00A27590" w:rsidP="00322956">
    <w:pPr>
      <w:pStyle w:val="a8"/>
      <w:jc w:val="right"/>
    </w:pPr>
    <w:r>
      <w:fldChar w:fldCharType="begin"/>
    </w:r>
    <w:r>
      <w:instrText>PAGE   \* MERGEFORMAT</w:instrText>
    </w:r>
    <w:r>
      <w:fldChar w:fldCharType="separate"/>
    </w:r>
    <w: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1CDCF" w14:textId="04645B1A" w:rsidR="00A27590" w:rsidRDefault="00A27590" w:rsidP="00F375A4">
    <w:pPr>
      <w:pStyle w:val="a8"/>
      <w:jc w:val="right"/>
    </w:pPr>
    <w:r>
      <w:fldChar w:fldCharType="begin"/>
    </w:r>
    <w:r>
      <w:instrText>PAGE   \* MERGEFORMAT</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163B1" w14:textId="77777777" w:rsidR="00466E51" w:rsidRDefault="00466E51" w:rsidP="00A96D1E">
      <w:pPr>
        <w:spacing w:line="240" w:lineRule="auto"/>
      </w:pPr>
      <w:r>
        <w:separator/>
      </w:r>
    </w:p>
  </w:footnote>
  <w:footnote w:type="continuationSeparator" w:id="0">
    <w:p w14:paraId="7100F1EF" w14:textId="77777777" w:rsidR="00466E51" w:rsidRDefault="00466E51" w:rsidP="00A96D1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4A6F5" w14:textId="77777777" w:rsidR="00A27590" w:rsidRDefault="00A27590">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CC0E2" w14:textId="2388EE0D" w:rsidR="00A27590" w:rsidRDefault="00A27590">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73E9A" w14:textId="0829B6D6" w:rsidR="00A27590" w:rsidRDefault="00A27590">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8E706" w14:textId="1F17FCBB" w:rsidR="00A27590" w:rsidRDefault="00A27590">
    <w:pPr>
      <w:pStyle w:val="a6"/>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3455F" w14:textId="72CB1A53" w:rsidR="00A27590" w:rsidRDefault="00A2759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A37E5"/>
    <w:multiLevelType w:val="multilevel"/>
    <w:tmpl w:val="256AB52E"/>
    <w:lvl w:ilvl="0">
      <w:start w:val="1"/>
      <w:numFmt w:val="decimal"/>
      <w:lvlText w:val="%1."/>
      <w:lvlJc w:val="left"/>
      <w:pPr>
        <w:ind w:left="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6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C8F54FB"/>
    <w:multiLevelType w:val="multilevel"/>
    <w:tmpl w:val="BB82F7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54E56A3"/>
    <w:multiLevelType w:val="multilevel"/>
    <w:tmpl w:val="FA960E7C"/>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2036653"/>
    <w:multiLevelType w:val="multilevel"/>
    <w:tmpl w:val="79843200"/>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7CC298A"/>
    <w:multiLevelType w:val="multilevel"/>
    <w:tmpl w:val="9AAC2A62"/>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2A82C63"/>
    <w:multiLevelType w:val="multilevel"/>
    <w:tmpl w:val="0C14DECE"/>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2E9043D"/>
    <w:multiLevelType w:val="multilevel"/>
    <w:tmpl w:val="94C6F90A"/>
    <w:lvl w:ilvl="0">
      <w:start w:val="2"/>
      <w:numFmt w:val="decimal"/>
      <w:lvlText w:val="%1."/>
      <w:lvlJc w:val="left"/>
      <w:pPr>
        <w:ind w:left="7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12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5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2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9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4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58CD0293"/>
    <w:multiLevelType w:val="multilevel"/>
    <w:tmpl w:val="C68C9A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A1638B"/>
    <w:multiLevelType w:val="multilevel"/>
    <w:tmpl w:val="363060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6"/>
  </w:num>
  <w:num w:numId="3">
    <w:abstractNumId w:val="3"/>
  </w:num>
  <w:num w:numId="4">
    <w:abstractNumId w:val="7"/>
  </w:num>
  <w:num w:numId="5">
    <w:abstractNumId w:val="5"/>
  </w:num>
  <w:num w:numId="6">
    <w:abstractNumId w:val="1"/>
  </w:num>
  <w:num w:numId="7">
    <w:abstractNumId w:val="8"/>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D1E"/>
    <w:rsid w:val="00000DD6"/>
    <w:rsid w:val="00003B50"/>
    <w:rsid w:val="000300EB"/>
    <w:rsid w:val="00030FD5"/>
    <w:rsid w:val="0003341A"/>
    <w:rsid w:val="000351D1"/>
    <w:rsid w:val="0004034F"/>
    <w:rsid w:val="0004296B"/>
    <w:rsid w:val="00043AB3"/>
    <w:rsid w:val="000515B3"/>
    <w:rsid w:val="0005381F"/>
    <w:rsid w:val="000562C6"/>
    <w:rsid w:val="00066DCD"/>
    <w:rsid w:val="00070BB0"/>
    <w:rsid w:val="000713CC"/>
    <w:rsid w:val="00074E98"/>
    <w:rsid w:val="00075989"/>
    <w:rsid w:val="000809A4"/>
    <w:rsid w:val="00083743"/>
    <w:rsid w:val="000837C9"/>
    <w:rsid w:val="000A7D4A"/>
    <w:rsid w:val="000B5BE0"/>
    <w:rsid w:val="000B646C"/>
    <w:rsid w:val="000C433F"/>
    <w:rsid w:val="000C44C8"/>
    <w:rsid w:val="000E43C3"/>
    <w:rsid w:val="00116254"/>
    <w:rsid w:val="00117F99"/>
    <w:rsid w:val="00120AA2"/>
    <w:rsid w:val="001262BC"/>
    <w:rsid w:val="00133671"/>
    <w:rsid w:val="00141A9B"/>
    <w:rsid w:val="00146646"/>
    <w:rsid w:val="00146830"/>
    <w:rsid w:val="00151262"/>
    <w:rsid w:val="00160CA5"/>
    <w:rsid w:val="00165B41"/>
    <w:rsid w:val="00180B8F"/>
    <w:rsid w:val="00186EC1"/>
    <w:rsid w:val="001A170A"/>
    <w:rsid w:val="001A196C"/>
    <w:rsid w:val="001C7BF2"/>
    <w:rsid w:val="001E61F3"/>
    <w:rsid w:val="001F3DA5"/>
    <w:rsid w:val="001F5B61"/>
    <w:rsid w:val="0020115F"/>
    <w:rsid w:val="00206A36"/>
    <w:rsid w:val="002137CA"/>
    <w:rsid w:val="002341F1"/>
    <w:rsid w:val="00250FF1"/>
    <w:rsid w:val="00252DEC"/>
    <w:rsid w:val="002660E8"/>
    <w:rsid w:val="00281CD6"/>
    <w:rsid w:val="00284257"/>
    <w:rsid w:val="002A1065"/>
    <w:rsid w:val="002B12CD"/>
    <w:rsid w:val="002C228D"/>
    <w:rsid w:val="002C716B"/>
    <w:rsid w:val="002D0D1A"/>
    <w:rsid w:val="002E7092"/>
    <w:rsid w:val="00300BE7"/>
    <w:rsid w:val="00302D91"/>
    <w:rsid w:val="00303A71"/>
    <w:rsid w:val="00322956"/>
    <w:rsid w:val="00325976"/>
    <w:rsid w:val="00325CA9"/>
    <w:rsid w:val="003367EB"/>
    <w:rsid w:val="00344D80"/>
    <w:rsid w:val="0035306E"/>
    <w:rsid w:val="00366B86"/>
    <w:rsid w:val="003758A1"/>
    <w:rsid w:val="003A2BFF"/>
    <w:rsid w:val="003B1105"/>
    <w:rsid w:val="003B13A3"/>
    <w:rsid w:val="003B3275"/>
    <w:rsid w:val="00401EE9"/>
    <w:rsid w:val="004066E7"/>
    <w:rsid w:val="004171A5"/>
    <w:rsid w:val="00431BA7"/>
    <w:rsid w:val="00433984"/>
    <w:rsid w:val="00433AFA"/>
    <w:rsid w:val="00440925"/>
    <w:rsid w:val="00444C84"/>
    <w:rsid w:val="00453B27"/>
    <w:rsid w:val="004661BE"/>
    <w:rsid w:val="00466DA4"/>
    <w:rsid w:val="00466E51"/>
    <w:rsid w:val="00472F08"/>
    <w:rsid w:val="00477DAC"/>
    <w:rsid w:val="00482ECE"/>
    <w:rsid w:val="0049431D"/>
    <w:rsid w:val="004A03ED"/>
    <w:rsid w:val="004A79DC"/>
    <w:rsid w:val="004A7D2D"/>
    <w:rsid w:val="004D0750"/>
    <w:rsid w:val="004D12B5"/>
    <w:rsid w:val="004D2B01"/>
    <w:rsid w:val="004D7CBA"/>
    <w:rsid w:val="004E1753"/>
    <w:rsid w:val="004F495B"/>
    <w:rsid w:val="0050206D"/>
    <w:rsid w:val="00503F83"/>
    <w:rsid w:val="00511B18"/>
    <w:rsid w:val="005127A6"/>
    <w:rsid w:val="0051646C"/>
    <w:rsid w:val="00546423"/>
    <w:rsid w:val="00562EAD"/>
    <w:rsid w:val="0056405A"/>
    <w:rsid w:val="00574568"/>
    <w:rsid w:val="00590053"/>
    <w:rsid w:val="005969D6"/>
    <w:rsid w:val="005979C2"/>
    <w:rsid w:val="005B04B6"/>
    <w:rsid w:val="005B1D5D"/>
    <w:rsid w:val="005C151E"/>
    <w:rsid w:val="005C7E13"/>
    <w:rsid w:val="005E7059"/>
    <w:rsid w:val="005E771A"/>
    <w:rsid w:val="005F2EC0"/>
    <w:rsid w:val="005F7683"/>
    <w:rsid w:val="006045BA"/>
    <w:rsid w:val="00606F63"/>
    <w:rsid w:val="00610EE8"/>
    <w:rsid w:val="006206DA"/>
    <w:rsid w:val="0064285B"/>
    <w:rsid w:val="006663D6"/>
    <w:rsid w:val="0067023C"/>
    <w:rsid w:val="006703AA"/>
    <w:rsid w:val="00672A4D"/>
    <w:rsid w:val="00676789"/>
    <w:rsid w:val="00676E3F"/>
    <w:rsid w:val="00686598"/>
    <w:rsid w:val="006B54E3"/>
    <w:rsid w:val="006C2658"/>
    <w:rsid w:val="006C585C"/>
    <w:rsid w:val="006D10DA"/>
    <w:rsid w:val="006D1349"/>
    <w:rsid w:val="006D363F"/>
    <w:rsid w:val="006F5ADD"/>
    <w:rsid w:val="00700349"/>
    <w:rsid w:val="00732849"/>
    <w:rsid w:val="00740795"/>
    <w:rsid w:val="007447B0"/>
    <w:rsid w:val="00746FC2"/>
    <w:rsid w:val="00750352"/>
    <w:rsid w:val="00751A97"/>
    <w:rsid w:val="00754FE8"/>
    <w:rsid w:val="0076057F"/>
    <w:rsid w:val="00767AF9"/>
    <w:rsid w:val="00790AC3"/>
    <w:rsid w:val="00794160"/>
    <w:rsid w:val="007A1E4C"/>
    <w:rsid w:val="007A4B5C"/>
    <w:rsid w:val="007A575F"/>
    <w:rsid w:val="007B402D"/>
    <w:rsid w:val="007B6D11"/>
    <w:rsid w:val="007D19CD"/>
    <w:rsid w:val="007D1AF0"/>
    <w:rsid w:val="007E12DA"/>
    <w:rsid w:val="007E6184"/>
    <w:rsid w:val="007F6B89"/>
    <w:rsid w:val="008028FE"/>
    <w:rsid w:val="008145BC"/>
    <w:rsid w:val="00816E09"/>
    <w:rsid w:val="00822BCE"/>
    <w:rsid w:val="008312F0"/>
    <w:rsid w:val="008313AD"/>
    <w:rsid w:val="00836021"/>
    <w:rsid w:val="00844953"/>
    <w:rsid w:val="0086696E"/>
    <w:rsid w:val="00870A33"/>
    <w:rsid w:val="00877580"/>
    <w:rsid w:val="008902D2"/>
    <w:rsid w:val="008972C5"/>
    <w:rsid w:val="008A1037"/>
    <w:rsid w:val="008A2E01"/>
    <w:rsid w:val="008B281E"/>
    <w:rsid w:val="008B5072"/>
    <w:rsid w:val="008D06B0"/>
    <w:rsid w:val="008D2E86"/>
    <w:rsid w:val="008D3D5D"/>
    <w:rsid w:val="008E2D52"/>
    <w:rsid w:val="00900725"/>
    <w:rsid w:val="00900F17"/>
    <w:rsid w:val="009024F8"/>
    <w:rsid w:val="0091631E"/>
    <w:rsid w:val="00922086"/>
    <w:rsid w:val="00926C6F"/>
    <w:rsid w:val="00931E20"/>
    <w:rsid w:val="00960071"/>
    <w:rsid w:val="00972D79"/>
    <w:rsid w:val="009773FC"/>
    <w:rsid w:val="00987F02"/>
    <w:rsid w:val="009A71BD"/>
    <w:rsid w:val="009A784F"/>
    <w:rsid w:val="009B3F7A"/>
    <w:rsid w:val="009C174F"/>
    <w:rsid w:val="009C46D0"/>
    <w:rsid w:val="009C5264"/>
    <w:rsid w:val="009D46B2"/>
    <w:rsid w:val="009D5F32"/>
    <w:rsid w:val="009D7EDD"/>
    <w:rsid w:val="009E2D44"/>
    <w:rsid w:val="009E42E2"/>
    <w:rsid w:val="009F48A9"/>
    <w:rsid w:val="00A03BD5"/>
    <w:rsid w:val="00A14899"/>
    <w:rsid w:val="00A25A9F"/>
    <w:rsid w:val="00A27590"/>
    <w:rsid w:val="00A34371"/>
    <w:rsid w:val="00A375D4"/>
    <w:rsid w:val="00A53275"/>
    <w:rsid w:val="00A53A25"/>
    <w:rsid w:val="00A54CFB"/>
    <w:rsid w:val="00A93D34"/>
    <w:rsid w:val="00A96D1E"/>
    <w:rsid w:val="00AB7370"/>
    <w:rsid w:val="00AC174E"/>
    <w:rsid w:val="00AC6702"/>
    <w:rsid w:val="00B01FC6"/>
    <w:rsid w:val="00B124A7"/>
    <w:rsid w:val="00B261E9"/>
    <w:rsid w:val="00B27929"/>
    <w:rsid w:val="00B305A7"/>
    <w:rsid w:val="00B5162C"/>
    <w:rsid w:val="00B545AF"/>
    <w:rsid w:val="00B604BC"/>
    <w:rsid w:val="00B7599F"/>
    <w:rsid w:val="00B76617"/>
    <w:rsid w:val="00B80CD6"/>
    <w:rsid w:val="00B8217D"/>
    <w:rsid w:val="00B84FC1"/>
    <w:rsid w:val="00B96FD7"/>
    <w:rsid w:val="00B977DA"/>
    <w:rsid w:val="00BA1C2A"/>
    <w:rsid w:val="00BA1C5F"/>
    <w:rsid w:val="00BB706B"/>
    <w:rsid w:val="00BC5647"/>
    <w:rsid w:val="00BC59CC"/>
    <w:rsid w:val="00BD1365"/>
    <w:rsid w:val="00BF139B"/>
    <w:rsid w:val="00BF3B88"/>
    <w:rsid w:val="00C326D1"/>
    <w:rsid w:val="00C33243"/>
    <w:rsid w:val="00C42C2B"/>
    <w:rsid w:val="00C44407"/>
    <w:rsid w:val="00C44601"/>
    <w:rsid w:val="00C83257"/>
    <w:rsid w:val="00C84132"/>
    <w:rsid w:val="00C84444"/>
    <w:rsid w:val="00C91F3D"/>
    <w:rsid w:val="00CA23DB"/>
    <w:rsid w:val="00CC282A"/>
    <w:rsid w:val="00CC3F81"/>
    <w:rsid w:val="00CD1351"/>
    <w:rsid w:val="00CD7069"/>
    <w:rsid w:val="00D019DC"/>
    <w:rsid w:val="00D12852"/>
    <w:rsid w:val="00D246C7"/>
    <w:rsid w:val="00D24F82"/>
    <w:rsid w:val="00D27938"/>
    <w:rsid w:val="00D31436"/>
    <w:rsid w:val="00D32365"/>
    <w:rsid w:val="00D40EFF"/>
    <w:rsid w:val="00D5721F"/>
    <w:rsid w:val="00D64CDE"/>
    <w:rsid w:val="00D745F2"/>
    <w:rsid w:val="00D751AE"/>
    <w:rsid w:val="00D84C4A"/>
    <w:rsid w:val="00D87F9F"/>
    <w:rsid w:val="00D97D1B"/>
    <w:rsid w:val="00DA2EBA"/>
    <w:rsid w:val="00DD0F86"/>
    <w:rsid w:val="00DE29B5"/>
    <w:rsid w:val="00DE555A"/>
    <w:rsid w:val="00E01BBA"/>
    <w:rsid w:val="00E1223B"/>
    <w:rsid w:val="00E34F12"/>
    <w:rsid w:val="00E47185"/>
    <w:rsid w:val="00E56329"/>
    <w:rsid w:val="00E666F2"/>
    <w:rsid w:val="00E7517D"/>
    <w:rsid w:val="00E76A22"/>
    <w:rsid w:val="00E800F2"/>
    <w:rsid w:val="00EC0DFC"/>
    <w:rsid w:val="00EC6C70"/>
    <w:rsid w:val="00ED6805"/>
    <w:rsid w:val="00EE016A"/>
    <w:rsid w:val="00EF1AC2"/>
    <w:rsid w:val="00F106EA"/>
    <w:rsid w:val="00F144EB"/>
    <w:rsid w:val="00F3745F"/>
    <w:rsid w:val="00F375A4"/>
    <w:rsid w:val="00F6360F"/>
    <w:rsid w:val="00F735E2"/>
    <w:rsid w:val="00F81A4A"/>
    <w:rsid w:val="00F86F3D"/>
    <w:rsid w:val="00F94EFA"/>
    <w:rsid w:val="00F95829"/>
    <w:rsid w:val="00F96580"/>
    <w:rsid w:val="00FB5459"/>
    <w:rsid w:val="00FB567C"/>
    <w:rsid w:val="00FC327A"/>
    <w:rsid w:val="00FD5F5A"/>
    <w:rsid w:val="00FE2A95"/>
    <w:rsid w:val="00FE6BA1"/>
    <w:rsid w:val="00FF57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29F8212"/>
  <w15:chartTrackingRefBased/>
  <w15:docId w15:val="{D3484550-16D8-1548-B76B-8857B8DD0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6D1E"/>
    <w:pPr>
      <w:spacing w:line="264" w:lineRule="auto"/>
      <w:ind w:firstLine="357"/>
      <w:jc w:val="both"/>
    </w:pPr>
    <w:rPr>
      <w:rFonts w:ascii="Times New Roman" w:eastAsia="Times New Roman" w:hAnsi="Times New Roman"/>
      <w:sz w:val="2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A96D1E"/>
    <w:rPr>
      <w:sz w:val="20"/>
      <w:szCs w:val="20"/>
    </w:rPr>
  </w:style>
  <w:style w:type="character" w:customStyle="1" w:styleId="a4">
    <w:name w:val="Текст виноски Знак"/>
    <w:link w:val="a3"/>
    <w:semiHidden/>
    <w:rsid w:val="00A96D1E"/>
    <w:rPr>
      <w:rFonts w:ascii="Times New Roman" w:eastAsia="Times New Roman" w:hAnsi="Times New Roman" w:cs="Times New Roman"/>
      <w:sz w:val="20"/>
      <w:szCs w:val="20"/>
      <w:lang w:val="uk-UA" w:eastAsia="ru-RU"/>
    </w:rPr>
  </w:style>
  <w:style w:type="character" w:styleId="a5">
    <w:name w:val="footnote reference"/>
    <w:semiHidden/>
    <w:rsid w:val="00A96D1E"/>
    <w:rPr>
      <w:vertAlign w:val="superscript"/>
    </w:rPr>
  </w:style>
  <w:style w:type="table" w:customStyle="1" w:styleId="TableGrid">
    <w:name w:val="TableGrid"/>
    <w:rsid w:val="000A7D4A"/>
    <w:rPr>
      <w:rFonts w:eastAsia="Times New Roman"/>
      <w:sz w:val="22"/>
      <w:szCs w:val="22"/>
      <w:lang w:val="ru-RU" w:eastAsia="ru-RU"/>
    </w:rPr>
    <w:tblPr>
      <w:tblCellMar>
        <w:top w:w="0" w:type="dxa"/>
        <w:left w:w="0" w:type="dxa"/>
        <w:bottom w:w="0" w:type="dxa"/>
        <w:right w:w="0" w:type="dxa"/>
      </w:tblCellMar>
    </w:tblPr>
  </w:style>
  <w:style w:type="paragraph" w:styleId="a6">
    <w:name w:val="header"/>
    <w:basedOn w:val="a"/>
    <w:link w:val="a7"/>
    <w:uiPriority w:val="99"/>
    <w:unhideWhenUsed/>
    <w:rsid w:val="00C42C2B"/>
    <w:pPr>
      <w:tabs>
        <w:tab w:val="center" w:pos="4677"/>
        <w:tab w:val="right" w:pos="9355"/>
      </w:tabs>
    </w:pPr>
  </w:style>
  <w:style w:type="character" w:customStyle="1" w:styleId="a7">
    <w:name w:val="Верхній колонтитул Знак"/>
    <w:link w:val="a6"/>
    <w:uiPriority w:val="99"/>
    <w:rsid w:val="00C42C2B"/>
    <w:rPr>
      <w:rFonts w:ascii="Times New Roman" w:eastAsia="Times New Roman" w:hAnsi="Times New Roman"/>
      <w:sz w:val="26"/>
      <w:szCs w:val="24"/>
      <w:lang w:val="uk-UA"/>
    </w:rPr>
  </w:style>
  <w:style w:type="paragraph" w:styleId="a8">
    <w:name w:val="footer"/>
    <w:basedOn w:val="a"/>
    <w:link w:val="a9"/>
    <w:uiPriority w:val="99"/>
    <w:unhideWhenUsed/>
    <w:rsid w:val="00C42C2B"/>
    <w:pPr>
      <w:tabs>
        <w:tab w:val="center" w:pos="4677"/>
        <w:tab w:val="right" w:pos="9355"/>
      </w:tabs>
    </w:pPr>
  </w:style>
  <w:style w:type="character" w:customStyle="1" w:styleId="a9">
    <w:name w:val="Нижній колонтитул Знак"/>
    <w:link w:val="a8"/>
    <w:uiPriority w:val="99"/>
    <w:rsid w:val="00C42C2B"/>
    <w:rPr>
      <w:rFonts w:ascii="Times New Roman" w:eastAsia="Times New Roman" w:hAnsi="Times New Roman"/>
      <w:sz w:val="26"/>
      <w:szCs w:val="24"/>
      <w:lang w:val="uk-UA"/>
    </w:rPr>
  </w:style>
  <w:style w:type="paragraph" w:customStyle="1" w:styleId="aa">
    <w:name w:val="Чертежный"/>
    <w:rsid w:val="00C42C2B"/>
    <w:pPr>
      <w:jc w:val="both"/>
    </w:pPr>
    <w:rPr>
      <w:rFonts w:ascii="ISOCPEUR" w:eastAsia="Times New Roman" w:hAnsi="ISOCPEUR"/>
      <w:i/>
      <w:sz w:val="28"/>
      <w:lang w:eastAsia="ru-RU"/>
    </w:rPr>
  </w:style>
  <w:style w:type="paragraph" w:styleId="ab">
    <w:name w:val="List Paragraph"/>
    <w:basedOn w:val="a"/>
    <w:uiPriority w:val="34"/>
    <w:qFormat/>
    <w:rsid w:val="00F3745F"/>
    <w:pPr>
      <w:spacing w:after="160" w:line="259" w:lineRule="auto"/>
      <w:ind w:left="720" w:firstLine="0"/>
      <w:contextualSpacing/>
      <w:jc w:val="left"/>
    </w:pPr>
    <w:rPr>
      <w:rFonts w:asciiTheme="minorHAnsi" w:eastAsiaTheme="minorEastAsia" w:hAnsiTheme="minorHAnsi" w:cstheme="minorBidi"/>
      <w:sz w:val="22"/>
      <w:szCs w:val="22"/>
      <w:lang w:val="ru-RU"/>
    </w:rPr>
  </w:style>
  <w:style w:type="character" w:styleId="ac">
    <w:name w:val="Placeholder Text"/>
    <w:basedOn w:val="a0"/>
    <w:uiPriority w:val="99"/>
    <w:semiHidden/>
    <w:rsid w:val="00B305A7"/>
    <w:rPr>
      <w:color w:val="808080"/>
    </w:rPr>
  </w:style>
  <w:style w:type="character" w:customStyle="1" w:styleId="mord">
    <w:name w:val="mord"/>
    <w:basedOn w:val="a0"/>
    <w:rsid w:val="006703AA"/>
  </w:style>
  <w:style w:type="character" w:customStyle="1" w:styleId="mopen">
    <w:name w:val="mopen"/>
    <w:basedOn w:val="a0"/>
    <w:rsid w:val="006703AA"/>
  </w:style>
  <w:style w:type="character" w:customStyle="1" w:styleId="mclose">
    <w:name w:val="mclose"/>
    <w:basedOn w:val="a0"/>
    <w:rsid w:val="006703AA"/>
  </w:style>
  <w:style w:type="character" w:customStyle="1" w:styleId="mrel">
    <w:name w:val="mrel"/>
    <w:basedOn w:val="a0"/>
    <w:rsid w:val="006703AA"/>
  </w:style>
  <w:style w:type="character" w:customStyle="1" w:styleId="mbin">
    <w:name w:val="mbin"/>
    <w:basedOn w:val="a0"/>
    <w:rsid w:val="006703AA"/>
  </w:style>
  <w:style w:type="character" w:customStyle="1" w:styleId="mop">
    <w:name w:val="mop"/>
    <w:basedOn w:val="a0"/>
    <w:rsid w:val="006703AA"/>
  </w:style>
  <w:style w:type="character" w:customStyle="1" w:styleId="vlist-s">
    <w:name w:val="vlist-s"/>
    <w:basedOn w:val="a0"/>
    <w:rsid w:val="006703AA"/>
  </w:style>
  <w:style w:type="character" w:customStyle="1" w:styleId="katex-mathml">
    <w:name w:val="katex-mathml"/>
    <w:basedOn w:val="a0"/>
    <w:rsid w:val="00D5721F"/>
  </w:style>
  <w:style w:type="character" w:styleId="ad">
    <w:name w:val="annotation reference"/>
    <w:basedOn w:val="a0"/>
    <w:uiPriority w:val="99"/>
    <w:semiHidden/>
    <w:unhideWhenUsed/>
    <w:rsid w:val="0035306E"/>
    <w:rPr>
      <w:sz w:val="16"/>
      <w:szCs w:val="16"/>
    </w:rPr>
  </w:style>
  <w:style w:type="paragraph" w:styleId="ae">
    <w:name w:val="annotation text"/>
    <w:basedOn w:val="a"/>
    <w:link w:val="af"/>
    <w:uiPriority w:val="99"/>
    <w:semiHidden/>
    <w:unhideWhenUsed/>
    <w:rsid w:val="0035306E"/>
    <w:pPr>
      <w:spacing w:line="240" w:lineRule="auto"/>
    </w:pPr>
    <w:rPr>
      <w:sz w:val="20"/>
      <w:szCs w:val="20"/>
    </w:rPr>
  </w:style>
  <w:style w:type="character" w:customStyle="1" w:styleId="af">
    <w:name w:val="Текст примітки Знак"/>
    <w:basedOn w:val="a0"/>
    <w:link w:val="ae"/>
    <w:uiPriority w:val="99"/>
    <w:semiHidden/>
    <w:rsid w:val="0035306E"/>
    <w:rPr>
      <w:rFonts w:ascii="Times New Roman" w:eastAsia="Times New Roman" w:hAnsi="Times New Roman"/>
      <w:lang w:eastAsia="ru-RU"/>
    </w:rPr>
  </w:style>
  <w:style w:type="paragraph" w:styleId="af0">
    <w:name w:val="annotation subject"/>
    <w:basedOn w:val="ae"/>
    <w:next w:val="ae"/>
    <w:link w:val="af1"/>
    <w:uiPriority w:val="99"/>
    <w:semiHidden/>
    <w:unhideWhenUsed/>
    <w:rsid w:val="0035306E"/>
    <w:rPr>
      <w:b/>
      <w:bCs/>
    </w:rPr>
  </w:style>
  <w:style w:type="character" w:customStyle="1" w:styleId="af1">
    <w:name w:val="Тема примітки Знак"/>
    <w:basedOn w:val="af"/>
    <w:link w:val="af0"/>
    <w:uiPriority w:val="99"/>
    <w:semiHidden/>
    <w:rsid w:val="0035306E"/>
    <w:rPr>
      <w:rFonts w:ascii="Times New Roman" w:eastAsia="Times New Roman" w:hAnsi="Times New Roman"/>
      <w:b/>
      <w:bCs/>
      <w:lang w:eastAsia="ru-RU"/>
    </w:rPr>
  </w:style>
  <w:style w:type="paragraph" w:styleId="af2">
    <w:name w:val="Balloon Text"/>
    <w:basedOn w:val="a"/>
    <w:link w:val="af3"/>
    <w:uiPriority w:val="99"/>
    <w:semiHidden/>
    <w:unhideWhenUsed/>
    <w:rsid w:val="0035306E"/>
    <w:pPr>
      <w:spacing w:line="240" w:lineRule="auto"/>
    </w:pPr>
    <w:rPr>
      <w:rFonts w:ascii="Segoe UI" w:hAnsi="Segoe UI" w:cs="Segoe UI"/>
      <w:sz w:val="18"/>
      <w:szCs w:val="18"/>
    </w:rPr>
  </w:style>
  <w:style w:type="character" w:customStyle="1" w:styleId="af3">
    <w:name w:val="Текст у виносці Знак"/>
    <w:basedOn w:val="a0"/>
    <w:link w:val="af2"/>
    <w:uiPriority w:val="99"/>
    <w:semiHidden/>
    <w:rsid w:val="0035306E"/>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47175">
      <w:bodyDiv w:val="1"/>
      <w:marLeft w:val="0"/>
      <w:marRight w:val="0"/>
      <w:marTop w:val="0"/>
      <w:marBottom w:val="0"/>
      <w:divBdr>
        <w:top w:val="none" w:sz="0" w:space="0" w:color="auto"/>
        <w:left w:val="none" w:sz="0" w:space="0" w:color="auto"/>
        <w:bottom w:val="none" w:sz="0" w:space="0" w:color="auto"/>
        <w:right w:val="none" w:sz="0" w:space="0" w:color="auto"/>
      </w:divBdr>
    </w:div>
    <w:div w:id="124811209">
      <w:bodyDiv w:val="1"/>
      <w:marLeft w:val="0"/>
      <w:marRight w:val="0"/>
      <w:marTop w:val="0"/>
      <w:marBottom w:val="0"/>
      <w:divBdr>
        <w:top w:val="none" w:sz="0" w:space="0" w:color="auto"/>
        <w:left w:val="none" w:sz="0" w:space="0" w:color="auto"/>
        <w:bottom w:val="none" w:sz="0" w:space="0" w:color="auto"/>
        <w:right w:val="none" w:sz="0" w:space="0" w:color="auto"/>
      </w:divBdr>
    </w:div>
    <w:div w:id="254679541">
      <w:bodyDiv w:val="1"/>
      <w:marLeft w:val="0"/>
      <w:marRight w:val="0"/>
      <w:marTop w:val="0"/>
      <w:marBottom w:val="0"/>
      <w:divBdr>
        <w:top w:val="none" w:sz="0" w:space="0" w:color="auto"/>
        <w:left w:val="none" w:sz="0" w:space="0" w:color="auto"/>
        <w:bottom w:val="none" w:sz="0" w:space="0" w:color="auto"/>
        <w:right w:val="none" w:sz="0" w:space="0" w:color="auto"/>
      </w:divBdr>
    </w:div>
    <w:div w:id="306783585">
      <w:bodyDiv w:val="1"/>
      <w:marLeft w:val="0"/>
      <w:marRight w:val="0"/>
      <w:marTop w:val="0"/>
      <w:marBottom w:val="0"/>
      <w:divBdr>
        <w:top w:val="none" w:sz="0" w:space="0" w:color="auto"/>
        <w:left w:val="none" w:sz="0" w:space="0" w:color="auto"/>
        <w:bottom w:val="none" w:sz="0" w:space="0" w:color="auto"/>
        <w:right w:val="none" w:sz="0" w:space="0" w:color="auto"/>
      </w:divBdr>
    </w:div>
    <w:div w:id="407507988">
      <w:bodyDiv w:val="1"/>
      <w:marLeft w:val="0"/>
      <w:marRight w:val="0"/>
      <w:marTop w:val="0"/>
      <w:marBottom w:val="0"/>
      <w:divBdr>
        <w:top w:val="none" w:sz="0" w:space="0" w:color="auto"/>
        <w:left w:val="none" w:sz="0" w:space="0" w:color="auto"/>
        <w:bottom w:val="none" w:sz="0" w:space="0" w:color="auto"/>
        <w:right w:val="none" w:sz="0" w:space="0" w:color="auto"/>
      </w:divBdr>
      <w:divsChild>
        <w:div w:id="1612395421">
          <w:marLeft w:val="0"/>
          <w:marRight w:val="0"/>
          <w:marTop w:val="0"/>
          <w:marBottom w:val="0"/>
          <w:divBdr>
            <w:top w:val="none" w:sz="0" w:space="0" w:color="auto"/>
            <w:left w:val="none" w:sz="0" w:space="0" w:color="auto"/>
            <w:bottom w:val="none" w:sz="0" w:space="0" w:color="auto"/>
            <w:right w:val="none" w:sz="0" w:space="0" w:color="auto"/>
          </w:divBdr>
        </w:div>
        <w:div w:id="672925497">
          <w:marLeft w:val="0"/>
          <w:marRight w:val="0"/>
          <w:marTop w:val="0"/>
          <w:marBottom w:val="0"/>
          <w:divBdr>
            <w:top w:val="none" w:sz="0" w:space="0" w:color="auto"/>
            <w:left w:val="none" w:sz="0" w:space="0" w:color="auto"/>
            <w:bottom w:val="none" w:sz="0" w:space="0" w:color="auto"/>
            <w:right w:val="none" w:sz="0" w:space="0" w:color="auto"/>
          </w:divBdr>
        </w:div>
      </w:divsChild>
    </w:div>
    <w:div w:id="438306315">
      <w:bodyDiv w:val="1"/>
      <w:marLeft w:val="0"/>
      <w:marRight w:val="0"/>
      <w:marTop w:val="0"/>
      <w:marBottom w:val="0"/>
      <w:divBdr>
        <w:top w:val="none" w:sz="0" w:space="0" w:color="auto"/>
        <w:left w:val="none" w:sz="0" w:space="0" w:color="auto"/>
        <w:bottom w:val="none" w:sz="0" w:space="0" w:color="auto"/>
        <w:right w:val="none" w:sz="0" w:space="0" w:color="auto"/>
      </w:divBdr>
    </w:div>
    <w:div w:id="487401752">
      <w:bodyDiv w:val="1"/>
      <w:marLeft w:val="0"/>
      <w:marRight w:val="0"/>
      <w:marTop w:val="0"/>
      <w:marBottom w:val="0"/>
      <w:divBdr>
        <w:top w:val="none" w:sz="0" w:space="0" w:color="auto"/>
        <w:left w:val="none" w:sz="0" w:space="0" w:color="auto"/>
        <w:bottom w:val="none" w:sz="0" w:space="0" w:color="auto"/>
        <w:right w:val="none" w:sz="0" w:space="0" w:color="auto"/>
      </w:divBdr>
    </w:div>
    <w:div w:id="679312818">
      <w:bodyDiv w:val="1"/>
      <w:marLeft w:val="0"/>
      <w:marRight w:val="0"/>
      <w:marTop w:val="0"/>
      <w:marBottom w:val="0"/>
      <w:divBdr>
        <w:top w:val="none" w:sz="0" w:space="0" w:color="auto"/>
        <w:left w:val="none" w:sz="0" w:space="0" w:color="auto"/>
        <w:bottom w:val="none" w:sz="0" w:space="0" w:color="auto"/>
        <w:right w:val="none" w:sz="0" w:space="0" w:color="auto"/>
      </w:divBdr>
    </w:div>
    <w:div w:id="708577874">
      <w:bodyDiv w:val="1"/>
      <w:marLeft w:val="0"/>
      <w:marRight w:val="0"/>
      <w:marTop w:val="0"/>
      <w:marBottom w:val="0"/>
      <w:divBdr>
        <w:top w:val="none" w:sz="0" w:space="0" w:color="auto"/>
        <w:left w:val="none" w:sz="0" w:space="0" w:color="auto"/>
        <w:bottom w:val="none" w:sz="0" w:space="0" w:color="auto"/>
        <w:right w:val="none" w:sz="0" w:space="0" w:color="auto"/>
      </w:divBdr>
    </w:div>
    <w:div w:id="738476182">
      <w:bodyDiv w:val="1"/>
      <w:marLeft w:val="0"/>
      <w:marRight w:val="0"/>
      <w:marTop w:val="0"/>
      <w:marBottom w:val="0"/>
      <w:divBdr>
        <w:top w:val="none" w:sz="0" w:space="0" w:color="auto"/>
        <w:left w:val="none" w:sz="0" w:space="0" w:color="auto"/>
        <w:bottom w:val="none" w:sz="0" w:space="0" w:color="auto"/>
        <w:right w:val="none" w:sz="0" w:space="0" w:color="auto"/>
      </w:divBdr>
    </w:div>
    <w:div w:id="752438062">
      <w:bodyDiv w:val="1"/>
      <w:marLeft w:val="0"/>
      <w:marRight w:val="0"/>
      <w:marTop w:val="0"/>
      <w:marBottom w:val="0"/>
      <w:divBdr>
        <w:top w:val="none" w:sz="0" w:space="0" w:color="auto"/>
        <w:left w:val="none" w:sz="0" w:space="0" w:color="auto"/>
        <w:bottom w:val="none" w:sz="0" w:space="0" w:color="auto"/>
        <w:right w:val="none" w:sz="0" w:space="0" w:color="auto"/>
      </w:divBdr>
    </w:div>
    <w:div w:id="905412022">
      <w:bodyDiv w:val="1"/>
      <w:marLeft w:val="0"/>
      <w:marRight w:val="0"/>
      <w:marTop w:val="0"/>
      <w:marBottom w:val="0"/>
      <w:divBdr>
        <w:top w:val="none" w:sz="0" w:space="0" w:color="auto"/>
        <w:left w:val="none" w:sz="0" w:space="0" w:color="auto"/>
        <w:bottom w:val="none" w:sz="0" w:space="0" w:color="auto"/>
        <w:right w:val="none" w:sz="0" w:space="0" w:color="auto"/>
      </w:divBdr>
    </w:div>
    <w:div w:id="908885126">
      <w:bodyDiv w:val="1"/>
      <w:marLeft w:val="0"/>
      <w:marRight w:val="0"/>
      <w:marTop w:val="0"/>
      <w:marBottom w:val="0"/>
      <w:divBdr>
        <w:top w:val="none" w:sz="0" w:space="0" w:color="auto"/>
        <w:left w:val="none" w:sz="0" w:space="0" w:color="auto"/>
        <w:bottom w:val="none" w:sz="0" w:space="0" w:color="auto"/>
        <w:right w:val="none" w:sz="0" w:space="0" w:color="auto"/>
      </w:divBdr>
    </w:div>
    <w:div w:id="995691769">
      <w:bodyDiv w:val="1"/>
      <w:marLeft w:val="0"/>
      <w:marRight w:val="0"/>
      <w:marTop w:val="0"/>
      <w:marBottom w:val="0"/>
      <w:divBdr>
        <w:top w:val="none" w:sz="0" w:space="0" w:color="auto"/>
        <w:left w:val="none" w:sz="0" w:space="0" w:color="auto"/>
        <w:bottom w:val="none" w:sz="0" w:space="0" w:color="auto"/>
        <w:right w:val="none" w:sz="0" w:space="0" w:color="auto"/>
      </w:divBdr>
    </w:div>
    <w:div w:id="1110054649">
      <w:bodyDiv w:val="1"/>
      <w:marLeft w:val="0"/>
      <w:marRight w:val="0"/>
      <w:marTop w:val="0"/>
      <w:marBottom w:val="0"/>
      <w:divBdr>
        <w:top w:val="none" w:sz="0" w:space="0" w:color="auto"/>
        <w:left w:val="none" w:sz="0" w:space="0" w:color="auto"/>
        <w:bottom w:val="none" w:sz="0" w:space="0" w:color="auto"/>
        <w:right w:val="none" w:sz="0" w:space="0" w:color="auto"/>
      </w:divBdr>
    </w:div>
    <w:div w:id="1133602400">
      <w:bodyDiv w:val="1"/>
      <w:marLeft w:val="0"/>
      <w:marRight w:val="0"/>
      <w:marTop w:val="0"/>
      <w:marBottom w:val="0"/>
      <w:divBdr>
        <w:top w:val="none" w:sz="0" w:space="0" w:color="auto"/>
        <w:left w:val="none" w:sz="0" w:space="0" w:color="auto"/>
        <w:bottom w:val="none" w:sz="0" w:space="0" w:color="auto"/>
        <w:right w:val="none" w:sz="0" w:space="0" w:color="auto"/>
      </w:divBdr>
    </w:div>
    <w:div w:id="1274244496">
      <w:bodyDiv w:val="1"/>
      <w:marLeft w:val="0"/>
      <w:marRight w:val="0"/>
      <w:marTop w:val="0"/>
      <w:marBottom w:val="0"/>
      <w:divBdr>
        <w:top w:val="none" w:sz="0" w:space="0" w:color="auto"/>
        <w:left w:val="none" w:sz="0" w:space="0" w:color="auto"/>
        <w:bottom w:val="none" w:sz="0" w:space="0" w:color="auto"/>
        <w:right w:val="none" w:sz="0" w:space="0" w:color="auto"/>
      </w:divBdr>
    </w:div>
    <w:div w:id="1294099124">
      <w:bodyDiv w:val="1"/>
      <w:marLeft w:val="0"/>
      <w:marRight w:val="0"/>
      <w:marTop w:val="0"/>
      <w:marBottom w:val="0"/>
      <w:divBdr>
        <w:top w:val="none" w:sz="0" w:space="0" w:color="auto"/>
        <w:left w:val="none" w:sz="0" w:space="0" w:color="auto"/>
        <w:bottom w:val="none" w:sz="0" w:space="0" w:color="auto"/>
        <w:right w:val="none" w:sz="0" w:space="0" w:color="auto"/>
      </w:divBdr>
      <w:divsChild>
        <w:div w:id="1030958411">
          <w:marLeft w:val="0"/>
          <w:marRight w:val="0"/>
          <w:marTop w:val="0"/>
          <w:marBottom w:val="0"/>
          <w:divBdr>
            <w:top w:val="single" w:sz="2" w:space="0" w:color="D9D9E3"/>
            <w:left w:val="single" w:sz="2" w:space="0" w:color="D9D9E3"/>
            <w:bottom w:val="single" w:sz="2" w:space="0" w:color="D9D9E3"/>
            <w:right w:val="single" w:sz="2" w:space="0" w:color="D9D9E3"/>
          </w:divBdr>
          <w:divsChild>
            <w:div w:id="136118851">
              <w:marLeft w:val="0"/>
              <w:marRight w:val="0"/>
              <w:marTop w:val="0"/>
              <w:marBottom w:val="0"/>
              <w:divBdr>
                <w:top w:val="single" w:sz="2" w:space="0" w:color="D9D9E3"/>
                <w:left w:val="single" w:sz="2" w:space="0" w:color="D9D9E3"/>
                <w:bottom w:val="single" w:sz="2" w:space="0" w:color="D9D9E3"/>
                <w:right w:val="single" w:sz="2" w:space="0" w:color="D9D9E3"/>
              </w:divBdr>
              <w:divsChild>
                <w:div w:id="1996638867">
                  <w:marLeft w:val="0"/>
                  <w:marRight w:val="0"/>
                  <w:marTop w:val="0"/>
                  <w:marBottom w:val="0"/>
                  <w:divBdr>
                    <w:top w:val="single" w:sz="2" w:space="0" w:color="D9D9E3"/>
                    <w:left w:val="single" w:sz="2" w:space="0" w:color="D9D9E3"/>
                    <w:bottom w:val="single" w:sz="2" w:space="0" w:color="D9D9E3"/>
                    <w:right w:val="single" w:sz="2" w:space="0" w:color="D9D9E3"/>
                  </w:divBdr>
                  <w:divsChild>
                    <w:div w:id="366224580">
                      <w:marLeft w:val="0"/>
                      <w:marRight w:val="0"/>
                      <w:marTop w:val="0"/>
                      <w:marBottom w:val="0"/>
                      <w:divBdr>
                        <w:top w:val="single" w:sz="2" w:space="0" w:color="D9D9E3"/>
                        <w:left w:val="single" w:sz="2" w:space="0" w:color="D9D9E3"/>
                        <w:bottom w:val="single" w:sz="2" w:space="0" w:color="D9D9E3"/>
                        <w:right w:val="single" w:sz="2" w:space="0" w:color="D9D9E3"/>
                      </w:divBdr>
                      <w:divsChild>
                        <w:div w:id="1571962074">
                          <w:marLeft w:val="0"/>
                          <w:marRight w:val="0"/>
                          <w:marTop w:val="0"/>
                          <w:marBottom w:val="0"/>
                          <w:divBdr>
                            <w:top w:val="single" w:sz="2" w:space="0" w:color="D9D9E3"/>
                            <w:left w:val="single" w:sz="2" w:space="0" w:color="D9D9E3"/>
                            <w:bottom w:val="single" w:sz="2" w:space="0" w:color="D9D9E3"/>
                            <w:right w:val="single" w:sz="2" w:space="0" w:color="D9D9E3"/>
                          </w:divBdr>
                          <w:divsChild>
                            <w:div w:id="292292838">
                              <w:marLeft w:val="0"/>
                              <w:marRight w:val="0"/>
                              <w:marTop w:val="100"/>
                              <w:marBottom w:val="100"/>
                              <w:divBdr>
                                <w:top w:val="single" w:sz="2" w:space="0" w:color="D9D9E3"/>
                                <w:left w:val="single" w:sz="2" w:space="0" w:color="D9D9E3"/>
                                <w:bottom w:val="single" w:sz="2" w:space="0" w:color="D9D9E3"/>
                                <w:right w:val="single" w:sz="2" w:space="0" w:color="D9D9E3"/>
                              </w:divBdr>
                              <w:divsChild>
                                <w:div w:id="422650299">
                                  <w:marLeft w:val="0"/>
                                  <w:marRight w:val="0"/>
                                  <w:marTop w:val="0"/>
                                  <w:marBottom w:val="0"/>
                                  <w:divBdr>
                                    <w:top w:val="single" w:sz="2" w:space="0" w:color="D9D9E3"/>
                                    <w:left w:val="single" w:sz="2" w:space="0" w:color="D9D9E3"/>
                                    <w:bottom w:val="single" w:sz="2" w:space="0" w:color="D9D9E3"/>
                                    <w:right w:val="single" w:sz="2" w:space="0" w:color="D9D9E3"/>
                                  </w:divBdr>
                                  <w:divsChild>
                                    <w:div w:id="1919512501">
                                      <w:marLeft w:val="0"/>
                                      <w:marRight w:val="0"/>
                                      <w:marTop w:val="0"/>
                                      <w:marBottom w:val="0"/>
                                      <w:divBdr>
                                        <w:top w:val="single" w:sz="2" w:space="0" w:color="D9D9E3"/>
                                        <w:left w:val="single" w:sz="2" w:space="0" w:color="D9D9E3"/>
                                        <w:bottom w:val="single" w:sz="2" w:space="0" w:color="D9D9E3"/>
                                        <w:right w:val="single" w:sz="2" w:space="0" w:color="D9D9E3"/>
                                      </w:divBdr>
                                      <w:divsChild>
                                        <w:div w:id="1776056845">
                                          <w:marLeft w:val="0"/>
                                          <w:marRight w:val="0"/>
                                          <w:marTop w:val="0"/>
                                          <w:marBottom w:val="0"/>
                                          <w:divBdr>
                                            <w:top w:val="single" w:sz="2" w:space="0" w:color="D9D9E3"/>
                                            <w:left w:val="single" w:sz="2" w:space="0" w:color="D9D9E3"/>
                                            <w:bottom w:val="single" w:sz="2" w:space="0" w:color="D9D9E3"/>
                                            <w:right w:val="single" w:sz="2" w:space="0" w:color="D9D9E3"/>
                                          </w:divBdr>
                                          <w:divsChild>
                                            <w:div w:id="1541432446">
                                              <w:marLeft w:val="0"/>
                                              <w:marRight w:val="0"/>
                                              <w:marTop w:val="0"/>
                                              <w:marBottom w:val="0"/>
                                              <w:divBdr>
                                                <w:top w:val="single" w:sz="2" w:space="0" w:color="D9D9E3"/>
                                                <w:left w:val="single" w:sz="2" w:space="0" w:color="D9D9E3"/>
                                                <w:bottom w:val="single" w:sz="2" w:space="0" w:color="D9D9E3"/>
                                                <w:right w:val="single" w:sz="2" w:space="0" w:color="D9D9E3"/>
                                              </w:divBdr>
                                              <w:divsChild>
                                                <w:div w:id="378751761">
                                                  <w:marLeft w:val="0"/>
                                                  <w:marRight w:val="0"/>
                                                  <w:marTop w:val="0"/>
                                                  <w:marBottom w:val="0"/>
                                                  <w:divBdr>
                                                    <w:top w:val="single" w:sz="2" w:space="0" w:color="D9D9E3"/>
                                                    <w:left w:val="single" w:sz="2" w:space="0" w:color="D9D9E3"/>
                                                    <w:bottom w:val="single" w:sz="2" w:space="0" w:color="D9D9E3"/>
                                                    <w:right w:val="single" w:sz="2" w:space="0" w:color="D9D9E3"/>
                                                  </w:divBdr>
                                                  <w:divsChild>
                                                    <w:div w:id="4747638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62013873">
          <w:marLeft w:val="0"/>
          <w:marRight w:val="0"/>
          <w:marTop w:val="0"/>
          <w:marBottom w:val="0"/>
          <w:divBdr>
            <w:top w:val="none" w:sz="0" w:space="0" w:color="auto"/>
            <w:left w:val="none" w:sz="0" w:space="0" w:color="auto"/>
            <w:bottom w:val="none" w:sz="0" w:space="0" w:color="auto"/>
            <w:right w:val="none" w:sz="0" w:space="0" w:color="auto"/>
          </w:divBdr>
        </w:div>
      </w:divsChild>
    </w:div>
    <w:div w:id="1388411201">
      <w:bodyDiv w:val="1"/>
      <w:marLeft w:val="0"/>
      <w:marRight w:val="0"/>
      <w:marTop w:val="0"/>
      <w:marBottom w:val="0"/>
      <w:divBdr>
        <w:top w:val="none" w:sz="0" w:space="0" w:color="auto"/>
        <w:left w:val="none" w:sz="0" w:space="0" w:color="auto"/>
        <w:bottom w:val="none" w:sz="0" w:space="0" w:color="auto"/>
        <w:right w:val="none" w:sz="0" w:space="0" w:color="auto"/>
      </w:divBdr>
    </w:div>
    <w:div w:id="1418135385">
      <w:bodyDiv w:val="1"/>
      <w:marLeft w:val="0"/>
      <w:marRight w:val="0"/>
      <w:marTop w:val="0"/>
      <w:marBottom w:val="0"/>
      <w:divBdr>
        <w:top w:val="none" w:sz="0" w:space="0" w:color="auto"/>
        <w:left w:val="none" w:sz="0" w:space="0" w:color="auto"/>
        <w:bottom w:val="none" w:sz="0" w:space="0" w:color="auto"/>
        <w:right w:val="none" w:sz="0" w:space="0" w:color="auto"/>
      </w:divBdr>
      <w:divsChild>
        <w:div w:id="2138184750">
          <w:marLeft w:val="0"/>
          <w:marRight w:val="0"/>
          <w:marTop w:val="0"/>
          <w:marBottom w:val="0"/>
          <w:divBdr>
            <w:top w:val="single" w:sz="2" w:space="0" w:color="D9D9E3"/>
            <w:left w:val="single" w:sz="2" w:space="0" w:color="D9D9E3"/>
            <w:bottom w:val="single" w:sz="2" w:space="0" w:color="D9D9E3"/>
            <w:right w:val="single" w:sz="2" w:space="0" w:color="D9D9E3"/>
          </w:divBdr>
          <w:divsChild>
            <w:div w:id="655570683">
              <w:marLeft w:val="0"/>
              <w:marRight w:val="0"/>
              <w:marTop w:val="0"/>
              <w:marBottom w:val="0"/>
              <w:divBdr>
                <w:top w:val="single" w:sz="2" w:space="0" w:color="D9D9E3"/>
                <w:left w:val="single" w:sz="2" w:space="0" w:color="D9D9E3"/>
                <w:bottom w:val="single" w:sz="2" w:space="0" w:color="D9D9E3"/>
                <w:right w:val="single" w:sz="2" w:space="0" w:color="D9D9E3"/>
              </w:divBdr>
            </w:div>
            <w:div w:id="17010086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49413761">
          <w:marLeft w:val="0"/>
          <w:marRight w:val="0"/>
          <w:marTop w:val="0"/>
          <w:marBottom w:val="0"/>
          <w:divBdr>
            <w:top w:val="single" w:sz="2" w:space="0" w:color="D9D9E3"/>
            <w:left w:val="single" w:sz="2" w:space="0" w:color="D9D9E3"/>
            <w:bottom w:val="single" w:sz="2" w:space="0" w:color="D9D9E3"/>
            <w:right w:val="single" w:sz="2" w:space="0" w:color="D9D9E3"/>
          </w:divBdr>
          <w:divsChild>
            <w:div w:id="749080851">
              <w:marLeft w:val="0"/>
              <w:marRight w:val="0"/>
              <w:marTop w:val="0"/>
              <w:marBottom w:val="0"/>
              <w:divBdr>
                <w:top w:val="single" w:sz="2" w:space="0" w:color="D9D9E3"/>
                <w:left w:val="single" w:sz="2" w:space="0" w:color="D9D9E3"/>
                <w:bottom w:val="single" w:sz="2" w:space="0" w:color="D9D9E3"/>
                <w:right w:val="single" w:sz="2" w:space="0" w:color="D9D9E3"/>
              </w:divBdr>
            </w:div>
            <w:div w:id="3307217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64553763">
          <w:marLeft w:val="0"/>
          <w:marRight w:val="0"/>
          <w:marTop w:val="0"/>
          <w:marBottom w:val="0"/>
          <w:divBdr>
            <w:top w:val="single" w:sz="2" w:space="0" w:color="D9D9E3"/>
            <w:left w:val="single" w:sz="2" w:space="0" w:color="D9D9E3"/>
            <w:bottom w:val="single" w:sz="2" w:space="0" w:color="D9D9E3"/>
            <w:right w:val="single" w:sz="2" w:space="0" w:color="D9D9E3"/>
          </w:divBdr>
          <w:divsChild>
            <w:div w:id="935401970">
              <w:marLeft w:val="0"/>
              <w:marRight w:val="0"/>
              <w:marTop w:val="0"/>
              <w:marBottom w:val="0"/>
              <w:divBdr>
                <w:top w:val="single" w:sz="2" w:space="0" w:color="D9D9E3"/>
                <w:left w:val="single" w:sz="2" w:space="0" w:color="D9D9E3"/>
                <w:bottom w:val="single" w:sz="2" w:space="0" w:color="D9D9E3"/>
                <w:right w:val="single" w:sz="2" w:space="0" w:color="D9D9E3"/>
              </w:divBdr>
            </w:div>
            <w:div w:id="20036577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06095186">
      <w:bodyDiv w:val="1"/>
      <w:marLeft w:val="0"/>
      <w:marRight w:val="0"/>
      <w:marTop w:val="0"/>
      <w:marBottom w:val="0"/>
      <w:divBdr>
        <w:top w:val="none" w:sz="0" w:space="0" w:color="auto"/>
        <w:left w:val="none" w:sz="0" w:space="0" w:color="auto"/>
        <w:bottom w:val="none" w:sz="0" w:space="0" w:color="auto"/>
        <w:right w:val="none" w:sz="0" w:space="0" w:color="auto"/>
      </w:divBdr>
    </w:div>
    <w:div w:id="1512060284">
      <w:bodyDiv w:val="1"/>
      <w:marLeft w:val="0"/>
      <w:marRight w:val="0"/>
      <w:marTop w:val="0"/>
      <w:marBottom w:val="0"/>
      <w:divBdr>
        <w:top w:val="none" w:sz="0" w:space="0" w:color="auto"/>
        <w:left w:val="none" w:sz="0" w:space="0" w:color="auto"/>
        <w:bottom w:val="none" w:sz="0" w:space="0" w:color="auto"/>
        <w:right w:val="none" w:sz="0" w:space="0" w:color="auto"/>
      </w:divBdr>
    </w:div>
    <w:div w:id="1604147028">
      <w:bodyDiv w:val="1"/>
      <w:marLeft w:val="0"/>
      <w:marRight w:val="0"/>
      <w:marTop w:val="0"/>
      <w:marBottom w:val="0"/>
      <w:divBdr>
        <w:top w:val="none" w:sz="0" w:space="0" w:color="auto"/>
        <w:left w:val="none" w:sz="0" w:space="0" w:color="auto"/>
        <w:bottom w:val="none" w:sz="0" w:space="0" w:color="auto"/>
        <w:right w:val="none" w:sz="0" w:space="0" w:color="auto"/>
      </w:divBdr>
    </w:div>
    <w:div w:id="1718241111">
      <w:bodyDiv w:val="1"/>
      <w:marLeft w:val="0"/>
      <w:marRight w:val="0"/>
      <w:marTop w:val="0"/>
      <w:marBottom w:val="0"/>
      <w:divBdr>
        <w:top w:val="none" w:sz="0" w:space="0" w:color="auto"/>
        <w:left w:val="none" w:sz="0" w:space="0" w:color="auto"/>
        <w:bottom w:val="none" w:sz="0" w:space="0" w:color="auto"/>
        <w:right w:val="none" w:sz="0" w:space="0" w:color="auto"/>
      </w:divBdr>
      <w:divsChild>
        <w:div w:id="364251798">
          <w:marLeft w:val="0"/>
          <w:marRight w:val="0"/>
          <w:marTop w:val="0"/>
          <w:marBottom w:val="0"/>
          <w:divBdr>
            <w:top w:val="single" w:sz="2" w:space="0" w:color="D9D9E3"/>
            <w:left w:val="single" w:sz="2" w:space="0" w:color="D9D9E3"/>
            <w:bottom w:val="single" w:sz="2" w:space="0" w:color="D9D9E3"/>
            <w:right w:val="single" w:sz="2" w:space="0" w:color="D9D9E3"/>
          </w:divBdr>
          <w:divsChild>
            <w:div w:id="1516574121">
              <w:marLeft w:val="0"/>
              <w:marRight w:val="0"/>
              <w:marTop w:val="100"/>
              <w:marBottom w:val="100"/>
              <w:divBdr>
                <w:top w:val="single" w:sz="2" w:space="0" w:color="D9D9E3"/>
                <w:left w:val="single" w:sz="2" w:space="0" w:color="D9D9E3"/>
                <w:bottom w:val="single" w:sz="2" w:space="0" w:color="D9D9E3"/>
                <w:right w:val="single" w:sz="2" w:space="0" w:color="D9D9E3"/>
              </w:divBdr>
              <w:divsChild>
                <w:div w:id="851334266">
                  <w:marLeft w:val="0"/>
                  <w:marRight w:val="0"/>
                  <w:marTop w:val="0"/>
                  <w:marBottom w:val="0"/>
                  <w:divBdr>
                    <w:top w:val="single" w:sz="2" w:space="0" w:color="D9D9E3"/>
                    <w:left w:val="single" w:sz="2" w:space="0" w:color="D9D9E3"/>
                    <w:bottom w:val="single" w:sz="2" w:space="0" w:color="D9D9E3"/>
                    <w:right w:val="single" w:sz="2" w:space="0" w:color="D9D9E3"/>
                  </w:divBdr>
                  <w:divsChild>
                    <w:div w:id="1813862100">
                      <w:marLeft w:val="0"/>
                      <w:marRight w:val="0"/>
                      <w:marTop w:val="0"/>
                      <w:marBottom w:val="0"/>
                      <w:divBdr>
                        <w:top w:val="single" w:sz="2" w:space="0" w:color="D9D9E3"/>
                        <w:left w:val="single" w:sz="2" w:space="0" w:color="D9D9E3"/>
                        <w:bottom w:val="single" w:sz="2" w:space="0" w:color="D9D9E3"/>
                        <w:right w:val="single" w:sz="2" w:space="0" w:color="D9D9E3"/>
                      </w:divBdr>
                      <w:divsChild>
                        <w:div w:id="500199708">
                          <w:marLeft w:val="0"/>
                          <w:marRight w:val="0"/>
                          <w:marTop w:val="0"/>
                          <w:marBottom w:val="0"/>
                          <w:divBdr>
                            <w:top w:val="single" w:sz="2" w:space="0" w:color="D9D9E3"/>
                            <w:left w:val="single" w:sz="2" w:space="0" w:color="D9D9E3"/>
                            <w:bottom w:val="single" w:sz="2" w:space="0" w:color="D9D9E3"/>
                            <w:right w:val="single" w:sz="2" w:space="0" w:color="D9D9E3"/>
                          </w:divBdr>
                          <w:divsChild>
                            <w:div w:id="1901594865">
                              <w:marLeft w:val="0"/>
                              <w:marRight w:val="0"/>
                              <w:marTop w:val="0"/>
                              <w:marBottom w:val="0"/>
                              <w:divBdr>
                                <w:top w:val="single" w:sz="2" w:space="0" w:color="D9D9E3"/>
                                <w:left w:val="single" w:sz="2" w:space="0" w:color="D9D9E3"/>
                                <w:bottom w:val="single" w:sz="2" w:space="0" w:color="D9D9E3"/>
                                <w:right w:val="single" w:sz="2" w:space="0" w:color="D9D9E3"/>
                              </w:divBdr>
                              <w:divsChild>
                                <w:div w:id="1142621748">
                                  <w:marLeft w:val="0"/>
                                  <w:marRight w:val="0"/>
                                  <w:marTop w:val="0"/>
                                  <w:marBottom w:val="0"/>
                                  <w:divBdr>
                                    <w:top w:val="single" w:sz="2" w:space="0" w:color="D9D9E3"/>
                                    <w:left w:val="single" w:sz="2" w:space="0" w:color="D9D9E3"/>
                                    <w:bottom w:val="single" w:sz="2" w:space="0" w:color="D9D9E3"/>
                                    <w:right w:val="single" w:sz="2" w:space="0" w:color="D9D9E3"/>
                                  </w:divBdr>
                                  <w:divsChild>
                                    <w:div w:id="4235775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728337084">
      <w:bodyDiv w:val="1"/>
      <w:marLeft w:val="0"/>
      <w:marRight w:val="0"/>
      <w:marTop w:val="0"/>
      <w:marBottom w:val="0"/>
      <w:divBdr>
        <w:top w:val="none" w:sz="0" w:space="0" w:color="auto"/>
        <w:left w:val="none" w:sz="0" w:space="0" w:color="auto"/>
        <w:bottom w:val="none" w:sz="0" w:space="0" w:color="auto"/>
        <w:right w:val="none" w:sz="0" w:space="0" w:color="auto"/>
      </w:divBdr>
    </w:div>
    <w:div w:id="1744721178">
      <w:bodyDiv w:val="1"/>
      <w:marLeft w:val="0"/>
      <w:marRight w:val="0"/>
      <w:marTop w:val="0"/>
      <w:marBottom w:val="0"/>
      <w:divBdr>
        <w:top w:val="none" w:sz="0" w:space="0" w:color="auto"/>
        <w:left w:val="none" w:sz="0" w:space="0" w:color="auto"/>
        <w:bottom w:val="none" w:sz="0" w:space="0" w:color="auto"/>
        <w:right w:val="none" w:sz="0" w:space="0" w:color="auto"/>
      </w:divBdr>
    </w:div>
    <w:div w:id="1890995649">
      <w:bodyDiv w:val="1"/>
      <w:marLeft w:val="0"/>
      <w:marRight w:val="0"/>
      <w:marTop w:val="0"/>
      <w:marBottom w:val="0"/>
      <w:divBdr>
        <w:top w:val="none" w:sz="0" w:space="0" w:color="auto"/>
        <w:left w:val="none" w:sz="0" w:space="0" w:color="auto"/>
        <w:bottom w:val="none" w:sz="0" w:space="0" w:color="auto"/>
        <w:right w:val="none" w:sz="0" w:space="0" w:color="auto"/>
      </w:divBdr>
    </w:div>
    <w:div w:id="2053723936">
      <w:bodyDiv w:val="1"/>
      <w:marLeft w:val="0"/>
      <w:marRight w:val="0"/>
      <w:marTop w:val="0"/>
      <w:marBottom w:val="0"/>
      <w:divBdr>
        <w:top w:val="none" w:sz="0" w:space="0" w:color="auto"/>
        <w:left w:val="none" w:sz="0" w:space="0" w:color="auto"/>
        <w:bottom w:val="none" w:sz="0" w:space="0" w:color="auto"/>
        <w:right w:val="none" w:sz="0" w:space="0" w:color="auto"/>
      </w:divBdr>
    </w:div>
    <w:div w:id="2076706830">
      <w:bodyDiv w:val="1"/>
      <w:marLeft w:val="0"/>
      <w:marRight w:val="0"/>
      <w:marTop w:val="0"/>
      <w:marBottom w:val="0"/>
      <w:divBdr>
        <w:top w:val="none" w:sz="0" w:space="0" w:color="auto"/>
        <w:left w:val="none" w:sz="0" w:space="0" w:color="auto"/>
        <w:bottom w:val="none" w:sz="0" w:space="0" w:color="auto"/>
        <w:right w:val="none" w:sz="0" w:space="0" w:color="auto"/>
      </w:divBdr>
    </w:div>
    <w:div w:id="2079355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eader" Target="header3.xml"/><Relationship Id="rId26" Type="http://schemas.openxmlformats.org/officeDocument/2006/relationships/image" Target="media/image11.jpg"/><Relationship Id="rId39" Type="http://schemas.openxmlformats.org/officeDocument/2006/relationships/image" Target="media/image24.jpg"/><Relationship Id="rId21" Type="http://schemas.openxmlformats.org/officeDocument/2006/relationships/image" Target="media/image6.png"/><Relationship Id="rId34" Type="http://schemas.openxmlformats.org/officeDocument/2006/relationships/image" Target="media/image19.jpg"/><Relationship Id="rId42" Type="http://schemas.openxmlformats.org/officeDocument/2006/relationships/image" Target="media/image27.jpg"/><Relationship Id="rId47" Type="http://schemas.openxmlformats.org/officeDocument/2006/relationships/image" Target="media/image32.jpg"/><Relationship Id="rId50" Type="http://schemas.openxmlformats.org/officeDocument/2006/relationships/image" Target="media/image35.jp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4.jpg"/><Relationship Id="rId11" Type="http://schemas.openxmlformats.org/officeDocument/2006/relationships/footer" Target="footer3.xml"/><Relationship Id="rId24" Type="http://schemas.openxmlformats.org/officeDocument/2006/relationships/image" Target="media/image9.jpg"/><Relationship Id="rId32" Type="http://schemas.openxmlformats.org/officeDocument/2006/relationships/image" Target="media/image17.jpeg"/><Relationship Id="rId37" Type="http://schemas.openxmlformats.org/officeDocument/2006/relationships/image" Target="media/image22.jpg"/><Relationship Id="rId40" Type="http://schemas.openxmlformats.org/officeDocument/2006/relationships/image" Target="media/image25.jpg"/><Relationship Id="rId45" Type="http://schemas.openxmlformats.org/officeDocument/2006/relationships/image" Target="media/image30.jpg"/><Relationship Id="rId53" Type="http://schemas.openxmlformats.org/officeDocument/2006/relationships/footer" Target="footer6.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image" Target="media/image16.jpeg"/><Relationship Id="rId44" Type="http://schemas.openxmlformats.org/officeDocument/2006/relationships/image" Target="media/image29.jpg"/><Relationship Id="rId5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image" Target="media/image7.jpg"/><Relationship Id="rId27" Type="http://schemas.openxmlformats.org/officeDocument/2006/relationships/image" Target="media/image12.jpg"/><Relationship Id="rId30" Type="http://schemas.openxmlformats.org/officeDocument/2006/relationships/image" Target="media/image15.jpg"/><Relationship Id="rId35" Type="http://schemas.openxmlformats.org/officeDocument/2006/relationships/image" Target="media/image20.jpg"/><Relationship Id="rId43" Type="http://schemas.openxmlformats.org/officeDocument/2006/relationships/image" Target="media/image28.jpg"/><Relationship Id="rId48" Type="http://schemas.openxmlformats.org/officeDocument/2006/relationships/image" Target="media/image33.jpg"/><Relationship Id="rId8" Type="http://schemas.openxmlformats.org/officeDocument/2006/relationships/footer" Target="footer1.xml"/><Relationship Id="rId51" Type="http://schemas.openxmlformats.org/officeDocument/2006/relationships/header" Target="header4.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4.jpg"/><Relationship Id="rId25" Type="http://schemas.openxmlformats.org/officeDocument/2006/relationships/image" Target="media/image10.jpg"/><Relationship Id="rId33" Type="http://schemas.openxmlformats.org/officeDocument/2006/relationships/image" Target="media/image18.jpeg"/><Relationship Id="rId38" Type="http://schemas.openxmlformats.org/officeDocument/2006/relationships/image" Target="media/image23.jpg"/><Relationship Id="rId46" Type="http://schemas.openxmlformats.org/officeDocument/2006/relationships/image" Target="media/image31.jpg"/><Relationship Id="rId20" Type="http://schemas.openxmlformats.org/officeDocument/2006/relationships/image" Target="media/image5.jpg"/><Relationship Id="rId41" Type="http://schemas.openxmlformats.org/officeDocument/2006/relationships/image" Target="media/image26.jp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8.jpg"/><Relationship Id="rId28" Type="http://schemas.openxmlformats.org/officeDocument/2006/relationships/image" Target="media/image13.jpg"/><Relationship Id="rId36" Type="http://schemas.openxmlformats.org/officeDocument/2006/relationships/image" Target="media/image21.jpg"/><Relationship Id="rId49" Type="http://schemas.openxmlformats.org/officeDocument/2006/relationships/image" Target="media/image34.jp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F7D70B-D95B-44EF-A85B-0961C6D8C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512</TotalTime>
  <Pages>78</Pages>
  <Words>56294</Words>
  <Characters>32089</Characters>
  <Application>Microsoft Office Word</Application>
  <DocSecurity>0</DocSecurity>
  <Lines>267</Lines>
  <Paragraphs>176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88207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dc:creator>
  <cp:keywords/>
  <cp:lastModifiedBy>Мазуренко Макс</cp:lastModifiedBy>
  <cp:revision>13</cp:revision>
  <cp:lastPrinted>2022-02-20T13:26:00Z</cp:lastPrinted>
  <dcterms:created xsi:type="dcterms:W3CDTF">2023-12-31T14:16:00Z</dcterms:created>
  <dcterms:modified xsi:type="dcterms:W3CDTF">2024-01-07T17:14:00Z</dcterms:modified>
</cp:coreProperties>
</file>