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95E5A" w:rsidRDefault="00F95E5A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Arial" w:eastAsia="Arial" w:hAnsi="Arial" w:cs="Arial"/>
          <w:color w:val="000000"/>
          <w:sz w:val="22"/>
          <w:szCs w:val="22"/>
        </w:rPr>
      </w:pPr>
    </w:p>
    <w:tbl>
      <w:tblPr>
        <w:tblStyle w:val="a5"/>
        <w:tblW w:w="9749" w:type="dxa"/>
        <w:tblInd w:w="0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400" w:firstRow="0" w:lastRow="0" w:firstColumn="0" w:lastColumn="0" w:noHBand="0" w:noVBand="1"/>
      </w:tblPr>
      <w:tblGrid>
        <w:gridCol w:w="5670"/>
        <w:gridCol w:w="959"/>
        <w:gridCol w:w="3120"/>
      </w:tblGrid>
      <w:tr w:rsidR="00F95E5A" w:rsidTr="00870B91">
        <w:trPr>
          <w:trHeight w:val="1117"/>
        </w:trPr>
        <w:tc>
          <w:tcPr>
            <w:tcW w:w="5670" w:type="dxa"/>
            <w:tcBorders>
              <w:right w:val="single" w:sz="4" w:space="0" w:color="000000"/>
            </w:tcBorders>
          </w:tcPr>
          <w:p w:rsidR="00F95E5A" w:rsidRDefault="008204FA">
            <w:pPr>
              <w:spacing w:line="240" w:lineRule="auto"/>
              <w:ind w:left="-57"/>
              <w:rPr>
                <w:rFonts w:ascii="Calibri" w:eastAsia="Calibri" w:hAnsi="Calibri" w:cs="Calibri"/>
                <w:b/>
                <w:color w:val="002060"/>
                <w:sz w:val="24"/>
                <w:szCs w:val="24"/>
              </w:rPr>
            </w:pPr>
            <w:r>
              <w:rPr>
                <w:rFonts w:ascii="Calibri" w:eastAsia="Calibri" w:hAnsi="Calibri" w:cs="Calibri"/>
                <w:noProof/>
                <w:lang w:val="ru-RU"/>
              </w:rPr>
              <w:drawing>
                <wp:inline distT="0" distB="0" distL="0" distR="0" wp14:anchorId="1F13DBEF" wp14:editId="57E92847">
                  <wp:extent cx="2952000" cy="552683"/>
                  <wp:effectExtent l="0" t="0" r="0" b="0"/>
                  <wp:docPr id="1" name="image2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2.png"/>
                          <pic:cNvPicPr preferRelativeResize="0"/>
                        </pic:nvPicPr>
                        <pic:blipFill>
                          <a:blip r:embed="rId9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952000" cy="552683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95E5A" w:rsidRDefault="00870B91">
            <w:pPr>
              <w:spacing w:line="240" w:lineRule="auto"/>
              <w:ind w:left="-71"/>
              <w:jc w:val="center"/>
              <w:rPr>
                <w:rFonts w:ascii="Calibri" w:eastAsia="Calibri" w:hAnsi="Calibri" w:cs="Calibri"/>
                <w:b/>
                <w:color w:val="FFFF00"/>
                <w:sz w:val="24"/>
                <w:szCs w:val="24"/>
                <w:highlight w:val="yellow"/>
              </w:rPr>
            </w:pPr>
            <w:bookmarkStart w:id="0" w:name="_gjdgxs" w:colFirst="0" w:colLast="0"/>
            <w:bookmarkEnd w:id="0"/>
            <w:r>
              <w:rPr>
                <w:noProof/>
                <w:lang w:val="ru-RU"/>
              </w:rPr>
              <w:drawing>
                <wp:inline distT="0" distB="0" distL="0" distR="0" wp14:anchorId="26BB1E6F" wp14:editId="738B5EB7">
                  <wp:extent cx="628327" cy="533400"/>
                  <wp:effectExtent l="0" t="0" r="635" b="0"/>
                  <wp:docPr id="3" name="Рисунок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1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37528" cy="54121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120" w:type="dxa"/>
            <w:tcBorders>
              <w:left w:val="single" w:sz="4" w:space="0" w:color="000000"/>
            </w:tcBorders>
            <w:vAlign w:val="center"/>
          </w:tcPr>
          <w:p w:rsidR="00F95E5A" w:rsidRDefault="00870B91" w:rsidP="00870B91">
            <w:pPr>
              <w:spacing w:line="240" w:lineRule="auto"/>
              <w:rPr>
                <w:rFonts w:ascii="Calibri" w:eastAsia="Calibri" w:hAnsi="Calibri" w:cs="Calibri"/>
                <w:b/>
                <w:color w:val="0070C0"/>
                <w:sz w:val="24"/>
                <w:szCs w:val="24"/>
              </w:rPr>
            </w:pPr>
            <w:r>
              <w:rPr>
                <w:rFonts w:ascii="Calibri" w:eastAsia="Calibri" w:hAnsi="Calibri" w:cs="Calibri"/>
                <w:b/>
                <w:color w:val="002060"/>
                <w:sz w:val="24"/>
                <w:szCs w:val="24"/>
              </w:rPr>
              <w:t>Кафедра цифрових технологій в енергетиці (ЦТЕ</w:t>
            </w:r>
            <w:r w:rsidR="008204FA">
              <w:rPr>
                <w:rFonts w:ascii="Calibri" w:eastAsia="Calibri" w:hAnsi="Calibri" w:cs="Calibri"/>
                <w:b/>
                <w:color w:val="002060"/>
                <w:sz w:val="24"/>
                <w:szCs w:val="24"/>
              </w:rPr>
              <w:t>)</w:t>
            </w:r>
          </w:p>
        </w:tc>
      </w:tr>
      <w:tr w:rsidR="00F95E5A">
        <w:trPr>
          <w:trHeight w:val="628"/>
        </w:trPr>
        <w:tc>
          <w:tcPr>
            <w:tcW w:w="9749" w:type="dxa"/>
            <w:gridSpan w:val="3"/>
          </w:tcPr>
          <w:p w:rsidR="00F95E5A" w:rsidRPr="00041752" w:rsidRDefault="00870B91">
            <w:pPr>
              <w:spacing w:before="120"/>
              <w:jc w:val="center"/>
              <w:rPr>
                <w:rFonts w:ascii="Calibri" w:eastAsia="Calibri" w:hAnsi="Calibri" w:cs="Calibri"/>
                <w:b/>
                <w:color w:val="002060"/>
                <w:sz w:val="48"/>
                <w:szCs w:val="48"/>
                <w:lang w:val="ru-RU"/>
              </w:rPr>
            </w:pPr>
            <w:r>
              <w:rPr>
                <w:rFonts w:ascii="Calibri" w:eastAsia="Calibri" w:hAnsi="Calibri" w:cs="Calibri"/>
                <w:b/>
                <w:color w:val="002060"/>
                <w:sz w:val="48"/>
                <w:szCs w:val="48"/>
              </w:rPr>
              <w:t>ГЕОІНФОРМАЦІЙНІ СИСТЕМИ</w:t>
            </w:r>
            <w:r w:rsidR="00546163">
              <w:rPr>
                <w:rFonts w:ascii="Calibri" w:eastAsia="Calibri" w:hAnsi="Calibri" w:cs="Calibri"/>
                <w:b/>
                <w:color w:val="002060"/>
                <w:sz w:val="48"/>
                <w:szCs w:val="48"/>
              </w:rPr>
              <w:t xml:space="preserve"> В ЕНЕРГЕТИЦІ</w:t>
            </w:r>
          </w:p>
          <w:p w:rsidR="00F95E5A" w:rsidRDefault="008204FA">
            <w:pPr>
              <w:jc w:val="center"/>
              <w:rPr>
                <w:rFonts w:ascii="Calibri" w:eastAsia="Calibri" w:hAnsi="Calibri" w:cs="Calibri"/>
                <w:b/>
                <w:color w:val="002060"/>
                <w:sz w:val="36"/>
                <w:szCs w:val="36"/>
              </w:rPr>
            </w:pPr>
            <w:r>
              <w:rPr>
                <w:rFonts w:ascii="Calibri" w:eastAsia="Calibri" w:hAnsi="Calibri" w:cs="Calibri"/>
                <w:b/>
                <w:color w:val="002060"/>
                <w:sz w:val="36"/>
                <w:szCs w:val="36"/>
              </w:rPr>
              <w:t>Робоча програма навчальної дисципліни  (</w:t>
            </w:r>
            <w:proofErr w:type="spellStart"/>
            <w:r>
              <w:rPr>
                <w:rFonts w:ascii="Calibri" w:eastAsia="Calibri" w:hAnsi="Calibri" w:cs="Calibri"/>
                <w:b/>
                <w:color w:val="002060"/>
                <w:sz w:val="36"/>
                <w:szCs w:val="36"/>
              </w:rPr>
              <w:t>Силабус</w:t>
            </w:r>
            <w:proofErr w:type="spellEnd"/>
            <w:r>
              <w:rPr>
                <w:rFonts w:ascii="Calibri" w:eastAsia="Calibri" w:hAnsi="Calibri" w:cs="Calibri"/>
                <w:b/>
                <w:color w:val="002060"/>
                <w:sz w:val="36"/>
                <w:szCs w:val="36"/>
              </w:rPr>
              <w:t>)</w:t>
            </w:r>
          </w:p>
        </w:tc>
      </w:tr>
    </w:tbl>
    <w:p w:rsidR="00F95E5A" w:rsidRDefault="008204FA">
      <w:pPr>
        <w:pStyle w:val="1"/>
        <w:shd w:val="clear" w:color="auto" w:fill="BFBFBF"/>
        <w:spacing w:line="240" w:lineRule="auto"/>
        <w:jc w:val="center"/>
      </w:pPr>
      <w:r>
        <w:t>Реквізити навчальної дисципліни</w:t>
      </w:r>
    </w:p>
    <w:tbl>
      <w:tblPr>
        <w:tblStyle w:val="a6"/>
        <w:tblW w:w="10206" w:type="dxa"/>
        <w:tblInd w:w="0" w:type="dxa"/>
        <w:tblBorders>
          <w:top w:val="single" w:sz="4" w:space="0" w:color="95B3D7"/>
          <w:left w:val="single" w:sz="4" w:space="0" w:color="000000"/>
          <w:bottom w:val="single" w:sz="4" w:space="0" w:color="95B3D7"/>
          <w:right w:val="single" w:sz="4" w:space="0" w:color="000000"/>
          <w:insideH w:val="single" w:sz="4" w:space="0" w:color="95B3D7"/>
          <w:insideV w:val="single" w:sz="4" w:space="0" w:color="95B3D7"/>
        </w:tblBorders>
        <w:tblLayout w:type="fixed"/>
        <w:tblLook w:val="04A0" w:firstRow="1" w:lastRow="0" w:firstColumn="1" w:lastColumn="0" w:noHBand="0" w:noVBand="1"/>
      </w:tblPr>
      <w:tblGrid>
        <w:gridCol w:w="2694"/>
        <w:gridCol w:w="7512"/>
      </w:tblGrid>
      <w:tr w:rsidR="00F95E5A" w:rsidTr="00F95E5A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94" w:type="dxa"/>
          </w:tcPr>
          <w:p w:rsidR="00F95E5A" w:rsidRDefault="008204FA">
            <w:pPr>
              <w:spacing w:before="20" w:after="2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Рівень вищої освіти</w:t>
            </w:r>
          </w:p>
        </w:tc>
        <w:tc>
          <w:tcPr>
            <w:tcW w:w="7512" w:type="dxa"/>
          </w:tcPr>
          <w:p w:rsidR="00F95E5A" w:rsidRDefault="008204FA">
            <w:pPr>
              <w:spacing w:before="20" w:after="20" w:line="240" w:lineRule="auto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 xml:space="preserve">Перший (бакалаврський) </w:t>
            </w:r>
          </w:p>
        </w:tc>
      </w:tr>
      <w:tr w:rsidR="00F95E5A" w:rsidTr="00F95E5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94" w:type="dxa"/>
          </w:tcPr>
          <w:p w:rsidR="00F95E5A" w:rsidRDefault="008204FA">
            <w:pPr>
              <w:spacing w:before="20" w:after="2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Галузь знань</w:t>
            </w:r>
          </w:p>
        </w:tc>
        <w:tc>
          <w:tcPr>
            <w:tcW w:w="7512" w:type="dxa"/>
          </w:tcPr>
          <w:p w:rsidR="00F95E5A" w:rsidRDefault="008204FA">
            <w:pPr>
              <w:spacing w:before="20" w:after="2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70C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12 Інформаційні технології</w:t>
            </w:r>
          </w:p>
        </w:tc>
      </w:tr>
      <w:tr w:rsidR="00F95E5A" w:rsidTr="00F95E5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94" w:type="dxa"/>
          </w:tcPr>
          <w:p w:rsidR="00F95E5A" w:rsidRDefault="008204FA">
            <w:pPr>
              <w:spacing w:before="20" w:after="2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Спеціальність</w:t>
            </w:r>
          </w:p>
        </w:tc>
        <w:tc>
          <w:tcPr>
            <w:tcW w:w="7512" w:type="dxa"/>
          </w:tcPr>
          <w:p w:rsidR="00F95E5A" w:rsidRPr="002A4F6A" w:rsidRDefault="002A4F6A" w:rsidP="002A4F6A">
            <w:pPr>
              <w:spacing w:before="20" w:after="2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70C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122</w:t>
            </w:r>
            <w:r w:rsidR="008204FA">
              <w:rPr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color w:val="000000"/>
                <w:sz w:val="22"/>
                <w:szCs w:val="22"/>
              </w:rPr>
              <w:t>Комп</w:t>
            </w:r>
            <w:proofErr w:type="spellEnd"/>
            <w:r>
              <w:rPr>
                <w:color w:val="000000"/>
                <w:sz w:val="22"/>
                <w:szCs w:val="22"/>
                <w:lang w:val="en-US"/>
              </w:rPr>
              <w:t>’</w:t>
            </w:r>
            <w:proofErr w:type="spellStart"/>
            <w:r>
              <w:rPr>
                <w:color w:val="000000"/>
                <w:sz w:val="22"/>
                <w:szCs w:val="22"/>
              </w:rPr>
              <w:t>ютерні</w:t>
            </w:r>
            <w:proofErr w:type="spellEnd"/>
            <w:r>
              <w:rPr>
                <w:color w:val="000000"/>
                <w:sz w:val="22"/>
                <w:szCs w:val="22"/>
              </w:rPr>
              <w:t xml:space="preserve"> науки</w:t>
            </w:r>
          </w:p>
        </w:tc>
      </w:tr>
      <w:tr w:rsidR="00F95E5A" w:rsidTr="00F95E5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94" w:type="dxa"/>
          </w:tcPr>
          <w:p w:rsidR="00F95E5A" w:rsidRPr="006A077F" w:rsidRDefault="008204FA">
            <w:pPr>
              <w:spacing w:before="20" w:after="20" w:line="240" w:lineRule="auto"/>
              <w:rPr>
                <w:color w:val="000000"/>
                <w:sz w:val="22"/>
                <w:szCs w:val="22"/>
              </w:rPr>
            </w:pPr>
            <w:r w:rsidRPr="006A077F">
              <w:rPr>
                <w:color w:val="000000"/>
                <w:sz w:val="22"/>
                <w:szCs w:val="22"/>
              </w:rPr>
              <w:t>Освітня програма</w:t>
            </w:r>
          </w:p>
        </w:tc>
        <w:tc>
          <w:tcPr>
            <w:tcW w:w="7512" w:type="dxa"/>
          </w:tcPr>
          <w:p w:rsidR="00F95E5A" w:rsidRPr="006A077F" w:rsidRDefault="00546163" w:rsidP="00827A6E">
            <w:pPr>
              <w:spacing w:before="20" w:after="2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  <w:sz w:val="22"/>
                <w:szCs w:val="22"/>
              </w:rPr>
            </w:pPr>
            <w:r w:rsidRPr="00546163">
              <w:rPr>
                <w:color w:val="000000"/>
                <w:sz w:val="22"/>
                <w:szCs w:val="22"/>
              </w:rPr>
              <w:t>Цифрові технології в енергетиці</w:t>
            </w:r>
          </w:p>
        </w:tc>
      </w:tr>
      <w:tr w:rsidR="00F95E5A" w:rsidTr="00F95E5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94" w:type="dxa"/>
          </w:tcPr>
          <w:p w:rsidR="00F95E5A" w:rsidRDefault="008204FA">
            <w:pPr>
              <w:spacing w:before="20" w:after="2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Статус дисципліни</w:t>
            </w:r>
          </w:p>
        </w:tc>
        <w:tc>
          <w:tcPr>
            <w:tcW w:w="7512" w:type="dxa"/>
          </w:tcPr>
          <w:p w:rsidR="00F95E5A" w:rsidRDefault="00041752">
            <w:pPr>
              <w:spacing w:before="20" w:after="2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70C0"/>
                <w:sz w:val="22"/>
                <w:szCs w:val="22"/>
              </w:rPr>
            </w:pPr>
            <w:r w:rsidRPr="00041752">
              <w:rPr>
                <w:sz w:val="22"/>
                <w:szCs w:val="22"/>
              </w:rPr>
              <w:t>Вибіркова</w:t>
            </w:r>
          </w:p>
        </w:tc>
      </w:tr>
      <w:tr w:rsidR="00F95E5A" w:rsidTr="00F95E5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94" w:type="dxa"/>
          </w:tcPr>
          <w:p w:rsidR="00F95E5A" w:rsidRDefault="008204FA">
            <w:pPr>
              <w:spacing w:before="20" w:after="2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Форма навчання</w:t>
            </w:r>
          </w:p>
        </w:tc>
        <w:tc>
          <w:tcPr>
            <w:tcW w:w="7512" w:type="dxa"/>
          </w:tcPr>
          <w:p w:rsidR="00F95E5A" w:rsidRDefault="008204FA">
            <w:pPr>
              <w:spacing w:before="20" w:after="2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70C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Очна (денна)</w:t>
            </w:r>
          </w:p>
        </w:tc>
      </w:tr>
      <w:tr w:rsidR="00F95E5A" w:rsidTr="00F95E5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94" w:type="dxa"/>
          </w:tcPr>
          <w:p w:rsidR="00F95E5A" w:rsidRDefault="008204FA">
            <w:pPr>
              <w:spacing w:before="20" w:after="2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Рік підготовки, семестр</w:t>
            </w:r>
          </w:p>
        </w:tc>
        <w:tc>
          <w:tcPr>
            <w:tcW w:w="7512" w:type="dxa"/>
          </w:tcPr>
          <w:p w:rsidR="00F95E5A" w:rsidRDefault="00546163" w:rsidP="00546163">
            <w:pPr>
              <w:spacing w:before="20" w:after="2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70C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2</w:t>
            </w:r>
            <w:r w:rsidR="008204FA">
              <w:rPr>
                <w:color w:val="000000"/>
                <w:sz w:val="22"/>
                <w:szCs w:val="22"/>
              </w:rPr>
              <w:t xml:space="preserve"> курс, </w:t>
            </w:r>
            <w:r>
              <w:rPr>
                <w:color w:val="000000"/>
                <w:sz w:val="22"/>
                <w:szCs w:val="22"/>
              </w:rPr>
              <w:t>весняний</w:t>
            </w:r>
            <w:r w:rsidR="008204FA">
              <w:rPr>
                <w:color w:val="000000"/>
                <w:sz w:val="22"/>
                <w:szCs w:val="22"/>
              </w:rPr>
              <w:t xml:space="preserve"> семестр</w:t>
            </w:r>
          </w:p>
        </w:tc>
      </w:tr>
      <w:tr w:rsidR="00F95E5A" w:rsidTr="00F95E5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94" w:type="dxa"/>
          </w:tcPr>
          <w:p w:rsidR="00F95E5A" w:rsidRDefault="008204FA">
            <w:pPr>
              <w:spacing w:before="20" w:after="2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Обсяг дисципліни</w:t>
            </w:r>
          </w:p>
        </w:tc>
        <w:tc>
          <w:tcPr>
            <w:tcW w:w="7512" w:type="dxa"/>
          </w:tcPr>
          <w:p w:rsidR="00F95E5A" w:rsidRPr="00A16734" w:rsidRDefault="00546163" w:rsidP="00546163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6</w:t>
            </w:r>
            <w:r w:rsidR="008204FA" w:rsidRPr="00A16734">
              <w:rPr>
                <w:color w:val="000000"/>
                <w:sz w:val="22"/>
                <w:szCs w:val="22"/>
              </w:rPr>
              <w:t xml:space="preserve"> </w:t>
            </w:r>
            <w:r w:rsidR="006A077F">
              <w:rPr>
                <w:color w:val="000000"/>
                <w:sz w:val="22"/>
                <w:szCs w:val="22"/>
              </w:rPr>
              <w:t>кредити, 1</w:t>
            </w:r>
            <w:r>
              <w:rPr>
                <w:color w:val="000000"/>
                <w:sz w:val="22"/>
                <w:szCs w:val="22"/>
              </w:rPr>
              <w:t>8</w:t>
            </w:r>
            <w:r w:rsidR="008204FA">
              <w:rPr>
                <w:color w:val="000000"/>
                <w:sz w:val="22"/>
                <w:szCs w:val="22"/>
              </w:rPr>
              <w:t xml:space="preserve">0 годин, з яких </w:t>
            </w:r>
            <w:r>
              <w:rPr>
                <w:color w:val="000000"/>
                <w:sz w:val="22"/>
                <w:szCs w:val="22"/>
              </w:rPr>
              <w:t>72</w:t>
            </w:r>
            <w:r w:rsidR="008204FA">
              <w:rPr>
                <w:color w:val="000000"/>
                <w:sz w:val="22"/>
                <w:szCs w:val="22"/>
              </w:rPr>
              <w:t xml:space="preserve"> години аудиторних (36 </w:t>
            </w:r>
            <w:proofErr w:type="spellStart"/>
            <w:r w:rsidR="008204FA">
              <w:rPr>
                <w:color w:val="000000"/>
                <w:sz w:val="22"/>
                <w:szCs w:val="22"/>
              </w:rPr>
              <w:t>го</w:t>
            </w:r>
            <w:r w:rsidR="006A077F">
              <w:rPr>
                <w:color w:val="000000"/>
                <w:sz w:val="22"/>
                <w:szCs w:val="22"/>
              </w:rPr>
              <w:t>д</w:t>
            </w:r>
            <w:proofErr w:type="spellEnd"/>
            <w:r w:rsidR="006A077F">
              <w:rPr>
                <w:color w:val="000000"/>
                <w:sz w:val="22"/>
                <w:szCs w:val="22"/>
              </w:rPr>
              <w:t xml:space="preserve"> лекції,  </w:t>
            </w:r>
            <w:r>
              <w:rPr>
                <w:color w:val="000000"/>
                <w:sz w:val="22"/>
                <w:szCs w:val="22"/>
              </w:rPr>
              <w:t>36</w:t>
            </w:r>
            <w:r w:rsidR="006A077F">
              <w:rPr>
                <w:color w:val="000000"/>
                <w:sz w:val="22"/>
                <w:szCs w:val="22"/>
              </w:rPr>
              <w:t xml:space="preserve"> </w:t>
            </w:r>
            <w:proofErr w:type="spellStart"/>
            <w:r w:rsidR="006A077F">
              <w:rPr>
                <w:color w:val="000000"/>
                <w:sz w:val="22"/>
                <w:szCs w:val="22"/>
              </w:rPr>
              <w:t>год</w:t>
            </w:r>
            <w:proofErr w:type="spellEnd"/>
            <w:r w:rsidR="006A077F">
              <w:rPr>
                <w:color w:val="000000"/>
                <w:sz w:val="22"/>
                <w:szCs w:val="22"/>
              </w:rPr>
              <w:t xml:space="preserve"> </w:t>
            </w:r>
            <w:proofErr w:type="spellStart"/>
            <w:r w:rsidR="00041752">
              <w:rPr>
                <w:color w:val="000000"/>
                <w:sz w:val="22"/>
                <w:szCs w:val="22"/>
                <w:lang w:val="ru-RU"/>
              </w:rPr>
              <w:t>лабораторні</w:t>
            </w:r>
            <w:proofErr w:type="spellEnd"/>
            <w:r w:rsidR="00041752">
              <w:rPr>
                <w:color w:val="000000"/>
                <w:sz w:val="22"/>
                <w:szCs w:val="22"/>
                <w:lang w:val="ru-RU"/>
              </w:rPr>
              <w:t xml:space="preserve"> </w:t>
            </w:r>
            <w:proofErr w:type="spellStart"/>
            <w:r w:rsidR="00041752">
              <w:rPr>
                <w:color w:val="000000"/>
                <w:sz w:val="22"/>
                <w:szCs w:val="22"/>
                <w:lang w:val="ru-RU"/>
              </w:rPr>
              <w:t>роботи</w:t>
            </w:r>
            <w:proofErr w:type="spellEnd"/>
            <w:r w:rsidR="006A077F">
              <w:rPr>
                <w:color w:val="000000"/>
                <w:sz w:val="22"/>
                <w:szCs w:val="22"/>
              </w:rPr>
              <w:t>), (</w:t>
            </w:r>
            <w:r>
              <w:rPr>
                <w:color w:val="000000"/>
                <w:sz w:val="22"/>
                <w:szCs w:val="22"/>
              </w:rPr>
              <w:t>108</w:t>
            </w:r>
            <w:r w:rsidR="008204FA">
              <w:rPr>
                <w:color w:val="000000"/>
                <w:sz w:val="22"/>
                <w:szCs w:val="22"/>
              </w:rPr>
              <w:t xml:space="preserve"> годин становить самостійна робота</w:t>
            </w:r>
            <w:r w:rsidR="006A077F">
              <w:rPr>
                <w:color w:val="000000"/>
                <w:sz w:val="22"/>
                <w:szCs w:val="22"/>
              </w:rPr>
              <w:t>)</w:t>
            </w:r>
          </w:p>
        </w:tc>
      </w:tr>
      <w:tr w:rsidR="00F95E5A" w:rsidTr="00F95E5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94" w:type="dxa"/>
          </w:tcPr>
          <w:p w:rsidR="00F95E5A" w:rsidRDefault="008204FA">
            <w:pPr>
              <w:spacing w:before="20" w:after="2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Семестровий контроль/ контрольні заходи</w:t>
            </w:r>
          </w:p>
        </w:tc>
        <w:tc>
          <w:tcPr>
            <w:tcW w:w="7512" w:type="dxa"/>
          </w:tcPr>
          <w:p w:rsidR="00F95E5A" w:rsidRDefault="00546163" w:rsidP="006A077F">
            <w:pPr>
              <w:spacing w:before="20" w:after="2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Екзамен</w:t>
            </w:r>
            <w:r w:rsidR="006A077F">
              <w:rPr>
                <w:color w:val="000000"/>
                <w:sz w:val="22"/>
                <w:szCs w:val="22"/>
              </w:rPr>
              <w:t>/модульна контрольна робота</w:t>
            </w:r>
          </w:p>
        </w:tc>
      </w:tr>
      <w:tr w:rsidR="00F95E5A" w:rsidTr="00F95E5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94" w:type="dxa"/>
          </w:tcPr>
          <w:p w:rsidR="00F95E5A" w:rsidRDefault="008204FA">
            <w:pPr>
              <w:spacing w:before="20" w:after="2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Розклад занять</w:t>
            </w:r>
          </w:p>
        </w:tc>
        <w:tc>
          <w:tcPr>
            <w:tcW w:w="7512" w:type="dxa"/>
          </w:tcPr>
          <w:p w:rsidR="00F95E5A" w:rsidRDefault="008204FA">
            <w:pPr>
              <w:spacing w:before="20" w:after="2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http://rozklad.kpi.ua/ </w:t>
            </w:r>
          </w:p>
        </w:tc>
      </w:tr>
      <w:tr w:rsidR="00F95E5A" w:rsidTr="00F95E5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94" w:type="dxa"/>
          </w:tcPr>
          <w:p w:rsidR="00F95E5A" w:rsidRDefault="008204FA">
            <w:pPr>
              <w:spacing w:before="20" w:after="2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Мова викладання</w:t>
            </w:r>
          </w:p>
        </w:tc>
        <w:tc>
          <w:tcPr>
            <w:tcW w:w="7512" w:type="dxa"/>
          </w:tcPr>
          <w:p w:rsidR="00F95E5A" w:rsidRDefault="008204FA">
            <w:pPr>
              <w:spacing w:before="20" w:after="2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70C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Українська</w:t>
            </w:r>
          </w:p>
        </w:tc>
      </w:tr>
      <w:tr w:rsidR="00F95E5A" w:rsidTr="00F95E5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94" w:type="dxa"/>
          </w:tcPr>
          <w:p w:rsidR="00F95E5A" w:rsidRDefault="008204FA">
            <w:pPr>
              <w:spacing w:before="20" w:after="2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Інформація про </w:t>
            </w:r>
            <w:r>
              <w:rPr>
                <w:sz w:val="22"/>
                <w:szCs w:val="22"/>
              </w:rPr>
              <w:br/>
              <w:t>керівника курсу / викладачів</w:t>
            </w:r>
          </w:p>
        </w:tc>
        <w:tc>
          <w:tcPr>
            <w:tcW w:w="7512" w:type="dxa"/>
          </w:tcPr>
          <w:p w:rsidR="00F95E5A" w:rsidRDefault="008204FA">
            <w:pPr>
              <w:spacing w:before="20" w:after="2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70C0"/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Лектор: </w:t>
            </w:r>
            <w:r w:rsidR="006A077F">
              <w:rPr>
                <w:color w:val="000000"/>
                <w:sz w:val="22"/>
                <w:szCs w:val="22"/>
              </w:rPr>
              <w:t xml:space="preserve">старший викладач </w:t>
            </w:r>
            <w:proofErr w:type="spellStart"/>
            <w:r w:rsidR="006A077F">
              <w:rPr>
                <w:color w:val="000000"/>
                <w:sz w:val="22"/>
                <w:szCs w:val="22"/>
              </w:rPr>
              <w:t>Гурін</w:t>
            </w:r>
            <w:proofErr w:type="spellEnd"/>
            <w:r w:rsidR="006A077F">
              <w:rPr>
                <w:color w:val="000000"/>
                <w:sz w:val="22"/>
                <w:szCs w:val="22"/>
              </w:rPr>
              <w:t xml:space="preserve"> Артем Леонідович</w:t>
            </w:r>
            <w:r>
              <w:rPr>
                <w:color w:val="000000"/>
                <w:sz w:val="22"/>
                <w:szCs w:val="22"/>
              </w:rPr>
              <w:t xml:space="preserve">, </w:t>
            </w:r>
            <w:proofErr w:type="spellStart"/>
            <w:r w:rsidR="006A077F">
              <w:rPr>
                <w:color w:val="000000"/>
                <w:sz w:val="22"/>
                <w:szCs w:val="22"/>
                <w:lang w:val="en-US"/>
              </w:rPr>
              <w:t>galtef</w:t>
            </w:r>
            <w:proofErr w:type="spellEnd"/>
            <w:r w:rsidR="006A077F" w:rsidRPr="006A077F">
              <w:rPr>
                <w:color w:val="000000"/>
                <w:sz w:val="22"/>
                <w:szCs w:val="22"/>
                <w:lang w:val="ru-RU"/>
              </w:rPr>
              <w:t>.1</w:t>
            </w:r>
            <w:r w:rsidR="006A077F">
              <w:rPr>
                <w:sz w:val="22"/>
                <w:szCs w:val="22"/>
              </w:rPr>
              <w:t>@</w:t>
            </w:r>
            <w:proofErr w:type="spellStart"/>
            <w:r w:rsidR="006A077F">
              <w:rPr>
                <w:sz w:val="22"/>
                <w:szCs w:val="22"/>
                <w:lang w:val="en-US"/>
              </w:rPr>
              <w:t>gmail</w:t>
            </w:r>
            <w:proofErr w:type="spellEnd"/>
            <w:r w:rsidR="006A077F" w:rsidRPr="006A077F">
              <w:rPr>
                <w:sz w:val="22"/>
                <w:szCs w:val="22"/>
                <w:lang w:val="ru-RU"/>
              </w:rPr>
              <w:t>.</w:t>
            </w:r>
            <w:r w:rsidR="006A077F">
              <w:rPr>
                <w:sz w:val="22"/>
                <w:szCs w:val="22"/>
                <w:lang w:val="en-US"/>
              </w:rPr>
              <w:t>com</w:t>
            </w:r>
            <w:r>
              <w:rPr>
                <w:color w:val="000000"/>
                <w:sz w:val="22"/>
                <w:szCs w:val="22"/>
              </w:rPr>
              <w:t>(у робочий час)</w:t>
            </w:r>
          </w:p>
          <w:p w:rsidR="00F95E5A" w:rsidRPr="006A077F" w:rsidRDefault="00827A6E">
            <w:pPr>
              <w:spacing w:before="20" w:after="2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70C0"/>
                <w:sz w:val="22"/>
                <w:szCs w:val="22"/>
              </w:rPr>
            </w:pPr>
            <w:r>
              <w:rPr>
                <w:sz w:val="22"/>
                <w:szCs w:val="22"/>
              </w:rPr>
              <w:t>Лабораторні</w:t>
            </w:r>
            <w:r w:rsidR="008204FA">
              <w:rPr>
                <w:sz w:val="22"/>
                <w:szCs w:val="22"/>
              </w:rPr>
              <w:t xml:space="preserve">: </w:t>
            </w:r>
            <w:r w:rsidR="006A077F">
              <w:rPr>
                <w:color w:val="000000"/>
                <w:sz w:val="22"/>
                <w:szCs w:val="22"/>
              </w:rPr>
              <w:t xml:space="preserve">старший викладач </w:t>
            </w:r>
            <w:proofErr w:type="spellStart"/>
            <w:r w:rsidR="006A077F">
              <w:rPr>
                <w:color w:val="000000"/>
                <w:sz w:val="22"/>
                <w:szCs w:val="22"/>
              </w:rPr>
              <w:t>Гурін</w:t>
            </w:r>
            <w:proofErr w:type="spellEnd"/>
            <w:r w:rsidR="006A077F">
              <w:rPr>
                <w:color w:val="000000"/>
                <w:sz w:val="22"/>
                <w:szCs w:val="22"/>
              </w:rPr>
              <w:t xml:space="preserve"> Артем Леонідович, </w:t>
            </w:r>
            <w:proofErr w:type="spellStart"/>
            <w:r w:rsidR="006A077F">
              <w:rPr>
                <w:color w:val="000000"/>
                <w:sz w:val="22"/>
                <w:szCs w:val="22"/>
                <w:lang w:val="en-US"/>
              </w:rPr>
              <w:t>galtef</w:t>
            </w:r>
            <w:proofErr w:type="spellEnd"/>
            <w:r w:rsidR="006A077F" w:rsidRPr="006A077F">
              <w:rPr>
                <w:color w:val="000000"/>
                <w:sz w:val="22"/>
                <w:szCs w:val="22"/>
                <w:lang w:val="ru-RU"/>
              </w:rPr>
              <w:t>.1</w:t>
            </w:r>
            <w:r w:rsidR="006A077F">
              <w:rPr>
                <w:sz w:val="22"/>
                <w:szCs w:val="22"/>
              </w:rPr>
              <w:t>@</w:t>
            </w:r>
            <w:proofErr w:type="spellStart"/>
            <w:r w:rsidR="006A077F">
              <w:rPr>
                <w:sz w:val="22"/>
                <w:szCs w:val="22"/>
                <w:lang w:val="en-US"/>
              </w:rPr>
              <w:t>gmail</w:t>
            </w:r>
            <w:proofErr w:type="spellEnd"/>
            <w:r w:rsidR="006A077F" w:rsidRPr="006A077F">
              <w:rPr>
                <w:sz w:val="22"/>
                <w:szCs w:val="22"/>
                <w:lang w:val="ru-RU"/>
              </w:rPr>
              <w:t>.</w:t>
            </w:r>
            <w:r w:rsidR="006A077F">
              <w:rPr>
                <w:sz w:val="22"/>
                <w:szCs w:val="22"/>
                <w:lang w:val="en-US"/>
              </w:rPr>
              <w:t>com</w:t>
            </w:r>
            <w:r w:rsidR="006A077F">
              <w:rPr>
                <w:color w:val="000000"/>
                <w:sz w:val="22"/>
                <w:szCs w:val="22"/>
              </w:rPr>
              <w:t>(у робочий час)</w:t>
            </w:r>
          </w:p>
        </w:tc>
      </w:tr>
      <w:tr w:rsidR="00F95E5A" w:rsidTr="00F95E5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94" w:type="dxa"/>
          </w:tcPr>
          <w:p w:rsidR="00F95E5A" w:rsidRDefault="008204FA">
            <w:pPr>
              <w:spacing w:before="20" w:after="20" w:line="240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Розміщення курсу</w:t>
            </w:r>
          </w:p>
        </w:tc>
        <w:tc>
          <w:tcPr>
            <w:tcW w:w="7512" w:type="dxa"/>
          </w:tcPr>
          <w:p w:rsidR="00F95E5A" w:rsidRDefault="008204FA">
            <w:pPr>
              <w:spacing w:before="20" w:after="2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  <w:sz w:val="22"/>
                <w:szCs w:val="22"/>
              </w:rPr>
            </w:pPr>
            <w:proofErr w:type="spellStart"/>
            <w:r>
              <w:rPr>
                <w:color w:val="000000"/>
                <w:sz w:val="22"/>
                <w:szCs w:val="22"/>
              </w:rPr>
              <w:t>Кампус</w:t>
            </w:r>
            <w:proofErr w:type="spellEnd"/>
          </w:p>
        </w:tc>
      </w:tr>
      <w:tr w:rsidR="00F95E5A" w:rsidTr="00F95E5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94" w:type="dxa"/>
          </w:tcPr>
          <w:p w:rsidR="00F95E5A" w:rsidRDefault="00F95E5A">
            <w:pPr>
              <w:spacing w:before="20" w:after="20" w:line="240" w:lineRule="auto"/>
              <w:rPr>
                <w:color w:val="000000"/>
                <w:sz w:val="22"/>
                <w:szCs w:val="22"/>
              </w:rPr>
            </w:pPr>
          </w:p>
        </w:tc>
        <w:tc>
          <w:tcPr>
            <w:tcW w:w="7512" w:type="dxa"/>
          </w:tcPr>
          <w:p w:rsidR="00F95E5A" w:rsidRDefault="00F95E5A">
            <w:pPr>
              <w:spacing w:before="20" w:after="2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  <w:sz w:val="22"/>
                <w:szCs w:val="22"/>
              </w:rPr>
            </w:pPr>
          </w:p>
        </w:tc>
      </w:tr>
    </w:tbl>
    <w:p w:rsidR="00F95E5A" w:rsidRDefault="008204FA">
      <w:pPr>
        <w:pStyle w:val="1"/>
        <w:shd w:val="clear" w:color="auto" w:fill="BFBFBF"/>
        <w:spacing w:line="240" w:lineRule="auto"/>
        <w:jc w:val="center"/>
      </w:pPr>
      <w:r>
        <w:t>Програма навчальної дисципліни</w:t>
      </w:r>
    </w:p>
    <w:p w:rsidR="00F95E5A" w:rsidRDefault="008204FA">
      <w:pPr>
        <w:pStyle w:val="1"/>
        <w:numPr>
          <w:ilvl w:val="0"/>
          <w:numId w:val="9"/>
        </w:numPr>
      </w:pPr>
      <w:r>
        <w:t>Опис навчальної дисципліни, її мета, предмет вивчання та результати навчання</w:t>
      </w:r>
    </w:p>
    <w:p w:rsidR="00263F93" w:rsidRDefault="008204FA" w:rsidP="00263F93">
      <w:pPr>
        <w:shd w:val="clear" w:color="auto" w:fill="FFFFFF"/>
        <w:ind w:firstLine="709"/>
        <w:jc w:val="both"/>
        <w:rPr>
          <w:color w:val="000000"/>
          <w:sz w:val="24"/>
          <w:szCs w:val="24"/>
        </w:rPr>
      </w:pPr>
      <w:r>
        <w:rPr>
          <w:sz w:val="24"/>
          <w:szCs w:val="24"/>
        </w:rPr>
        <w:t>Навчальна дисципліна «</w:t>
      </w:r>
      <w:proofErr w:type="spellStart"/>
      <w:r w:rsidR="00827A6E">
        <w:rPr>
          <w:sz w:val="24"/>
          <w:szCs w:val="24"/>
        </w:rPr>
        <w:t>Геоінформаційні</w:t>
      </w:r>
      <w:proofErr w:type="spellEnd"/>
      <w:r w:rsidR="00827A6E">
        <w:rPr>
          <w:sz w:val="24"/>
          <w:szCs w:val="24"/>
        </w:rPr>
        <w:t xml:space="preserve"> системи</w:t>
      </w:r>
      <w:r w:rsidR="007A2672">
        <w:rPr>
          <w:sz w:val="24"/>
          <w:szCs w:val="24"/>
        </w:rPr>
        <w:t xml:space="preserve"> в енергетиці</w:t>
      </w:r>
      <w:r>
        <w:rPr>
          <w:sz w:val="24"/>
          <w:szCs w:val="24"/>
        </w:rPr>
        <w:t>»</w:t>
      </w:r>
      <w:r w:rsidR="007A2672">
        <w:rPr>
          <w:sz w:val="24"/>
          <w:szCs w:val="24"/>
        </w:rPr>
        <w:t xml:space="preserve"> </w:t>
      </w:r>
      <w:r w:rsidR="007A2672" w:rsidRPr="007A2672">
        <w:rPr>
          <w:sz w:val="24"/>
          <w:szCs w:val="24"/>
        </w:rPr>
        <w:t>ПО 26</w:t>
      </w:r>
      <w:r>
        <w:rPr>
          <w:sz w:val="24"/>
          <w:szCs w:val="24"/>
        </w:rPr>
        <w:t xml:space="preserve"> вивчає властивості </w:t>
      </w:r>
      <w:r w:rsidR="00263F93">
        <w:rPr>
          <w:sz w:val="24"/>
          <w:szCs w:val="24"/>
        </w:rPr>
        <w:t>відображення, зберігання</w:t>
      </w:r>
      <w:r>
        <w:rPr>
          <w:sz w:val="24"/>
          <w:szCs w:val="24"/>
        </w:rPr>
        <w:t xml:space="preserve"> </w:t>
      </w:r>
      <w:r w:rsidR="00263F93">
        <w:rPr>
          <w:sz w:val="24"/>
          <w:szCs w:val="24"/>
        </w:rPr>
        <w:t xml:space="preserve">та обробки просторової та атрибутивної інформації про </w:t>
      </w:r>
      <w:r w:rsidR="007A2672">
        <w:rPr>
          <w:sz w:val="24"/>
          <w:szCs w:val="24"/>
        </w:rPr>
        <w:t xml:space="preserve">енергетичні </w:t>
      </w:r>
      <w:r w:rsidR="00263F93">
        <w:rPr>
          <w:sz w:val="24"/>
          <w:szCs w:val="24"/>
        </w:rPr>
        <w:t>об</w:t>
      </w:r>
      <w:r w:rsidR="00263F93" w:rsidRPr="00263F93">
        <w:rPr>
          <w:sz w:val="24"/>
          <w:szCs w:val="24"/>
        </w:rPr>
        <w:t>’</w:t>
      </w:r>
      <w:r w:rsidR="00263F93">
        <w:rPr>
          <w:sz w:val="24"/>
          <w:szCs w:val="24"/>
        </w:rPr>
        <w:t xml:space="preserve">єкти реального світу за допомогою </w:t>
      </w:r>
      <w:proofErr w:type="spellStart"/>
      <w:r w:rsidR="007A2672">
        <w:rPr>
          <w:sz w:val="24"/>
          <w:szCs w:val="24"/>
        </w:rPr>
        <w:t>гео</w:t>
      </w:r>
      <w:r w:rsidR="00263F93">
        <w:rPr>
          <w:sz w:val="24"/>
          <w:szCs w:val="24"/>
        </w:rPr>
        <w:t>інформаційних</w:t>
      </w:r>
      <w:proofErr w:type="spellEnd"/>
      <w:r w:rsidR="00263F93">
        <w:rPr>
          <w:sz w:val="24"/>
          <w:szCs w:val="24"/>
        </w:rPr>
        <w:t xml:space="preserve"> систем. </w:t>
      </w:r>
      <w:proofErr w:type="spellStart"/>
      <w:r w:rsidR="00263F93">
        <w:rPr>
          <w:color w:val="000000"/>
          <w:sz w:val="24"/>
          <w:szCs w:val="24"/>
        </w:rPr>
        <w:t>Геоінформаційна</w:t>
      </w:r>
      <w:proofErr w:type="spellEnd"/>
      <w:r w:rsidR="00263F93">
        <w:rPr>
          <w:color w:val="000000"/>
          <w:sz w:val="24"/>
          <w:szCs w:val="24"/>
        </w:rPr>
        <w:t xml:space="preserve"> модель в більшості випадків є базою даних досить складної структури , яка містить опис зміст багатьох інформаційних об'єктів</w:t>
      </w:r>
      <w:r w:rsidR="007A2672">
        <w:rPr>
          <w:color w:val="000000"/>
          <w:sz w:val="24"/>
          <w:szCs w:val="24"/>
        </w:rPr>
        <w:t xml:space="preserve"> в енергетиці</w:t>
      </w:r>
      <w:r w:rsidR="00263F93">
        <w:rPr>
          <w:color w:val="000000"/>
          <w:sz w:val="24"/>
          <w:szCs w:val="24"/>
        </w:rPr>
        <w:t>. Розробка такої складної системи проводиться з залученням систем автоматизованого проектування (САПР) та систем керування базами даних (СКБД), які надають можливість виконувати необхідні операції над базами даних та просторовою інформацією.</w:t>
      </w:r>
    </w:p>
    <w:p w:rsidR="00F95E5A" w:rsidRDefault="00F95E5A">
      <w:pPr>
        <w:spacing w:after="120" w:line="240" w:lineRule="auto"/>
        <w:ind w:firstLine="567"/>
        <w:jc w:val="both"/>
        <w:rPr>
          <w:color w:val="000000"/>
          <w:sz w:val="24"/>
          <w:szCs w:val="24"/>
        </w:rPr>
      </w:pPr>
    </w:p>
    <w:p w:rsidR="00F95E5A" w:rsidRDefault="008204FA">
      <w:pPr>
        <w:spacing w:after="120" w:line="240" w:lineRule="auto"/>
        <w:ind w:firstLine="567"/>
        <w:jc w:val="both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Метою</w:t>
      </w:r>
      <w:r>
        <w:rPr>
          <w:color w:val="000000"/>
          <w:sz w:val="24"/>
          <w:szCs w:val="24"/>
        </w:rPr>
        <w:t xml:space="preserve"> навчальної дисципліни є формування у студентів професійних </w:t>
      </w:r>
      <w:proofErr w:type="spellStart"/>
      <w:r>
        <w:rPr>
          <w:color w:val="000000"/>
          <w:sz w:val="24"/>
          <w:szCs w:val="24"/>
        </w:rPr>
        <w:t>компетентностей</w:t>
      </w:r>
      <w:proofErr w:type="spellEnd"/>
      <w:r>
        <w:rPr>
          <w:color w:val="000000"/>
          <w:sz w:val="24"/>
          <w:szCs w:val="24"/>
        </w:rPr>
        <w:t>:</w:t>
      </w:r>
    </w:p>
    <w:p w:rsidR="00665467" w:rsidRPr="00665467" w:rsidRDefault="007B2CF6" w:rsidP="00665467">
      <w:pPr>
        <w:shd w:val="clear" w:color="auto" w:fill="FFFFFF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– </w:t>
      </w:r>
      <w:r w:rsidR="00665467" w:rsidRPr="00665467">
        <w:rPr>
          <w:sz w:val="24"/>
          <w:szCs w:val="24"/>
        </w:rPr>
        <w:t xml:space="preserve">Здатність проектувати та розробляти </w:t>
      </w:r>
      <w:proofErr w:type="spellStart"/>
      <w:r w:rsidR="00665467" w:rsidRPr="00665467">
        <w:rPr>
          <w:sz w:val="24"/>
          <w:szCs w:val="24"/>
        </w:rPr>
        <w:t>геоінформаційні</w:t>
      </w:r>
      <w:proofErr w:type="spellEnd"/>
      <w:r w:rsidR="00665467" w:rsidRPr="00665467">
        <w:rPr>
          <w:sz w:val="24"/>
          <w:szCs w:val="24"/>
        </w:rPr>
        <w:t xml:space="preserve"> системи орієнтовані на</w:t>
      </w:r>
    </w:p>
    <w:p w:rsidR="007B2CF6" w:rsidRDefault="00665467" w:rsidP="00665467">
      <w:pPr>
        <w:shd w:val="clear" w:color="auto" w:fill="FFFFFF"/>
        <w:ind w:firstLine="709"/>
        <w:jc w:val="both"/>
        <w:rPr>
          <w:sz w:val="24"/>
          <w:szCs w:val="24"/>
        </w:rPr>
      </w:pPr>
      <w:r w:rsidRPr="00665467">
        <w:rPr>
          <w:sz w:val="24"/>
          <w:szCs w:val="24"/>
        </w:rPr>
        <w:t>розв’язання прикладних задач</w:t>
      </w:r>
      <w:r w:rsidR="007A2672">
        <w:rPr>
          <w:sz w:val="24"/>
          <w:szCs w:val="24"/>
        </w:rPr>
        <w:t xml:space="preserve"> </w:t>
      </w:r>
      <w:r>
        <w:rPr>
          <w:sz w:val="24"/>
          <w:szCs w:val="24"/>
        </w:rPr>
        <w:t>(ФК18)</w:t>
      </w:r>
    </w:p>
    <w:p w:rsidR="007B2CF6" w:rsidRDefault="007B2CF6" w:rsidP="007B2CF6">
      <w:pPr>
        <w:shd w:val="clear" w:color="auto" w:fill="FFFFFF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та був здатен виконувати наступні типові завдання діяльності:</w:t>
      </w:r>
    </w:p>
    <w:p w:rsidR="00665467" w:rsidRPr="00665467" w:rsidRDefault="007B2CF6" w:rsidP="00665467">
      <w:pPr>
        <w:shd w:val="clear" w:color="auto" w:fill="FFFFFF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– </w:t>
      </w:r>
      <w:r w:rsidR="00665467" w:rsidRPr="00665467">
        <w:rPr>
          <w:sz w:val="24"/>
          <w:szCs w:val="24"/>
        </w:rPr>
        <w:t xml:space="preserve">Здатність проектувати та розробляти </w:t>
      </w:r>
      <w:proofErr w:type="spellStart"/>
      <w:r w:rsidR="00665467" w:rsidRPr="00665467">
        <w:rPr>
          <w:sz w:val="24"/>
          <w:szCs w:val="24"/>
        </w:rPr>
        <w:t>геоінформаційні</w:t>
      </w:r>
      <w:proofErr w:type="spellEnd"/>
      <w:r w:rsidR="00665467" w:rsidRPr="00665467">
        <w:rPr>
          <w:sz w:val="24"/>
          <w:szCs w:val="24"/>
        </w:rPr>
        <w:t xml:space="preserve"> системи орієнтовані на</w:t>
      </w:r>
    </w:p>
    <w:p w:rsidR="00665467" w:rsidRDefault="00665467" w:rsidP="00665467">
      <w:pPr>
        <w:shd w:val="clear" w:color="auto" w:fill="FFFFFF"/>
        <w:ind w:firstLine="709"/>
        <w:jc w:val="both"/>
        <w:rPr>
          <w:sz w:val="24"/>
          <w:szCs w:val="24"/>
        </w:rPr>
      </w:pPr>
      <w:r w:rsidRPr="00665467">
        <w:rPr>
          <w:sz w:val="24"/>
          <w:szCs w:val="24"/>
        </w:rPr>
        <w:t>розв’язання прикладних задач</w:t>
      </w:r>
      <w:r>
        <w:rPr>
          <w:sz w:val="24"/>
          <w:szCs w:val="24"/>
        </w:rPr>
        <w:t xml:space="preserve"> в енергетиці (ПК19)</w:t>
      </w:r>
    </w:p>
    <w:p w:rsidR="00665467" w:rsidRDefault="00665467" w:rsidP="00665467">
      <w:pPr>
        <w:shd w:val="clear" w:color="auto" w:fill="FFFFFF"/>
        <w:ind w:firstLine="709"/>
        <w:jc w:val="both"/>
        <w:rPr>
          <w:sz w:val="24"/>
          <w:szCs w:val="24"/>
        </w:rPr>
      </w:pPr>
    </w:p>
    <w:p w:rsidR="007B2CF6" w:rsidRPr="007B2CF6" w:rsidRDefault="007B2CF6" w:rsidP="00665467">
      <w:pPr>
        <w:shd w:val="clear" w:color="auto" w:fill="FFFFFF"/>
        <w:ind w:firstLine="709"/>
        <w:jc w:val="both"/>
        <w:rPr>
          <w:sz w:val="24"/>
          <w:szCs w:val="24"/>
        </w:rPr>
      </w:pPr>
      <w:r w:rsidRPr="007B2CF6">
        <w:rPr>
          <w:sz w:val="24"/>
          <w:szCs w:val="24"/>
        </w:rPr>
        <w:t>В результаті вивчення дисципліни студент повинен:</w:t>
      </w:r>
    </w:p>
    <w:p w:rsidR="007B2CF6" w:rsidRPr="007B2CF6" w:rsidRDefault="007B2CF6" w:rsidP="007B2CF6">
      <w:pPr>
        <w:ind w:left="709" w:right="799"/>
        <w:jc w:val="both"/>
        <w:rPr>
          <w:sz w:val="24"/>
          <w:szCs w:val="24"/>
        </w:rPr>
      </w:pPr>
    </w:p>
    <w:p w:rsidR="007B2CF6" w:rsidRPr="007B2CF6" w:rsidRDefault="007B2CF6" w:rsidP="007B2CF6">
      <w:pPr>
        <w:ind w:left="709" w:right="799"/>
        <w:jc w:val="both"/>
        <w:rPr>
          <w:sz w:val="24"/>
          <w:szCs w:val="24"/>
        </w:rPr>
      </w:pPr>
      <w:r w:rsidRPr="007B2CF6">
        <w:rPr>
          <w:sz w:val="24"/>
          <w:szCs w:val="24"/>
        </w:rPr>
        <w:t>ЗНАТИ</w:t>
      </w:r>
    </w:p>
    <w:p w:rsidR="007B2CF6" w:rsidRPr="007B2CF6" w:rsidRDefault="007B2CF6" w:rsidP="007B2CF6">
      <w:pPr>
        <w:ind w:left="709" w:right="-21"/>
        <w:jc w:val="both"/>
        <w:rPr>
          <w:sz w:val="24"/>
          <w:szCs w:val="24"/>
          <w:lang w:val="ru-RU"/>
        </w:rPr>
      </w:pPr>
      <w:r w:rsidRPr="007B2CF6">
        <w:rPr>
          <w:sz w:val="24"/>
          <w:szCs w:val="24"/>
        </w:rPr>
        <w:t>1. Основні методи проекційних перетворень для побудови карти та характеристики координатних систем.</w:t>
      </w:r>
    </w:p>
    <w:p w:rsidR="007B2CF6" w:rsidRPr="007B2CF6" w:rsidRDefault="007B2CF6" w:rsidP="007B2CF6">
      <w:pPr>
        <w:ind w:left="709" w:right="-21"/>
        <w:jc w:val="both"/>
        <w:rPr>
          <w:sz w:val="24"/>
          <w:szCs w:val="24"/>
        </w:rPr>
      </w:pPr>
      <w:r w:rsidRPr="007B2CF6">
        <w:rPr>
          <w:sz w:val="24"/>
          <w:szCs w:val="24"/>
        </w:rPr>
        <w:t>2. Характеристики векторних та растрових моделей представлення даних.</w:t>
      </w:r>
    </w:p>
    <w:p w:rsidR="007B2CF6" w:rsidRPr="007B2CF6" w:rsidRDefault="007B2CF6" w:rsidP="007B2CF6">
      <w:pPr>
        <w:ind w:left="709" w:right="-21"/>
        <w:jc w:val="both"/>
        <w:rPr>
          <w:sz w:val="24"/>
          <w:szCs w:val="24"/>
        </w:rPr>
      </w:pPr>
      <w:r w:rsidRPr="007B2CF6">
        <w:rPr>
          <w:sz w:val="24"/>
          <w:szCs w:val="24"/>
        </w:rPr>
        <w:t>3. Класифікацію основних типів просторових об'єктів реального світу</w:t>
      </w:r>
      <w:r w:rsidR="007A2672">
        <w:rPr>
          <w:sz w:val="24"/>
          <w:szCs w:val="24"/>
        </w:rPr>
        <w:t xml:space="preserve"> в енергетиці</w:t>
      </w:r>
      <w:r w:rsidRPr="007B2CF6">
        <w:rPr>
          <w:sz w:val="24"/>
          <w:szCs w:val="24"/>
        </w:rPr>
        <w:t xml:space="preserve"> та їх топологічні властивості.</w:t>
      </w:r>
    </w:p>
    <w:p w:rsidR="007B2CF6" w:rsidRPr="007B2CF6" w:rsidRDefault="007B2CF6" w:rsidP="007B2CF6">
      <w:pPr>
        <w:ind w:left="709" w:right="-21"/>
        <w:jc w:val="both"/>
        <w:rPr>
          <w:sz w:val="24"/>
          <w:szCs w:val="24"/>
        </w:rPr>
      </w:pPr>
      <w:r w:rsidRPr="007B2CF6">
        <w:rPr>
          <w:sz w:val="24"/>
          <w:szCs w:val="24"/>
        </w:rPr>
        <w:t>4. Основні варіанти картографічного накладання просторових шарів.</w:t>
      </w:r>
    </w:p>
    <w:p w:rsidR="007B2CF6" w:rsidRPr="007B2CF6" w:rsidRDefault="007B2CF6" w:rsidP="007B2CF6">
      <w:pPr>
        <w:ind w:left="709" w:right="-21"/>
        <w:jc w:val="both"/>
        <w:rPr>
          <w:sz w:val="24"/>
          <w:szCs w:val="24"/>
        </w:rPr>
      </w:pPr>
      <w:r w:rsidRPr="007B2CF6">
        <w:rPr>
          <w:sz w:val="24"/>
          <w:szCs w:val="24"/>
        </w:rPr>
        <w:t>5. Механізм введення інформації в ГІС.</w:t>
      </w:r>
    </w:p>
    <w:p w:rsidR="007B2CF6" w:rsidRPr="007B2CF6" w:rsidRDefault="007B2CF6" w:rsidP="007B2CF6">
      <w:pPr>
        <w:ind w:left="709" w:right="-21"/>
        <w:jc w:val="both"/>
        <w:rPr>
          <w:sz w:val="24"/>
          <w:szCs w:val="24"/>
        </w:rPr>
      </w:pPr>
      <w:r w:rsidRPr="007B2CF6">
        <w:rPr>
          <w:sz w:val="24"/>
          <w:szCs w:val="24"/>
        </w:rPr>
        <w:t xml:space="preserve">6. Методи стискання даних в </w:t>
      </w:r>
      <w:proofErr w:type="spellStart"/>
      <w:r w:rsidRPr="007B2CF6">
        <w:rPr>
          <w:sz w:val="24"/>
          <w:szCs w:val="24"/>
        </w:rPr>
        <w:t>геоінформаційних</w:t>
      </w:r>
      <w:proofErr w:type="spellEnd"/>
      <w:r w:rsidRPr="007B2CF6">
        <w:rPr>
          <w:sz w:val="24"/>
          <w:szCs w:val="24"/>
        </w:rPr>
        <w:t xml:space="preserve"> системах.</w:t>
      </w:r>
    </w:p>
    <w:p w:rsidR="007B2CF6" w:rsidRPr="007B2CF6" w:rsidRDefault="007B2CF6" w:rsidP="007B2CF6">
      <w:pPr>
        <w:ind w:left="709" w:right="-21"/>
        <w:jc w:val="both"/>
        <w:rPr>
          <w:sz w:val="24"/>
          <w:szCs w:val="24"/>
        </w:rPr>
      </w:pPr>
      <w:r w:rsidRPr="007B2CF6">
        <w:rPr>
          <w:sz w:val="24"/>
          <w:szCs w:val="24"/>
        </w:rPr>
        <w:t>7. Методи просторового аналізу та вимірювання.</w:t>
      </w:r>
    </w:p>
    <w:p w:rsidR="007B2CF6" w:rsidRPr="007B2CF6" w:rsidRDefault="007B2CF6" w:rsidP="007B2CF6">
      <w:pPr>
        <w:ind w:left="709" w:right="-21"/>
        <w:jc w:val="both"/>
        <w:rPr>
          <w:sz w:val="24"/>
          <w:szCs w:val="24"/>
        </w:rPr>
      </w:pPr>
      <w:r w:rsidRPr="007B2CF6">
        <w:rPr>
          <w:sz w:val="24"/>
          <w:szCs w:val="24"/>
        </w:rPr>
        <w:t>8. Способи виводу результатів аналізу та картографічних даних на паперові носії.</w:t>
      </w:r>
    </w:p>
    <w:p w:rsidR="007B2CF6" w:rsidRPr="007B2CF6" w:rsidRDefault="007B2CF6" w:rsidP="007B2CF6">
      <w:pPr>
        <w:ind w:left="709" w:right="-21"/>
        <w:jc w:val="both"/>
        <w:rPr>
          <w:sz w:val="24"/>
          <w:szCs w:val="24"/>
        </w:rPr>
      </w:pPr>
      <w:r w:rsidRPr="007B2CF6">
        <w:rPr>
          <w:sz w:val="24"/>
          <w:szCs w:val="24"/>
        </w:rPr>
        <w:t xml:space="preserve">9. Основні етапи проектування </w:t>
      </w:r>
      <w:proofErr w:type="spellStart"/>
      <w:r w:rsidRPr="007B2CF6">
        <w:rPr>
          <w:sz w:val="24"/>
          <w:szCs w:val="24"/>
        </w:rPr>
        <w:t>геоінформаційних</w:t>
      </w:r>
      <w:proofErr w:type="spellEnd"/>
      <w:r w:rsidRPr="007B2CF6">
        <w:rPr>
          <w:sz w:val="24"/>
          <w:szCs w:val="24"/>
        </w:rPr>
        <w:t xml:space="preserve"> систем</w:t>
      </w:r>
      <w:r w:rsidR="00BD3DC5">
        <w:rPr>
          <w:sz w:val="24"/>
          <w:szCs w:val="24"/>
        </w:rPr>
        <w:t xml:space="preserve"> в енергетиці</w:t>
      </w:r>
      <w:r w:rsidRPr="007B2CF6">
        <w:rPr>
          <w:sz w:val="24"/>
          <w:szCs w:val="24"/>
        </w:rPr>
        <w:t>.</w:t>
      </w:r>
    </w:p>
    <w:p w:rsidR="007B2CF6" w:rsidRPr="007B2CF6" w:rsidRDefault="007B2CF6" w:rsidP="007B2CF6">
      <w:pPr>
        <w:ind w:left="709" w:right="-21"/>
        <w:jc w:val="both"/>
        <w:rPr>
          <w:sz w:val="24"/>
          <w:szCs w:val="24"/>
        </w:rPr>
      </w:pPr>
    </w:p>
    <w:p w:rsidR="007B2CF6" w:rsidRPr="007B2CF6" w:rsidRDefault="007B2CF6" w:rsidP="007B2CF6">
      <w:pPr>
        <w:ind w:left="709" w:right="799"/>
        <w:jc w:val="both"/>
        <w:rPr>
          <w:sz w:val="24"/>
          <w:szCs w:val="24"/>
        </w:rPr>
      </w:pPr>
    </w:p>
    <w:p w:rsidR="007B2CF6" w:rsidRPr="007B2CF6" w:rsidRDefault="007B2CF6" w:rsidP="007B2CF6">
      <w:pPr>
        <w:ind w:left="709" w:right="799"/>
        <w:jc w:val="both"/>
        <w:rPr>
          <w:sz w:val="24"/>
          <w:szCs w:val="24"/>
        </w:rPr>
      </w:pPr>
      <w:r w:rsidRPr="007B2CF6">
        <w:rPr>
          <w:sz w:val="24"/>
          <w:szCs w:val="24"/>
        </w:rPr>
        <w:t>ВМІТИ</w:t>
      </w:r>
    </w:p>
    <w:p w:rsidR="007B2CF6" w:rsidRPr="007B2CF6" w:rsidRDefault="007B2CF6" w:rsidP="007B2CF6">
      <w:pPr>
        <w:ind w:left="709" w:right="799"/>
        <w:jc w:val="both"/>
        <w:rPr>
          <w:sz w:val="24"/>
          <w:szCs w:val="24"/>
        </w:rPr>
      </w:pPr>
    </w:p>
    <w:p w:rsidR="00DF43B6" w:rsidRDefault="007B2CF6" w:rsidP="007B2CF6">
      <w:pPr>
        <w:tabs>
          <w:tab w:val="left" w:pos="1843"/>
        </w:tabs>
        <w:ind w:left="709" w:right="-21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1. Створювати нові шари карт, </w:t>
      </w:r>
      <w:r w:rsidR="00DF43B6">
        <w:rPr>
          <w:sz w:val="24"/>
          <w:szCs w:val="24"/>
        </w:rPr>
        <w:t>фрейми даних та робити проективні перетворення</w:t>
      </w:r>
    </w:p>
    <w:p w:rsidR="007B2CF6" w:rsidRPr="007B2CF6" w:rsidRDefault="00DF43B6" w:rsidP="007B2CF6">
      <w:pPr>
        <w:tabs>
          <w:tab w:val="left" w:pos="1843"/>
        </w:tabs>
        <w:ind w:left="709" w:right="-21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2. Створювати </w:t>
      </w:r>
      <w:r w:rsidR="007B2CF6">
        <w:rPr>
          <w:sz w:val="24"/>
          <w:szCs w:val="24"/>
        </w:rPr>
        <w:t xml:space="preserve">та </w:t>
      </w:r>
      <w:r w:rsidR="007B2CF6" w:rsidRPr="007B2CF6">
        <w:rPr>
          <w:sz w:val="24"/>
          <w:szCs w:val="24"/>
        </w:rPr>
        <w:t xml:space="preserve">змінювати структуру </w:t>
      </w:r>
      <w:r w:rsidR="007B2CF6">
        <w:rPr>
          <w:sz w:val="24"/>
          <w:szCs w:val="24"/>
        </w:rPr>
        <w:t xml:space="preserve">просторових </w:t>
      </w:r>
      <w:r w:rsidR="007B2CF6" w:rsidRPr="007B2CF6">
        <w:rPr>
          <w:sz w:val="24"/>
          <w:szCs w:val="24"/>
        </w:rPr>
        <w:t>баз даних.</w:t>
      </w:r>
    </w:p>
    <w:p w:rsidR="007B2CF6" w:rsidRPr="007B2CF6" w:rsidRDefault="00DF43B6" w:rsidP="007B2CF6">
      <w:pPr>
        <w:tabs>
          <w:tab w:val="left" w:pos="1843"/>
        </w:tabs>
        <w:ind w:left="709" w:right="-21"/>
        <w:jc w:val="both"/>
        <w:rPr>
          <w:sz w:val="24"/>
          <w:szCs w:val="24"/>
        </w:rPr>
      </w:pPr>
      <w:r>
        <w:rPr>
          <w:sz w:val="24"/>
          <w:szCs w:val="24"/>
        </w:rPr>
        <w:t>3</w:t>
      </w:r>
      <w:r w:rsidR="007B2CF6" w:rsidRPr="007B2CF6">
        <w:rPr>
          <w:sz w:val="24"/>
          <w:szCs w:val="24"/>
        </w:rPr>
        <w:t>. Змінювати і редагувати просторові об'єкти та їх атрибутивну інформацію.</w:t>
      </w:r>
    </w:p>
    <w:p w:rsidR="007B2CF6" w:rsidRPr="007B2CF6" w:rsidRDefault="00DF43B6" w:rsidP="007B2CF6">
      <w:pPr>
        <w:tabs>
          <w:tab w:val="left" w:pos="1843"/>
        </w:tabs>
        <w:ind w:left="709" w:right="-21"/>
        <w:jc w:val="both"/>
        <w:rPr>
          <w:sz w:val="24"/>
          <w:szCs w:val="24"/>
        </w:rPr>
      </w:pPr>
      <w:r>
        <w:rPr>
          <w:sz w:val="24"/>
          <w:szCs w:val="24"/>
        </w:rPr>
        <w:t>4</w:t>
      </w:r>
      <w:r w:rsidR="007B2CF6" w:rsidRPr="007B2CF6">
        <w:rPr>
          <w:sz w:val="24"/>
          <w:szCs w:val="24"/>
        </w:rPr>
        <w:t xml:space="preserve">. Здійснювати </w:t>
      </w:r>
      <w:proofErr w:type="spellStart"/>
      <w:r w:rsidR="007B2CF6" w:rsidRPr="007B2CF6">
        <w:rPr>
          <w:sz w:val="24"/>
          <w:szCs w:val="24"/>
        </w:rPr>
        <w:t>геоприв'язку</w:t>
      </w:r>
      <w:proofErr w:type="spellEnd"/>
      <w:r w:rsidR="007B2CF6" w:rsidRPr="007B2CF6">
        <w:rPr>
          <w:sz w:val="24"/>
          <w:szCs w:val="24"/>
        </w:rPr>
        <w:t xml:space="preserve"> растрових знімків по контрольним точкам.</w:t>
      </w:r>
    </w:p>
    <w:p w:rsidR="007B2CF6" w:rsidRPr="007B2CF6" w:rsidRDefault="00DF43B6" w:rsidP="007B2CF6">
      <w:pPr>
        <w:tabs>
          <w:tab w:val="left" w:pos="1843"/>
        </w:tabs>
        <w:ind w:left="709" w:right="-21"/>
        <w:jc w:val="both"/>
        <w:rPr>
          <w:sz w:val="24"/>
          <w:szCs w:val="24"/>
        </w:rPr>
      </w:pPr>
      <w:r>
        <w:rPr>
          <w:sz w:val="24"/>
          <w:szCs w:val="24"/>
        </w:rPr>
        <w:t>5</w:t>
      </w:r>
      <w:r w:rsidR="007B2CF6" w:rsidRPr="007B2CF6">
        <w:rPr>
          <w:sz w:val="24"/>
          <w:szCs w:val="24"/>
        </w:rPr>
        <w:t xml:space="preserve">. Створювати тематичні карти </w:t>
      </w:r>
      <w:r w:rsidR="007A2672">
        <w:rPr>
          <w:sz w:val="24"/>
          <w:szCs w:val="24"/>
        </w:rPr>
        <w:t>енергетичних об</w:t>
      </w:r>
      <w:r w:rsidR="007A2672" w:rsidRPr="007A2672">
        <w:rPr>
          <w:sz w:val="24"/>
          <w:szCs w:val="24"/>
          <w:lang w:val="ru-RU"/>
        </w:rPr>
        <w:t>’</w:t>
      </w:r>
      <w:proofErr w:type="spellStart"/>
      <w:r w:rsidR="007A2672">
        <w:rPr>
          <w:sz w:val="24"/>
          <w:szCs w:val="24"/>
          <w:lang w:val="ru-RU"/>
        </w:rPr>
        <w:t>єктів</w:t>
      </w:r>
      <w:proofErr w:type="spellEnd"/>
      <w:r w:rsidR="007A2672">
        <w:rPr>
          <w:sz w:val="24"/>
          <w:szCs w:val="24"/>
          <w:lang w:val="ru-RU"/>
        </w:rPr>
        <w:t xml:space="preserve"> </w:t>
      </w:r>
      <w:r w:rsidR="007B2CF6" w:rsidRPr="007B2CF6">
        <w:rPr>
          <w:sz w:val="24"/>
          <w:szCs w:val="24"/>
        </w:rPr>
        <w:t>по атрибутивним показникам</w:t>
      </w:r>
      <w:r w:rsidR="00BD3DC5">
        <w:rPr>
          <w:sz w:val="24"/>
          <w:szCs w:val="24"/>
        </w:rPr>
        <w:t>.</w:t>
      </w:r>
    </w:p>
    <w:p w:rsidR="007B2CF6" w:rsidRPr="007B2CF6" w:rsidRDefault="00DF43B6" w:rsidP="007B2CF6">
      <w:pPr>
        <w:tabs>
          <w:tab w:val="left" w:pos="1843"/>
        </w:tabs>
        <w:ind w:left="709" w:right="-21"/>
        <w:jc w:val="both"/>
        <w:rPr>
          <w:sz w:val="24"/>
          <w:szCs w:val="24"/>
        </w:rPr>
      </w:pPr>
      <w:r>
        <w:rPr>
          <w:sz w:val="24"/>
          <w:szCs w:val="24"/>
        </w:rPr>
        <w:t>6</w:t>
      </w:r>
      <w:r w:rsidR="007B2CF6" w:rsidRPr="007B2CF6">
        <w:rPr>
          <w:sz w:val="24"/>
          <w:szCs w:val="24"/>
        </w:rPr>
        <w:t xml:space="preserve">. Проводити </w:t>
      </w:r>
      <w:proofErr w:type="spellStart"/>
      <w:r w:rsidR="007B2CF6" w:rsidRPr="007B2CF6">
        <w:rPr>
          <w:sz w:val="24"/>
          <w:szCs w:val="24"/>
        </w:rPr>
        <w:t>геокодування</w:t>
      </w:r>
      <w:proofErr w:type="spellEnd"/>
      <w:r w:rsidR="007B2CF6" w:rsidRPr="007B2CF6">
        <w:rPr>
          <w:sz w:val="24"/>
          <w:szCs w:val="24"/>
        </w:rPr>
        <w:t xml:space="preserve"> над даними, що не мають просторової інформації в явному виді.</w:t>
      </w:r>
    </w:p>
    <w:p w:rsidR="007B2CF6" w:rsidRDefault="00DF43B6" w:rsidP="007B2CF6">
      <w:pPr>
        <w:tabs>
          <w:tab w:val="left" w:pos="1843"/>
        </w:tabs>
        <w:ind w:left="709" w:right="-21"/>
        <w:jc w:val="both"/>
        <w:rPr>
          <w:sz w:val="24"/>
          <w:szCs w:val="24"/>
        </w:rPr>
      </w:pPr>
      <w:r>
        <w:rPr>
          <w:sz w:val="24"/>
          <w:szCs w:val="24"/>
        </w:rPr>
        <w:t>7</w:t>
      </w:r>
      <w:r w:rsidR="007B2CF6" w:rsidRPr="007B2CF6">
        <w:rPr>
          <w:sz w:val="24"/>
          <w:szCs w:val="24"/>
        </w:rPr>
        <w:t xml:space="preserve">. Створювати макети паперових карт </w:t>
      </w:r>
      <w:r w:rsidR="007B2CF6">
        <w:rPr>
          <w:sz w:val="24"/>
          <w:szCs w:val="24"/>
        </w:rPr>
        <w:t>у електронному вигляді</w:t>
      </w:r>
      <w:r w:rsidR="00BD3DC5">
        <w:rPr>
          <w:sz w:val="24"/>
          <w:szCs w:val="24"/>
        </w:rPr>
        <w:t>.</w:t>
      </w:r>
    </w:p>
    <w:p w:rsidR="007B2CF6" w:rsidRDefault="00DF43B6" w:rsidP="007B2CF6">
      <w:pPr>
        <w:tabs>
          <w:tab w:val="left" w:pos="1843"/>
        </w:tabs>
        <w:ind w:left="709" w:right="-21"/>
        <w:jc w:val="both"/>
        <w:rPr>
          <w:sz w:val="24"/>
          <w:szCs w:val="24"/>
        </w:rPr>
      </w:pPr>
      <w:r>
        <w:rPr>
          <w:sz w:val="24"/>
          <w:szCs w:val="24"/>
        </w:rPr>
        <w:t>8</w:t>
      </w:r>
      <w:r w:rsidR="007B2CF6">
        <w:rPr>
          <w:sz w:val="24"/>
          <w:szCs w:val="24"/>
        </w:rPr>
        <w:t xml:space="preserve">. Здійснювати </w:t>
      </w:r>
      <w:r w:rsidR="00FA1DAF">
        <w:rPr>
          <w:sz w:val="24"/>
          <w:szCs w:val="24"/>
        </w:rPr>
        <w:t>просторовий аналіз над даними різними методами</w:t>
      </w:r>
      <w:r w:rsidR="00BD3DC5">
        <w:rPr>
          <w:sz w:val="24"/>
          <w:szCs w:val="24"/>
        </w:rPr>
        <w:t>.</w:t>
      </w:r>
    </w:p>
    <w:p w:rsidR="00FA1DAF" w:rsidRPr="007B2CF6" w:rsidRDefault="00FA1DAF" w:rsidP="007B2CF6">
      <w:pPr>
        <w:tabs>
          <w:tab w:val="left" w:pos="1843"/>
        </w:tabs>
        <w:ind w:left="709" w:right="-21"/>
        <w:jc w:val="both"/>
        <w:rPr>
          <w:sz w:val="24"/>
          <w:szCs w:val="24"/>
        </w:rPr>
      </w:pPr>
    </w:p>
    <w:p w:rsidR="00F95E5A" w:rsidRDefault="008204FA">
      <w:pPr>
        <w:spacing w:after="120" w:line="240" w:lineRule="auto"/>
        <w:ind w:firstLine="567"/>
        <w:jc w:val="both"/>
        <w:rPr>
          <w:rFonts w:ascii="Calibri" w:eastAsia="Calibri" w:hAnsi="Calibri" w:cs="Calibri"/>
          <w:i/>
          <w:color w:val="000000"/>
          <w:sz w:val="24"/>
          <w:szCs w:val="24"/>
        </w:rPr>
      </w:pPr>
      <w:r>
        <w:rPr>
          <w:b/>
          <w:sz w:val="24"/>
          <w:szCs w:val="24"/>
        </w:rPr>
        <w:t>Предметом</w:t>
      </w:r>
      <w:r>
        <w:rPr>
          <w:sz w:val="24"/>
          <w:szCs w:val="24"/>
        </w:rPr>
        <w:t xml:space="preserve"> вивчення </w:t>
      </w:r>
      <w:r w:rsidR="00740886">
        <w:rPr>
          <w:sz w:val="24"/>
          <w:szCs w:val="24"/>
        </w:rPr>
        <w:t>є пр</w:t>
      </w:r>
      <w:r w:rsidR="00740886" w:rsidRPr="00740886">
        <w:rPr>
          <w:sz w:val="24"/>
          <w:szCs w:val="24"/>
        </w:rPr>
        <w:t xml:space="preserve">инципи, технічні та програмні засоби </w:t>
      </w:r>
      <w:proofErr w:type="spellStart"/>
      <w:r w:rsidR="00740886" w:rsidRPr="00740886">
        <w:rPr>
          <w:sz w:val="24"/>
          <w:szCs w:val="24"/>
        </w:rPr>
        <w:t>і </w:t>
      </w:r>
      <w:hyperlink r:id="rId11" w:tooltip="Технологія" w:history="1">
        <w:r w:rsidR="00740886" w:rsidRPr="00740886">
          <w:rPr>
            <w:sz w:val="24"/>
            <w:szCs w:val="24"/>
          </w:rPr>
          <w:t>технологію</w:t>
        </w:r>
      </w:hyperlink>
      <w:r w:rsidR="00740886" w:rsidRPr="00740886">
        <w:rPr>
          <w:sz w:val="24"/>
          <w:szCs w:val="24"/>
        </w:rPr>
        <w:t> отриман</w:t>
      </w:r>
      <w:proofErr w:type="spellEnd"/>
      <w:r w:rsidR="00740886" w:rsidRPr="00740886">
        <w:rPr>
          <w:sz w:val="24"/>
          <w:szCs w:val="24"/>
        </w:rPr>
        <w:t>ня, накопичення, передавання та опрацювання просторової інформації і формування на цій основі нових уявлень про </w:t>
      </w:r>
      <w:hyperlink r:id="rId12" w:tooltip="Світ" w:history="1">
        <w:r w:rsidR="00740886" w:rsidRPr="00740886">
          <w:rPr>
            <w:sz w:val="24"/>
            <w:szCs w:val="24"/>
          </w:rPr>
          <w:t>світ</w:t>
        </w:r>
      </w:hyperlink>
      <w:r w:rsidR="00740886" w:rsidRPr="00740886">
        <w:rPr>
          <w:sz w:val="24"/>
          <w:szCs w:val="24"/>
        </w:rPr>
        <w:t>.</w:t>
      </w:r>
      <w:r>
        <w:rPr>
          <w:sz w:val="24"/>
          <w:szCs w:val="24"/>
        </w:rPr>
        <w:t xml:space="preserve"> Розглядаються </w:t>
      </w:r>
      <w:r w:rsidR="00740886" w:rsidRPr="007B2CF6">
        <w:rPr>
          <w:sz w:val="24"/>
          <w:szCs w:val="24"/>
        </w:rPr>
        <w:t>структур</w:t>
      </w:r>
      <w:r w:rsidR="00740886">
        <w:rPr>
          <w:sz w:val="24"/>
          <w:szCs w:val="24"/>
        </w:rPr>
        <w:t>и та моделі</w:t>
      </w:r>
      <w:r w:rsidR="00740886" w:rsidRPr="007B2CF6">
        <w:rPr>
          <w:sz w:val="24"/>
          <w:szCs w:val="24"/>
        </w:rPr>
        <w:t xml:space="preserve"> </w:t>
      </w:r>
      <w:r w:rsidR="00740886">
        <w:rPr>
          <w:sz w:val="24"/>
          <w:szCs w:val="24"/>
        </w:rPr>
        <w:t xml:space="preserve">просторових </w:t>
      </w:r>
      <w:r w:rsidR="00740886" w:rsidRPr="007B2CF6">
        <w:rPr>
          <w:sz w:val="24"/>
          <w:szCs w:val="24"/>
        </w:rPr>
        <w:t>баз даних</w:t>
      </w:r>
      <w:r w:rsidR="00740886">
        <w:rPr>
          <w:sz w:val="24"/>
          <w:szCs w:val="24"/>
        </w:rPr>
        <w:t xml:space="preserve"> в </w:t>
      </w:r>
      <w:proofErr w:type="spellStart"/>
      <w:r w:rsidR="00740886">
        <w:rPr>
          <w:sz w:val="24"/>
          <w:szCs w:val="24"/>
        </w:rPr>
        <w:t>геоінформаційних</w:t>
      </w:r>
      <w:proofErr w:type="spellEnd"/>
      <w:r w:rsidR="00740886">
        <w:rPr>
          <w:sz w:val="24"/>
          <w:szCs w:val="24"/>
        </w:rPr>
        <w:t xml:space="preserve"> системах</w:t>
      </w:r>
      <w:r>
        <w:rPr>
          <w:sz w:val="24"/>
          <w:szCs w:val="24"/>
        </w:rPr>
        <w:t xml:space="preserve">. Вивчаються методи </w:t>
      </w:r>
      <w:r w:rsidR="00740886">
        <w:rPr>
          <w:sz w:val="24"/>
          <w:szCs w:val="24"/>
        </w:rPr>
        <w:t>просторового аналізу та моделювання просторових об</w:t>
      </w:r>
      <w:r w:rsidR="00740886" w:rsidRPr="00740886">
        <w:rPr>
          <w:sz w:val="24"/>
          <w:szCs w:val="24"/>
          <w:lang w:val="ru-RU"/>
        </w:rPr>
        <w:t>’</w:t>
      </w:r>
      <w:proofErr w:type="spellStart"/>
      <w:r w:rsidR="00740886">
        <w:rPr>
          <w:sz w:val="24"/>
          <w:szCs w:val="24"/>
        </w:rPr>
        <w:t>єктів</w:t>
      </w:r>
      <w:proofErr w:type="spellEnd"/>
      <w:r w:rsidR="00740886">
        <w:rPr>
          <w:sz w:val="24"/>
          <w:szCs w:val="24"/>
        </w:rPr>
        <w:t xml:space="preserve"> та явищ в енергетиці.</w:t>
      </w:r>
    </w:p>
    <w:p w:rsidR="00F95E5A" w:rsidRDefault="008204FA">
      <w:pPr>
        <w:pBdr>
          <w:top w:val="nil"/>
          <w:left w:val="nil"/>
          <w:bottom w:val="nil"/>
          <w:right w:val="nil"/>
          <w:between w:val="nil"/>
        </w:pBdr>
        <w:spacing w:after="120"/>
        <w:ind w:firstLine="567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Програмні результати</w:t>
      </w:r>
    </w:p>
    <w:p w:rsidR="00F95E5A" w:rsidRDefault="008204FA">
      <w:pPr>
        <w:pBdr>
          <w:top w:val="nil"/>
          <w:left w:val="nil"/>
          <w:bottom w:val="nil"/>
          <w:right w:val="nil"/>
          <w:between w:val="nil"/>
        </w:pBdr>
        <w:spacing w:after="120"/>
        <w:ind w:firstLine="567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Результатом вивчення навчальної дисципліни є вивчення понять і методів </w:t>
      </w:r>
      <w:proofErr w:type="spellStart"/>
      <w:r w:rsidR="00740886">
        <w:rPr>
          <w:color w:val="000000"/>
          <w:sz w:val="24"/>
          <w:szCs w:val="24"/>
        </w:rPr>
        <w:t>геоінформатики</w:t>
      </w:r>
      <w:proofErr w:type="spellEnd"/>
      <w:r>
        <w:rPr>
          <w:color w:val="000000"/>
          <w:sz w:val="24"/>
          <w:szCs w:val="24"/>
        </w:rPr>
        <w:t>.</w:t>
      </w:r>
    </w:p>
    <w:p w:rsidR="00F95E5A" w:rsidRDefault="008204FA">
      <w:pPr>
        <w:ind w:firstLine="567"/>
        <w:jc w:val="both"/>
        <w:rPr>
          <w:sz w:val="24"/>
          <w:szCs w:val="24"/>
        </w:rPr>
      </w:pPr>
      <w:r>
        <w:rPr>
          <w:sz w:val="24"/>
          <w:szCs w:val="24"/>
        </w:rPr>
        <w:t>Згідно з вимогами програми навчальної дисципліни студенти після вивчення дисципліни мають продемонструвати такі результати навчання:</w:t>
      </w:r>
    </w:p>
    <w:p w:rsidR="00F95E5A" w:rsidRDefault="008204FA">
      <w:pPr>
        <w:jc w:val="both"/>
        <w:rPr>
          <w:b/>
          <w:sz w:val="24"/>
          <w:szCs w:val="24"/>
        </w:rPr>
      </w:pPr>
      <w:r>
        <w:rPr>
          <w:b/>
          <w:i/>
          <w:sz w:val="24"/>
          <w:szCs w:val="24"/>
        </w:rPr>
        <w:t>знання</w:t>
      </w:r>
      <w:r>
        <w:rPr>
          <w:b/>
          <w:sz w:val="24"/>
          <w:szCs w:val="24"/>
        </w:rPr>
        <w:t>:</w:t>
      </w:r>
    </w:p>
    <w:p w:rsidR="008060A1" w:rsidRPr="008060A1" w:rsidRDefault="008060A1" w:rsidP="008060A1">
      <w:pPr>
        <w:pStyle w:val="ae"/>
        <w:numPr>
          <w:ilvl w:val="0"/>
          <w:numId w:val="8"/>
        </w:numPr>
        <w:ind w:right="-21"/>
        <w:jc w:val="both"/>
        <w:rPr>
          <w:sz w:val="24"/>
          <w:szCs w:val="24"/>
          <w:lang w:val="ru-RU"/>
        </w:rPr>
      </w:pPr>
      <w:r>
        <w:rPr>
          <w:sz w:val="24"/>
          <w:szCs w:val="24"/>
        </w:rPr>
        <w:t>о</w:t>
      </w:r>
      <w:r w:rsidRPr="008060A1">
        <w:rPr>
          <w:sz w:val="24"/>
          <w:szCs w:val="24"/>
        </w:rPr>
        <w:t>сновні методи проекційних перетворень для побудови карти та характеристики координатних систем.</w:t>
      </w:r>
    </w:p>
    <w:p w:rsidR="008060A1" w:rsidRPr="008060A1" w:rsidRDefault="008060A1" w:rsidP="008060A1">
      <w:pPr>
        <w:pStyle w:val="ae"/>
        <w:numPr>
          <w:ilvl w:val="0"/>
          <w:numId w:val="8"/>
        </w:numPr>
        <w:ind w:right="-21"/>
        <w:jc w:val="both"/>
        <w:rPr>
          <w:sz w:val="24"/>
          <w:szCs w:val="24"/>
        </w:rPr>
      </w:pPr>
      <w:r>
        <w:rPr>
          <w:sz w:val="24"/>
          <w:szCs w:val="24"/>
        </w:rPr>
        <w:t>х</w:t>
      </w:r>
      <w:r w:rsidRPr="008060A1">
        <w:rPr>
          <w:sz w:val="24"/>
          <w:szCs w:val="24"/>
        </w:rPr>
        <w:t>арактеристики векторних та растрових моделей представлення даних.</w:t>
      </w:r>
    </w:p>
    <w:p w:rsidR="008060A1" w:rsidRPr="008060A1" w:rsidRDefault="008060A1" w:rsidP="008060A1">
      <w:pPr>
        <w:pStyle w:val="ae"/>
        <w:numPr>
          <w:ilvl w:val="0"/>
          <w:numId w:val="8"/>
        </w:numPr>
        <w:ind w:right="-21"/>
        <w:jc w:val="both"/>
        <w:rPr>
          <w:sz w:val="24"/>
          <w:szCs w:val="24"/>
        </w:rPr>
      </w:pPr>
      <w:r>
        <w:rPr>
          <w:sz w:val="24"/>
          <w:szCs w:val="24"/>
        </w:rPr>
        <w:t>к</w:t>
      </w:r>
      <w:r w:rsidRPr="008060A1">
        <w:rPr>
          <w:sz w:val="24"/>
          <w:szCs w:val="24"/>
        </w:rPr>
        <w:t xml:space="preserve">ласифікацію основних типів просторових об'єктів </w:t>
      </w:r>
      <w:r w:rsidR="00740886">
        <w:rPr>
          <w:sz w:val="24"/>
          <w:szCs w:val="24"/>
        </w:rPr>
        <w:t>енергетики</w:t>
      </w:r>
      <w:r w:rsidRPr="008060A1">
        <w:rPr>
          <w:sz w:val="24"/>
          <w:szCs w:val="24"/>
        </w:rPr>
        <w:t xml:space="preserve"> та їх топологічні властивості.</w:t>
      </w:r>
    </w:p>
    <w:p w:rsidR="008060A1" w:rsidRPr="008060A1" w:rsidRDefault="008060A1" w:rsidP="008060A1">
      <w:pPr>
        <w:pStyle w:val="ae"/>
        <w:numPr>
          <w:ilvl w:val="0"/>
          <w:numId w:val="8"/>
        </w:numPr>
        <w:ind w:right="-21"/>
        <w:jc w:val="both"/>
        <w:rPr>
          <w:sz w:val="24"/>
          <w:szCs w:val="24"/>
        </w:rPr>
      </w:pPr>
      <w:r>
        <w:rPr>
          <w:sz w:val="24"/>
          <w:szCs w:val="24"/>
        </w:rPr>
        <w:t>о</w:t>
      </w:r>
      <w:r w:rsidRPr="008060A1">
        <w:rPr>
          <w:sz w:val="24"/>
          <w:szCs w:val="24"/>
        </w:rPr>
        <w:t>сновні варіанти картографічного накладання просторових шарів.</w:t>
      </w:r>
    </w:p>
    <w:p w:rsidR="008060A1" w:rsidRDefault="008060A1" w:rsidP="008060A1">
      <w:pPr>
        <w:pStyle w:val="ae"/>
        <w:numPr>
          <w:ilvl w:val="0"/>
          <w:numId w:val="8"/>
        </w:numPr>
        <w:ind w:right="-21"/>
        <w:jc w:val="both"/>
        <w:rPr>
          <w:sz w:val="24"/>
          <w:szCs w:val="24"/>
        </w:rPr>
      </w:pPr>
      <w:r>
        <w:rPr>
          <w:sz w:val="24"/>
          <w:szCs w:val="24"/>
        </w:rPr>
        <w:t>м</w:t>
      </w:r>
      <w:r w:rsidRPr="008060A1">
        <w:rPr>
          <w:sz w:val="24"/>
          <w:szCs w:val="24"/>
        </w:rPr>
        <w:t>еханізм введення інформації в ГІС.</w:t>
      </w:r>
    </w:p>
    <w:p w:rsidR="008060A1" w:rsidRDefault="008060A1" w:rsidP="008060A1">
      <w:pPr>
        <w:pStyle w:val="ae"/>
        <w:numPr>
          <w:ilvl w:val="0"/>
          <w:numId w:val="8"/>
        </w:numPr>
        <w:ind w:right="-21"/>
        <w:jc w:val="both"/>
        <w:rPr>
          <w:sz w:val="24"/>
          <w:szCs w:val="24"/>
        </w:rPr>
      </w:pPr>
      <w:r>
        <w:rPr>
          <w:sz w:val="24"/>
          <w:szCs w:val="24"/>
        </w:rPr>
        <w:t>моделі зберігання даних в ГІС, їх класифікацію</w:t>
      </w:r>
    </w:p>
    <w:p w:rsidR="008060A1" w:rsidRPr="008060A1" w:rsidRDefault="008060A1" w:rsidP="008060A1">
      <w:pPr>
        <w:pStyle w:val="ae"/>
        <w:numPr>
          <w:ilvl w:val="0"/>
          <w:numId w:val="8"/>
        </w:numPr>
        <w:ind w:right="-21"/>
        <w:jc w:val="both"/>
        <w:rPr>
          <w:sz w:val="24"/>
          <w:szCs w:val="24"/>
        </w:rPr>
      </w:pPr>
      <w:r>
        <w:rPr>
          <w:sz w:val="24"/>
          <w:szCs w:val="24"/>
        </w:rPr>
        <w:t>правила топології між об</w:t>
      </w:r>
      <w:r w:rsidRPr="00871C20">
        <w:rPr>
          <w:sz w:val="24"/>
          <w:szCs w:val="24"/>
          <w:lang w:val="ru-RU"/>
        </w:rPr>
        <w:t>’</w:t>
      </w:r>
      <w:proofErr w:type="spellStart"/>
      <w:r>
        <w:rPr>
          <w:sz w:val="24"/>
          <w:szCs w:val="24"/>
        </w:rPr>
        <w:t>єктами</w:t>
      </w:r>
      <w:proofErr w:type="spellEnd"/>
      <w:r>
        <w:rPr>
          <w:sz w:val="24"/>
          <w:szCs w:val="24"/>
        </w:rPr>
        <w:t xml:space="preserve"> реального світу </w:t>
      </w:r>
      <w:r w:rsidR="00871C20">
        <w:rPr>
          <w:sz w:val="24"/>
          <w:szCs w:val="24"/>
        </w:rPr>
        <w:t>та їх реалізація в ГІС</w:t>
      </w:r>
      <w:r>
        <w:rPr>
          <w:sz w:val="24"/>
          <w:szCs w:val="24"/>
        </w:rPr>
        <w:t xml:space="preserve">  </w:t>
      </w:r>
    </w:p>
    <w:p w:rsidR="008060A1" w:rsidRPr="008060A1" w:rsidRDefault="008060A1" w:rsidP="008060A1">
      <w:pPr>
        <w:pStyle w:val="ae"/>
        <w:numPr>
          <w:ilvl w:val="0"/>
          <w:numId w:val="8"/>
        </w:numPr>
        <w:ind w:right="-21"/>
        <w:jc w:val="both"/>
        <w:rPr>
          <w:sz w:val="24"/>
          <w:szCs w:val="24"/>
        </w:rPr>
      </w:pPr>
      <w:r>
        <w:rPr>
          <w:sz w:val="24"/>
          <w:szCs w:val="24"/>
        </w:rPr>
        <w:t>м</w:t>
      </w:r>
      <w:r w:rsidRPr="008060A1">
        <w:rPr>
          <w:sz w:val="24"/>
          <w:szCs w:val="24"/>
        </w:rPr>
        <w:t xml:space="preserve">етоди стискання даних в </w:t>
      </w:r>
      <w:proofErr w:type="spellStart"/>
      <w:r w:rsidRPr="008060A1">
        <w:rPr>
          <w:sz w:val="24"/>
          <w:szCs w:val="24"/>
        </w:rPr>
        <w:t>геоінформаційних</w:t>
      </w:r>
      <w:proofErr w:type="spellEnd"/>
      <w:r w:rsidRPr="008060A1">
        <w:rPr>
          <w:sz w:val="24"/>
          <w:szCs w:val="24"/>
        </w:rPr>
        <w:t xml:space="preserve"> системах.</w:t>
      </w:r>
    </w:p>
    <w:p w:rsidR="008060A1" w:rsidRPr="008060A1" w:rsidRDefault="008060A1" w:rsidP="008060A1">
      <w:pPr>
        <w:pStyle w:val="ae"/>
        <w:numPr>
          <w:ilvl w:val="0"/>
          <w:numId w:val="8"/>
        </w:numPr>
        <w:ind w:right="-21"/>
        <w:jc w:val="both"/>
        <w:rPr>
          <w:sz w:val="24"/>
          <w:szCs w:val="24"/>
        </w:rPr>
      </w:pPr>
      <w:r>
        <w:rPr>
          <w:sz w:val="24"/>
          <w:szCs w:val="24"/>
        </w:rPr>
        <w:t>м</w:t>
      </w:r>
      <w:r w:rsidRPr="008060A1">
        <w:rPr>
          <w:sz w:val="24"/>
          <w:szCs w:val="24"/>
        </w:rPr>
        <w:t>етоди просторового аналізу та вимірювання.</w:t>
      </w:r>
    </w:p>
    <w:p w:rsidR="008060A1" w:rsidRPr="008060A1" w:rsidRDefault="008060A1" w:rsidP="008060A1">
      <w:pPr>
        <w:pStyle w:val="ae"/>
        <w:numPr>
          <w:ilvl w:val="0"/>
          <w:numId w:val="8"/>
        </w:numPr>
        <w:ind w:right="-21"/>
        <w:jc w:val="both"/>
        <w:rPr>
          <w:sz w:val="24"/>
          <w:szCs w:val="24"/>
        </w:rPr>
      </w:pPr>
      <w:r>
        <w:rPr>
          <w:sz w:val="24"/>
          <w:szCs w:val="24"/>
        </w:rPr>
        <w:t>с</w:t>
      </w:r>
      <w:r w:rsidRPr="008060A1">
        <w:rPr>
          <w:sz w:val="24"/>
          <w:szCs w:val="24"/>
        </w:rPr>
        <w:t>пособи виводу результатів аналізу та картографічних даних на паперові носії.</w:t>
      </w:r>
    </w:p>
    <w:p w:rsidR="008060A1" w:rsidRPr="008060A1" w:rsidRDefault="008060A1" w:rsidP="008060A1">
      <w:pPr>
        <w:pStyle w:val="ae"/>
        <w:numPr>
          <w:ilvl w:val="0"/>
          <w:numId w:val="8"/>
        </w:numPr>
        <w:ind w:right="-21"/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>о</w:t>
      </w:r>
      <w:r w:rsidRPr="008060A1">
        <w:rPr>
          <w:sz w:val="24"/>
          <w:szCs w:val="24"/>
        </w:rPr>
        <w:t xml:space="preserve">сновні етапи проектування </w:t>
      </w:r>
      <w:proofErr w:type="spellStart"/>
      <w:r w:rsidRPr="008060A1">
        <w:rPr>
          <w:sz w:val="24"/>
          <w:szCs w:val="24"/>
        </w:rPr>
        <w:t>геоінформаційних</w:t>
      </w:r>
      <w:proofErr w:type="spellEnd"/>
      <w:r w:rsidRPr="008060A1">
        <w:rPr>
          <w:sz w:val="24"/>
          <w:szCs w:val="24"/>
        </w:rPr>
        <w:t xml:space="preserve"> систем.</w:t>
      </w:r>
    </w:p>
    <w:p w:rsidR="00F95E5A" w:rsidRDefault="008204FA">
      <w:pPr>
        <w:jc w:val="both"/>
        <w:rPr>
          <w:b/>
          <w:i/>
          <w:sz w:val="24"/>
          <w:szCs w:val="24"/>
        </w:rPr>
      </w:pPr>
      <w:r>
        <w:rPr>
          <w:b/>
          <w:i/>
          <w:sz w:val="24"/>
          <w:szCs w:val="24"/>
        </w:rPr>
        <w:t>уміння:</w:t>
      </w:r>
    </w:p>
    <w:p w:rsidR="008060A1" w:rsidRDefault="008060A1" w:rsidP="008060A1">
      <w:pPr>
        <w:numPr>
          <w:ilvl w:val="0"/>
          <w:numId w:val="1"/>
        </w:numPr>
        <w:spacing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створювати нові шари карт, фрейми даних та робити проективні перетворення</w:t>
      </w:r>
    </w:p>
    <w:p w:rsidR="008060A1" w:rsidRPr="007B2CF6" w:rsidRDefault="008060A1" w:rsidP="008060A1">
      <w:pPr>
        <w:numPr>
          <w:ilvl w:val="0"/>
          <w:numId w:val="1"/>
        </w:numPr>
        <w:spacing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створювати та </w:t>
      </w:r>
      <w:r w:rsidRPr="007B2CF6">
        <w:rPr>
          <w:sz w:val="24"/>
          <w:szCs w:val="24"/>
        </w:rPr>
        <w:t xml:space="preserve">змінювати структуру </w:t>
      </w:r>
      <w:r>
        <w:rPr>
          <w:sz w:val="24"/>
          <w:szCs w:val="24"/>
        </w:rPr>
        <w:t xml:space="preserve">просторових </w:t>
      </w:r>
      <w:r w:rsidRPr="007B2CF6">
        <w:rPr>
          <w:sz w:val="24"/>
          <w:szCs w:val="24"/>
        </w:rPr>
        <w:t>баз даних.</w:t>
      </w:r>
    </w:p>
    <w:p w:rsidR="008060A1" w:rsidRPr="007B2CF6" w:rsidRDefault="008060A1" w:rsidP="008060A1">
      <w:pPr>
        <w:numPr>
          <w:ilvl w:val="0"/>
          <w:numId w:val="1"/>
        </w:numPr>
        <w:spacing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з</w:t>
      </w:r>
      <w:r w:rsidRPr="007B2CF6">
        <w:rPr>
          <w:sz w:val="24"/>
          <w:szCs w:val="24"/>
        </w:rPr>
        <w:t>мінювати і редагувати просторові об'єкти</w:t>
      </w:r>
      <w:r w:rsidR="00740886">
        <w:rPr>
          <w:sz w:val="24"/>
          <w:szCs w:val="24"/>
        </w:rPr>
        <w:t xml:space="preserve"> енергетики</w:t>
      </w:r>
      <w:r w:rsidRPr="007B2CF6">
        <w:rPr>
          <w:sz w:val="24"/>
          <w:szCs w:val="24"/>
        </w:rPr>
        <w:t xml:space="preserve"> та їх атрибутивну інформацію.</w:t>
      </w:r>
    </w:p>
    <w:p w:rsidR="008060A1" w:rsidRPr="007B2CF6" w:rsidRDefault="008060A1" w:rsidP="008060A1">
      <w:pPr>
        <w:numPr>
          <w:ilvl w:val="0"/>
          <w:numId w:val="1"/>
        </w:numPr>
        <w:spacing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з</w:t>
      </w:r>
      <w:r w:rsidRPr="007B2CF6">
        <w:rPr>
          <w:sz w:val="24"/>
          <w:szCs w:val="24"/>
        </w:rPr>
        <w:t xml:space="preserve">дійснювати </w:t>
      </w:r>
      <w:proofErr w:type="spellStart"/>
      <w:r w:rsidRPr="007B2CF6">
        <w:rPr>
          <w:sz w:val="24"/>
          <w:szCs w:val="24"/>
        </w:rPr>
        <w:t>геоприв'язку</w:t>
      </w:r>
      <w:proofErr w:type="spellEnd"/>
      <w:r w:rsidRPr="007B2CF6">
        <w:rPr>
          <w:sz w:val="24"/>
          <w:szCs w:val="24"/>
        </w:rPr>
        <w:t xml:space="preserve"> растрових знімків по контрольним точкам.</w:t>
      </w:r>
    </w:p>
    <w:p w:rsidR="008060A1" w:rsidRPr="007B2CF6" w:rsidRDefault="008060A1" w:rsidP="008060A1">
      <w:pPr>
        <w:numPr>
          <w:ilvl w:val="0"/>
          <w:numId w:val="1"/>
        </w:numPr>
        <w:spacing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с</w:t>
      </w:r>
      <w:r w:rsidRPr="007B2CF6">
        <w:rPr>
          <w:sz w:val="24"/>
          <w:szCs w:val="24"/>
        </w:rPr>
        <w:t>творювати тематичні карти по атрибутивним показникам</w:t>
      </w:r>
    </w:p>
    <w:p w:rsidR="008060A1" w:rsidRPr="007B2CF6" w:rsidRDefault="008060A1" w:rsidP="008060A1">
      <w:pPr>
        <w:numPr>
          <w:ilvl w:val="0"/>
          <w:numId w:val="1"/>
        </w:numPr>
        <w:spacing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п</w:t>
      </w:r>
      <w:r w:rsidRPr="007B2CF6">
        <w:rPr>
          <w:sz w:val="24"/>
          <w:szCs w:val="24"/>
        </w:rPr>
        <w:t xml:space="preserve">роводити </w:t>
      </w:r>
      <w:proofErr w:type="spellStart"/>
      <w:r w:rsidRPr="007B2CF6">
        <w:rPr>
          <w:sz w:val="24"/>
          <w:szCs w:val="24"/>
        </w:rPr>
        <w:t>геокодування</w:t>
      </w:r>
      <w:proofErr w:type="spellEnd"/>
      <w:r w:rsidRPr="007B2CF6">
        <w:rPr>
          <w:sz w:val="24"/>
          <w:szCs w:val="24"/>
        </w:rPr>
        <w:t xml:space="preserve"> над даними, що не мають просторової інформації в явному виді.</w:t>
      </w:r>
    </w:p>
    <w:p w:rsidR="008060A1" w:rsidRDefault="008060A1" w:rsidP="008060A1">
      <w:pPr>
        <w:numPr>
          <w:ilvl w:val="0"/>
          <w:numId w:val="1"/>
        </w:numPr>
        <w:spacing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с</w:t>
      </w:r>
      <w:r w:rsidRPr="007B2CF6">
        <w:rPr>
          <w:sz w:val="24"/>
          <w:szCs w:val="24"/>
        </w:rPr>
        <w:t xml:space="preserve">творювати макети паперових карт </w:t>
      </w:r>
      <w:r>
        <w:rPr>
          <w:sz w:val="24"/>
          <w:szCs w:val="24"/>
        </w:rPr>
        <w:t>у електронному вигляді</w:t>
      </w:r>
    </w:p>
    <w:p w:rsidR="008060A1" w:rsidRDefault="008060A1" w:rsidP="008060A1">
      <w:pPr>
        <w:numPr>
          <w:ilvl w:val="0"/>
          <w:numId w:val="1"/>
        </w:numPr>
        <w:spacing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здійснювати просторовий аналіз над даними методами:</w:t>
      </w:r>
    </w:p>
    <w:p w:rsidR="008060A1" w:rsidRDefault="008060A1" w:rsidP="008060A1">
      <w:pPr>
        <w:numPr>
          <w:ilvl w:val="1"/>
          <w:numId w:val="1"/>
        </w:numPr>
        <w:spacing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буферного аналізу</w:t>
      </w:r>
    </w:p>
    <w:p w:rsidR="008060A1" w:rsidRDefault="00701479" w:rsidP="008060A1">
      <w:pPr>
        <w:numPr>
          <w:ilvl w:val="1"/>
          <w:numId w:val="1"/>
        </w:numPr>
        <w:spacing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мережевий аналіз</w:t>
      </w:r>
    </w:p>
    <w:p w:rsidR="00701479" w:rsidRDefault="00701479" w:rsidP="008060A1">
      <w:pPr>
        <w:numPr>
          <w:ilvl w:val="1"/>
          <w:numId w:val="1"/>
        </w:numPr>
        <w:spacing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аналіз </w:t>
      </w:r>
      <w:proofErr w:type="spellStart"/>
      <w:r>
        <w:rPr>
          <w:sz w:val="24"/>
          <w:szCs w:val="24"/>
        </w:rPr>
        <w:t>Вороного-Тіссена</w:t>
      </w:r>
      <w:proofErr w:type="spellEnd"/>
    </w:p>
    <w:p w:rsidR="00701479" w:rsidRDefault="00701479" w:rsidP="008060A1">
      <w:pPr>
        <w:numPr>
          <w:ilvl w:val="1"/>
          <w:numId w:val="1"/>
        </w:numPr>
        <w:spacing w:line="240" w:lineRule="auto"/>
        <w:jc w:val="both"/>
        <w:rPr>
          <w:sz w:val="24"/>
          <w:szCs w:val="24"/>
        </w:rPr>
      </w:pPr>
      <w:proofErr w:type="gramStart"/>
      <w:r>
        <w:rPr>
          <w:sz w:val="24"/>
          <w:szCs w:val="24"/>
          <w:lang w:val="ru-RU"/>
        </w:rPr>
        <w:t>Т</w:t>
      </w:r>
      <w:proofErr w:type="gramEnd"/>
      <w:r>
        <w:rPr>
          <w:sz w:val="24"/>
          <w:szCs w:val="24"/>
          <w:lang w:val="en-US"/>
        </w:rPr>
        <w:t xml:space="preserve">IN </w:t>
      </w:r>
      <w:r>
        <w:rPr>
          <w:sz w:val="24"/>
          <w:szCs w:val="24"/>
        </w:rPr>
        <w:t>моделювання</w:t>
      </w:r>
    </w:p>
    <w:p w:rsidR="00701479" w:rsidRDefault="00701479" w:rsidP="008060A1">
      <w:pPr>
        <w:numPr>
          <w:ilvl w:val="1"/>
          <w:numId w:val="1"/>
        </w:numPr>
        <w:spacing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генералізація</w:t>
      </w:r>
    </w:p>
    <w:p w:rsidR="00701479" w:rsidRDefault="00701479" w:rsidP="008060A1">
      <w:pPr>
        <w:numPr>
          <w:ilvl w:val="1"/>
          <w:numId w:val="1"/>
        </w:numPr>
        <w:spacing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комбінування</w:t>
      </w:r>
    </w:p>
    <w:p w:rsidR="00701479" w:rsidRDefault="00701479" w:rsidP="008060A1">
      <w:pPr>
        <w:numPr>
          <w:ilvl w:val="1"/>
          <w:numId w:val="1"/>
        </w:numPr>
        <w:spacing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імітаційне моделювання</w:t>
      </w:r>
    </w:p>
    <w:p w:rsidR="00701479" w:rsidRDefault="00701479" w:rsidP="008060A1">
      <w:pPr>
        <w:numPr>
          <w:ilvl w:val="1"/>
          <w:numId w:val="1"/>
        </w:numPr>
        <w:spacing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тренд-аналіз</w:t>
      </w:r>
    </w:p>
    <w:p w:rsidR="00701479" w:rsidRDefault="00701479" w:rsidP="008060A1">
      <w:pPr>
        <w:numPr>
          <w:ilvl w:val="1"/>
          <w:numId w:val="1"/>
        </w:numPr>
        <w:spacing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просторова кореляція</w:t>
      </w:r>
    </w:p>
    <w:p w:rsidR="00701479" w:rsidRDefault="00701479" w:rsidP="008060A1">
      <w:pPr>
        <w:numPr>
          <w:ilvl w:val="1"/>
          <w:numId w:val="1"/>
        </w:numPr>
        <w:spacing w:line="240" w:lineRule="auto"/>
        <w:jc w:val="both"/>
        <w:rPr>
          <w:sz w:val="24"/>
          <w:szCs w:val="24"/>
        </w:rPr>
      </w:pPr>
      <w:proofErr w:type="spellStart"/>
      <w:r>
        <w:rPr>
          <w:sz w:val="24"/>
          <w:szCs w:val="24"/>
        </w:rPr>
        <w:t>кластерізація</w:t>
      </w:r>
      <w:proofErr w:type="spellEnd"/>
    </w:p>
    <w:p w:rsidR="00701479" w:rsidRDefault="00701479" w:rsidP="008060A1">
      <w:pPr>
        <w:numPr>
          <w:ilvl w:val="1"/>
          <w:numId w:val="1"/>
        </w:numPr>
        <w:spacing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математично-статистичний аналіз</w:t>
      </w:r>
    </w:p>
    <w:p w:rsidR="00701479" w:rsidRDefault="00701479" w:rsidP="008060A1">
      <w:pPr>
        <w:numPr>
          <w:ilvl w:val="1"/>
          <w:numId w:val="1"/>
        </w:numPr>
        <w:spacing w:line="240" w:lineRule="auto"/>
        <w:jc w:val="both"/>
        <w:rPr>
          <w:sz w:val="24"/>
          <w:szCs w:val="24"/>
        </w:rPr>
      </w:pPr>
      <w:proofErr w:type="spellStart"/>
      <w:r>
        <w:rPr>
          <w:sz w:val="24"/>
          <w:szCs w:val="24"/>
        </w:rPr>
        <w:t>оверлей</w:t>
      </w:r>
      <w:proofErr w:type="spellEnd"/>
      <w:r>
        <w:rPr>
          <w:sz w:val="24"/>
          <w:szCs w:val="24"/>
        </w:rPr>
        <w:t xml:space="preserve"> аналіз</w:t>
      </w:r>
    </w:p>
    <w:p w:rsidR="00F95E5A" w:rsidRDefault="00F95E5A">
      <w:pPr>
        <w:spacing w:after="120" w:line="240" w:lineRule="auto"/>
        <w:jc w:val="both"/>
        <w:rPr>
          <w:rFonts w:ascii="Calibri" w:eastAsia="Calibri" w:hAnsi="Calibri" w:cs="Calibri"/>
          <w:i/>
          <w:color w:val="0070C0"/>
          <w:sz w:val="24"/>
          <w:szCs w:val="24"/>
        </w:rPr>
      </w:pPr>
    </w:p>
    <w:p w:rsidR="00F95E5A" w:rsidRDefault="008204FA">
      <w:pPr>
        <w:pStyle w:val="1"/>
        <w:numPr>
          <w:ilvl w:val="0"/>
          <w:numId w:val="9"/>
        </w:numPr>
        <w:spacing w:line="240" w:lineRule="auto"/>
      </w:pPr>
      <w:proofErr w:type="spellStart"/>
      <w:r>
        <w:t>Пререквізити</w:t>
      </w:r>
      <w:proofErr w:type="spellEnd"/>
      <w:r>
        <w:t xml:space="preserve"> та </w:t>
      </w:r>
      <w:proofErr w:type="spellStart"/>
      <w:r>
        <w:t>постреквізити</w:t>
      </w:r>
      <w:proofErr w:type="spellEnd"/>
      <w:r>
        <w:t xml:space="preserve"> дисципліни (місце в структурно-логічній схемі навчання за відповідною освітньою програмою)</w:t>
      </w:r>
    </w:p>
    <w:p w:rsidR="00F95E5A" w:rsidRPr="009119E9" w:rsidRDefault="009119E9" w:rsidP="009119E9">
      <w:pPr>
        <w:shd w:val="clear" w:color="auto" w:fill="FFFFFF"/>
        <w:ind w:firstLine="709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У структурно-логічній схемі навчання зазначена дисципліна розміщена у </w:t>
      </w:r>
      <w:r w:rsidR="00740886">
        <w:rPr>
          <w:color w:val="000000"/>
          <w:sz w:val="24"/>
          <w:szCs w:val="24"/>
        </w:rPr>
        <w:t>4</w:t>
      </w:r>
      <w:r>
        <w:rPr>
          <w:color w:val="000000"/>
          <w:sz w:val="24"/>
          <w:szCs w:val="24"/>
        </w:rPr>
        <w:t xml:space="preserve"> семестрі, тобто тоді коли студенти прослухали курси "Конструювання програм та мови програмування", "Структура та організація даних в ПЕОМ”, "Основи </w:t>
      </w:r>
      <w:proofErr w:type="spellStart"/>
      <w:r>
        <w:rPr>
          <w:color w:val="000000"/>
          <w:sz w:val="24"/>
          <w:szCs w:val="24"/>
        </w:rPr>
        <w:t>об'єктно</w:t>
      </w:r>
      <w:proofErr w:type="spellEnd"/>
      <w:r>
        <w:rPr>
          <w:color w:val="000000"/>
          <w:sz w:val="24"/>
          <w:szCs w:val="24"/>
        </w:rPr>
        <w:t xml:space="preserve"> - орієнтованого програмування ", "Організація баз даних та знань" і тому набули певного досвіду з програмування мовами високого рівня та методами використання інформаційних систем. З іншого боку , викладений матеріал може бути використаний при вивченні дисциплін, які подаються в наступних семестрах</w:t>
      </w:r>
      <w:r w:rsidR="008204FA">
        <w:rPr>
          <w:color w:val="000000"/>
          <w:sz w:val="24"/>
          <w:szCs w:val="24"/>
        </w:rPr>
        <w:t>.</w:t>
      </w:r>
    </w:p>
    <w:p w:rsidR="00F95E5A" w:rsidRDefault="008204FA">
      <w:pPr>
        <w:pStyle w:val="1"/>
        <w:jc w:val="center"/>
      </w:pPr>
      <w:r>
        <w:t>Зміст навчальної дисципліни</w:t>
      </w:r>
    </w:p>
    <w:p w:rsidR="00F95E5A" w:rsidRDefault="0010622A" w:rsidP="0010622A">
      <w:pPr>
        <w:jc w:val="both"/>
        <w:rPr>
          <w:b/>
          <w:sz w:val="24"/>
          <w:szCs w:val="24"/>
        </w:rPr>
      </w:pPr>
      <w:r w:rsidRPr="00041752">
        <w:rPr>
          <w:b/>
          <w:sz w:val="24"/>
          <w:szCs w:val="24"/>
        </w:rPr>
        <w:t xml:space="preserve">          </w:t>
      </w:r>
      <w:r w:rsidR="008204FA">
        <w:rPr>
          <w:b/>
          <w:sz w:val="24"/>
          <w:szCs w:val="24"/>
        </w:rPr>
        <w:t xml:space="preserve">Розділ 1. </w:t>
      </w:r>
      <w:r w:rsidR="001D6955" w:rsidRPr="0010622A">
        <w:rPr>
          <w:b/>
          <w:sz w:val="24"/>
          <w:szCs w:val="24"/>
        </w:rPr>
        <w:t xml:space="preserve">Загальні відомості моделювання  </w:t>
      </w:r>
      <w:proofErr w:type="spellStart"/>
      <w:r w:rsidR="001D6955" w:rsidRPr="0010622A">
        <w:rPr>
          <w:b/>
          <w:sz w:val="24"/>
          <w:szCs w:val="24"/>
        </w:rPr>
        <w:t>геоінформаційних</w:t>
      </w:r>
      <w:proofErr w:type="spellEnd"/>
      <w:r w:rsidR="001D6955" w:rsidRPr="0010622A">
        <w:rPr>
          <w:b/>
          <w:sz w:val="24"/>
          <w:szCs w:val="24"/>
        </w:rPr>
        <w:t xml:space="preserve"> систем</w:t>
      </w:r>
      <w:r w:rsidR="008204FA">
        <w:rPr>
          <w:b/>
          <w:sz w:val="24"/>
          <w:szCs w:val="24"/>
        </w:rPr>
        <w:t>.</w:t>
      </w:r>
    </w:p>
    <w:p w:rsidR="00F95E5A" w:rsidRPr="00AB08BF" w:rsidRDefault="008204FA">
      <w:pPr>
        <w:spacing w:line="240" w:lineRule="auto"/>
        <w:ind w:firstLine="567"/>
        <w:rPr>
          <w:sz w:val="24"/>
          <w:szCs w:val="24"/>
          <w:lang w:val="ru-RU"/>
        </w:rPr>
      </w:pPr>
      <w:r>
        <w:rPr>
          <w:sz w:val="24"/>
          <w:szCs w:val="24"/>
        </w:rPr>
        <w:t xml:space="preserve">Тема 1.1. </w:t>
      </w:r>
      <w:r w:rsidR="0010622A">
        <w:rPr>
          <w:sz w:val="24"/>
          <w:szCs w:val="24"/>
        </w:rPr>
        <w:t xml:space="preserve">Теоретичні основи моделювання </w:t>
      </w:r>
      <w:proofErr w:type="spellStart"/>
      <w:r w:rsidR="0010622A">
        <w:rPr>
          <w:sz w:val="24"/>
          <w:szCs w:val="24"/>
        </w:rPr>
        <w:t>геоінформаційних</w:t>
      </w:r>
      <w:proofErr w:type="spellEnd"/>
      <w:r w:rsidR="0010622A">
        <w:rPr>
          <w:sz w:val="24"/>
          <w:szCs w:val="24"/>
        </w:rPr>
        <w:t xml:space="preserve"> систем</w:t>
      </w:r>
      <w:r w:rsidR="00AB08BF">
        <w:rPr>
          <w:sz w:val="24"/>
          <w:szCs w:val="24"/>
          <w:lang w:val="ru-RU"/>
        </w:rPr>
        <w:t>.</w:t>
      </w:r>
    </w:p>
    <w:p w:rsidR="00F95E5A" w:rsidRPr="00AB08BF" w:rsidRDefault="008204FA">
      <w:pPr>
        <w:spacing w:line="240" w:lineRule="auto"/>
        <w:ind w:firstLine="567"/>
        <w:rPr>
          <w:sz w:val="24"/>
          <w:szCs w:val="24"/>
          <w:lang w:val="ru-RU"/>
        </w:rPr>
      </w:pPr>
      <w:r>
        <w:rPr>
          <w:sz w:val="24"/>
          <w:szCs w:val="24"/>
        </w:rPr>
        <w:t xml:space="preserve">Тема 1.2. </w:t>
      </w:r>
      <w:r w:rsidR="0010622A">
        <w:rPr>
          <w:sz w:val="24"/>
          <w:szCs w:val="24"/>
        </w:rPr>
        <w:t>Моделі організації даних в ГІС</w:t>
      </w:r>
      <w:r w:rsidR="00314D12">
        <w:rPr>
          <w:sz w:val="24"/>
          <w:szCs w:val="24"/>
        </w:rPr>
        <w:t xml:space="preserve"> для об</w:t>
      </w:r>
      <w:r w:rsidR="00314D12" w:rsidRPr="007B2CF6">
        <w:rPr>
          <w:sz w:val="24"/>
          <w:szCs w:val="24"/>
        </w:rPr>
        <w:t>'</w:t>
      </w:r>
      <w:r w:rsidR="00314D12">
        <w:rPr>
          <w:sz w:val="24"/>
          <w:szCs w:val="24"/>
        </w:rPr>
        <w:t>єктів енергетики</w:t>
      </w:r>
      <w:r w:rsidR="00AB08BF">
        <w:rPr>
          <w:sz w:val="24"/>
          <w:szCs w:val="24"/>
          <w:lang w:val="ru-RU"/>
        </w:rPr>
        <w:t>.</w:t>
      </w:r>
    </w:p>
    <w:p w:rsidR="000904F2" w:rsidRPr="00AB08BF" w:rsidRDefault="000904F2">
      <w:pPr>
        <w:spacing w:line="240" w:lineRule="auto"/>
        <w:ind w:firstLine="567"/>
        <w:rPr>
          <w:sz w:val="24"/>
          <w:szCs w:val="24"/>
          <w:lang w:val="ru-RU"/>
        </w:rPr>
      </w:pPr>
      <w:r>
        <w:rPr>
          <w:sz w:val="24"/>
          <w:szCs w:val="24"/>
        </w:rPr>
        <w:t>Тема 1.3. Просторовий аналіз та моделювання в ГІС</w:t>
      </w:r>
      <w:r w:rsidR="00AB08BF">
        <w:rPr>
          <w:sz w:val="24"/>
          <w:szCs w:val="24"/>
          <w:lang w:val="ru-RU"/>
        </w:rPr>
        <w:t>.</w:t>
      </w:r>
    </w:p>
    <w:p w:rsidR="00E2023E" w:rsidRPr="00AB08BF" w:rsidRDefault="00E2023E">
      <w:pPr>
        <w:spacing w:line="240" w:lineRule="auto"/>
        <w:ind w:firstLine="567"/>
        <w:rPr>
          <w:lang w:val="ru-RU"/>
        </w:rPr>
      </w:pPr>
      <w:r>
        <w:rPr>
          <w:b/>
          <w:sz w:val="24"/>
          <w:szCs w:val="24"/>
        </w:rPr>
        <w:t xml:space="preserve">Розділ 2. </w:t>
      </w:r>
      <w:r w:rsidRPr="00E2023E">
        <w:rPr>
          <w:b/>
          <w:sz w:val="24"/>
          <w:szCs w:val="24"/>
        </w:rPr>
        <w:t>Загальні відомості про системи керування базами даних в ГІС</w:t>
      </w:r>
      <w:r w:rsidR="00AB08BF">
        <w:rPr>
          <w:b/>
          <w:sz w:val="24"/>
          <w:szCs w:val="24"/>
          <w:lang w:val="ru-RU"/>
        </w:rPr>
        <w:t>.</w:t>
      </w:r>
    </w:p>
    <w:p w:rsidR="00E2023E" w:rsidRPr="00AB08BF" w:rsidRDefault="00E2023E">
      <w:pPr>
        <w:spacing w:line="240" w:lineRule="auto"/>
        <w:ind w:firstLine="567"/>
        <w:rPr>
          <w:sz w:val="24"/>
          <w:szCs w:val="24"/>
          <w:lang w:val="ru-RU"/>
        </w:rPr>
      </w:pPr>
      <w:r w:rsidRPr="00E2023E">
        <w:rPr>
          <w:sz w:val="24"/>
          <w:szCs w:val="24"/>
        </w:rPr>
        <w:t xml:space="preserve">Тема </w:t>
      </w:r>
      <w:r w:rsidR="00FF1C9E">
        <w:rPr>
          <w:sz w:val="24"/>
          <w:szCs w:val="24"/>
          <w:lang w:val="ru-RU"/>
        </w:rPr>
        <w:t>2</w:t>
      </w:r>
      <w:r w:rsidRPr="00E2023E">
        <w:rPr>
          <w:sz w:val="24"/>
          <w:szCs w:val="24"/>
        </w:rPr>
        <w:t>.1</w:t>
      </w:r>
      <w:r>
        <w:rPr>
          <w:sz w:val="24"/>
          <w:szCs w:val="24"/>
        </w:rPr>
        <w:t xml:space="preserve"> Організація просторових реляційних баз даних</w:t>
      </w:r>
      <w:r w:rsidR="00AB08BF">
        <w:rPr>
          <w:sz w:val="24"/>
          <w:szCs w:val="24"/>
          <w:lang w:val="ru-RU"/>
        </w:rPr>
        <w:t>.</w:t>
      </w:r>
    </w:p>
    <w:p w:rsidR="00E2023E" w:rsidRPr="00AB08BF" w:rsidRDefault="00E2023E">
      <w:pPr>
        <w:spacing w:line="240" w:lineRule="auto"/>
        <w:ind w:firstLine="567"/>
        <w:rPr>
          <w:sz w:val="24"/>
          <w:szCs w:val="24"/>
          <w:lang w:val="ru-RU"/>
        </w:rPr>
      </w:pPr>
      <w:r>
        <w:rPr>
          <w:sz w:val="24"/>
          <w:szCs w:val="24"/>
        </w:rPr>
        <w:t xml:space="preserve">Тема </w:t>
      </w:r>
      <w:r w:rsidR="008A7D0A">
        <w:rPr>
          <w:sz w:val="24"/>
          <w:szCs w:val="24"/>
          <w:lang w:val="ru-RU"/>
        </w:rPr>
        <w:t>2</w:t>
      </w:r>
      <w:r w:rsidR="006E53C7">
        <w:rPr>
          <w:sz w:val="24"/>
          <w:szCs w:val="24"/>
        </w:rPr>
        <w:t>.2</w:t>
      </w:r>
      <w:r>
        <w:rPr>
          <w:sz w:val="24"/>
          <w:szCs w:val="24"/>
        </w:rPr>
        <w:t xml:space="preserve">. </w:t>
      </w:r>
      <w:r w:rsidR="006E53C7" w:rsidRPr="00E2023E">
        <w:rPr>
          <w:sz w:val="24"/>
          <w:szCs w:val="24"/>
        </w:rPr>
        <w:t>Мова структурованих запитів SQL</w:t>
      </w:r>
      <w:r w:rsidR="006E53C7">
        <w:rPr>
          <w:sz w:val="24"/>
          <w:szCs w:val="24"/>
        </w:rPr>
        <w:t>,</w:t>
      </w:r>
      <w:r>
        <w:rPr>
          <w:sz w:val="24"/>
          <w:szCs w:val="24"/>
          <w:lang w:val="en-US"/>
        </w:rPr>
        <w:t>WEB</w:t>
      </w:r>
      <w:r w:rsidRPr="00E2023E">
        <w:rPr>
          <w:sz w:val="24"/>
          <w:szCs w:val="24"/>
          <w:lang w:val="ru-RU"/>
        </w:rPr>
        <w:t xml:space="preserve"> </w:t>
      </w:r>
      <w:r>
        <w:rPr>
          <w:sz w:val="24"/>
          <w:szCs w:val="24"/>
        </w:rPr>
        <w:t>технологі</w:t>
      </w:r>
      <w:r w:rsidR="006935E3">
        <w:rPr>
          <w:sz w:val="24"/>
          <w:szCs w:val="24"/>
        </w:rPr>
        <w:t>ї та розподілені бази даних в ГІС</w:t>
      </w:r>
      <w:r w:rsidR="00AB08BF">
        <w:rPr>
          <w:sz w:val="24"/>
          <w:szCs w:val="24"/>
          <w:lang w:val="ru-RU"/>
        </w:rPr>
        <w:t>.</w:t>
      </w:r>
    </w:p>
    <w:p w:rsidR="0010622A" w:rsidRPr="00AB08BF" w:rsidRDefault="00E2023E">
      <w:pPr>
        <w:spacing w:line="240" w:lineRule="auto"/>
        <w:ind w:firstLine="567"/>
        <w:rPr>
          <w:sz w:val="24"/>
          <w:szCs w:val="24"/>
        </w:rPr>
      </w:pPr>
      <w:r>
        <w:rPr>
          <w:b/>
          <w:sz w:val="24"/>
          <w:szCs w:val="24"/>
        </w:rPr>
        <w:t>Розділ 3</w:t>
      </w:r>
      <w:r w:rsidR="008204FA">
        <w:rPr>
          <w:b/>
          <w:sz w:val="24"/>
          <w:szCs w:val="24"/>
        </w:rPr>
        <w:t xml:space="preserve">. </w:t>
      </w:r>
      <w:r w:rsidR="0010622A" w:rsidRPr="0010622A">
        <w:rPr>
          <w:b/>
          <w:sz w:val="24"/>
          <w:szCs w:val="24"/>
        </w:rPr>
        <w:t xml:space="preserve">Методологія рішення </w:t>
      </w:r>
      <w:proofErr w:type="spellStart"/>
      <w:r w:rsidR="0010622A" w:rsidRPr="0010622A">
        <w:rPr>
          <w:b/>
          <w:sz w:val="24"/>
          <w:szCs w:val="24"/>
        </w:rPr>
        <w:t>геоінформаційних</w:t>
      </w:r>
      <w:proofErr w:type="spellEnd"/>
      <w:r w:rsidR="0010622A" w:rsidRPr="0010622A">
        <w:rPr>
          <w:b/>
          <w:sz w:val="24"/>
          <w:szCs w:val="24"/>
        </w:rPr>
        <w:t xml:space="preserve"> задач на базі ГІС </w:t>
      </w:r>
      <w:proofErr w:type="spellStart"/>
      <w:r w:rsidR="0010622A" w:rsidRPr="0010622A">
        <w:rPr>
          <w:b/>
          <w:sz w:val="24"/>
          <w:szCs w:val="24"/>
        </w:rPr>
        <w:t>ArcGis</w:t>
      </w:r>
      <w:proofErr w:type="spellEnd"/>
      <w:r w:rsidR="00AB08BF" w:rsidRPr="00AB08BF">
        <w:rPr>
          <w:b/>
          <w:sz w:val="24"/>
          <w:szCs w:val="24"/>
        </w:rPr>
        <w:t>.</w:t>
      </w:r>
    </w:p>
    <w:p w:rsidR="00F95E5A" w:rsidRPr="00AB08BF" w:rsidRDefault="008204FA">
      <w:pPr>
        <w:spacing w:line="240" w:lineRule="auto"/>
        <w:ind w:firstLine="567"/>
        <w:rPr>
          <w:sz w:val="24"/>
          <w:szCs w:val="24"/>
          <w:lang w:val="ru-RU"/>
        </w:rPr>
      </w:pPr>
      <w:r>
        <w:rPr>
          <w:sz w:val="24"/>
          <w:szCs w:val="24"/>
        </w:rPr>
        <w:t xml:space="preserve">Тема </w:t>
      </w:r>
      <w:r w:rsidR="00FF1C9E">
        <w:rPr>
          <w:sz w:val="24"/>
          <w:szCs w:val="24"/>
          <w:lang w:val="ru-RU"/>
        </w:rPr>
        <w:t>3</w:t>
      </w:r>
      <w:r>
        <w:rPr>
          <w:sz w:val="24"/>
          <w:szCs w:val="24"/>
        </w:rPr>
        <w:t xml:space="preserve">.1. </w:t>
      </w:r>
      <w:r w:rsidR="0010622A">
        <w:rPr>
          <w:sz w:val="24"/>
          <w:szCs w:val="24"/>
        </w:rPr>
        <w:t xml:space="preserve">Введення в </w:t>
      </w:r>
      <w:r w:rsidR="0010622A" w:rsidRPr="0010622A">
        <w:rPr>
          <w:sz w:val="24"/>
          <w:szCs w:val="24"/>
        </w:rPr>
        <w:t xml:space="preserve">середовище ГІС </w:t>
      </w:r>
      <w:proofErr w:type="spellStart"/>
      <w:r w:rsidR="0010622A" w:rsidRPr="0010622A">
        <w:rPr>
          <w:sz w:val="24"/>
          <w:szCs w:val="24"/>
        </w:rPr>
        <w:t>ArcGis</w:t>
      </w:r>
      <w:proofErr w:type="spellEnd"/>
      <w:r w:rsidR="00AB08BF">
        <w:rPr>
          <w:sz w:val="24"/>
          <w:szCs w:val="24"/>
          <w:lang w:val="ru-RU"/>
        </w:rPr>
        <w:t>.</w:t>
      </w:r>
    </w:p>
    <w:p w:rsidR="00F95E5A" w:rsidRPr="00AB08BF" w:rsidRDefault="008204FA">
      <w:pPr>
        <w:spacing w:line="240" w:lineRule="auto"/>
        <w:ind w:firstLine="567"/>
        <w:rPr>
          <w:sz w:val="24"/>
          <w:szCs w:val="24"/>
          <w:lang w:val="ru-RU"/>
        </w:rPr>
      </w:pPr>
      <w:r w:rsidRPr="0010622A">
        <w:rPr>
          <w:sz w:val="24"/>
          <w:szCs w:val="24"/>
        </w:rPr>
        <w:t xml:space="preserve">Тема </w:t>
      </w:r>
      <w:r w:rsidR="00FF1C9E">
        <w:rPr>
          <w:sz w:val="24"/>
          <w:szCs w:val="24"/>
          <w:lang w:val="ru-RU"/>
        </w:rPr>
        <w:t>3</w:t>
      </w:r>
      <w:r w:rsidRPr="0010622A">
        <w:rPr>
          <w:sz w:val="24"/>
          <w:szCs w:val="24"/>
        </w:rPr>
        <w:t xml:space="preserve">.2. </w:t>
      </w:r>
      <w:r w:rsidR="0010622A" w:rsidRPr="0010622A">
        <w:rPr>
          <w:sz w:val="24"/>
          <w:szCs w:val="24"/>
        </w:rPr>
        <w:t xml:space="preserve">Технологія створення векторних карт в середовищі </w:t>
      </w:r>
      <w:proofErr w:type="spellStart"/>
      <w:r w:rsidR="0010622A" w:rsidRPr="0010622A">
        <w:rPr>
          <w:sz w:val="24"/>
          <w:szCs w:val="24"/>
          <w:lang w:val="en-US"/>
        </w:rPr>
        <w:t>ArcGis</w:t>
      </w:r>
      <w:proofErr w:type="spellEnd"/>
      <w:r w:rsidR="00AB08BF">
        <w:rPr>
          <w:sz w:val="24"/>
          <w:szCs w:val="24"/>
          <w:lang w:val="ru-RU"/>
        </w:rPr>
        <w:t>.</w:t>
      </w:r>
    </w:p>
    <w:p w:rsidR="00F95E5A" w:rsidRPr="00AB08BF" w:rsidRDefault="008204FA">
      <w:pPr>
        <w:spacing w:line="240" w:lineRule="auto"/>
        <w:ind w:firstLine="567"/>
        <w:rPr>
          <w:sz w:val="24"/>
          <w:szCs w:val="24"/>
          <w:lang w:val="ru-RU"/>
        </w:rPr>
      </w:pPr>
      <w:r w:rsidRPr="0010622A">
        <w:rPr>
          <w:sz w:val="24"/>
          <w:szCs w:val="24"/>
        </w:rPr>
        <w:t xml:space="preserve">Тема </w:t>
      </w:r>
      <w:r w:rsidR="00FF1C9E">
        <w:rPr>
          <w:sz w:val="24"/>
          <w:szCs w:val="24"/>
          <w:lang w:val="ru-RU"/>
        </w:rPr>
        <w:t>3</w:t>
      </w:r>
      <w:r w:rsidRPr="0010622A">
        <w:rPr>
          <w:sz w:val="24"/>
          <w:szCs w:val="24"/>
        </w:rPr>
        <w:t xml:space="preserve">.3. </w:t>
      </w:r>
      <w:r w:rsidR="0010622A" w:rsidRPr="0010622A">
        <w:rPr>
          <w:sz w:val="24"/>
          <w:szCs w:val="24"/>
        </w:rPr>
        <w:t xml:space="preserve">Робота з даними в ГІС </w:t>
      </w:r>
      <w:proofErr w:type="spellStart"/>
      <w:r w:rsidR="0010622A" w:rsidRPr="0010622A">
        <w:rPr>
          <w:sz w:val="24"/>
          <w:szCs w:val="24"/>
          <w:lang w:val="en-US"/>
        </w:rPr>
        <w:t>ArcGis</w:t>
      </w:r>
      <w:proofErr w:type="spellEnd"/>
      <w:r w:rsidR="00AB08BF">
        <w:rPr>
          <w:sz w:val="24"/>
          <w:szCs w:val="24"/>
          <w:lang w:val="ru-RU"/>
        </w:rPr>
        <w:t>.</w:t>
      </w:r>
    </w:p>
    <w:p w:rsidR="00F95E5A" w:rsidRPr="00381B2F" w:rsidRDefault="00F95E5A" w:rsidP="00381B2F"/>
    <w:p w:rsidR="00F95E5A" w:rsidRDefault="008204FA">
      <w:pPr>
        <w:pStyle w:val="1"/>
        <w:numPr>
          <w:ilvl w:val="0"/>
          <w:numId w:val="9"/>
        </w:numPr>
      </w:pPr>
      <w:r>
        <w:t>Навчальні матеріали та ресурси</w:t>
      </w:r>
    </w:p>
    <w:p w:rsidR="00F95E5A" w:rsidRDefault="008204FA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Базова література</w:t>
      </w:r>
    </w:p>
    <w:p w:rsidR="00D417A0" w:rsidRDefault="00D417A0" w:rsidP="00D417A0">
      <w:pPr>
        <w:ind w:firstLine="567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1. </w:t>
      </w:r>
      <w:r w:rsidRPr="00681529">
        <w:rPr>
          <w:sz w:val="24"/>
          <w:szCs w:val="24"/>
        </w:rPr>
        <w:t>Зубик А. І</w:t>
      </w:r>
      <w:r w:rsidRPr="00A4316A">
        <w:rPr>
          <w:sz w:val="24"/>
          <w:szCs w:val="24"/>
        </w:rPr>
        <w:t xml:space="preserve">. </w:t>
      </w:r>
      <w:r w:rsidRPr="00681529">
        <w:rPr>
          <w:sz w:val="24"/>
          <w:szCs w:val="24"/>
        </w:rPr>
        <w:t>ГІС в урбаністиці та просторовому плануванні</w:t>
      </w:r>
      <w:r w:rsidRPr="00A4316A">
        <w:rPr>
          <w:sz w:val="24"/>
          <w:szCs w:val="24"/>
        </w:rPr>
        <w:t xml:space="preserve">: </w:t>
      </w:r>
      <w:proofErr w:type="spellStart"/>
      <w:r w:rsidRPr="00A4316A">
        <w:rPr>
          <w:sz w:val="24"/>
          <w:szCs w:val="24"/>
        </w:rPr>
        <w:t>навч</w:t>
      </w:r>
      <w:proofErr w:type="spellEnd"/>
      <w:r w:rsidRPr="00A4316A">
        <w:rPr>
          <w:sz w:val="24"/>
          <w:szCs w:val="24"/>
        </w:rPr>
        <w:t xml:space="preserve">. </w:t>
      </w:r>
      <w:proofErr w:type="spellStart"/>
      <w:r w:rsidRPr="00A4316A">
        <w:rPr>
          <w:sz w:val="24"/>
          <w:szCs w:val="24"/>
        </w:rPr>
        <w:t>посібн</w:t>
      </w:r>
      <w:proofErr w:type="spellEnd"/>
      <w:r w:rsidRPr="00A4316A">
        <w:rPr>
          <w:sz w:val="24"/>
          <w:szCs w:val="24"/>
        </w:rPr>
        <w:t xml:space="preserve">. / </w:t>
      </w:r>
      <w:r w:rsidRPr="00681529">
        <w:rPr>
          <w:sz w:val="24"/>
          <w:szCs w:val="24"/>
        </w:rPr>
        <w:t>А. І</w:t>
      </w:r>
      <w:r w:rsidRPr="00A4316A">
        <w:rPr>
          <w:sz w:val="24"/>
          <w:szCs w:val="24"/>
        </w:rPr>
        <w:t xml:space="preserve">. </w:t>
      </w:r>
      <w:r w:rsidRPr="00681529">
        <w:rPr>
          <w:sz w:val="24"/>
          <w:szCs w:val="24"/>
        </w:rPr>
        <w:t>Зубик</w:t>
      </w:r>
      <w:r w:rsidRPr="00A4316A">
        <w:rPr>
          <w:sz w:val="24"/>
          <w:szCs w:val="24"/>
        </w:rPr>
        <w:t xml:space="preserve">. – </w:t>
      </w:r>
      <w:r>
        <w:rPr>
          <w:sz w:val="24"/>
          <w:szCs w:val="24"/>
        </w:rPr>
        <w:t>Львів</w:t>
      </w:r>
      <w:r w:rsidRPr="00A4316A">
        <w:rPr>
          <w:sz w:val="24"/>
          <w:szCs w:val="24"/>
        </w:rPr>
        <w:t xml:space="preserve"> : </w:t>
      </w:r>
      <w:r w:rsidRPr="00681529">
        <w:rPr>
          <w:sz w:val="24"/>
          <w:szCs w:val="24"/>
        </w:rPr>
        <w:t>Львівськ</w:t>
      </w:r>
      <w:r>
        <w:rPr>
          <w:sz w:val="24"/>
          <w:szCs w:val="24"/>
        </w:rPr>
        <w:t>ий</w:t>
      </w:r>
      <w:r w:rsidRPr="00681529">
        <w:rPr>
          <w:sz w:val="24"/>
          <w:szCs w:val="24"/>
        </w:rPr>
        <w:t xml:space="preserve"> національн</w:t>
      </w:r>
      <w:r>
        <w:rPr>
          <w:sz w:val="24"/>
          <w:szCs w:val="24"/>
        </w:rPr>
        <w:t>ий</w:t>
      </w:r>
      <w:r w:rsidRPr="00681529">
        <w:rPr>
          <w:sz w:val="24"/>
          <w:szCs w:val="24"/>
        </w:rPr>
        <w:t xml:space="preserve"> університет</w:t>
      </w:r>
      <w:bookmarkStart w:id="1" w:name="_GoBack"/>
      <w:bookmarkEnd w:id="1"/>
      <w:r w:rsidRPr="00681529">
        <w:rPr>
          <w:sz w:val="24"/>
          <w:szCs w:val="24"/>
        </w:rPr>
        <w:t xml:space="preserve"> імені І. Франка</w:t>
      </w:r>
      <w:r w:rsidRPr="00A4316A">
        <w:rPr>
          <w:sz w:val="24"/>
          <w:szCs w:val="24"/>
        </w:rPr>
        <w:t>, 20</w:t>
      </w:r>
      <w:r>
        <w:rPr>
          <w:sz w:val="24"/>
          <w:szCs w:val="24"/>
        </w:rPr>
        <w:t>21</w:t>
      </w:r>
      <w:r w:rsidRPr="00A4316A">
        <w:rPr>
          <w:sz w:val="24"/>
          <w:szCs w:val="24"/>
        </w:rPr>
        <w:t xml:space="preserve">. – </w:t>
      </w:r>
      <w:r>
        <w:rPr>
          <w:sz w:val="24"/>
          <w:szCs w:val="24"/>
        </w:rPr>
        <w:t>580</w:t>
      </w:r>
      <w:r w:rsidRPr="00A4316A">
        <w:rPr>
          <w:sz w:val="24"/>
          <w:szCs w:val="24"/>
        </w:rPr>
        <w:t xml:space="preserve"> с.</w:t>
      </w:r>
    </w:p>
    <w:p w:rsidR="00D417A0" w:rsidRPr="00A4316A" w:rsidRDefault="00D417A0" w:rsidP="00D417A0">
      <w:pPr>
        <w:ind w:firstLine="567"/>
        <w:jc w:val="both"/>
        <w:rPr>
          <w:sz w:val="24"/>
          <w:szCs w:val="24"/>
        </w:rPr>
      </w:pPr>
      <w:r>
        <w:rPr>
          <w:sz w:val="24"/>
          <w:szCs w:val="24"/>
        </w:rPr>
        <w:t>2</w:t>
      </w:r>
      <w:r w:rsidRPr="00A4316A">
        <w:rPr>
          <w:sz w:val="24"/>
          <w:szCs w:val="24"/>
        </w:rPr>
        <w:t xml:space="preserve">  Павленко Л.А. </w:t>
      </w:r>
      <w:proofErr w:type="spellStart"/>
      <w:r w:rsidRPr="00A4316A">
        <w:rPr>
          <w:sz w:val="24"/>
          <w:szCs w:val="24"/>
        </w:rPr>
        <w:t>Гоінформаційні</w:t>
      </w:r>
      <w:proofErr w:type="spellEnd"/>
      <w:r w:rsidRPr="00A4316A">
        <w:rPr>
          <w:sz w:val="24"/>
          <w:szCs w:val="24"/>
        </w:rPr>
        <w:t xml:space="preserve"> системи: навчальний посібник. – Х</w:t>
      </w:r>
      <w:r>
        <w:rPr>
          <w:sz w:val="24"/>
          <w:szCs w:val="24"/>
        </w:rPr>
        <w:t>арків</w:t>
      </w:r>
      <w:r w:rsidRPr="00A4316A">
        <w:rPr>
          <w:sz w:val="24"/>
          <w:szCs w:val="24"/>
        </w:rPr>
        <w:t>. : Вид. ХНЕУ, 20</w:t>
      </w:r>
      <w:r>
        <w:rPr>
          <w:sz w:val="24"/>
          <w:szCs w:val="24"/>
        </w:rPr>
        <w:t>20</w:t>
      </w:r>
      <w:r w:rsidRPr="00A4316A">
        <w:rPr>
          <w:sz w:val="24"/>
          <w:szCs w:val="24"/>
        </w:rPr>
        <w:t xml:space="preserve">. – 260 с.  </w:t>
      </w:r>
    </w:p>
    <w:p w:rsidR="00D417A0" w:rsidRDefault="00D417A0" w:rsidP="00D417A0">
      <w:pPr>
        <w:ind w:firstLine="567"/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>3</w:t>
      </w:r>
      <w:r w:rsidRPr="00A4316A">
        <w:rPr>
          <w:sz w:val="24"/>
          <w:szCs w:val="24"/>
        </w:rPr>
        <w:t xml:space="preserve">. </w:t>
      </w:r>
      <w:proofErr w:type="spellStart"/>
      <w:r w:rsidRPr="00A4316A">
        <w:rPr>
          <w:sz w:val="24"/>
          <w:szCs w:val="24"/>
        </w:rPr>
        <w:t>Геоінформаційні</w:t>
      </w:r>
      <w:proofErr w:type="spellEnd"/>
      <w:r w:rsidRPr="00A4316A">
        <w:rPr>
          <w:sz w:val="24"/>
          <w:szCs w:val="24"/>
        </w:rPr>
        <w:t xml:space="preserve"> системи і бази даних : монографія / В. І. </w:t>
      </w:r>
      <w:proofErr w:type="spellStart"/>
      <w:r w:rsidRPr="00A4316A">
        <w:rPr>
          <w:sz w:val="24"/>
          <w:szCs w:val="24"/>
        </w:rPr>
        <w:t>Зацерковний</w:t>
      </w:r>
      <w:proofErr w:type="spellEnd"/>
      <w:r w:rsidRPr="00A4316A">
        <w:rPr>
          <w:sz w:val="24"/>
          <w:szCs w:val="24"/>
        </w:rPr>
        <w:t xml:space="preserve">, В. Г. </w:t>
      </w:r>
      <w:proofErr w:type="spellStart"/>
      <w:r w:rsidRPr="00A4316A">
        <w:rPr>
          <w:sz w:val="24"/>
          <w:szCs w:val="24"/>
        </w:rPr>
        <w:t>Бурачек</w:t>
      </w:r>
      <w:proofErr w:type="spellEnd"/>
      <w:r w:rsidRPr="00A4316A">
        <w:rPr>
          <w:sz w:val="24"/>
          <w:szCs w:val="24"/>
        </w:rPr>
        <w:t xml:space="preserve">, О. О. </w:t>
      </w:r>
      <w:proofErr w:type="spellStart"/>
      <w:r w:rsidRPr="00A4316A">
        <w:rPr>
          <w:sz w:val="24"/>
          <w:szCs w:val="24"/>
        </w:rPr>
        <w:t>Железняк</w:t>
      </w:r>
      <w:proofErr w:type="spellEnd"/>
      <w:r w:rsidRPr="00A4316A">
        <w:rPr>
          <w:sz w:val="24"/>
          <w:szCs w:val="24"/>
        </w:rPr>
        <w:t>, А. О. Тер</w:t>
      </w:r>
      <w:r>
        <w:rPr>
          <w:sz w:val="24"/>
          <w:szCs w:val="24"/>
        </w:rPr>
        <w:t>ещенко. – Ніжин : НДУ ім. М. Го</w:t>
      </w:r>
      <w:r w:rsidRPr="00A4316A">
        <w:rPr>
          <w:sz w:val="24"/>
          <w:szCs w:val="24"/>
        </w:rPr>
        <w:t>голя, 201</w:t>
      </w:r>
      <w:r>
        <w:rPr>
          <w:sz w:val="24"/>
          <w:szCs w:val="24"/>
        </w:rPr>
        <w:t>9</w:t>
      </w:r>
      <w:r w:rsidRPr="00A4316A">
        <w:rPr>
          <w:sz w:val="24"/>
          <w:szCs w:val="24"/>
        </w:rPr>
        <w:t>. – 492 с. ISBN 978-617-527-121-6</w:t>
      </w:r>
    </w:p>
    <w:p w:rsidR="00D417A0" w:rsidRDefault="00D417A0" w:rsidP="00D417A0">
      <w:pPr>
        <w:ind w:firstLine="567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4. </w:t>
      </w:r>
      <w:proofErr w:type="spellStart"/>
      <w:r w:rsidRPr="00E626A1">
        <w:rPr>
          <w:sz w:val="24"/>
          <w:szCs w:val="24"/>
        </w:rPr>
        <w:t>Геоінформаційні</w:t>
      </w:r>
      <w:proofErr w:type="spellEnd"/>
      <w:r w:rsidRPr="00E626A1">
        <w:rPr>
          <w:sz w:val="24"/>
          <w:szCs w:val="24"/>
        </w:rPr>
        <w:t xml:space="preserve">  </w:t>
      </w:r>
      <w:proofErr w:type="spellStart"/>
      <w:r w:rsidRPr="00E626A1">
        <w:rPr>
          <w:sz w:val="24"/>
          <w:szCs w:val="24"/>
        </w:rPr>
        <w:t>систем</w:t>
      </w:r>
      <w:proofErr w:type="spellEnd"/>
      <w:r w:rsidRPr="00E626A1">
        <w:rPr>
          <w:sz w:val="24"/>
          <w:szCs w:val="24"/>
        </w:rPr>
        <w:t xml:space="preserve">и. ArcGIS 10.2. Комп’ютерний практикум: </w:t>
      </w:r>
      <w:proofErr w:type="spellStart"/>
      <w:r w:rsidRPr="00E626A1">
        <w:rPr>
          <w:sz w:val="24"/>
          <w:szCs w:val="24"/>
        </w:rPr>
        <w:t>навч</w:t>
      </w:r>
      <w:proofErr w:type="spellEnd"/>
      <w:r w:rsidRPr="00E626A1">
        <w:rPr>
          <w:sz w:val="24"/>
          <w:szCs w:val="24"/>
        </w:rPr>
        <w:t xml:space="preserve">. </w:t>
      </w:r>
      <w:proofErr w:type="spellStart"/>
      <w:r w:rsidRPr="00E626A1">
        <w:rPr>
          <w:sz w:val="24"/>
          <w:szCs w:val="24"/>
        </w:rPr>
        <w:t>посіб</w:t>
      </w:r>
      <w:proofErr w:type="spellEnd"/>
      <w:r w:rsidRPr="00E626A1">
        <w:rPr>
          <w:sz w:val="24"/>
          <w:szCs w:val="24"/>
        </w:rPr>
        <w:t xml:space="preserve">. </w:t>
      </w:r>
      <w:proofErr w:type="spellStart"/>
      <w:r w:rsidRPr="00E626A1">
        <w:rPr>
          <w:sz w:val="24"/>
          <w:szCs w:val="24"/>
        </w:rPr>
        <w:t>для</w:t>
      </w:r>
      <w:r>
        <w:rPr>
          <w:sz w:val="24"/>
          <w:szCs w:val="24"/>
        </w:rPr>
        <w:t> студентів спеціальн</w:t>
      </w:r>
      <w:proofErr w:type="spellEnd"/>
      <w:r>
        <w:rPr>
          <w:sz w:val="24"/>
          <w:szCs w:val="24"/>
        </w:rPr>
        <w:t>ості 122- «</w:t>
      </w:r>
      <w:r w:rsidRPr="00E626A1">
        <w:rPr>
          <w:sz w:val="24"/>
          <w:szCs w:val="24"/>
        </w:rPr>
        <w:t xml:space="preserve">Комп’ютерні системи»  </w:t>
      </w:r>
      <w:proofErr w:type="spellStart"/>
      <w:r w:rsidRPr="00E626A1">
        <w:rPr>
          <w:sz w:val="24"/>
          <w:szCs w:val="24"/>
        </w:rPr>
        <w:t>денної форми н</w:t>
      </w:r>
      <w:proofErr w:type="spellEnd"/>
      <w:r w:rsidRPr="00E626A1">
        <w:rPr>
          <w:sz w:val="24"/>
          <w:szCs w:val="24"/>
        </w:rPr>
        <w:t>авчання / Укладачі: Гурін А.Л., Дацюк О.А., Ба</w:t>
      </w:r>
      <w:proofErr w:type="spellStart"/>
      <w:r w:rsidRPr="00E626A1">
        <w:rPr>
          <w:sz w:val="24"/>
          <w:szCs w:val="24"/>
        </w:rPr>
        <w:t>нду</w:t>
      </w:r>
      <w:proofErr w:type="spellEnd"/>
      <w:r w:rsidRPr="00E626A1">
        <w:rPr>
          <w:sz w:val="24"/>
          <w:szCs w:val="24"/>
        </w:rPr>
        <w:t>рка О.І.- Київ: КПІ ім. Ігоря Сікорського, 2019.- 78с. </w:t>
      </w:r>
    </w:p>
    <w:p w:rsidR="00D417A0" w:rsidRDefault="00D417A0" w:rsidP="00D417A0">
      <w:pPr>
        <w:ind w:firstLine="567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5. </w:t>
      </w:r>
      <w:r w:rsidRPr="00E626A1">
        <w:rPr>
          <w:sz w:val="24"/>
          <w:szCs w:val="24"/>
        </w:rPr>
        <w:t xml:space="preserve">Іщук О. О. Просторовий аналіз в ГІС : </w:t>
      </w:r>
      <w:proofErr w:type="spellStart"/>
      <w:r w:rsidRPr="00E626A1">
        <w:rPr>
          <w:sz w:val="24"/>
          <w:szCs w:val="24"/>
        </w:rPr>
        <w:t>навч</w:t>
      </w:r>
      <w:proofErr w:type="spellEnd"/>
      <w:r w:rsidRPr="00E626A1">
        <w:rPr>
          <w:sz w:val="24"/>
          <w:szCs w:val="24"/>
        </w:rPr>
        <w:t xml:space="preserve">. </w:t>
      </w:r>
      <w:proofErr w:type="spellStart"/>
      <w:r w:rsidRPr="00E626A1">
        <w:rPr>
          <w:sz w:val="24"/>
          <w:szCs w:val="24"/>
        </w:rPr>
        <w:t>посіб</w:t>
      </w:r>
      <w:proofErr w:type="spellEnd"/>
      <w:r w:rsidRPr="00E626A1">
        <w:rPr>
          <w:sz w:val="24"/>
          <w:szCs w:val="24"/>
        </w:rPr>
        <w:t xml:space="preserve">. / О. О. Іщук, М. М. </w:t>
      </w:r>
      <w:proofErr w:type="spellStart"/>
      <w:r w:rsidRPr="00E626A1">
        <w:rPr>
          <w:sz w:val="24"/>
          <w:szCs w:val="24"/>
        </w:rPr>
        <w:t>Коржнев</w:t>
      </w:r>
      <w:proofErr w:type="spellEnd"/>
      <w:r w:rsidRPr="00E626A1">
        <w:rPr>
          <w:sz w:val="24"/>
          <w:szCs w:val="24"/>
        </w:rPr>
        <w:t xml:space="preserve">, О. Є. </w:t>
      </w:r>
      <w:proofErr w:type="spellStart"/>
      <w:r w:rsidRPr="00E626A1">
        <w:rPr>
          <w:sz w:val="24"/>
          <w:szCs w:val="24"/>
        </w:rPr>
        <w:t>Кошляков</w:t>
      </w:r>
      <w:proofErr w:type="spellEnd"/>
      <w:r w:rsidRPr="00E626A1">
        <w:rPr>
          <w:sz w:val="24"/>
          <w:szCs w:val="24"/>
        </w:rPr>
        <w:t xml:space="preserve"> ; за ред. акад. Д. М. Гродзинського. – К. : ВПЦ "Київсь</w:t>
      </w:r>
      <w:r>
        <w:rPr>
          <w:sz w:val="24"/>
          <w:szCs w:val="24"/>
        </w:rPr>
        <w:t>кий університет", 2003. – 195 с.</w:t>
      </w:r>
    </w:p>
    <w:p w:rsidR="00D417A0" w:rsidRPr="00A4316A" w:rsidRDefault="00D417A0" w:rsidP="00D417A0">
      <w:pPr>
        <w:ind w:firstLine="567"/>
        <w:jc w:val="both"/>
        <w:rPr>
          <w:sz w:val="24"/>
          <w:szCs w:val="24"/>
        </w:rPr>
      </w:pPr>
    </w:p>
    <w:p w:rsidR="00D417A0" w:rsidRDefault="00D417A0" w:rsidP="00D417A0">
      <w:pPr>
        <w:ind w:firstLine="567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Допоміжна література</w:t>
      </w:r>
    </w:p>
    <w:p w:rsidR="00D417A0" w:rsidRDefault="00D417A0" w:rsidP="00D417A0">
      <w:pPr>
        <w:ind w:firstLine="567"/>
        <w:jc w:val="both"/>
        <w:rPr>
          <w:sz w:val="24"/>
          <w:szCs w:val="24"/>
        </w:rPr>
      </w:pPr>
      <w:r w:rsidRPr="00681529">
        <w:rPr>
          <w:sz w:val="24"/>
          <w:szCs w:val="24"/>
        </w:rPr>
        <w:t xml:space="preserve">1. </w:t>
      </w:r>
      <w:proofErr w:type="spellStart"/>
      <w:r w:rsidRPr="00681529">
        <w:rPr>
          <w:sz w:val="24"/>
          <w:szCs w:val="24"/>
        </w:rPr>
        <w:t>Андрейчук</w:t>
      </w:r>
      <w:proofErr w:type="spellEnd"/>
      <w:r w:rsidRPr="00681529">
        <w:rPr>
          <w:sz w:val="24"/>
          <w:szCs w:val="24"/>
        </w:rPr>
        <w:t xml:space="preserve"> Ю. М., </w:t>
      </w:r>
      <w:proofErr w:type="spellStart"/>
      <w:r w:rsidRPr="00681529">
        <w:rPr>
          <w:sz w:val="24"/>
          <w:szCs w:val="24"/>
        </w:rPr>
        <w:t>Ямелинець</w:t>
      </w:r>
      <w:proofErr w:type="spellEnd"/>
      <w:r w:rsidRPr="00681529">
        <w:rPr>
          <w:sz w:val="24"/>
          <w:szCs w:val="24"/>
        </w:rPr>
        <w:t xml:space="preserve"> Т. С. ГІС в екологічних дослідженнях та природоохоронній справі. Львів : ЛНУ ім. І. Франка, 2015. 275 с. </w:t>
      </w:r>
    </w:p>
    <w:p w:rsidR="00D417A0" w:rsidRDefault="00D417A0" w:rsidP="00D417A0">
      <w:pPr>
        <w:ind w:firstLine="567"/>
        <w:jc w:val="both"/>
        <w:rPr>
          <w:sz w:val="24"/>
          <w:szCs w:val="24"/>
        </w:rPr>
      </w:pPr>
      <w:r w:rsidRPr="00681529">
        <w:rPr>
          <w:sz w:val="24"/>
          <w:szCs w:val="24"/>
        </w:rPr>
        <w:t xml:space="preserve">2. Бережний В. А. Комп’ютерні технології в суспільній географії: українсько-російсько-англійський словник основних термінів та понять. Харків : ХНУ ім. В. Н. </w:t>
      </w:r>
      <w:proofErr w:type="spellStart"/>
      <w:r w:rsidRPr="00681529">
        <w:rPr>
          <w:sz w:val="24"/>
          <w:szCs w:val="24"/>
        </w:rPr>
        <w:t>Каразіна</w:t>
      </w:r>
      <w:proofErr w:type="spellEnd"/>
      <w:r w:rsidRPr="00681529">
        <w:rPr>
          <w:sz w:val="24"/>
          <w:szCs w:val="24"/>
        </w:rPr>
        <w:t xml:space="preserve">, 2015. 40 с. </w:t>
      </w:r>
    </w:p>
    <w:p w:rsidR="00D417A0" w:rsidRDefault="00D417A0" w:rsidP="00D417A0">
      <w:pPr>
        <w:ind w:firstLine="567"/>
        <w:jc w:val="both"/>
        <w:rPr>
          <w:sz w:val="24"/>
          <w:szCs w:val="24"/>
        </w:rPr>
      </w:pPr>
      <w:r w:rsidRPr="00681529">
        <w:rPr>
          <w:sz w:val="24"/>
          <w:szCs w:val="24"/>
        </w:rPr>
        <w:t>3. Бережн</w:t>
      </w:r>
      <w:r>
        <w:rPr>
          <w:sz w:val="24"/>
          <w:szCs w:val="24"/>
        </w:rPr>
        <w:t>и</w:t>
      </w:r>
      <w:r w:rsidRPr="00681529">
        <w:rPr>
          <w:sz w:val="24"/>
          <w:szCs w:val="24"/>
        </w:rPr>
        <w:t>й В. А. Р</w:t>
      </w:r>
      <w:r>
        <w:rPr>
          <w:sz w:val="24"/>
          <w:szCs w:val="24"/>
        </w:rPr>
        <w:t>о</w:t>
      </w:r>
      <w:r w:rsidRPr="00681529">
        <w:rPr>
          <w:sz w:val="24"/>
          <w:szCs w:val="24"/>
        </w:rPr>
        <w:t>бота в с</w:t>
      </w:r>
      <w:r>
        <w:rPr>
          <w:sz w:val="24"/>
          <w:szCs w:val="24"/>
        </w:rPr>
        <w:t>е</w:t>
      </w:r>
      <w:r w:rsidRPr="00681529">
        <w:rPr>
          <w:sz w:val="24"/>
          <w:szCs w:val="24"/>
        </w:rPr>
        <w:t>ред</w:t>
      </w:r>
      <w:r>
        <w:rPr>
          <w:sz w:val="24"/>
          <w:szCs w:val="24"/>
        </w:rPr>
        <w:t>овищі</w:t>
      </w:r>
      <w:r w:rsidRPr="00681529">
        <w:rPr>
          <w:sz w:val="24"/>
          <w:szCs w:val="24"/>
        </w:rPr>
        <w:t xml:space="preserve"> </w:t>
      </w:r>
      <w:proofErr w:type="spellStart"/>
      <w:r w:rsidRPr="00681529">
        <w:rPr>
          <w:sz w:val="24"/>
          <w:szCs w:val="24"/>
        </w:rPr>
        <w:t>Г</w:t>
      </w:r>
      <w:r>
        <w:rPr>
          <w:sz w:val="24"/>
          <w:szCs w:val="24"/>
        </w:rPr>
        <w:t>І</w:t>
      </w:r>
      <w:r w:rsidRPr="00681529">
        <w:rPr>
          <w:sz w:val="24"/>
          <w:szCs w:val="24"/>
        </w:rPr>
        <w:t>С-платформ</w:t>
      </w:r>
      <w:r>
        <w:rPr>
          <w:sz w:val="24"/>
          <w:szCs w:val="24"/>
        </w:rPr>
        <w:t>и</w:t>
      </w:r>
      <w:proofErr w:type="spellEnd"/>
      <w:r w:rsidRPr="00681529">
        <w:rPr>
          <w:sz w:val="24"/>
          <w:szCs w:val="24"/>
        </w:rPr>
        <w:t xml:space="preserve"> </w:t>
      </w:r>
      <w:proofErr w:type="spellStart"/>
      <w:r w:rsidRPr="00681529">
        <w:rPr>
          <w:sz w:val="24"/>
          <w:szCs w:val="24"/>
        </w:rPr>
        <w:t>ArcGIS</w:t>
      </w:r>
      <w:proofErr w:type="spellEnd"/>
      <w:r w:rsidRPr="00681529">
        <w:rPr>
          <w:sz w:val="24"/>
          <w:szCs w:val="24"/>
        </w:rPr>
        <w:t xml:space="preserve">. </w:t>
      </w:r>
      <w:r>
        <w:rPr>
          <w:sz w:val="24"/>
          <w:szCs w:val="24"/>
        </w:rPr>
        <w:t>навчально-методичний посібник</w:t>
      </w:r>
      <w:r w:rsidRPr="00681529">
        <w:rPr>
          <w:sz w:val="24"/>
          <w:szCs w:val="24"/>
        </w:rPr>
        <w:t xml:space="preserve">/ </w:t>
      </w:r>
      <w:proofErr w:type="spellStart"/>
      <w:r w:rsidRPr="00681529">
        <w:rPr>
          <w:sz w:val="24"/>
          <w:szCs w:val="24"/>
        </w:rPr>
        <w:t>Харьк</w:t>
      </w:r>
      <w:r>
        <w:rPr>
          <w:sz w:val="24"/>
          <w:szCs w:val="24"/>
        </w:rPr>
        <w:t>і</w:t>
      </w:r>
      <w:r w:rsidRPr="00681529">
        <w:rPr>
          <w:sz w:val="24"/>
          <w:szCs w:val="24"/>
        </w:rPr>
        <w:t>в</w:t>
      </w:r>
      <w:proofErr w:type="spellEnd"/>
      <w:r w:rsidRPr="00681529">
        <w:rPr>
          <w:sz w:val="24"/>
          <w:szCs w:val="24"/>
        </w:rPr>
        <w:t xml:space="preserve">: ХНУ </w:t>
      </w:r>
      <w:r>
        <w:rPr>
          <w:sz w:val="24"/>
          <w:szCs w:val="24"/>
        </w:rPr>
        <w:t>і</w:t>
      </w:r>
      <w:r w:rsidRPr="00681529">
        <w:rPr>
          <w:sz w:val="24"/>
          <w:szCs w:val="24"/>
        </w:rPr>
        <w:t xml:space="preserve">м. В. Н. </w:t>
      </w:r>
      <w:proofErr w:type="spellStart"/>
      <w:r w:rsidRPr="00681529">
        <w:rPr>
          <w:sz w:val="24"/>
          <w:szCs w:val="24"/>
        </w:rPr>
        <w:t>Караз</w:t>
      </w:r>
      <w:r>
        <w:rPr>
          <w:sz w:val="24"/>
          <w:szCs w:val="24"/>
        </w:rPr>
        <w:t>і</w:t>
      </w:r>
      <w:r w:rsidRPr="00681529">
        <w:rPr>
          <w:sz w:val="24"/>
          <w:szCs w:val="24"/>
        </w:rPr>
        <w:t>на</w:t>
      </w:r>
      <w:proofErr w:type="spellEnd"/>
      <w:r w:rsidRPr="00681529">
        <w:rPr>
          <w:sz w:val="24"/>
          <w:szCs w:val="24"/>
        </w:rPr>
        <w:t xml:space="preserve">, 2015. 80 с. </w:t>
      </w:r>
    </w:p>
    <w:p w:rsidR="00D417A0" w:rsidRDefault="00D417A0" w:rsidP="00D417A0">
      <w:pPr>
        <w:ind w:firstLine="567"/>
        <w:jc w:val="both"/>
        <w:rPr>
          <w:sz w:val="24"/>
          <w:szCs w:val="24"/>
        </w:rPr>
      </w:pPr>
      <w:r>
        <w:rPr>
          <w:sz w:val="24"/>
          <w:szCs w:val="24"/>
        </w:rPr>
        <w:t>4</w:t>
      </w:r>
      <w:r w:rsidRPr="00681529">
        <w:rPr>
          <w:sz w:val="24"/>
          <w:szCs w:val="24"/>
        </w:rPr>
        <w:t xml:space="preserve">. </w:t>
      </w:r>
      <w:proofErr w:type="spellStart"/>
      <w:r w:rsidRPr="00681529">
        <w:rPr>
          <w:sz w:val="24"/>
          <w:szCs w:val="24"/>
        </w:rPr>
        <w:t>Геоінформаційні</w:t>
      </w:r>
      <w:proofErr w:type="spellEnd"/>
      <w:r w:rsidRPr="00681529">
        <w:rPr>
          <w:sz w:val="24"/>
          <w:szCs w:val="24"/>
        </w:rPr>
        <w:t xml:space="preserve"> системи в екології. Електронний посібник / під ред. Є. М. </w:t>
      </w:r>
      <w:proofErr w:type="spellStart"/>
      <w:r w:rsidRPr="00681529">
        <w:rPr>
          <w:sz w:val="24"/>
          <w:szCs w:val="24"/>
        </w:rPr>
        <w:t>Крижановського</w:t>
      </w:r>
      <w:proofErr w:type="spellEnd"/>
      <w:r w:rsidRPr="00681529">
        <w:rPr>
          <w:sz w:val="24"/>
          <w:szCs w:val="24"/>
        </w:rPr>
        <w:t xml:space="preserve">. Вінниця: ВНТУ, 2014. 192 с. </w:t>
      </w:r>
    </w:p>
    <w:p w:rsidR="00D417A0" w:rsidRDefault="00D417A0" w:rsidP="00D417A0">
      <w:pPr>
        <w:ind w:firstLine="567"/>
        <w:jc w:val="both"/>
        <w:rPr>
          <w:sz w:val="24"/>
          <w:szCs w:val="24"/>
        </w:rPr>
      </w:pPr>
      <w:r>
        <w:rPr>
          <w:sz w:val="24"/>
          <w:szCs w:val="24"/>
        </w:rPr>
        <w:t>5</w:t>
      </w:r>
      <w:r w:rsidRPr="00681529">
        <w:rPr>
          <w:sz w:val="24"/>
          <w:szCs w:val="24"/>
        </w:rPr>
        <w:t xml:space="preserve">. Іщук О. О. Просторовий аналіз і моделювання в ГІС: навчальний посібник / К. : ВПЦ “Київський університет”, 2003. 196 с. </w:t>
      </w:r>
    </w:p>
    <w:p w:rsidR="00D417A0" w:rsidRDefault="00D417A0" w:rsidP="00D417A0">
      <w:pPr>
        <w:ind w:firstLine="567"/>
        <w:jc w:val="both"/>
        <w:rPr>
          <w:sz w:val="24"/>
          <w:szCs w:val="24"/>
        </w:rPr>
      </w:pPr>
      <w:r>
        <w:rPr>
          <w:sz w:val="24"/>
          <w:szCs w:val="24"/>
        </w:rPr>
        <w:t>6</w:t>
      </w:r>
      <w:r w:rsidRPr="00681529">
        <w:rPr>
          <w:sz w:val="24"/>
          <w:szCs w:val="24"/>
        </w:rPr>
        <w:t xml:space="preserve">. </w:t>
      </w:r>
      <w:proofErr w:type="spellStart"/>
      <w:r w:rsidRPr="00681529">
        <w:rPr>
          <w:sz w:val="24"/>
          <w:szCs w:val="24"/>
        </w:rPr>
        <w:t>Корогода</w:t>
      </w:r>
      <w:proofErr w:type="spellEnd"/>
      <w:r w:rsidRPr="00681529">
        <w:rPr>
          <w:sz w:val="24"/>
          <w:szCs w:val="24"/>
        </w:rPr>
        <w:t xml:space="preserve"> Н. П., </w:t>
      </w:r>
      <w:proofErr w:type="spellStart"/>
      <w:r w:rsidRPr="00681529">
        <w:rPr>
          <w:sz w:val="24"/>
          <w:szCs w:val="24"/>
        </w:rPr>
        <w:t>Купач</w:t>
      </w:r>
      <w:proofErr w:type="spellEnd"/>
      <w:r w:rsidRPr="00681529">
        <w:rPr>
          <w:sz w:val="24"/>
          <w:szCs w:val="24"/>
        </w:rPr>
        <w:t xml:space="preserve"> Т. Г. Методичні рекомендації “Практичні роботи з ГІС” / К. : ФОП “</w:t>
      </w:r>
      <w:proofErr w:type="spellStart"/>
      <w:r w:rsidRPr="00681529">
        <w:rPr>
          <w:sz w:val="24"/>
          <w:szCs w:val="24"/>
        </w:rPr>
        <w:t>Черенок</w:t>
      </w:r>
      <w:proofErr w:type="spellEnd"/>
      <w:r w:rsidRPr="00681529">
        <w:rPr>
          <w:sz w:val="24"/>
          <w:szCs w:val="24"/>
        </w:rPr>
        <w:t xml:space="preserve"> К. В.”, 2017. 19 с. </w:t>
      </w:r>
    </w:p>
    <w:p w:rsidR="00D417A0" w:rsidRDefault="00D417A0" w:rsidP="00D417A0">
      <w:pPr>
        <w:ind w:firstLine="567"/>
        <w:jc w:val="both"/>
        <w:rPr>
          <w:sz w:val="24"/>
          <w:szCs w:val="24"/>
        </w:rPr>
      </w:pPr>
      <w:r>
        <w:rPr>
          <w:sz w:val="24"/>
          <w:szCs w:val="24"/>
        </w:rPr>
        <w:t>7</w:t>
      </w:r>
      <w:r w:rsidRPr="00681529">
        <w:rPr>
          <w:sz w:val="24"/>
          <w:szCs w:val="24"/>
        </w:rPr>
        <w:t xml:space="preserve">. </w:t>
      </w:r>
      <w:proofErr w:type="spellStart"/>
      <w:r w:rsidRPr="00681529">
        <w:rPr>
          <w:sz w:val="24"/>
          <w:szCs w:val="24"/>
        </w:rPr>
        <w:t>Костріков</w:t>
      </w:r>
      <w:proofErr w:type="spellEnd"/>
      <w:r w:rsidRPr="00681529">
        <w:rPr>
          <w:sz w:val="24"/>
          <w:szCs w:val="24"/>
        </w:rPr>
        <w:t xml:space="preserve"> С. В. Географічні інформаційні системи: навчально-методичний комплекс / Харків: ХНУ, 2012. 54 с. </w:t>
      </w:r>
    </w:p>
    <w:p w:rsidR="00D417A0" w:rsidRDefault="00D417A0" w:rsidP="00D417A0">
      <w:pPr>
        <w:ind w:firstLine="567"/>
        <w:jc w:val="both"/>
        <w:rPr>
          <w:sz w:val="24"/>
          <w:szCs w:val="24"/>
        </w:rPr>
      </w:pPr>
      <w:r>
        <w:rPr>
          <w:sz w:val="24"/>
          <w:szCs w:val="24"/>
        </w:rPr>
        <w:t>8</w:t>
      </w:r>
      <w:r w:rsidRPr="00681529">
        <w:rPr>
          <w:sz w:val="24"/>
          <w:szCs w:val="24"/>
        </w:rPr>
        <w:t xml:space="preserve">. </w:t>
      </w:r>
      <w:proofErr w:type="spellStart"/>
      <w:r w:rsidRPr="00681529">
        <w:rPr>
          <w:sz w:val="24"/>
          <w:szCs w:val="24"/>
        </w:rPr>
        <w:t>Костріков</w:t>
      </w:r>
      <w:proofErr w:type="spellEnd"/>
      <w:r w:rsidRPr="00681529">
        <w:rPr>
          <w:sz w:val="24"/>
          <w:szCs w:val="24"/>
        </w:rPr>
        <w:t xml:space="preserve"> С. В. Інформаційні технології в територіальному менеджменті: навчально-методичний посібник / Харків: РВВ ХНУ, 2015. 56 с.</w:t>
      </w:r>
    </w:p>
    <w:p w:rsidR="00D417A0" w:rsidRDefault="00D417A0" w:rsidP="00D417A0">
      <w:pPr>
        <w:ind w:firstLine="567"/>
        <w:jc w:val="both"/>
        <w:rPr>
          <w:sz w:val="24"/>
          <w:szCs w:val="24"/>
        </w:rPr>
      </w:pPr>
      <w:r>
        <w:rPr>
          <w:sz w:val="24"/>
          <w:szCs w:val="24"/>
        </w:rPr>
        <w:t>9</w:t>
      </w:r>
      <w:r w:rsidRPr="00681529">
        <w:rPr>
          <w:sz w:val="24"/>
          <w:szCs w:val="24"/>
        </w:rPr>
        <w:t xml:space="preserve">. </w:t>
      </w:r>
      <w:proofErr w:type="spellStart"/>
      <w:r w:rsidRPr="00681529">
        <w:rPr>
          <w:sz w:val="24"/>
          <w:szCs w:val="24"/>
        </w:rPr>
        <w:t>Костріков</w:t>
      </w:r>
      <w:proofErr w:type="spellEnd"/>
      <w:r w:rsidRPr="00681529">
        <w:rPr>
          <w:sz w:val="24"/>
          <w:szCs w:val="24"/>
        </w:rPr>
        <w:t xml:space="preserve"> С. В., </w:t>
      </w:r>
      <w:proofErr w:type="spellStart"/>
      <w:r w:rsidRPr="00681529">
        <w:rPr>
          <w:sz w:val="24"/>
          <w:szCs w:val="24"/>
        </w:rPr>
        <w:t>Сегіда</w:t>
      </w:r>
      <w:proofErr w:type="spellEnd"/>
      <w:r w:rsidRPr="00681529">
        <w:rPr>
          <w:sz w:val="24"/>
          <w:szCs w:val="24"/>
        </w:rPr>
        <w:t xml:space="preserve"> К. Ю. Географічні інформаційні системи: навчально-методичний посібник для аудиторної та самостійної роботи студентів за спеціальностями “Географія”, “Економічна та соціальна географія”. Харків, 2016. 82 с. 546 </w:t>
      </w:r>
    </w:p>
    <w:p w:rsidR="00D417A0" w:rsidRDefault="00D417A0" w:rsidP="00D417A0">
      <w:pPr>
        <w:ind w:firstLine="567"/>
        <w:jc w:val="both"/>
        <w:rPr>
          <w:sz w:val="24"/>
          <w:szCs w:val="24"/>
        </w:rPr>
      </w:pPr>
      <w:r w:rsidRPr="00681529">
        <w:rPr>
          <w:sz w:val="24"/>
          <w:szCs w:val="24"/>
        </w:rPr>
        <w:t>1</w:t>
      </w:r>
      <w:r>
        <w:rPr>
          <w:sz w:val="24"/>
          <w:szCs w:val="24"/>
        </w:rPr>
        <w:t>0</w:t>
      </w:r>
      <w:r w:rsidRPr="00681529">
        <w:rPr>
          <w:sz w:val="24"/>
          <w:szCs w:val="24"/>
        </w:rPr>
        <w:t xml:space="preserve">. </w:t>
      </w:r>
      <w:proofErr w:type="spellStart"/>
      <w:r w:rsidRPr="00681529">
        <w:rPr>
          <w:sz w:val="24"/>
          <w:szCs w:val="24"/>
        </w:rPr>
        <w:t>Нємець</w:t>
      </w:r>
      <w:proofErr w:type="spellEnd"/>
      <w:r w:rsidRPr="00681529">
        <w:rPr>
          <w:sz w:val="24"/>
          <w:szCs w:val="24"/>
        </w:rPr>
        <w:t xml:space="preserve"> К. А., Кравченко К. О. Інформаційна географія та ГІС: навчально-методичний посібник. Харків : ХНУ ім. В. Н. </w:t>
      </w:r>
      <w:proofErr w:type="spellStart"/>
      <w:r w:rsidRPr="00681529">
        <w:rPr>
          <w:sz w:val="24"/>
          <w:szCs w:val="24"/>
        </w:rPr>
        <w:t>Каразіна</w:t>
      </w:r>
      <w:proofErr w:type="spellEnd"/>
      <w:r w:rsidRPr="00681529">
        <w:rPr>
          <w:sz w:val="24"/>
          <w:szCs w:val="24"/>
        </w:rPr>
        <w:t xml:space="preserve">, 2018. 108 с. </w:t>
      </w:r>
    </w:p>
    <w:p w:rsidR="00D417A0" w:rsidRDefault="00D417A0" w:rsidP="00D417A0">
      <w:pPr>
        <w:ind w:firstLine="567"/>
        <w:jc w:val="both"/>
        <w:rPr>
          <w:sz w:val="24"/>
          <w:szCs w:val="24"/>
        </w:rPr>
      </w:pPr>
      <w:r w:rsidRPr="00681529">
        <w:rPr>
          <w:sz w:val="24"/>
          <w:szCs w:val="24"/>
        </w:rPr>
        <w:t>1</w:t>
      </w:r>
      <w:r>
        <w:rPr>
          <w:sz w:val="24"/>
          <w:szCs w:val="24"/>
        </w:rPr>
        <w:t>1</w:t>
      </w:r>
      <w:r w:rsidRPr="00681529">
        <w:rPr>
          <w:sz w:val="24"/>
          <w:szCs w:val="24"/>
        </w:rPr>
        <w:t xml:space="preserve">. Пакет </w:t>
      </w:r>
      <w:proofErr w:type="spellStart"/>
      <w:r w:rsidRPr="00681529">
        <w:rPr>
          <w:sz w:val="24"/>
          <w:szCs w:val="24"/>
        </w:rPr>
        <w:t>Autodesk</w:t>
      </w:r>
      <w:proofErr w:type="spellEnd"/>
      <w:r w:rsidRPr="00681529">
        <w:rPr>
          <w:sz w:val="24"/>
          <w:szCs w:val="24"/>
        </w:rPr>
        <w:t xml:space="preserve"> URL: https://www.autodesk.ru/products/autocad/overview (дата звернення 13.05.2020). </w:t>
      </w:r>
    </w:p>
    <w:p w:rsidR="00D417A0" w:rsidRDefault="00D417A0" w:rsidP="00D417A0">
      <w:pPr>
        <w:ind w:firstLine="567"/>
        <w:jc w:val="both"/>
        <w:rPr>
          <w:sz w:val="24"/>
          <w:szCs w:val="24"/>
        </w:rPr>
      </w:pPr>
      <w:r w:rsidRPr="00681529">
        <w:rPr>
          <w:sz w:val="24"/>
          <w:szCs w:val="24"/>
        </w:rPr>
        <w:t>1</w:t>
      </w:r>
      <w:r>
        <w:rPr>
          <w:sz w:val="24"/>
          <w:szCs w:val="24"/>
        </w:rPr>
        <w:t>2</w:t>
      </w:r>
      <w:r w:rsidRPr="00681529">
        <w:rPr>
          <w:sz w:val="24"/>
          <w:szCs w:val="24"/>
        </w:rPr>
        <w:t xml:space="preserve">. Пакет </w:t>
      </w:r>
      <w:proofErr w:type="spellStart"/>
      <w:r w:rsidRPr="00681529">
        <w:rPr>
          <w:sz w:val="24"/>
          <w:szCs w:val="24"/>
        </w:rPr>
        <w:t>Digitals</w:t>
      </w:r>
      <w:proofErr w:type="spellEnd"/>
      <w:r w:rsidRPr="00681529">
        <w:rPr>
          <w:sz w:val="24"/>
          <w:szCs w:val="24"/>
        </w:rPr>
        <w:t xml:space="preserve"> URL: https://www.vinmap.net/ (дата звернення 13.05.2020). </w:t>
      </w:r>
    </w:p>
    <w:p w:rsidR="00D417A0" w:rsidRDefault="00D417A0" w:rsidP="00D417A0">
      <w:pPr>
        <w:ind w:firstLine="567"/>
        <w:jc w:val="both"/>
        <w:rPr>
          <w:sz w:val="24"/>
          <w:szCs w:val="24"/>
        </w:rPr>
      </w:pPr>
      <w:r w:rsidRPr="00681529">
        <w:rPr>
          <w:sz w:val="24"/>
          <w:szCs w:val="24"/>
        </w:rPr>
        <w:t>1</w:t>
      </w:r>
      <w:r>
        <w:rPr>
          <w:sz w:val="24"/>
          <w:szCs w:val="24"/>
        </w:rPr>
        <w:t>3</w:t>
      </w:r>
      <w:r w:rsidRPr="00681529">
        <w:rPr>
          <w:sz w:val="24"/>
          <w:szCs w:val="24"/>
        </w:rPr>
        <w:t xml:space="preserve">. Пакет ER </w:t>
      </w:r>
      <w:proofErr w:type="spellStart"/>
      <w:r w:rsidRPr="00681529">
        <w:rPr>
          <w:sz w:val="24"/>
          <w:szCs w:val="24"/>
        </w:rPr>
        <w:t>Mapper</w:t>
      </w:r>
      <w:proofErr w:type="spellEnd"/>
      <w:r w:rsidRPr="00681529">
        <w:rPr>
          <w:sz w:val="24"/>
          <w:szCs w:val="24"/>
        </w:rPr>
        <w:t xml:space="preserve"> URL: https://www.earthondrive.com/ermapper (дата звернення 13.05.2020). </w:t>
      </w:r>
    </w:p>
    <w:p w:rsidR="00D417A0" w:rsidRDefault="00D417A0" w:rsidP="00D417A0">
      <w:pPr>
        <w:ind w:firstLine="567"/>
        <w:jc w:val="both"/>
        <w:rPr>
          <w:sz w:val="24"/>
          <w:szCs w:val="24"/>
        </w:rPr>
      </w:pPr>
      <w:r w:rsidRPr="00681529">
        <w:rPr>
          <w:sz w:val="24"/>
          <w:szCs w:val="24"/>
        </w:rPr>
        <w:t>1</w:t>
      </w:r>
      <w:r>
        <w:rPr>
          <w:sz w:val="24"/>
          <w:szCs w:val="24"/>
        </w:rPr>
        <w:t>4</w:t>
      </w:r>
      <w:r w:rsidRPr="00681529">
        <w:rPr>
          <w:sz w:val="24"/>
          <w:szCs w:val="24"/>
        </w:rPr>
        <w:t xml:space="preserve">. Пакет </w:t>
      </w:r>
      <w:proofErr w:type="spellStart"/>
      <w:r w:rsidRPr="00681529">
        <w:rPr>
          <w:sz w:val="24"/>
          <w:szCs w:val="24"/>
        </w:rPr>
        <w:t>Erdas</w:t>
      </w:r>
      <w:proofErr w:type="spellEnd"/>
      <w:r w:rsidRPr="00681529">
        <w:rPr>
          <w:sz w:val="24"/>
          <w:szCs w:val="24"/>
        </w:rPr>
        <w:t xml:space="preserve"> </w:t>
      </w:r>
      <w:proofErr w:type="spellStart"/>
      <w:r w:rsidRPr="00681529">
        <w:rPr>
          <w:sz w:val="24"/>
          <w:szCs w:val="24"/>
        </w:rPr>
        <w:t>Imagine</w:t>
      </w:r>
      <w:proofErr w:type="spellEnd"/>
      <w:r w:rsidRPr="00681529">
        <w:rPr>
          <w:sz w:val="24"/>
          <w:szCs w:val="24"/>
        </w:rPr>
        <w:t xml:space="preserve"> URL: https://www.hexagongeospatial.com/products/power-portfolio/erdas</w:t>
      </w:r>
      <w:r w:rsidRPr="00681529">
        <w:rPr>
          <w:sz w:val="24"/>
          <w:szCs w:val="24"/>
        </w:rPr>
        <w:t/>
      </w:r>
      <w:proofErr w:type="spellStart"/>
      <w:r w:rsidRPr="00681529">
        <w:rPr>
          <w:sz w:val="24"/>
          <w:szCs w:val="24"/>
        </w:rPr>
        <w:t>imagine</w:t>
      </w:r>
      <w:proofErr w:type="spellEnd"/>
      <w:r w:rsidRPr="00681529">
        <w:rPr>
          <w:sz w:val="24"/>
          <w:szCs w:val="24"/>
        </w:rPr>
        <w:t xml:space="preserve"> (дата звернення 13.05.2020). </w:t>
      </w:r>
    </w:p>
    <w:p w:rsidR="00D417A0" w:rsidRDefault="00D417A0" w:rsidP="00D417A0">
      <w:pPr>
        <w:ind w:firstLine="567"/>
        <w:jc w:val="both"/>
        <w:rPr>
          <w:sz w:val="24"/>
          <w:szCs w:val="24"/>
        </w:rPr>
      </w:pPr>
      <w:r>
        <w:rPr>
          <w:sz w:val="24"/>
          <w:szCs w:val="24"/>
        </w:rPr>
        <w:t>15</w:t>
      </w:r>
      <w:r w:rsidRPr="00681529">
        <w:rPr>
          <w:sz w:val="24"/>
          <w:szCs w:val="24"/>
        </w:rPr>
        <w:t xml:space="preserve">. Пакет </w:t>
      </w:r>
      <w:proofErr w:type="spellStart"/>
      <w:r w:rsidRPr="00681529">
        <w:rPr>
          <w:sz w:val="24"/>
          <w:szCs w:val="24"/>
        </w:rPr>
        <w:t>GeoMedia</w:t>
      </w:r>
      <w:proofErr w:type="spellEnd"/>
      <w:r w:rsidRPr="00681529">
        <w:rPr>
          <w:sz w:val="24"/>
          <w:szCs w:val="24"/>
        </w:rPr>
        <w:t xml:space="preserve"> URL: </w:t>
      </w:r>
      <w:hyperlink r:id="rId13" w:history="1">
        <w:r w:rsidRPr="00811694">
          <w:rPr>
            <w:rStyle w:val="af"/>
            <w:sz w:val="24"/>
            <w:szCs w:val="24"/>
          </w:rPr>
          <w:t>https://www.hexagongeospatial.com/products/</w:t>
        </w:r>
      </w:hyperlink>
    </w:p>
    <w:p w:rsidR="00D417A0" w:rsidRDefault="00D417A0" w:rsidP="00D417A0">
      <w:pPr>
        <w:ind w:firstLine="567"/>
        <w:jc w:val="both"/>
        <w:rPr>
          <w:sz w:val="24"/>
          <w:szCs w:val="24"/>
        </w:rPr>
      </w:pPr>
      <w:proofErr w:type="spellStart"/>
      <w:r>
        <w:rPr>
          <w:sz w:val="24"/>
          <w:szCs w:val="24"/>
        </w:rPr>
        <w:t>power</w:t>
      </w:r>
      <w:r w:rsidRPr="00681529">
        <w:rPr>
          <w:sz w:val="24"/>
          <w:szCs w:val="24"/>
        </w:rPr>
        <w:t>portfolio</w:t>
      </w:r>
      <w:proofErr w:type="spellEnd"/>
      <w:r w:rsidRPr="00681529">
        <w:rPr>
          <w:sz w:val="24"/>
          <w:szCs w:val="24"/>
        </w:rPr>
        <w:t>/</w:t>
      </w:r>
      <w:proofErr w:type="spellStart"/>
      <w:r w:rsidRPr="00681529">
        <w:rPr>
          <w:sz w:val="24"/>
          <w:szCs w:val="24"/>
        </w:rPr>
        <w:t>geomedia</w:t>
      </w:r>
      <w:proofErr w:type="spellEnd"/>
      <w:r w:rsidRPr="00681529">
        <w:rPr>
          <w:sz w:val="24"/>
          <w:szCs w:val="24"/>
        </w:rPr>
        <w:t xml:space="preserve">/2016-product-release-details (дата звернення 13.05.2020). </w:t>
      </w:r>
    </w:p>
    <w:p w:rsidR="00D417A0" w:rsidRDefault="00D417A0" w:rsidP="00D417A0">
      <w:pPr>
        <w:ind w:firstLine="567"/>
        <w:jc w:val="both"/>
        <w:rPr>
          <w:sz w:val="24"/>
          <w:szCs w:val="24"/>
        </w:rPr>
      </w:pPr>
      <w:r>
        <w:rPr>
          <w:sz w:val="24"/>
          <w:szCs w:val="24"/>
        </w:rPr>
        <w:t>16</w:t>
      </w:r>
      <w:r w:rsidRPr="00681529">
        <w:rPr>
          <w:sz w:val="24"/>
          <w:szCs w:val="24"/>
        </w:rPr>
        <w:t xml:space="preserve">. Пакет </w:t>
      </w:r>
      <w:proofErr w:type="spellStart"/>
      <w:r w:rsidRPr="00681529">
        <w:rPr>
          <w:sz w:val="24"/>
          <w:szCs w:val="24"/>
        </w:rPr>
        <w:t>GeoniCS</w:t>
      </w:r>
      <w:proofErr w:type="spellEnd"/>
      <w:r w:rsidRPr="00681529">
        <w:rPr>
          <w:sz w:val="24"/>
          <w:szCs w:val="24"/>
        </w:rPr>
        <w:t xml:space="preserve"> URL: http://www.geonika.net/ (дата звернення 13.05.2020). </w:t>
      </w:r>
    </w:p>
    <w:p w:rsidR="00D417A0" w:rsidRDefault="00D417A0" w:rsidP="00D417A0">
      <w:pPr>
        <w:ind w:firstLine="567"/>
        <w:jc w:val="both"/>
        <w:rPr>
          <w:sz w:val="24"/>
          <w:szCs w:val="24"/>
        </w:rPr>
      </w:pPr>
      <w:r>
        <w:rPr>
          <w:sz w:val="24"/>
          <w:szCs w:val="24"/>
        </w:rPr>
        <w:t>17</w:t>
      </w:r>
      <w:r w:rsidRPr="00681529">
        <w:rPr>
          <w:sz w:val="24"/>
          <w:szCs w:val="24"/>
        </w:rPr>
        <w:t xml:space="preserve">. Пакет </w:t>
      </w:r>
      <w:proofErr w:type="spellStart"/>
      <w:r w:rsidRPr="00681529">
        <w:rPr>
          <w:sz w:val="24"/>
          <w:szCs w:val="24"/>
        </w:rPr>
        <w:t>Idrisi</w:t>
      </w:r>
      <w:proofErr w:type="spellEnd"/>
      <w:r w:rsidRPr="00681529">
        <w:rPr>
          <w:sz w:val="24"/>
          <w:szCs w:val="24"/>
        </w:rPr>
        <w:t xml:space="preserve"> URL: https://clarklabs.org/terrset/idrisi-gis/ (дата звернення 13.05.2020).</w:t>
      </w:r>
    </w:p>
    <w:p w:rsidR="00D417A0" w:rsidRDefault="00D417A0" w:rsidP="00D417A0">
      <w:pPr>
        <w:ind w:firstLine="567"/>
        <w:jc w:val="both"/>
        <w:rPr>
          <w:sz w:val="24"/>
          <w:szCs w:val="24"/>
        </w:rPr>
      </w:pPr>
      <w:r>
        <w:rPr>
          <w:sz w:val="24"/>
          <w:szCs w:val="24"/>
        </w:rPr>
        <w:t>18</w:t>
      </w:r>
      <w:r w:rsidRPr="00681529">
        <w:rPr>
          <w:sz w:val="24"/>
          <w:szCs w:val="24"/>
        </w:rPr>
        <w:t xml:space="preserve">. Пакет </w:t>
      </w:r>
      <w:proofErr w:type="spellStart"/>
      <w:r w:rsidRPr="00681529">
        <w:rPr>
          <w:sz w:val="24"/>
          <w:szCs w:val="24"/>
        </w:rPr>
        <w:t>MapEdit</w:t>
      </w:r>
      <w:proofErr w:type="spellEnd"/>
      <w:r w:rsidRPr="00681529">
        <w:rPr>
          <w:sz w:val="24"/>
          <w:szCs w:val="24"/>
        </w:rPr>
        <w:t xml:space="preserve"> URL: https://www.geopainting.com/ (дата звернення 13.05.2020). </w:t>
      </w:r>
    </w:p>
    <w:p w:rsidR="00D417A0" w:rsidRDefault="00D417A0" w:rsidP="00D417A0">
      <w:pPr>
        <w:ind w:firstLine="567"/>
        <w:jc w:val="both"/>
        <w:rPr>
          <w:sz w:val="24"/>
          <w:szCs w:val="24"/>
        </w:rPr>
      </w:pPr>
      <w:r>
        <w:rPr>
          <w:sz w:val="24"/>
          <w:szCs w:val="24"/>
        </w:rPr>
        <w:t>19</w:t>
      </w:r>
      <w:r w:rsidRPr="00681529">
        <w:rPr>
          <w:sz w:val="24"/>
          <w:szCs w:val="24"/>
        </w:rPr>
        <w:t xml:space="preserve">. Пакет </w:t>
      </w:r>
      <w:proofErr w:type="spellStart"/>
      <w:r w:rsidRPr="00681529">
        <w:rPr>
          <w:sz w:val="24"/>
          <w:szCs w:val="24"/>
        </w:rPr>
        <w:t>PcRaster</w:t>
      </w:r>
      <w:proofErr w:type="spellEnd"/>
      <w:r w:rsidRPr="00681529">
        <w:rPr>
          <w:sz w:val="24"/>
          <w:szCs w:val="24"/>
        </w:rPr>
        <w:t xml:space="preserve"> URL: http://pcraster.geo.uu.nl/ (дата звернення 13.05.2020). 547 </w:t>
      </w:r>
    </w:p>
    <w:p w:rsidR="00D417A0" w:rsidRDefault="00D417A0" w:rsidP="00D417A0">
      <w:pPr>
        <w:ind w:firstLine="567"/>
        <w:jc w:val="both"/>
        <w:rPr>
          <w:sz w:val="24"/>
          <w:szCs w:val="24"/>
        </w:rPr>
      </w:pPr>
      <w:r w:rsidRPr="00681529">
        <w:rPr>
          <w:sz w:val="24"/>
          <w:szCs w:val="24"/>
        </w:rPr>
        <w:t>2</w:t>
      </w:r>
      <w:r>
        <w:rPr>
          <w:sz w:val="24"/>
          <w:szCs w:val="24"/>
        </w:rPr>
        <w:t>0</w:t>
      </w:r>
      <w:r w:rsidRPr="00681529">
        <w:rPr>
          <w:sz w:val="24"/>
          <w:szCs w:val="24"/>
        </w:rPr>
        <w:t xml:space="preserve">. Посібник користувача </w:t>
      </w:r>
      <w:proofErr w:type="spellStart"/>
      <w:r w:rsidRPr="00681529">
        <w:rPr>
          <w:sz w:val="24"/>
          <w:szCs w:val="24"/>
        </w:rPr>
        <w:t>ArcGIS</w:t>
      </w:r>
      <w:proofErr w:type="spellEnd"/>
      <w:r w:rsidRPr="00681529">
        <w:rPr>
          <w:sz w:val="24"/>
          <w:szCs w:val="24"/>
        </w:rPr>
        <w:t>. URL: https://desktop.arcgis.com/ru/arcmap/10.3/main/get-started/arcgis</w:t>
      </w:r>
      <w:r w:rsidRPr="00681529">
        <w:rPr>
          <w:sz w:val="24"/>
          <w:szCs w:val="24"/>
        </w:rPr>
        <w:t xml:space="preserve">tutorials.htm (дата звернення 15.03.2020). </w:t>
      </w:r>
    </w:p>
    <w:p w:rsidR="00D417A0" w:rsidRDefault="00D417A0" w:rsidP="00D417A0">
      <w:pPr>
        <w:ind w:firstLine="567"/>
        <w:jc w:val="both"/>
        <w:rPr>
          <w:sz w:val="24"/>
          <w:szCs w:val="24"/>
        </w:rPr>
      </w:pPr>
      <w:r>
        <w:rPr>
          <w:sz w:val="24"/>
          <w:szCs w:val="24"/>
        </w:rPr>
        <w:t>21</w:t>
      </w:r>
      <w:r w:rsidRPr="00681529">
        <w:rPr>
          <w:sz w:val="24"/>
          <w:szCs w:val="24"/>
        </w:rPr>
        <w:t xml:space="preserve">. Самойленко В. М., Даценко Л. М., Діброва І. О. </w:t>
      </w:r>
      <w:proofErr w:type="spellStart"/>
      <w:r w:rsidRPr="00681529">
        <w:rPr>
          <w:sz w:val="24"/>
          <w:szCs w:val="24"/>
        </w:rPr>
        <w:t>Проєктування</w:t>
      </w:r>
      <w:proofErr w:type="spellEnd"/>
      <w:r w:rsidRPr="00681529">
        <w:rPr>
          <w:sz w:val="24"/>
          <w:szCs w:val="24"/>
        </w:rPr>
        <w:t xml:space="preserve"> ГІС / Київ : ДП “</w:t>
      </w:r>
      <w:proofErr w:type="spellStart"/>
      <w:r w:rsidRPr="00681529">
        <w:rPr>
          <w:sz w:val="24"/>
          <w:szCs w:val="24"/>
        </w:rPr>
        <w:t>Прінт</w:t>
      </w:r>
      <w:proofErr w:type="spellEnd"/>
      <w:r w:rsidRPr="00681529">
        <w:rPr>
          <w:sz w:val="24"/>
          <w:szCs w:val="24"/>
        </w:rPr>
        <w:t xml:space="preserve"> Сервіс”, 2015. 256 с. </w:t>
      </w:r>
    </w:p>
    <w:p w:rsidR="00D417A0" w:rsidRDefault="00D417A0" w:rsidP="00D417A0">
      <w:pPr>
        <w:ind w:firstLine="567"/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>22</w:t>
      </w:r>
      <w:r w:rsidRPr="00681529">
        <w:rPr>
          <w:sz w:val="24"/>
          <w:szCs w:val="24"/>
        </w:rPr>
        <w:t xml:space="preserve">. Світличний О. О., </w:t>
      </w:r>
      <w:proofErr w:type="spellStart"/>
      <w:r w:rsidRPr="00681529">
        <w:rPr>
          <w:sz w:val="24"/>
          <w:szCs w:val="24"/>
        </w:rPr>
        <w:t>Плотницький</w:t>
      </w:r>
      <w:proofErr w:type="spellEnd"/>
      <w:r w:rsidRPr="00681529">
        <w:rPr>
          <w:sz w:val="24"/>
          <w:szCs w:val="24"/>
        </w:rPr>
        <w:t xml:space="preserve"> С. В. Основи </w:t>
      </w:r>
      <w:proofErr w:type="spellStart"/>
      <w:r w:rsidRPr="00681529">
        <w:rPr>
          <w:sz w:val="24"/>
          <w:szCs w:val="24"/>
        </w:rPr>
        <w:t>геоінформатики</w:t>
      </w:r>
      <w:proofErr w:type="spellEnd"/>
      <w:r w:rsidRPr="00681529">
        <w:rPr>
          <w:sz w:val="24"/>
          <w:szCs w:val="24"/>
        </w:rPr>
        <w:t xml:space="preserve">. Суми : ВТД “Університетська книга”, 2006. 295 с. </w:t>
      </w:r>
    </w:p>
    <w:p w:rsidR="00D417A0" w:rsidRDefault="00D417A0" w:rsidP="00D417A0">
      <w:pPr>
        <w:ind w:firstLine="567"/>
        <w:jc w:val="both"/>
        <w:rPr>
          <w:sz w:val="24"/>
          <w:szCs w:val="24"/>
        </w:rPr>
      </w:pPr>
      <w:r>
        <w:rPr>
          <w:sz w:val="24"/>
          <w:szCs w:val="24"/>
        </w:rPr>
        <w:t>23</w:t>
      </w:r>
      <w:r w:rsidRPr="00681529">
        <w:rPr>
          <w:sz w:val="24"/>
          <w:szCs w:val="24"/>
        </w:rPr>
        <w:t xml:space="preserve">. </w:t>
      </w:r>
      <w:proofErr w:type="spellStart"/>
      <w:r w:rsidRPr="00681529">
        <w:rPr>
          <w:sz w:val="24"/>
          <w:szCs w:val="24"/>
        </w:rPr>
        <w:t>Творошенко</w:t>
      </w:r>
      <w:proofErr w:type="spellEnd"/>
      <w:r w:rsidRPr="00681529">
        <w:rPr>
          <w:sz w:val="24"/>
          <w:szCs w:val="24"/>
        </w:rPr>
        <w:t xml:space="preserve"> І. С. </w:t>
      </w:r>
      <w:proofErr w:type="spellStart"/>
      <w:r w:rsidRPr="00681529">
        <w:rPr>
          <w:sz w:val="24"/>
          <w:szCs w:val="24"/>
        </w:rPr>
        <w:t>Геоінформаційні</w:t>
      </w:r>
      <w:proofErr w:type="spellEnd"/>
      <w:r w:rsidRPr="00681529">
        <w:rPr>
          <w:sz w:val="24"/>
          <w:szCs w:val="24"/>
        </w:rPr>
        <w:t xml:space="preserve"> системи в управлінні територіями: методичні вказівки до виконання практичних та самостійних робіт / Харків : ХНУМГ ім. О. Б. </w:t>
      </w:r>
      <w:proofErr w:type="spellStart"/>
      <w:r w:rsidRPr="00681529">
        <w:rPr>
          <w:sz w:val="24"/>
          <w:szCs w:val="24"/>
        </w:rPr>
        <w:t>Бекетова</w:t>
      </w:r>
      <w:proofErr w:type="spellEnd"/>
      <w:r w:rsidRPr="00681529">
        <w:rPr>
          <w:sz w:val="24"/>
          <w:szCs w:val="24"/>
        </w:rPr>
        <w:t xml:space="preserve">, 2015. 115 с. </w:t>
      </w:r>
      <w:r>
        <w:rPr>
          <w:sz w:val="24"/>
          <w:szCs w:val="24"/>
        </w:rPr>
        <w:t xml:space="preserve">  </w:t>
      </w:r>
    </w:p>
    <w:p w:rsidR="00D417A0" w:rsidRDefault="00D417A0" w:rsidP="00D417A0">
      <w:pPr>
        <w:ind w:firstLine="567"/>
        <w:jc w:val="both"/>
        <w:rPr>
          <w:sz w:val="24"/>
          <w:szCs w:val="24"/>
        </w:rPr>
      </w:pPr>
      <w:r>
        <w:rPr>
          <w:sz w:val="24"/>
          <w:szCs w:val="24"/>
        </w:rPr>
        <w:t>24</w:t>
      </w:r>
      <w:r w:rsidRPr="00681529">
        <w:rPr>
          <w:sz w:val="24"/>
          <w:szCs w:val="24"/>
        </w:rPr>
        <w:t xml:space="preserve">. </w:t>
      </w:r>
      <w:proofErr w:type="spellStart"/>
      <w:r w:rsidRPr="00681529">
        <w:rPr>
          <w:sz w:val="24"/>
          <w:szCs w:val="24"/>
        </w:rPr>
        <w:t>Творошенко</w:t>
      </w:r>
      <w:proofErr w:type="spellEnd"/>
      <w:r w:rsidRPr="00681529">
        <w:rPr>
          <w:sz w:val="24"/>
          <w:szCs w:val="24"/>
        </w:rPr>
        <w:t xml:space="preserve"> І. С. Конспект лекцій з дисципліни “</w:t>
      </w:r>
      <w:proofErr w:type="spellStart"/>
      <w:r w:rsidRPr="00681529">
        <w:rPr>
          <w:sz w:val="24"/>
          <w:szCs w:val="24"/>
        </w:rPr>
        <w:t>Геоінформаційні</w:t>
      </w:r>
      <w:proofErr w:type="spellEnd"/>
      <w:r w:rsidRPr="00681529">
        <w:rPr>
          <w:sz w:val="24"/>
          <w:szCs w:val="24"/>
        </w:rPr>
        <w:t xml:space="preserve"> системи в управлінні територіями” / Харків : ХНУМГ ім. О. М. </w:t>
      </w:r>
      <w:proofErr w:type="spellStart"/>
      <w:r w:rsidRPr="00681529">
        <w:rPr>
          <w:sz w:val="24"/>
          <w:szCs w:val="24"/>
        </w:rPr>
        <w:t>Бекетова</w:t>
      </w:r>
      <w:proofErr w:type="spellEnd"/>
      <w:r w:rsidRPr="00681529">
        <w:rPr>
          <w:sz w:val="24"/>
          <w:szCs w:val="24"/>
        </w:rPr>
        <w:t xml:space="preserve">, 2015. 87 с. </w:t>
      </w:r>
    </w:p>
    <w:p w:rsidR="00D417A0" w:rsidRDefault="00D417A0" w:rsidP="00D417A0">
      <w:pPr>
        <w:ind w:firstLine="567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25. </w:t>
      </w:r>
      <w:r w:rsidRPr="00E626A1">
        <w:rPr>
          <w:sz w:val="24"/>
          <w:szCs w:val="24"/>
        </w:rPr>
        <w:t xml:space="preserve">Іщук О. О. Просторовий аналіз в ГІС : </w:t>
      </w:r>
      <w:proofErr w:type="spellStart"/>
      <w:r w:rsidRPr="00E626A1">
        <w:rPr>
          <w:sz w:val="24"/>
          <w:szCs w:val="24"/>
        </w:rPr>
        <w:t>навч</w:t>
      </w:r>
      <w:proofErr w:type="spellEnd"/>
      <w:r w:rsidRPr="00E626A1">
        <w:rPr>
          <w:sz w:val="24"/>
          <w:szCs w:val="24"/>
        </w:rPr>
        <w:t xml:space="preserve">. </w:t>
      </w:r>
      <w:proofErr w:type="spellStart"/>
      <w:r w:rsidRPr="00E626A1">
        <w:rPr>
          <w:sz w:val="24"/>
          <w:szCs w:val="24"/>
        </w:rPr>
        <w:t>посіб</w:t>
      </w:r>
      <w:proofErr w:type="spellEnd"/>
      <w:r w:rsidRPr="00E626A1">
        <w:rPr>
          <w:sz w:val="24"/>
          <w:szCs w:val="24"/>
        </w:rPr>
        <w:t xml:space="preserve">. / О. О. Іщук, М. М. </w:t>
      </w:r>
      <w:proofErr w:type="spellStart"/>
      <w:r w:rsidRPr="00E626A1">
        <w:rPr>
          <w:sz w:val="24"/>
          <w:szCs w:val="24"/>
        </w:rPr>
        <w:t>Коржнев</w:t>
      </w:r>
      <w:proofErr w:type="spellEnd"/>
      <w:r w:rsidRPr="00E626A1">
        <w:rPr>
          <w:sz w:val="24"/>
          <w:szCs w:val="24"/>
        </w:rPr>
        <w:t xml:space="preserve">, О. Є. </w:t>
      </w:r>
      <w:proofErr w:type="spellStart"/>
      <w:r w:rsidRPr="00E626A1">
        <w:rPr>
          <w:sz w:val="24"/>
          <w:szCs w:val="24"/>
        </w:rPr>
        <w:t>Кошляков</w:t>
      </w:r>
      <w:proofErr w:type="spellEnd"/>
      <w:r w:rsidRPr="00E626A1">
        <w:rPr>
          <w:sz w:val="24"/>
          <w:szCs w:val="24"/>
        </w:rPr>
        <w:t xml:space="preserve"> ; за ред. акад. Д. М. Гродзинського. – К. : ВПЦ "Київський університет", 2003. – 195 с.</w:t>
      </w:r>
      <w:r>
        <w:rPr>
          <w:sz w:val="24"/>
          <w:szCs w:val="24"/>
        </w:rPr>
        <w:t>.</w:t>
      </w:r>
    </w:p>
    <w:p w:rsidR="00D417A0" w:rsidRDefault="00D417A0" w:rsidP="00D417A0">
      <w:pPr>
        <w:ind w:firstLine="567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26. </w:t>
      </w:r>
      <w:proofErr w:type="spellStart"/>
      <w:r w:rsidRPr="00E626A1">
        <w:rPr>
          <w:sz w:val="24"/>
          <w:szCs w:val="24"/>
        </w:rPr>
        <w:t>Ладичук</w:t>
      </w:r>
      <w:proofErr w:type="spellEnd"/>
      <w:r w:rsidRPr="00E626A1">
        <w:rPr>
          <w:sz w:val="24"/>
          <w:szCs w:val="24"/>
        </w:rPr>
        <w:t xml:space="preserve"> Д. О. Бази </w:t>
      </w:r>
      <w:proofErr w:type="spellStart"/>
      <w:r w:rsidRPr="00E626A1">
        <w:rPr>
          <w:sz w:val="24"/>
          <w:szCs w:val="24"/>
        </w:rPr>
        <w:t>геоінформаційних</w:t>
      </w:r>
      <w:proofErr w:type="spellEnd"/>
      <w:r w:rsidRPr="00E626A1">
        <w:rPr>
          <w:sz w:val="24"/>
          <w:szCs w:val="24"/>
        </w:rPr>
        <w:t xml:space="preserve"> даних / Д. О. </w:t>
      </w:r>
      <w:proofErr w:type="spellStart"/>
      <w:r w:rsidRPr="00E626A1">
        <w:rPr>
          <w:sz w:val="24"/>
          <w:szCs w:val="24"/>
        </w:rPr>
        <w:t>Ладичук</w:t>
      </w:r>
      <w:proofErr w:type="spellEnd"/>
      <w:r w:rsidRPr="00E626A1">
        <w:rPr>
          <w:sz w:val="24"/>
          <w:szCs w:val="24"/>
        </w:rPr>
        <w:t xml:space="preserve">, В. І. </w:t>
      </w:r>
      <w:proofErr w:type="spellStart"/>
      <w:r w:rsidRPr="00E626A1">
        <w:rPr>
          <w:sz w:val="24"/>
          <w:szCs w:val="24"/>
        </w:rPr>
        <w:t>Пічура</w:t>
      </w:r>
      <w:proofErr w:type="spellEnd"/>
      <w:r w:rsidRPr="00E626A1">
        <w:rPr>
          <w:sz w:val="24"/>
          <w:szCs w:val="24"/>
        </w:rPr>
        <w:t>. – Херсон : ХДУ, 2007. – 103 с.</w:t>
      </w:r>
      <w:r>
        <w:rPr>
          <w:sz w:val="24"/>
          <w:szCs w:val="24"/>
        </w:rPr>
        <w:t xml:space="preserve"> </w:t>
      </w:r>
    </w:p>
    <w:p w:rsidR="00D417A0" w:rsidRDefault="00D417A0" w:rsidP="00D417A0">
      <w:pPr>
        <w:ind w:firstLine="567"/>
        <w:jc w:val="both"/>
        <w:rPr>
          <w:sz w:val="24"/>
          <w:szCs w:val="24"/>
        </w:rPr>
      </w:pPr>
      <w:r>
        <w:rPr>
          <w:sz w:val="24"/>
          <w:szCs w:val="24"/>
        </w:rPr>
        <w:t>27. М</w:t>
      </w:r>
      <w:r w:rsidRPr="00E626A1">
        <w:rPr>
          <w:sz w:val="24"/>
          <w:szCs w:val="24"/>
        </w:rPr>
        <w:t xml:space="preserve">орозов В. В. </w:t>
      </w:r>
      <w:r w:rsidRPr="0066743A">
        <w:rPr>
          <w:sz w:val="24"/>
          <w:szCs w:val="24"/>
        </w:rPr>
        <w:t xml:space="preserve">Львівського національного університету імені І. Франка </w:t>
      </w:r>
      <w:proofErr w:type="spellStart"/>
      <w:r w:rsidRPr="00E626A1">
        <w:rPr>
          <w:sz w:val="24"/>
          <w:szCs w:val="24"/>
        </w:rPr>
        <w:t>оделювання</w:t>
      </w:r>
      <w:proofErr w:type="spellEnd"/>
      <w:r w:rsidRPr="00E626A1">
        <w:rPr>
          <w:sz w:val="24"/>
          <w:szCs w:val="24"/>
        </w:rPr>
        <w:t xml:space="preserve"> та прогнозування для проектів </w:t>
      </w:r>
      <w:proofErr w:type="spellStart"/>
      <w:r w:rsidRPr="00E626A1">
        <w:rPr>
          <w:sz w:val="24"/>
          <w:szCs w:val="24"/>
        </w:rPr>
        <w:t>геоінформаційних</w:t>
      </w:r>
      <w:proofErr w:type="spellEnd"/>
      <w:r w:rsidRPr="00E626A1">
        <w:rPr>
          <w:sz w:val="24"/>
          <w:szCs w:val="24"/>
        </w:rPr>
        <w:t xml:space="preserve"> систем / В. В. Морозов, С. Я. </w:t>
      </w:r>
      <w:proofErr w:type="spellStart"/>
      <w:r w:rsidRPr="00E626A1">
        <w:rPr>
          <w:sz w:val="24"/>
          <w:szCs w:val="24"/>
        </w:rPr>
        <w:t>Плоткін</w:t>
      </w:r>
      <w:proofErr w:type="spellEnd"/>
      <w:r w:rsidRPr="00E626A1">
        <w:rPr>
          <w:sz w:val="24"/>
          <w:szCs w:val="24"/>
        </w:rPr>
        <w:t xml:space="preserve">, М. Г. </w:t>
      </w:r>
      <w:proofErr w:type="spellStart"/>
      <w:r w:rsidRPr="00E626A1">
        <w:rPr>
          <w:sz w:val="24"/>
          <w:szCs w:val="24"/>
        </w:rPr>
        <w:t>Поляков</w:t>
      </w:r>
      <w:proofErr w:type="spellEnd"/>
      <w:r w:rsidRPr="00E626A1">
        <w:rPr>
          <w:sz w:val="24"/>
          <w:szCs w:val="24"/>
        </w:rPr>
        <w:t xml:space="preserve"> та ін. – Херсон : ХДУ, 2007. – 328 с</w:t>
      </w:r>
    </w:p>
    <w:p w:rsidR="00E626A1" w:rsidRPr="00E626A1" w:rsidRDefault="00E626A1">
      <w:pPr>
        <w:ind w:firstLine="567"/>
        <w:jc w:val="both"/>
        <w:rPr>
          <w:sz w:val="24"/>
          <w:szCs w:val="24"/>
        </w:rPr>
      </w:pPr>
    </w:p>
    <w:p w:rsidR="00F95E5A" w:rsidRDefault="008204FA">
      <w:pPr>
        <w:pStyle w:val="1"/>
        <w:shd w:val="clear" w:color="auto" w:fill="BFBFBF"/>
        <w:spacing w:line="240" w:lineRule="auto"/>
        <w:jc w:val="center"/>
      </w:pPr>
      <w:r>
        <w:rPr>
          <w:highlight w:val="lightGray"/>
        </w:rPr>
        <w:t>Навчальний контент</w:t>
      </w:r>
    </w:p>
    <w:p w:rsidR="00F95E5A" w:rsidRDefault="008204FA">
      <w:pPr>
        <w:pStyle w:val="1"/>
        <w:numPr>
          <w:ilvl w:val="0"/>
          <w:numId w:val="9"/>
        </w:numPr>
        <w:spacing w:line="240" w:lineRule="auto"/>
      </w:pPr>
      <w:r>
        <w:t>Методика опанування навчальної дисципліни (освітнього компонента)</w:t>
      </w:r>
    </w:p>
    <w:p w:rsidR="00F95E5A" w:rsidRDefault="008204FA">
      <w:pPr>
        <w:keepNext/>
        <w:jc w:val="center"/>
        <w:rPr>
          <w:b/>
          <w:sz w:val="26"/>
          <w:szCs w:val="26"/>
        </w:rPr>
      </w:pPr>
      <w:r>
        <w:rPr>
          <w:b/>
          <w:sz w:val="26"/>
          <w:szCs w:val="26"/>
        </w:rPr>
        <w:t>Лекційні заняття</w:t>
      </w:r>
    </w:p>
    <w:tbl>
      <w:tblPr>
        <w:tblW w:w="989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544"/>
        <w:gridCol w:w="9347"/>
      </w:tblGrid>
      <w:tr w:rsidR="00761CCE" w:rsidTr="00761CCE">
        <w:trPr>
          <w:trHeight w:val="403"/>
        </w:trPr>
        <w:tc>
          <w:tcPr>
            <w:tcW w:w="988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61CCE" w:rsidRDefault="00761CCE">
            <w:pPr>
              <w:tabs>
                <w:tab w:val="left" w:pos="284"/>
                <w:tab w:val="left" w:pos="567"/>
              </w:tabs>
              <w:jc w:val="center"/>
              <w:rPr>
                <w:b/>
                <w:i/>
                <w:color w:val="000000"/>
                <w:sz w:val="24"/>
                <w:szCs w:val="24"/>
                <w:lang w:eastAsia="en-US"/>
              </w:rPr>
            </w:pPr>
            <w:r>
              <w:rPr>
                <w:b/>
                <w:color w:val="000000"/>
                <w:sz w:val="24"/>
                <w:szCs w:val="24"/>
                <w:lang w:eastAsia="en-US"/>
              </w:rPr>
              <w:t xml:space="preserve">Розділ 1. </w:t>
            </w:r>
            <w:r>
              <w:rPr>
                <w:b/>
                <w:sz w:val="24"/>
                <w:szCs w:val="24"/>
                <w:lang w:eastAsia="en-US"/>
              </w:rPr>
              <w:t xml:space="preserve">Загальні відомості моделювання  </w:t>
            </w:r>
            <w:proofErr w:type="spellStart"/>
            <w:r>
              <w:rPr>
                <w:b/>
                <w:sz w:val="24"/>
                <w:szCs w:val="24"/>
                <w:lang w:eastAsia="en-US"/>
              </w:rPr>
              <w:t>геоінформаційних</w:t>
            </w:r>
            <w:proofErr w:type="spellEnd"/>
            <w:r>
              <w:rPr>
                <w:b/>
                <w:sz w:val="24"/>
                <w:szCs w:val="24"/>
                <w:lang w:eastAsia="en-US"/>
              </w:rPr>
              <w:t xml:space="preserve"> систем.</w:t>
            </w:r>
          </w:p>
        </w:tc>
      </w:tr>
      <w:tr w:rsidR="00761CCE" w:rsidTr="00761CCE">
        <w:trPr>
          <w:trHeight w:val="403"/>
        </w:trPr>
        <w:tc>
          <w:tcPr>
            <w:tcW w:w="988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61CCE" w:rsidRDefault="00761CCE">
            <w:pPr>
              <w:tabs>
                <w:tab w:val="left" w:pos="284"/>
                <w:tab w:val="left" w:pos="567"/>
              </w:tabs>
              <w:jc w:val="center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color w:val="000000"/>
                <w:sz w:val="24"/>
                <w:szCs w:val="24"/>
                <w:lang w:eastAsia="en-US"/>
              </w:rPr>
              <w:t xml:space="preserve">Тема 1.1. </w:t>
            </w:r>
            <w:r>
              <w:rPr>
                <w:b/>
                <w:sz w:val="24"/>
                <w:szCs w:val="24"/>
                <w:lang w:eastAsia="en-US"/>
              </w:rPr>
              <w:t xml:space="preserve">Теоретичні основи моделювання </w:t>
            </w:r>
            <w:proofErr w:type="spellStart"/>
            <w:r>
              <w:rPr>
                <w:b/>
                <w:sz w:val="24"/>
                <w:szCs w:val="24"/>
                <w:lang w:eastAsia="en-US"/>
              </w:rPr>
              <w:t>геоінформаційних</w:t>
            </w:r>
            <w:proofErr w:type="spellEnd"/>
            <w:r>
              <w:rPr>
                <w:b/>
                <w:sz w:val="24"/>
                <w:szCs w:val="24"/>
                <w:lang w:eastAsia="en-US"/>
              </w:rPr>
              <w:t xml:space="preserve"> систем</w:t>
            </w:r>
          </w:p>
        </w:tc>
      </w:tr>
      <w:tr w:rsidR="00761CCE" w:rsidTr="00761CCE">
        <w:trPr>
          <w:trHeight w:val="169"/>
        </w:trPr>
        <w:tc>
          <w:tcPr>
            <w:tcW w:w="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61CCE" w:rsidRDefault="00761CCE">
            <w:pPr>
              <w:tabs>
                <w:tab w:val="left" w:pos="284"/>
                <w:tab w:val="left" w:pos="567"/>
              </w:tabs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1</w:t>
            </w:r>
          </w:p>
        </w:tc>
        <w:tc>
          <w:tcPr>
            <w:tcW w:w="93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61CCE" w:rsidRDefault="00761CCE">
            <w:pPr>
              <w:widowControl w:val="0"/>
              <w:jc w:val="both"/>
              <w:rPr>
                <w:b/>
                <w:i/>
                <w:sz w:val="24"/>
                <w:szCs w:val="24"/>
                <w:lang w:eastAsia="en-US"/>
              </w:rPr>
            </w:pPr>
            <w:r>
              <w:rPr>
                <w:b/>
                <w:i/>
                <w:sz w:val="24"/>
                <w:szCs w:val="24"/>
                <w:lang w:eastAsia="en-US"/>
              </w:rPr>
              <w:t xml:space="preserve">Загальні поняття про інформаційні та </w:t>
            </w:r>
            <w:proofErr w:type="spellStart"/>
            <w:r>
              <w:rPr>
                <w:b/>
                <w:i/>
                <w:sz w:val="24"/>
                <w:szCs w:val="24"/>
                <w:lang w:eastAsia="en-US"/>
              </w:rPr>
              <w:t>геоінформаційні</w:t>
            </w:r>
            <w:proofErr w:type="spellEnd"/>
            <w:r>
              <w:rPr>
                <w:b/>
                <w:i/>
                <w:sz w:val="24"/>
                <w:szCs w:val="24"/>
                <w:lang w:eastAsia="en-US"/>
              </w:rPr>
              <w:t xml:space="preserve"> системи.</w:t>
            </w:r>
          </w:p>
          <w:p w:rsidR="00761CCE" w:rsidRDefault="00761CCE">
            <w:pPr>
              <w:widowControl w:val="0"/>
              <w:jc w:val="both"/>
              <w:rPr>
                <w:b/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Поняття про </w:t>
            </w:r>
            <w:proofErr w:type="spellStart"/>
            <w:r>
              <w:rPr>
                <w:sz w:val="24"/>
                <w:szCs w:val="24"/>
                <w:lang w:eastAsia="en-US"/>
              </w:rPr>
              <w:t>геодані</w:t>
            </w:r>
            <w:proofErr w:type="spellEnd"/>
            <w:r>
              <w:rPr>
                <w:sz w:val="24"/>
                <w:szCs w:val="24"/>
                <w:lang w:eastAsia="en-US"/>
              </w:rPr>
              <w:t xml:space="preserve">. Поняття про </w:t>
            </w:r>
            <w:proofErr w:type="spellStart"/>
            <w:r>
              <w:rPr>
                <w:sz w:val="24"/>
                <w:szCs w:val="24"/>
                <w:lang w:eastAsia="en-US"/>
              </w:rPr>
              <w:t>геоінформатику</w:t>
            </w:r>
            <w:proofErr w:type="spellEnd"/>
            <w:r>
              <w:rPr>
                <w:sz w:val="24"/>
                <w:szCs w:val="24"/>
                <w:lang w:eastAsia="en-US"/>
              </w:rPr>
              <w:t xml:space="preserve"> та географічні інформаційні системи Поняття про </w:t>
            </w:r>
            <w:proofErr w:type="spellStart"/>
            <w:r>
              <w:rPr>
                <w:sz w:val="24"/>
                <w:szCs w:val="24"/>
                <w:lang w:eastAsia="en-US"/>
              </w:rPr>
              <w:t>геодані</w:t>
            </w:r>
            <w:proofErr w:type="spellEnd"/>
            <w:r>
              <w:rPr>
                <w:sz w:val="24"/>
                <w:szCs w:val="24"/>
                <w:lang w:eastAsia="en-US"/>
              </w:rPr>
              <w:t xml:space="preserve">. Задачі </w:t>
            </w:r>
            <w:proofErr w:type="spellStart"/>
            <w:r>
              <w:rPr>
                <w:sz w:val="24"/>
                <w:szCs w:val="24"/>
                <w:lang w:eastAsia="en-US"/>
              </w:rPr>
              <w:t>геоінформатики</w:t>
            </w:r>
            <w:proofErr w:type="spellEnd"/>
            <w:r>
              <w:rPr>
                <w:sz w:val="24"/>
                <w:szCs w:val="24"/>
                <w:lang w:eastAsia="en-US"/>
              </w:rPr>
              <w:t>. Визначення ГІС. Історія розвитку ГІС. Галузі застосування ГІС. Компоненти ГІС. Інтеграція ГІС з іншими науками про Землю.</w:t>
            </w:r>
          </w:p>
        </w:tc>
      </w:tr>
      <w:tr w:rsidR="00761CCE" w:rsidTr="00761CCE">
        <w:trPr>
          <w:trHeight w:val="169"/>
        </w:trPr>
        <w:tc>
          <w:tcPr>
            <w:tcW w:w="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61CCE" w:rsidRDefault="00761CCE">
            <w:pPr>
              <w:tabs>
                <w:tab w:val="left" w:pos="284"/>
                <w:tab w:val="left" w:pos="567"/>
              </w:tabs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2</w:t>
            </w:r>
          </w:p>
        </w:tc>
        <w:tc>
          <w:tcPr>
            <w:tcW w:w="93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61CCE" w:rsidRDefault="00761CCE">
            <w:pPr>
              <w:widowControl w:val="0"/>
              <w:jc w:val="both"/>
              <w:rPr>
                <w:b/>
                <w:i/>
                <w:sz w:val="24"/>
                <w:szCs w:val="24"/>
                <w:lang w:eastAsia="en-US"/>
              </w:rPr>
            </w:pPr>
            <w:r>
              <w:rPr>
                <w:b/>
                <w:i/>
                <w:sz w:val="24"/>
                <w:szCs w:val="24"/>
                <w:lang w:eastAsia="en-US"/>
              </w:rPr>
              <w:t>Структура, функції та технології ГІС.</w:t>
            </w:r>
          </w:p>
          <w:p w:rsidR="00761CCE" w:rsidRDefault="00761CCE">
            <w:pPr>
              <w:widowControl w:val="0"/>
              <w:jc w:val="both"/>
              <w:rPr>
                <w:sz w:val="24"/>
                <w:szCs w:val="24"/>
                <w:lang w:val="en-US"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Структура ГІС. Функції ГІС. </w:t>
            </w:r>
            <w:proofErr w:type="spellStart"/>
            <w:r>
              <w:rPr>
                <w:sz w:val="24"/>
                <w:szCs w:val="24"/>
                <w:lang w:eastAsia="en-US"/>
              </w:rPr>
              <w:t>Геоінформаційні</w:t>
            </w:r>
            <w:proofErr w:type="spellEnd"/>
            <w:r>
              <w:rPr>
                <w:sz w:val="24"/>
                <w:szCs w:val="24"/>
                <w:lang w:eastAsia="en-US"/>
              </w:rPr>
              <w:t xml:space="preserve"> технології (ГІТ). Загальні вимоги до документування в ГІС</w:t>
            </w:r>
            <w:r>
              <w:rPr>
                <w:sz w:val="24"/>
                <w:szCs w:val="24"/>
                <w:lang w:val="ru-RU" w:eastAsia="en-US"/>
              </w:rPr>
              <w:t>.</w:t>
            </w:r>
            <w:r>
              <w:rPr>
                <w:sz w:val="24"/>
                <w:szCs w:val="24"/>
                <w:lang w:eastAsia="en-US"/>
              </w:rPr>
              <w:t xml:space="preserve"> Класифікація ГІС</w:t>
            </w:r>
            <w:r>
              <w:rPr>
                <w:sz w:val="24"/>
                <w:szCs w:val="24"/>
                <w:lang w:val="en-US" w:eastAsia="en-US"/>
              </w:rPr>
              <w:t>.</w:t>
            </w:r>
          </w:p>
        </w:tc>
      </w:tr>
      <w:tr w:rsidR="00761CCE" w:rsidTr="00761CCE">
        <w:trPr>
          <w:trHeight w:val="20"/>
        </w:trPr>
        <w:tc>
          <w:tcPr>
            <w:tcW w:w="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61CCE" w:rsidRDefault="00761CCE">
            <w:pPr>
              <w:tabs>
                <w:tab w:val="left" w:pos="284"/>
                <w:tab w:val="left" w:pos="567"/>
              </w:tabs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3</w:t>
            </w:r>
          </w:p>
        </w:tc>
        <w:tc>
          <w:tcPr>
            <w:tcW w:w="93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61CCE" w:rsidRDefault="00761CCE">
            <w:pPr>
              <w:widowControl w:val="0"/>
              <w:jc w:val="both"/>
              <w:rPr>
                <w:b/>
                <w:i/>
                <w:sz w:val="24"/>
                <w:szCs w:val="24"/>
                <w:lang w:val="ru-RU" w:eastAsia="en-US"/>
              </w:rPr>
            </w:pPr>
            <w:r>
              <w:rPr>
                <w:b/>
                <w:i/>
                <w:sz w:val="24"/>
                <w:szCs w:val="24"/>
                <w:lang w:eastAsia="en-US"/>
              </w:rPr>
              <w:t>Подання об’єктів реального світу в ГІС</w:t>
            </w:r>
            <w:r>
              <w:rPr>
                <w:b/>
                <w:i/>
                <w:sz w:val="24"/>
                <w:szCs w:val="24"/>
                <w:lang w:val="ru-RU" w:eastAsia="en-US"/>
              </w:rPr>
              <w:t>.</w:t>
            </w:r>
          </w:p>
          <w:p w:rsidR="00761CCE" w:rsidRDefault="00761CCE">
            <w:pPr>
              <w:widowControl w:val="0"/>
              <w:jc w:val="both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Визначення поняття </w:t>
            </w:r>
            <w:proofErr w:type="spellStart"/>
            <w:r>
              <w:rPr>
                <w:sz w:val="24"/>
                <w:szCs w:val="24"/>
                <w:lang w:eastAsia="en-US"/>
              </w:rPr>
              <w:t>геопростору</w:t>
            </w:r>
            <w:proofErr w:type="spellEnd"/>
            <w:r>
              <w:rPr>
                <w:sz w:val="24"/>
                <w:szCs w:val="24"/>
                <w:lang w:val="ru-RU" w:eastAsia="en-US"/>
              </w:rPr>
              <w:t>.</w:t>
            </w:r>
            <w:r>
              <w:rPr>
                <w:sz w:val="24"/>
                <w:szCs w:val="24"/>
                <w:lang w:eastAsia="en-US"/>
              </w:rPr>
              <w:t xml:space="preserve"> Визначення поняття просторового об’єкта та його опис у ГІС</w:t>
            </w:r>
            <w:r>
              <w:rPr>
                <w:sz w:val="24"/>
                <w:szCs w:val="24"/>
                <w:lang w:val="ru-RU" w:eastAsia="en-US"/>
              </w:rPr>
              <w:t>.</w:t>
            </w:r>
            <w:r>
              <w:rPr>
                <w:sz w:val="24"/>
                <w:szCs w:val="24"/>
                <w:lang w:eastAsia="en-US"/>
              </w:rPr>
              <w:t xml:space="preserve"> Визначення поняття просторових відношень у ГІС. Класифікація властивостей </w:t>
            </w:r>
            <w:proofErr w:type="spellStart"/>
            <w:r>
              <w:rPr>
                <w:sz w:val="24"/>
                <w:szCs w:val="24"/>
                <w:lang w:eastAsia="en-US"/>
              </w:rPr>
              <w:t>геоінформації</w:t>
            </w:r>
            <w:proofErr w:type="spellEnd"/>
            <w:r>
              <w:rPr>
                <w:sz w:val="24"/>
                <w:szCs w:val="24"/>
                <w:lang w:eastAsia="en-US"/>
              </w:rPr>
              <w:t xml:space="preserve">. Класифікація компонентів </w:t>
            </w:r>
            <w:proofErr w:type="spellStart"/>
            <w:r>
              <w:rPr>
                <w:sz w:val="24"/>
                <w:szCs w:val="24"/>
                <w:lang w:eastAsia="en-US"/>
              </w:rPr>
              <w:t>геопростору</w:t>
            </w:r>
            <w:proofErr w:type="spellEnd"/>
            <w:r>
              <w:rPr>
                <w:sz w:val="24"/>
                <w:szCs w:val="24"/>
                <w:lang w:eastAsia="en-US"/>
              </w:rPr>
              <w:t xml:space="preserve">. Джерела даних для ГІС. Картографічні джерела. </w:t>
            </w:r>
          </w:p>
        </w:tc>
      </w:tr>
      <w:tr w:rsidR="00761CCE" w:rsidTr="00761CCE">
        <w:trPr>
          <w:trHeight w:val="406"/>
        </w:trPr>
        <w:tc>
          <w:tcPr>
            <w:tcW w:w="988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61CCE" w:rsidRDefault="00761CCE">
            <w:pPr>
              <w:tabs>
                <w:tab w:val="left" w:pos="284"/>
                <w:tab w:val="left" w:pos="567"/>
              </w:tabs>
              <w:jc w:val="center"/>
              <w:rPr>
                <w:b/>
                <w:color w:val="008000"/>
                <w:sz w:val="24"/>
                <w:szCs w:val="24"/>
                <w:lang w:val="ru-RU"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 xml:space="preserve">Тема 1.2. </w:t>
            </w:r>
            <w:r w:rsidR="00314D12" w:rsidRPr="00314D12">
              <w:rPr>
                <w:b/>
                <w:sz w:val="24"/>
                <w:szCs w:val="24"/>
                <w:lang w:eastAsia="en-US"/>
              </w:rPr>
              <w:t>Моделі організації даних в ГІС для об'єктів енергетики.</w:t>
            </w:r>
          </w:p>
        </w:tc>
      </w:tr>
      <w:tr w:rsidR="00761CCE" w:rsidTr="00761CCE">
        <w:trPr>
          <w:trHeight w:val="20"/>
        </w:trPr>
        <w:tc>
          <w:tcPr>
            <w:tcW w:w="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61CCE" w:rsidRDefault="00761CCE">
            <w:pPr>
              <w:spacing w:line="240" w:lineRule="auto"/>
              <w:jc w:val="center"/>
              <w:rPr>
                <w:color w:val="000000"/>
                <w:sz w:val="24"/>
                <w:szCs w:val="24"/>
                <w:lang w:val="en-US" w:eastAsia="en-US"/>
              </w:rPr>
            </w:pPr>
            <w:r>
              <w:rPr>
                <w:color w:val="000000"/>
                <w:sz w:val="24"/>
                <w:szCs w:val="24"/>
                <w:lang w:val="en-US" w:eastAsia="en-US"/>
              </w:rPr>
              <w:t>4</w:t>
            </w:r>
          </w:p>
        </w:tc>
        <w:tc>
          <w:tcPr>
            <w:tcW w:w="93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61CCE" w:rsidRDefault="00761CCE">
            <w:pPr>
              <w:widowControl w:val="0"/>
              <w:jc w:val="both"/>
              <w:rPr>
                <w:b/>
                <w:i/>
                <w:sz w:val="24"/>
                <w:szCs w:val="24"/>
                <w:lang w:val="ru-RU" w:eastAsia="en-US"/>
              </w:rPr>
            </w:pPr>
            <w:r>
              <w:rPr>
                <w:b/>
                <w:i/>
                <w:sz w:val="24"/>
                <w:szCs w:val="24"/>
                <w:lang w:eastAsia="en-US"/>
              </w:rPr>
              <w:t>Загальні відомості про представлення інформації  у ГІС</w:t>
            </w:r>
            <w:r>
              <w:rPr>
                <w:b/>
                <w:i/>
                <w:sz w:val="24"/>
                <w:szCs w:val="24"/>
                <w:lang w:val="ru-RU" w:eastAsia="en-US"/>
              </w:rPr>
              <w:t>.</w:t>
            </w:r>
          </w:p>
          <w:p w:rsidR="00761CCE" w:rsidRDefault="00761CCE">
            <w:pPr>
              <w:widowControl w:val="0"/>
              <w:jc w:val="both"/>
              <w:rPr>
                <w:sz w:val="24"/>
                <w:szCs w:val="24"/>
                <w:lang w:val="ru-RU"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Земля, сфероїд, геоїд, </w:t>
            </w:r>
            <w:proofErr w:type="spellStart"/>
            <w:r>
              <w:rPr>
                <w:sz w:val="24"/>
                <w:szCs w:val="24"/>
                <w:lang w:eastAsia="en-US"/>
              </w:rPr>
              <w:t>датум</w:t>
            </w:r>
            <w:proofErr w:type="spellEnd"/>
            <w:r>
              <w:rPr>
                <w:sz w:val="24"/>
                <w:szCs w:val="24"/>
                <w:lang w:eastAsia="en-US"/>
              </w:rPr>
              <w:t>.</w:t>
            </w:r>
            <w:r>
              <w:rPr>
                <w:lang w:eastAsia="en-US"/>
              </w:rPr>
              <w:t xml:space="preserve"> </w:t>
            </w:r>
            <w:r>
              <w:rPr>
                <w:sz w:val="24"/>
                <w:szCs w:val="24"/>
                <w:lang w:eastAsia="en-US"/>
              </w:rPr>
              <w:t>Картографічні проекції. Географічна система координат. Класифікація проекцій. Види проекцій за способом нанесення ліній сітки. Класифікація моделей даних у ГІС. Організація та обробка просторової інформації в ГІС про об</w:t>
            </w:r>
            <w:r>
              <w:rPr>
                <w:sz w:val="24"/>
                <w:szCs w:val="24"/>
                <w:lang w:val="ru-RU" w:eastAsia="en-US"/>
              </w:rPr>
              <w:t>’</w:t>
            </w:r>
            <w:proofErr w:type="spellStart"/>
            <w:r>
              <w:rPr>
                <w:sz w:val="24"/>
                <w:szCs w:val="24"/>
                <w:lang w:eastAsia="en-US"/>
              </w:rPr>
              <w:t>єкти</w:t>
            </w:r>
            <w:proofErr w:type="spellEnd"/>
            <w:r>
              <w:rPr>
                <w:sz w:val="24"/>
                <w:szCs w:val="24"/>
                <w:lang w:eastAsia="en-US"/>
              </w:rPr>
              <w:t xml:space="preserve"> реального світу. </w:t>
            </w:r>
          </w:p>
        </w:tc>
      </w:tr>
      <w:tr w:rsidR="00761CCE" w:rsidTr="00761CCE">
        <w:trPr>
          <w:trHeight w:val="20"/>
        </w:trPr>
        <w:tc>
          <w:tcPr>
            <w:tcW w:w="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61CCE" w:rsidRDefault="00761CCE">
            <w:pPr>
              <w:spacing w:line="240" w:lineRule="auto"/>
              <w:jc w:val="center"/>
              <w:rPr>
                <w:color w:val="000000"/>
                <w:sz w:val="24"/>
                <w:szCs w:val="24"/>
                <w:lang w:val="ru-RU" w:eastAsia="en-US"/>
              </w:rPr>
            </w:pPr>
            <w:r>
              <w:rPr>
                <w:color w:val="000000"/>
                <w:sz w:val="24"/>
                <w:szCs w:val="24"/>
                <w:lang w:val="ru-RU" w:eastAsia="en-US"/>
              </w:rPr>
              <w:t>5</w:t>
            </w:r>
          </w:p>
        </w:tc>
        <w:tc>
          <w:tcPr>
            <w:tcW w:w="93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61CCE" w:rsidRDefault="00761CCE">
            <w:pPr>
              <w:widowControl w:val="0"/>
              <w:jc w:val="both"/>
              <w:rPr>
                <w:b/>
                <w:i/>
                <w:sz w:val="24"/>
                <w:szCs w:val="24"/>
                <w:lang w:eastAsia="en-US"/>
              </w:rPr>
            </w:pPr>
            <w:r>
              <w:rPr>
                <w:b/>
                <w:i/>
                <w:sz w:val="24"/>
                <w:szCs w:val="24"/>
                <w:lang w:eastAsia="en-US"/>
              </w:rPr>
              <w:t>Растрові моделі подання просторових даних.</w:t>
            </w:r>
          </w:p>
          <w:p w:rsidR="00761CCE" w:rsidRDefault="00761CCE">
            <w:pPr>
              <w:widowControl w:val="0"/>
              <w:jc w:val="both"/>
              <w:rPr>
                <w:sz w:val="24"/>
                <w:szCs w:val="24"/>
                <w:lang w:val="ru-RU"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Принципи побудови растрових моделей. Растрові моделі на основі регулярних мереж. Растрові моделі даних на основі нерегулярних мереж Ієрархічні моделі. Безструктурні </w:t>
            </w:r>
            <w:proofErr w:type="spellStart"/>
            <w:r>
              <w:rPr>
                <w:sz w:val="24"/>
                <w:szCs w:val="24"/>
                <w:lang w:eastAsia="en-US"/>
              </w:rPr>
              <w:t>гіперграфові</w:t>
            </w:r>
            <w:proofErr w:type="spellEnd"/>
            <w:r>
              <w:rPr>
                <w:sz w:val="24"/>
                <w:szCs w:val="24"/>
                <w:lang w:eastAsia="en-US"/>
              </w:rPr>
              <w:t xml:space="preserve"> моделі. Решітчасті моделі. Характеристики растрових моделей. Використання растрів для зображення дискретних об’єктів. Використання растрів для зображення безперервних поверхонь. Збереження</w:t>
            </w:r>
            <w:r w:rsidRPr="00761CCE">
              <w:rPr>
                <w:sz w:val="24"/>
                <w:szCs w:val="24"/>
                <w:lang w:val="ru-RU" w:eastAsia="en-US"/>
              </w:rPr>
              <w:t xml:space="preserve"> </w:t>
            </w:r>
            <w:r>
              <w:rPr>
                <w:sz w:val="24"/>
                <w:szCs w:val="24"/>
                <w:lang w:eastAsia="en-US"/>
              </w:rPr>
              <w:t>та кодування растрових даних . Перспективи застосування растрових моделей. Недоліки та переваги растрових моделей</w:t>
            </w:r>
            <w:r>
              <w:rPr>
                <w:sz w:val="24"/>
                <w:szCs w:val="24"/>
                <w:lang w:val="ru-RU" w:eastAsia="en-US"/>
              </w:rPr>
              <w:t>.</w:t>
            </w:r>
          </w:p>
        </w:tc>
      </w:tr>
      <w:tr w:rsidR="00761CCE" w:rsidTr="00761CCE">
        <w:trPr>
          <w:trHeight w:val="20"/>
        </w:trPr>
        <w:tc>
          <w:tcPr>
            <w:tcW w:w="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61CCE" w:rsidRDefault="00761CCE">
            <w:pPr>
              <w:spacing w:line="240" w:lineRule="auto"/>
              <w:jc w:val="center"/>
              <w:rPr>
                <w:color w:val="000000"/>
                <w:sz w:val="24"/>
                <w:szCs w:val="24"/>
                <w:lang w:val="en-US" w:eastAsia="en-US"/>
              </w:rPr>
            </w:pPr>
            <w:r>
              <w:rPr>
                <w:color w:val="000000"/>
                <w:sz w:val="24"/>
                <w:szCs w:val="24"/>
                <w:lang w:val="en-US" w:eastAsia="en-US"/>
              </w:rPr>
              <w:t>6</w:t>
            </w:r>
          </w:p>
        </w:tc>
        <w:tc>
          <w:tcPr>
            <w:tcW w:w="93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61CCE" w:rsidRDefault="00761CCE">
            <w:pPr>
              <w:widowControl w:val="0"/>
              <w:jc w:val="both"/>
              <w:rPr>
                <w:b/>
                <w:i/>
                <w:sz w:val="24"/>
                <w:szCs w:val="24"/>
                <w:lang w:eastAsia="en-US"/>
              </w:rPr>
            </w:pPr>
            <w:r>
              <w:rPr>
                <w:b/>
                <w:i/>
                <w:sz w:val="24"/>
                <w:szCs w:val="24"/>
                <w:lang w:eastAsia="en-US"/>
              </w:rPr>
              <w:t xml:space="preserve">Векторні моделі подання даних у ГІС. </w:t>
            </w:r>
            <w:proofErr w:type="spellStart"/>
            <w:r>
              <w:rPr>
                <w:b/>
                <w:i/>
                <w:sz w:val="24"/>
                <w:szCs w:val="24"/>
                <w:lang w:eastAsia="en-US"/>
              </w:rPr>
              <w:t>Нетопологічні</w:t>
            </w:r>
            <w:proofErr w:type="spellEnd"/>
            <w:r>
              <w:rPr>
                <w:b/>
                <w:i/>
                <w:sz w:val="24"/>
                <w:szCs w:val="24"/>
                <w:lang w:eastAsia="en-US"/>
              </w:rPr>
              <w:t xml:space="preserve"> векторні моделі.</w:t>
            </w:r>
          </w:p>
          <w:p w:rsidR="00761CCE" w:rsidRDefault="00761CCE">
            <w:pPr>
              <w:widowControl w:val="0"/>
              <w:jc w:val="both"/>
              <w:rPr>
                <w:b/>
                <w:i/>
                <w:sz w:val="24"/>
                <w:szCs w:val="24"/>
                <w:lang w:val="ru-RU" w:eastAsia="en-US"/>
              </w:rPr>
            </w:pPr>
            <w:r>
              <w:rPr>
                <w:sz w:val="24"/>
                <w:szCs w:val="24"/>
                <w:lang w:eastAsia="en-US"/>
              </w:rPr>
              <w:lastRenderedPageBreak/>
              <w:t xml:space="preserve">Загальні відомості про векторні моделі. Класифікація просторових даних, що використовуються у векторних ГІС. Подання просторових об’єктів у векторній моделі. </w:t>
            </w:r>
            <w:proofErr w:type="spellStart"/>
            <w:r>
              <w:rPr>
                <w:sz w:val="24"/>
                <w:szCs w:val="24"/>
                <w:lang w:eastAsia="en-US"/>
              </w:rPr>
              <w:t>Нетопологічні</w:t>
            </w:r>
            <w:proofErr w:type="spellEnd"/>
            <w:r>
              <w:rPr>
                <w:sz w:val="24"/>
                <w:szCs w:val="24"/>
                <w:lang w:eastAsia="en-US"/>
              </w:rPr>
              <w:t xml:space="preserve"> (прості) векторні моделі. Модель "Спагеті". </w:t>
            </w:r>
            <w:proofErr w:type="spellStart"/>
            <w:r>
              <w:rPr>
                <w:sz w:val="24"/>
                <w:szCs w:val="24"/>
                <w:lang w:eastAsia="en-US"/>
              </w:rPr>
              <w:t>Шейп-файли</w:t>
            </w:r>
            <w:proofErr w:type="spellEnd"/>
            <w:r>
              <w:rPr>
                <w:sz w:val="24"/>
                <w:szCs w:val="24"/>
                <w:lang w:eastAsia="en-US"/>
              </w:rPr>
              <w:t xml:space="preserve"> </w:t>
            </w:r>
            <w:proofErr w:type="spellStart"/>
            <w:r>
              <w:rPr>
                <w:sz w:val="24"/>
                <w:szCs w:val="24"/>
                <w:lang w:eastAsia="en-US"/>
              </w:rPr>
              <w:t>ArcGis</w:t>
            </w:r>
            <w:proofErr w:type="spellEnd"/>
            <w:r>
              <w:rPr>
                <w:sz w:val="24"/>
                <w:szCs w:val="24"/>
                <w:lang w:eastAsia="en-US"/>
              </w:rPr>
              <w:t xml:space="preserve">. Точкова полігональна структура. Лінійна полігональна структура. Недоліки та переваги векторних </w:t>
            </w:r>
            <w:proofErr w:type="spellStart"/>
            <w:r>
              <w:rPr>
                <w:sz w:val="24"/>
                <w:szCs w:val="24"/>
                <w:lang w:eastAsia="en-US"/>
              </w:rPr>
              <w:t>нетопологічних</w:t>
            </w:r>
            <w:proofErr w:type="spellEnd"/>
            <w:r>
              <w:rPr>
                <w:sz w:val="24"/>
                <w:szCs w:val="24"/>
                <w:lang w:eastAsia="en-US"/>
              </w:rPr>
              <w:t xml:space="preserve"> моделей</w:t>
            </w:r>
            <w:r>
              <w:rPr>
                <w:sz w:val="24"/>
                <w:szCs w:val="24"/>
                <w:lang w:val="ru-RU" w:eastAsia="en-US"/>
              </w:rPr>
              <w:t>.</w:t>
            </w:r>
          </w:p>
        </w:tc>
      </w:tr>
      <w:tr w:rsidR="00761CCE" w:rsidTr="00761CCE">
        <w:trPr>
          <w:trHeight w:val="20"/>
        </w:trPr>
        <w:tc>
          <w:tcPr>
            <w:tcW w:w="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61CCE" w:rsidRDefault="00761CCE">
            <w:pPr>
              <w:spacing w:line="240" w:lineRule="auto"/>
              <w:jc w:val="center"/>
              <w:rPr>
                <w:color w:val="000000"/>
                <w:sz w:val="24"/>
                <w:szCs w:val="24"/>
                <w:lang w:eastAsia="en-US"/>
              </w:rPr>
            </w:pPr>
            <w:r>
              <w:rPr>
                <w:color w:val="000000"/>
                <w:sz w:val="24"/>
                <w:szCs w:val="24"/>
                <w:lang w:eastAsia="en-US"/>
              </w:rPr>
              <w:lastRenderedPageBreak/>
              <w:t>7</w:t>
            </w:r>
          </w:p>
        </w:tc>
        <w:tc>
          <w:tcPr>
            <w:tcW w:w="93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61CCE" w:rsidRDefault="00761CCE">
            <w:pPr>
              <w:widowControl w:val="0"/>
              <w:jc w:val="both"/>
              <w:rPr>
                <w:b/>
                <w:i/>
                <w:sz w:val="24"/>
                <w:szCs w:val="24"/>
                <w:lang w:eastAsia="en-US"/>
              </w:rPr>
            </w:pPr>
            <w:r>
              <w:rPr>
                <w:b/>
                <w:i/>
                <w:sz w:val="24"/>
                <w:szCs w:val="24"/>
                <w:lang w:eastAsia="en-US"/>
              </w:rPr>
              <w:t>Топологічні векторні</w:t>
            </w:r>
            <w:r>
              <w:rPr>
                <w:b/>
                <w:i/>
                <w:sz w:val="24"/>
                <w:szCs w:val="24"/>
                <w:lang w:val="ru-RU" w:eastAsia="en-US"/>
              </w:rPr>
              <w:t xml:space="preserve"> </w:t>
            </w:r>
            <w:r>
              <w:rPr>
                <w:b/>
                <w:i/>
                <w:sz w:val="24"/>
                <w:szCs w:val="24"/>
                <w:lang w:eastAsia="en-US"/>
              </w:rPr>
              <w:t>моделі.</w:t>
            </w:r>
          </w:p>
          <w:p w:rsidR="00761CCE" w:rsidRDefault="00761CCE">
            <w:pPr>
              <w:widowControl w:val="0"/>
              <w:jc w:val="both"/>
              <w:rPr>
                <w:b/>
                <w:i/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Необхідність уведення топологічних відношень у ГІС. Поняття про топологічні відношення в ГІС. Характеристики топологічних моделей. Топологічні моделі сучасних ГІС. Векторно-топологічна (лінійно-вузлова) модель. DIME-структура. Структура "дуга-вузол". </w:t>
            </w:r>
            <w:proofErr w:type="spellStart"/>
            <w:r>
              <w:rPr>
                <w:sz w:val="24"/>
                <w:szCs w:val="24"/>
                <w:lang w:eastAsia="en-US"/>
              </w:rPr>
              <w:t>Геореляційна</w:t>
            </w:r>
            <w:proofErr w:type="spellEnd"/>
            <w:r>
              <w:rPr>
                <w:sz w:val="24"/>
                <w:szCs w:val="24"/>
                <w:lang w:eastAsia="en-US"/>
              </w:rPr>
              <w:t xml:space="preserve"> структура. Порівняння векторних і растрових моделей</w:t>
            </w:r>
          </w:p>
        </w:tc>
      </w:tr>
      <w:tr w:rsidR="00761CCE" w:rsidTr="00761CCE">
        <w:trPr>
          <w:trHeight w:val="20"/>
        </w:trPr>
        <w:tc>
          <w:tcPr>
            <w:tcW w:w="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61CCE" w:rsidRDefault="00761CCE">
            <w:pPr>
              <w:spacing w:line="240" w:lineRule="auto"/>
              <w:jc w:val="center"/>
              <w:rPr>
                <w:color w:val="000000"/>
                <w:sz w:val="24"/>
                <w:szCs w:val="24"/>
                <w:lang w:val="en-US" w:eastAsia="en-US"/>
              </w:rPr>
            </w:pPr>
            <w:r>
              <w:rPr>
                <w:color w:val="000000"/>
                <w:sz w:val="24"/>
                <w:szCs w:val="24"/>
                <w:lang w:val="en-US" w:eastAsia="en-US"/>
              </w:rPr>
              <w:t>8</w:t>
            </w:r>
          </w:p>
        </w:tc>
        <w:tc>
          <w:tcPr>
            <w:tcW w:w="93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61CCE" w:rsidRDefault="00761CCE">
            <w:pPr>
              <w:widowControl w:val="0"/>
              <w:jc w:val="both"/>
              <w:rPr>
                <w:b/>
                <w:i/>
                <w:sz w:val="24"/>
                <w:szCs w:val="24"/>
                <w:lang w:eastAsia="en-US"/>
              </w:rPr>
            </w:pPr>
            <w:r>
              <w:rPr>
                <w:b/>
                <w:i/>
                <w:sz w:val="24"/>
                <w:szCs w:val="24"/>
                <w:lang w:eastAsia="en-US"/>
              </w:rPr>
              <w:t>Векторні моделі для відображення поверхні.</w:t>
            </w:r>
          </w:p>
          <w:p w:rsidR="00761CCE" w:rsidRDefault="00761CCE">
            <w:pPr>
              <w:widowControl w:val="0"/>
              <w:jc w:val="both"/>
              <w:rPr>
                <w:b/>
                <w:i/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Особливості подання векторними моделями поверхонь в ГІС. TIN-модель. Топологія в TIN-моделі. Етапи створення TIN-моделі. Засоби TIN для відображення поверхні Ланцюгове кодування..</w:t>
            </w:r>
          </w:p>
        </w:tc>
      </w:tr>
      <w:tr w:rsidR="00761CCE" w:rsidTr="00761CCE">
        <w:trPr>
          <w:trHeight w:val="410"/>
        </w:trPr>
        <w:tc>
          <w:tcPr>
            <w:tcW w:w="988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61CCE" w:rsidRDefault="00761CCE">
            <w:pPr>
              <w:tabs>
                <w:tab w:val="left" w:pos="284"/>
                <w:tab w:val="left" w:pos="567"/>
              </w:tabs>
              <w:jc w:val="center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>Тема 1.3. Просторовий аналіз та моделювання в ГІС.</w:t>
            </w:r>
          </w:p>
        </w:tc>
      </w:tr>
      <w:tr w:rsidR="00761CCE" w:rsidTr="00761CCE">
        <w:trPr>
          <w:trHeight w:val="20"/>
        </w:trPr>
        <w:tc>
          <w:tcPr>
            <w:tcW w:w="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61CCE" w:rsidRDefault="00761CCE">
            <w:pPr>
              <w:spacing w:line="240" w:lineRule="auto"/>
              <w:jc w:val="center"/>
              <w:rPr>
                <w:color w:val="000000"/>
                <w:sz w:val="24"/>
                <w:szCs w:val="24"/>
                <w:lang w:eastAsia="en-US"/>
              </w:rPr>
            </w:pPr>
            <w:r>
              <w:rPr>
                <w:color w:val="000000"/>
                <w:sz w:val="24"/>
                <w:szCs w:val="24"/>
                <w:lang w:eastAsia="en-US"/>
              </w:rPr>
              <w:t>9</w:t>
            </w:r>
          </w:p>
        </w:tc>
        <w:tc>
          <w:tcPr>
            <w:tcW w:w="93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61CCE" w:rsidRDefault="00761CCE">
            <w:pPr>
              <w:widowControl w:val="0"/>
              <w:jc w:val="both"/>
              <w:rPr>
                <w:b/>
                <w:i/>
                <w:sz w:val="24"/>
                <w:szCs w:val="24"/>
                <w:lang w:val="ru-RU" w:eastAsia="en-US"/>
              </w:rPr>
            </w:pPr>
            <w:proofErr w:type="spellStart"/>
            <w:r>
              <w:rPr>
                <w:b/>
                <w:i/>
                <w:sz w:val="24"/>
                <w:szCs w:val="24"/>
                <w:lang w:val="ru-RU" w:eastAsia="en-US"/>
              </w:rPr>
              <w:t>Просторовий</w:t>
            </w:r>
            <w:proofErr w:type="spellEnd"/>
            <w:r>
              <w:rPr>
                <w:b/>
                <w:i/>
                <w:sz w:val="24"/>
                <w:szCs w:val="24"/>
                <w:lang w:val="ru-RU" w:eastAsia="en-US"/>
              </w:rPr>
              <w:t xml:space="preserve"> </w:t>
            </w:r>
            <w:proofErr w:type="spellStart"/>
            <w:r>
              <w:rPr>
                <w:b/>
                <w:i/>
                <w:sz w:val="24"/>
                <w:szCs w:val="24"/>
                <w:lang w:val="ru-RU" w:eastAsia="en-US"/>
              </w:rPr>
              <w:t>анал</w:t>
            </w:r>
            <w:proofErr w:type="spellEnd"/>
            <w:r>
              <w:rPr>
                <w:b/>
                <w:i/>
                <w:sz w:val="24"/>
                <w:szCs w:val="24"/>
                <w:lang w:eastAsia="en-US"/>
              </w:rPr>
              <w:t>і</w:t>
            </w:r>
            <w:r>
              <w:rPr>
                <w:b/>
                <w:i/>
                <w:sz w:val="24"/>
                <w:szCs w:val="24"/>
                <w:lang w:val="ru-RU" w:eastAsia="en-US"/>
              </w:rPr>
              <w:t xml:space="preserve">з в </w:t>
            </w:r>
            <w:proofErr w:type="spellStart"/>
            <w:r>
              <w:rPr>
                <w:b/>
                <w:i/>
                <w:sz w:val="24"/>
                <w:szCs w:val="24"/>
                <w:lang w:val="ru-RU" w:eastAsia="en-US"/>
              </w:rPr>
              <w:t>растрових</w:t>
            </w:r>
            <w:proofErr w:type="spellEnd"/>
            <w:r>
              <w:rPr>
                <w:b/>
                <w:i/>
                <w:sz w:val="24"/>
                <w:szCs w:val="24"/>
                <w:lang w:val="ru-RU" w:eastAsia="en-US"/>
              </w:rPr>
              <w:t xml:space="preserve"> моделях </w:t>
            </w:r>
            <w:proofErr w:type="spellStart"/>
            <w:r>
              <w:rPr>
                <w:b/>
                <w:i/>
                <w:sz w:val="24"/>
                <w:szCs w:val="24"/>
                <w:lang w:val="ru-RU" w:eastAsia="en-US"/>
              </w:rPr>
              <w:t>даних</w:t>
            </w:r>
            <w:proofErr w:type="spellEnd"/>
          </w:p>
          <w:p w:rsidR="00761CCE" w:rsidRDefault="00761CCE">
            <w:pPr>
              <w:widowControl w:val="0"/>
              <w:tabs>
                <w:tab w:val="num" w:pos="0"/>
              </w:tabs>
              <w:jc w:val="both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Закони композиції на множині. Алгебричні структури. Алгебричні системи. Моделі. Лінійна інтерполяція цифрових поверхонь. Особливості Kriging-інтерполяції, </w:t>
            </w:r>
            <w:proofErr w:type="spellStart"/>
            <w:r>
              <w:rPr>
                <w:sz w:val="24"/>
                <w:szCs w:val="24"/>
                <w:lang w:eastAsia="en-US"/>
              </w:rPr>
              <w:t>оверлей-аналізу</w:t>
            </w:r>
            <w:proofErr w:type="spellEnd"/>
            <w:r>
              <w:rPr>
                <w:sz w:val="24"/>
                <w:szCs w:val="24"/>
                <w:lang w:eastAsia="en-US"/>
              </w:rPr>
              <w:t xml:space="preserve"> в растрових моделях. Виділення  та кодування об</w:t>
            </w:r>
            <w:r>
              <w:rPr>
                <w:sz w:val="24"/>
                <w:szCs w:val="24"/>
                <w:lang w:val="ru-RU" w:eastAsia="en-US"/>
              </w:rPr>
              <w:t>’</w:t>
            </w:r>
            <w:proofErr w:type="spellStart"/>
            <w:r>
              <w:rPr>
                <w:sz w:val="24"/>
                <w:szCs w:val="24"/>
                <w:lang w:eastAsia="en-US"/>
              </w:rPr>
              <w:t>єктів</w:t>
            </w:r>
            <w:proofErr w:type="spellEnd"/>
            <w:r>
              <w:rPr>
                <w:sz w:val="24"/>
                <w:szCs w:val="24"/>
                <w:lang w:eastAsia="en-US"/>
              </w:rPr>
              <w:t xml:space="preserve"> в растрових моделях. </w:t>
            </w:r>
          </w:p>
          <w:p w:rsidR="00761CCE" w:rsidRDefault="00761CCE">
            <w:pPr>
              <w:widowControl w:val="0"/>
              <w:tabs>
                <w:tab w:val="num" w:pos="0"/>
              </w:tabs>
              <w:jc w:val="both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Особливості TIN-інтерполяції растрових моделей. Генералізація в растрових і векторних моделях даних. </w:t>
            </w:r>
          </w:p>
        </w:tc>
      </w:tr>
      <w:tr w:rsidR="00761CCE" w:rsidTr="00761CCE">
        <w:trPr>
          <w:trHeight w:val="20"/>
        </w:trPr>
        <w:tc>
          <w:tcPr>
            <w:tcW w:w="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61CCE" w:rsidRDefault="00761CCE">
            <w:pPr>
              <w:spacing w:line="240" w:lineRule="auto"/>
              <w:jc w:val="center"/>
              <w:rPr>
                <w:color w:val="000000"/>
                <w:sz w:val="24"/>
                <w:szCs w:val="24"/>
                <w:lang w:eastAsia="en-US"/>
              </w:rPr>
            </w:pPr>
            <w:r>
              <w:rPr>
                <w:color w:val="000000"/>
                <w:sz w:val="24"/>
                <w:szCs w:val="24"/>
                <w:lang w:eastAsia="en-US"/>
              </w:rPr>
              <w:t>10</w:t>
            </w:r>
          </w:p>
        </w:tc>
        <w:tc>
          <w:tcPr>
            <w:tcW w:w="93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61CCE" w:rsidRDefault="00761CCE">
            <w:pPr>
              <w:widowControl w:val="0"/>
              <w:jc w:val="both"/>
              <w:rPr>
                <w:b/>
                <w:i/>
                <w:sz w:val="24"/>
                <w:szCs w:val="24"/>
                <w:lang w:eastAsia="en-US"/>
              </w:rPr>
            </w:pPr>
            <w:r>
              <w:rPr>
                <w:b/>
                <w:i/>
                <w:sz w:val="24"/>
                <w:szCs w:val="24"/>
                <w:lang w:eastAsia="en-US"/>
              </w:rPr>
              <w:t>Просторовий аналіз в векторних моделях даних</w:t>
            </w:r>
          </w:p>
          <w:p w:rsidR="00761CCE" w:rsidRDefault="00761CCE">
            <w:pPr>
              <w:widowControl w:val="0"/>
              <w:tabs>
                <w:tab w:val="num" w:pos="0"/>
              </w:tabs>
              <w:jc w:val="both"/>
              <w:rPr>
                <w:lang w:eastAsia="en-US"/>
              </w:rPr>
            </w:pPr>
            <w:proofErr w:type="spellStart"/>
            <w:r>
              <w:rPr>
                <w:sz w:val="24"/>
                <w:szCs w:val="24"/>
                <w:lang w:eastAsia="en-US"/>
              </w:rPr>
              <w:t>Геогрупування</w:t>
            </w:r>
            <w:proofErr w:type="spellEnd"/>
            <w:r>
              <w:rPr>
                <w:sz w:val="24"/>
                <w:szCs w:val="24"/>
                <w:lang w:eastAsia="en-US"/>
              </w:rPr>
              <w:t xml:space="preserve">. </w:t>
            </w:r>
            <w:proofErr w:type="spellStart"/>
            <w:r>
              <w:rPr>
                <w:sz w:val="24"/>
                <w:szCs w:val="24"/>
                <w:lang w:eastAsia="en-US"/>
              </w:rPr>
              <w:t>Буферизація</w:t>
            </w:r>
            <w:proofErr w:type="spellEnd"/>
            <w:r>
              <w:rPr>
                <w:sz w:val="24"/>
                <w:szCs w:val="24"/>
                <w:lang w:eastAsia="en-US"/>
              </w:rPr>
              <w:t xml:space="preserve">. Генералізація. Комбінування. </w:t>
            </w:r>
            <w:proofErr w:type="spellStart"/>
            <w:r>
              <w:rPr>
                <w:sz w:val="24"/>
                <w:szCs w:val="24"/>
                <w:lang w:eastAsia="en-US"/>
              </w:rPr>
              <w:t>Геокодування</w:t>
            </w:r>
            <w:proofErr w:type="spellEnd"/>
            <w:r>
              <w:rPr>
                <w:sz w:val="24"/>
                <w:szCs w:val="24"/>
                <w:lang w:eastAsia="en-US"/>
              </w:rPr>
              <w:t xml:space="preserve">. Узагальнення даних. </w:t>
            </w:r>
            <w:proofErr w:type="spellStart"/>
            <w:r>
              <w:rPr>
                <w:sz w:val="24"/>
                <w:szCs w:val="24"/>
                <w:lang w:eastAsia="en-US"/>
              </w:rPr>
              <w:t>Рекласифікація</w:t>
            </w:r>
            <w:proofErr w:type="spellEnd"/>
            <w:r>
              <w:rPr>
                <w:sz w:val="24"/>
                <w:szCs w:val="24"/>
                <w:lang w:eastAsia="en-US"/>
              </w:rPr>
              <w:t xml:space="preserve">. Автоматична класифікація. Методи </w:t>
            </w:r>
            <w:proofErr w:type="spellStart"/>
            <w:r>
              <w:rPr>
                <w:sz w:val="24"/>
                <w:szCs w:val="24"/>
                <w:lang w:eastAsia="en-US"/>
              </w:rPr>
              <w:t>побудовиа</w:t>
            </w:r>
            <w:proofErr w:type="spellEnd"/>
            <w:r>
              <w:rPr>
                <w:sz w:val="24"/>
                <w:szCs w:val="24"/>
                <w:lang w:eastAsia="en-US"/>
              </w:rPr>
              <w:t xml:space="preserve"> тематичних карт. </w:t>
            </w:r>
            <w:proofErr w:type="spellStart"/>
            <w:r>
              <w:rPr>
                <w:sz w:val="24"/>
                <w:szCs w:val="24"/>
                <w:lang w:eastAsia="en-US"/>
              </w:rPr>
              <w:t>Оверлей-аналіз</w:t>
            </w:r>
            <w:proofErr w:type="spellEnd"/>
            <w:r>
              <w:rPr>
                <w:sz w:val="24"/>
                <w:szCs w:val="24"/>
                <w:lang w:eastAsia="en-US"/>
              </w:rPr>
              <w:t>.</w:t>
            </w:r>
            <w:r>
              <w:rPr>
                <w:lang w:eastAsia="en-US"/>
              </w:rPr>
              <w:t xml:space="preserve"> </w:t>
            </w:r>
            <w:r>
              <w:rPr>
                <w:sz w:val="24"/>
                <w:szCs w:val="24"/>
                <w:lang w:eastAsia="en-US"/>
              </w:rPr>
              <w:t xml:space="preserve">Критерії точності </w:t>
            </w:r>
            <w:proofErr w:type="spellStart"/>
            <w:r>
              <w:rPr>
                <w:sz w:val="24"/>
                <w:szCs w:val="24"/>
                <w:lang w:eastAsia="en-US"/>
              </w:rPr>
              <w:t>геоінформаційного</w:t>
            </w:r>
            <w:proofErr w:type="spellEnd"/>
            <w:r>
              <w:rPr>
                <w:sz w:val="24"/>
                <w:szCs w:val="24"/>
                <w:lang w:eastAsia="en-US"/>
              </w:rPr>
              <w:t xml:space="preserve"> моделювання. </w:t>
            </w:r>
          </w:p>
        </w:tc>
      </w:tr>
      <w:tr w:rsidR="00761CCE" w:rsidTr="00761CCE">
        <w:trPr>
          <w:trHeight w:val="20"/>
        </w:trPr>
        <w:tc>
          <w:tcPr>
            <w:tcW w:w="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61CCE" w:rsidRDefault="00761CCE">
            <w:pPr>
              <w:spacing w:line="240" w:lineRule="auto"/>
              <w:jc w:val="center"/>
              <w:rPr>
                <w:color w:val="000000"/>
                <w:sz w:val="24"/>
                <w:szCs w:val="24"/>
                <w:lang w:eastAsia="en-US"/>
              </w:rPr>
            </w:pPr>
            <w:r>
              <w:rPr>
                <w:color w:val="000000"/>
                <w:sz w:val="24"/>
                <w:szCs w:val="24"/>
                <w:lang w:eastAsia="en-US"/>
              </w:rPr>
              <w:t>11</w:t>
            </w:r>
          </w:p>
        </w:tc>
        <w:tc>
          <w:tcPr>
            <w:tcW w:w="93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61CCE" w:rsidRDefault="00761CCE">
            <w:pPr>
              <w:widowControl w:val="0"/>
              <w:jc w:val="both"/>
              <w:rPr>
                <w:b/>
                <w:i/>
                <w:sz w:val="24"/>
                <w:szCs w:val="24"/>
                <w:lang w:eastAsia="en-US"/>
              </w:rPr>
            </w:pPr>
            <w:r>
              <w:rPr>
                <w:b/>
                <w:i/>
                <w:sz w:val="24"/>
                <w:szCs w:val="24"/>
                <w:lang w:eastAsia="en-US"/>
              </w:rPr>
              <w:t xml:space="preserve">Цифрова модель </w:t>
            </w:r>
            <w:proofErr w:type="spellStart"/>
            <w:r>
              <w:rPr>
                <w:b/>
                <w:i/>
                <w:sz w:val="24"/>
                <w:szCs w:val="24"/>
                <w:lang w:eastAsia="en-US"/>
              </w:rPr>
              <w:t>рельефу.Просторовий</w:t>
            </w:r>
            <w:proofErr w:type="spellEnd"/>
            <w:r>
              <w:rPr>
                <w:b/>
                <w:i/>
                <w:sz w:val="24"/>
                <w:szCs w:val="24"/>
                <w:lang w:eastAsia="en-US"/>
              </w:rPr>
              <w:t xml:space="preserve"> аналіз поверхонь в ГІС</w:t>
            </w:r>
          </w:p>
          <w:p w:rsidR="00761CCE" w:rsidRDefault="00761CCE">
            <w:pPr>
              <w:widowControl w:val="0"/>
              <w:tabs>
                <w:tab w:val="num" w:pos="0"/>
              </w:tabs>
              <w:jc w:val="both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Класифікація форм рельєфу. Методи представлення ЦМР. Класифікація ЦМР. Регулярні і нерегулярні ЦМР. Математична інтерполяція. Просторова інтерполяція у ГІС. Класифікація методів моделювання поверхонь на основі функцій інтерполяції. Аналіз ухилу </w:t>
            </w:r>
            <w:proofErr w:type="spellStart"/>
            <w:r>
              <w:rPr>
                <w:sz w:val="24"/>
                <w:szCs w:val="24"/>
                <w:lang w:eastAsia="en-US"/>
              </w:rPr>
              <w:t>склонів</w:t>
            </w:r>
            <w:proofErr w:type="spellEnd"/>
            <w:r>
              <w:rPr>
                <w:sz w:val="24"/>
                <w:szCs w:val="24"/>
                <w:lang w:eastAsia="en-US"/>
              </w:rPr>
              <w:t xml:space="preserve">. Визначення зони кругозору на місцевості. Зон стоку та місць затоплення. </w:t>
            </w:r>
            <w:r>
              <w:rPr>
                <w:sz w:val="24"/>
                <w:szCs w:val="24"/>
                <w:lang w:val="en-US" w:eastAsia="en-US"/>
              </w:rPr>
              <w:t xml:space="preserve">GRID </w:t>
            </w:r>
            <w:r>
              <w:rPr>
                <w:sz w:val="24"/>
                <w:szCs w:val="24"/>
                <w:lang w:eastAsia="en-US"/>
              </w:rPr>
              <w:t>аналіз.</w:t>
            </w:r>
          </w:p>
        </w:tc>
      </w:tr>
      <w:tr w:rsidR="00761CCE" w:rsidTr="00761CCE">
        <w:trPr>
          <w:trHeight w:val="403"/>
        </w:trPr>
        <w:tc>
          <w:tcPr>
            <w:tcW w:w="988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61CCE" w:rsidRDefault="00761CCE">
            <w:pPr>
              <w:spacing w:line="240" w:lineRule="auto"/>
              <w:ind w:firstLine="567"/>
              <w:rPr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>Розділ 2. Загальні відомості про системи керування базами даних в ГІС</w:t>
            </w:r>
          </w:p>
        </w:tc>
      </w:tr>
      <w:tr w:rsidR="00761CCE" w:rsidTr="00761CCE">
        <w:trPr>
          <w:trHeight w:val="403"/>
        </w:trPr>
        <w:tc>
          <w:tcPr>
            <w:tcW w:w="988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61CCE" w:rsidRDefault="00761CCE">
            <w:pPr>
              <w:spacing w:line="240" w:lineRule="auto"/>
              <w:ind w:firstLine="567"/>
              <w:jc w:val="center"/>
              <w:rPr>
                <w:b/>
                <w:color w:val="000000"/>
                <w:sz w:val="24"/>
                <w:szCs w:val="24"/>
                <w:lang w:eastAsia="en-US"/>
              </w:rPr>
            </w:pPr>
            <w:r>
              <w:rPr>
                <w:b/>
                <w:color w:val="000000"/>
                <w:sz w:val="24"/>
                <w:szCs w:val="24"/>
                <w:lang w:eastAsia="en-US"/>
              </w:rPr>
              <w:t>Тема 2.1. Організація просторових реляційних баз даних</w:t>
            </w:r>
          </w:p>
          <w:p w:rsidR="00761CCE" w:rsidRDefault="00761CCE">
            <w:pPr>
              <w:tabs>
                <w:tab w:val="left" w:pos="284"/>
                <w:tab w:val="left" w:pos="567"/>
              </w:tabs>
              <w:jc w:val="center"/>
              <w:rPr>
                <w:b/>
                <w:sz w:val="24"/>
                <w:szCs w:val="24"/>
                <w:lang w:eastAsia="en-US"/>
              </w:rPr>
            </w:pPr>
          </w:p>
        </w:tc>
      </w:tr>
      <w:tr w:rsidR="00761CCE" w:rsidTr="00761CCE">
        <w:trPr>
          <w:trHeight w:val="20"/>
        </w:trPr>
        <w:tc>
          <w:tcPr>
            <w:tcW w:w="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61CCE" w:rsidRDefault="00761CCE">
            <w:pPr>
              <w:spacing w:line="240" w:lineRule="auto"/>
              <w:jc w:val="center"/>
              <w:rPr>
                <w:color w:val="000000"/>
                <w:sz w:val="24"/>
                <w:szCs w:val="24"/>
                <w:lang w:val="ru-RU" w:eastAsia="en-US"/>
              </w:rPr>
            </w:pPr>
            <w:r>
              <w:rPr>
                <w:color w:val="000000"/>
                <w:sz w:val="24"/>
                <w:szCs w:val="24"/>
                <w:lang w:val="ru-RU" w:eastAsia="en-US"/>
              </w:rPr>
              <w:t>12</w:t>
            </w:r>
          </w:p>
        </w:tc>
        <w:tc>
          <w:tcPr>
            <w:tcW w:w="93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61CCE" w:rsidRDefault="00761CCE">
            <w:pPr>
              <w:widowControl w:val="0"/>
              <w:jc w:val="both"/>
              <w:rPr>
                <w:b/>
                <w:i/>
                <w:sz w:val="24"/>
                <w:szCs w:val="24"/>
                <w:lang w:val="ru-RU" w:eastAsia="en-US"/>
              </w:rPr>
            </w:pPr>
            <w:proofErr w:type="spellStart"/>
            <w:r>
              <w:rPr>
                <w:b/>
                <w:i/>
                <w:sz w:val="24"/>
                <w:szCs w:val="24"/>
                <w:lang w:val="ru-RU" w:eastAsia="en-US"/>
              </w:rPr>
              <w:t>Принципи</w:t>
            </w:r>
            <w:proofErr w:type="spellEnd"/>
            <w:r>
              <w:rPr>
                <w:b/>
                <w:i/>
                <w:sz w:val="24"/>
                <w:szCs w:val="24"/>
                <w:lang w:val="ru-RU" w:eastAsia="en-US"/>
              </w:rPr>
              <w:t xml:space="preserve"> </w:t>
            </w:r>
            <w:proofErr w:type="spellStart"/>
            <w:r>
              <w:rPr>
                <w:b/>
                <w:i/>
                <w:sz w:val="24"/>
                <w:szCs w:val="24"/>
                <w:lang w:val="ru-RU" w:eastAsia="en-US"/>
              </w:rPr>
              <w:t>побудови</w:t>
            </w:r>
            <w:proofErr w:type="spellEnd"/>
            <w:r>
              <w:rPr>
                <w:b/>
                <w:i/>
                <w:sz w:val="24"/>
                <w:szCs w:val="24"/>
                <w:lang w:val="ru-RU" w:eastAsia="en-US"/>
              </w:rPr>
              <w:t xml:space="preserve"> </w:t>
            </w:r>
            <w:proofErr w:type="spellStart"/>
            <w:r>
              <w:rPr>
                <w:b/>
                <w:i/>
                <w:sz w:val="24"/>
                <w:szCs w:val="24"/>
                <w:lang w:val="ru-RU" w:eastAsia="en-US"/>
              </w:rPr>
              <w:t>геобаз</w:t>
            </w:r>
            <w:proofErr w:type="spellEnd"/>
            <w:r>
              <w:rPr>
                <w:b/>
                <w:i/>
                <w:sz w:val="24"/>
                <w:szCs w:val="24"/>
                <w:lang w:val="ru-RU" w:eastAsia="en-US"/>
              </w:rPr>
              <w:t xml:space="preserve"> </w:t>
            </w:r>
            <w:proofErr w:type="spellStart"/>
            <w:r>
              <w:rPr>
                <w:b/>
                <w:i/>
                <w:sz w:val="24"/>
                <w:szCs w:val="24"/>
                <w:lang w:val="ru-RU" w:eastAsia="en-US"/>
              </w:rPr>
              <w:t>дани</w:t>
            </w:r>
            <w:r w:rsidR="00BD3DC5">
              <w:rPr>
                <w:b/>
                <w:i/>
                <w:sz w:val="24"/>
                <w:szCs w:val="24"/>
                <w:lang w:val="ru-RU" w:eastAsia="en-US"/>
              </w:rPr>
              <w:t>хв</w:t>
            </w:r>
            <w:proofErr w:type="spellEnd"/>
            <w:r w:rsidR="00BD3DC5">
              <w:rPr>
                <w:b/>
                <w:i/>
                <w:sz w:val="24"/>
                <w:szCs w:val="24"/>
                <w:lang w:val="ru-RU" w:eastAsia="en-US"/>
              </w:rPr>
              <w:t xml:space="preserve"> </w:t>
            </w:r>
            <w:proofErr w:type="spellStart"/>
            <w:r w:rsidR="00BD3DC5">
              <w:rPr>
                <w:b/>
                <w:i/>
                <w:sz w:val="24"/>
                <w:szCs w:val="24"/>
                <w:lang w:val="ru-RU" w:eastAsia="en-US"/>
              </w:rPr>
              <w:t>енергетиці</w:t>
            </w:r>
            <w:proofErr w:type="spellEnd"/>
            <w:r w:rsidR="00BD3DC5">
              <w:rPr>
                <w:b/>
                <w:i/>
                <w:sz w:val="24"/>
                <w:szCs w:val="24"/>
                <w:lang w:val="ru-RU" w:eastAsia="en-US"/>
              </w:rPr>
              <w:t xml:space="preserve">, </w:t>
            </w:r>
            <w:proofErr w:type="spellStart"/>
            <w:r w:rsidR="00BD3DC5">
              <w:rPr>
                <w:b/>
                <w:i/>
                <w:sz w:val="24"/>
                <w:szCs w:val="24"/>
                <w:lang w:val="ru-RU" w:eastAsia="en-US"/>
              </w:rPr>
              <w:t>їх</w:t>
            </w:r>
            <w:proofErr w:type="spellEnd"/>
            <w:r w:rsidR="00BD3DC5">
              <w:rPr>
                <w:b/>
                <w:i/>
                <w:sz w:val="24"/>
                <w:szCs w:val="24"/>
                <w:lang w:val="ru-RU" w:eastAsia="en-US"/>
              </w:rPr>
              <w:t xml:space="preserve"> </w:t>
            </w:r>
            <w:proofErr w:type="spellStart"/>
            <w:proofErr w:type="gramStart"/>
            <w:r w:rsidR="00BD3DC5">
              <w:rPr>
                <w:b/>
                <w:i/>
                <w:sz w:val="24"/>
                <w:szCs w:val="24"/>
                <w:lang w:val="ru-RU" w:eastAsia="en-US"/>
              </w:rPr>
              <w:t>арх</w:t>
            </w:r>
            <w:proofErr w:type="gramEnd"/>
            <w:r w:rsidR="00BD3DC5">
              <w:rPr>
                <w:b/>
                <w:i/>
                <w:sz w:val="24"/>
                <w:szCs w:val="24"/>
                <w:lang w:val="ru-RU" w:eastAsia="en-US"/>
              </w:rPr>
              <w:t>ітектура</w:t>
            </w:r>
            <w:proofErr w:type="spellEnd"/>
            <w:r w:rsidR="00BD3DC5">
              <w:rPr>
                <w:b/>
                <w:i/>
                <w:sz w:val="24"/>
                <w:szCs w:val="24"/>
                <w:lang w:val="ru-RU" w:eastAsia="en-US"/>
              </w:rPr>
              <w:t xml:space="preserve"> і </w:t>
            </w:r>
            <w:proofErr w:type="spellStart"/>
            <w:r w:rsidR="00BD3DC5">
              <w:rPr>
                <w:b/>
                <w:i/>
                <w:sz w:val="24"/>
                <w:szCs w:val="24"/>
                <w:lang w:val="ru-RU" w:eastAsia="en-US"/>
              </w:rPr>
              <w:t>класифікаці</w:t>
            </w:r>
            <w:proofErr w:type="spellEnd"/>
            <w:r w:rsidR="00BD3DC5">
              <w:rPr>
                <w:b/>
                <w:i/>
                <w:sz w:val="24"/>
                <w:szCs w:val="24"/>
                <w:lang w:val="ru-RU" w:eastAsia="en-US"/>
              </w:rPr>
              <w:t>.</w:t>
            </w:r>
            <w:r>
              <w:rPr>
                <w:b/>
                <w:i/>
                <w:sz w:val="24"/>
                <w:szCs w:val="24"/>
                <w:lang w:val="ru-RU" w:eastAsia="en-US"/>
              </w:rPr>
              <w:t>.</w:t>
            </w:r>
          </w:p>
          <w:p w:rsidR="00761CCE" w:rsidRDefault="00761CCE">
            <w:pPr>
              <w:widowControl w:val="0"/>
              <w:tabs>
                <w:tab w:val="left" w:pos="5426"/>
              </w:tabs>
              <w:jc w:val="both"/>
              <w:rPr>
                <w:color w:val="FF0000"/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Типи архітектури </w:t>
            </w:r>
            <w:proofErr w:type="spellStart"/>
            <w:r>
              <w:rPr>
                <w:sz w:val="24"/>
                <w:szCs w:val="24"/>
                <w:lang w:eastAsia="en-US"/>
              </w:rPr>
              <w:t>геобаз</w:t>
            </w:r>
            <w:proofErr w:type="spellEnd"/>
            <w:r>
              <w:rPr>
                <w:sz w:val="24"/>
                <w:szCs w:val="24"/>
                <w:lang w:eastAsia="en-US"/>
              </w:rPr>
              <w:t xml:space="preserve"> </w:t>
            </w:r>
            <w:r w:rsidR="00BD3DC5">
              <w:rPr>
                <w:sz w:val="24"/>
                <w:szCs w:val="24"/>
                <w:lang w:eastAsia="en-US"/>
              </w:rPr>
              <w:t>даних енергетиці</w:t>
            </w:r>
            <w:r>
              <w:rPr>
                <w:sz w:val="24"/>
                <w:szCs w:val="24"/>
                <w:lang w:eastAsia="en-US"/>
              </w:rPr>
              <w:t>.</w:t>
            </w:r>
            <w:r>
              <w:rPr>
                <w:sz w:val="24"/>
                <w:szCs w:val="24"/>
                <w:lang w:val="ru-RU" w:eastAsia="en-US"/>
              </w:rPr>
              <w:t xml:space="preserve"> </w:t>
            </w:r>
            <w:r>
              <w:rPr>
                <w:sz w:val="24"/>
                <w:szCs w:val="24"/>
                <w:lang w:eastAsia="en-US"/>
              </w:rPr>
              <w:t xml:space="preserve">Обробка транзакцій. Сутність </w:t>
            </w:r>
            <w:proofErr w:type="spellStart"/>
            <w:r>
              <w:rPr>
                <w:sz w:val="24"/>
                <w:szCs w:val="24"/>
                <w:lang w:eastAsia="en-US"/>
              </w:rPr>
              <w:t>геореляційної</w:t>
            </w:r>
            <w:proofErr w:type="spellEnd"/>
            <w:r>
              <w:rPr>
                <w:sz w:val="24"/>
                <w:szCs w:val="24"/>
                <w:lang w:eastAsia="en-US"/>
              </w:rPr>
              <w:t xml:space="preserve"> моделі даних ESRI. Збереження даних у моделі "</w:t>
            </w:r>
            <w:proofErr w:type="spellStart"/>
            <w:r>
              <w:rPr>
                <w:sz w:val="24"/>
                <w:szCs w:val="24"/>
                <w:lang w:eastAsia="en-US"/>
              </w:rPr>
              <w:t>Шейп-файл</w:t>
            </w:r>
            <w:proofErr w:type="spellEnd"/>
            <w:r>
              <w:rPr>
                <w:sz w:val="24"/>
                <w:szCs w:val="24"/>
                <w:lang w:eastAsia="en-US"/>
              </w:rPr>
              <w:t xml:space="preserve">". Збереження даних у моделі "Покриття". </w:t>
            </w:r>
            <w:proofErr w:type="spellStart"/>
            <w:r>
              <w:rPr>
                <w:sz w:val="24"/>
                <w:szCs w:val="24"/>
                <w:lang w:eastAsia="en-US"/>
              </w:rPr>
              <w:t>Об’єктно</w:t>
            </w:r>
            <w:proofErr w:type="spellEnd"/>
            <w:r>
              <w:rPr>
                <w:sz w:val="24"/>
                <w:szCs w:val="24"/>
                <w:lang w:eastAsia="en-US"/>
              </w:rPr>
              <w:t xml:space="preserve"> орієнтована векторна модель даних. Автоматичне та інтерактивне </w:t>
            </w:r>
            <w:proofErr w:type="spellStart"/>
            <w:r>
              <w:rPr>
                <w:sz w:val="24"/>
                <w:szCs w:val="24"/>
                <w:lang w:eastAsia="en-US"/>
              </w:rPr>
              <w:t>геокодування</w:t>
            </w:r>
            <w:proofErr w:type="spellEnd"/>
            <w:r>
              <w:rPr>
                <w:sz w:val="24"/>
                <w:szCs w:val="24"/>
                <w:lang w:eastAsia="en-US"/>
              </w:rPr>
              <w:t xml:space="preserve"> записів таблиці. Топологія в базі </w:t>
            </w:r>
            <w:proofErr w:type="spellStart"/>
            <w:r>
              <w:rPr>
                <w:sz w:val="24"/>
                <w:szCs w:val="24"/>
                <w:lang w:eastAsia="en-US"/>
              </w:rPr>
              <w:t>геоданих</w:t>
            </w:r>
            <w:proofErr w:type="spellEnd"/>
            <w:r>
              <w:rPr>
                <w:sz w:val="24"/>
                <w:szCs w:val="24"/>
                <w:lang w:eastAsia="en-US"/>
              </w:rPr>
              <w:t>.</w:t>
            </w:r>
          </w:p>
        </w:tc>
      </w:tr>
      <w:tr w:rsidR="00761CCE" w:rsidTr="00761CCE">
        <w:trPr>
          <w:trHeight w:val="410"/>
        </w:trPr>
        <w:tc>
          <w:tcPr>
            <w:tcW w:w="988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61CCE" w:rsidRDefault="00761CCE">
            <w:pPr>
              <w:tabs>
                <w:tab w:val="left" w:pos="284"/>
                <w:tab w:val="left" w:pos="567"/>
              </w:tabs>
              <w:jc w:val="center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>Тема 2.2. Мова структурованих запитів SQL,WEB технології та розподілені бази даних в ГІС</w:t>
            </w:r>
          </w:p>
          <w:p w:rsidR="00761CCE" w:rsidRDefault="00761CCE">
            <w:pPr>
              <w:tabs>
                <w:tab w:val="left" w:pos="284"/>
                <w:tab w:val="left" w:pos="567"/>
              </w:tabs>
              <w:jc w:val="center"/>
              <w:rPr>
                <w:b/>
                <w:sz w:val="24"/>
                <w:szCs w:val="24"/>
                <w:lang w:eastAsia="en-US"/>
              </w:rPr>
            </w:pPr>
          </w:p>
        </w:tc>
      </w:tr>
      <w:tr w:rsidR="00761CCE" w:rsidTr="00761CCE">
        <w:trPr>
          <w:trHeight w:val="20"/>
        </w:trPr>
        <w:tc>
          <w:tcPr>
            <w:tcW w:w="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61CCE" w:rsidRDefault="00761CCE">
            <w:pPr>
              <w:widowControl w:val="0"/>
              <w:tabs>
                <w:tab w:val="left" w:pos="5426"/>
              </w:tabs>
              <w:jc w:val="both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13</w:t>
            </w:r>
          </w:p>
        </w:tc>
        <w:tc>
          <w:tcPr>
            <w:tcW w:w="93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61CCE" w:rsidRDefault="00761CCE">
            <w:pPr>
              <w:widowControl w:val="0"/>
              <w:jc w:val="both"/>
              <w:rPr>
                <w:b/>
                <w:i/>
                <w:sz w:val="24"/>
                <w:szCs w:val="24"/>
                <w:lang w:eastAsia="en-US"/>
              </w:rPr>
            </w:pPr>
            <w:proofErr w:type="spellStart"/>
            <w:r>
              <w:rPr>
                <w:b/>
                <w:i/>
                <w:sz w:val="24"/>
                <w:szCs w:val="24"/>
                <w:lang w:val="ru-RU" w:eastAsia="en-US"/>
              </w:rPr>
              <w:t>Мова</w:t>
            </w:r>
            <w:proofErr w:type="spellEnd"/>
            <w:r>
              <w:rPr>
                <w:b/>
                <w:i/>
                <w:sz w:val="24"/>
                <w:szCs w:val="24"/>
                <w:lang w:val="ru-RU" w:eastAsia="en-US"/>
              </w:rPr>
              <w:t xml:space="preserve"> </w:t>
            </w:r>
            <w:proofErr w:type="spellStart"/>
            <w:r>
              <w:rPr>
                <w:b/>
                <w:i/>
                <w:sz w:val="24"/>
                <w:szCs w:val="24"/>
                <w:lang w:val="ru-RU" w:eastAsia="en-US"/>
              </w:rPr>
              <w:t>структурованих</w:t>
            </w:r>
            <w:proofErr w:type="spellEnd"/>
            <w:r>
              <w:rPr>
                <w:b/>
                <w:i/>
                <w:sz w:val="24"/>
                <w:szCs w:val="24"/>
                <w:lang w:val="ru-RU" w:eastAsia="en-US"/>
              </w:rPr>
              <w:t xml:space="preserve"> </w:t>
            </w:r>
            <w:proofErr w:type="spellStart"/>
            <w:proofErr w:type="gramStart"/>
            <w:r>
              <w:rPr>
                <w:b/>
                <w:i/>
                <w:sz w:val="24"/>
                <w:szCs w:val="24"/>
                <w:lang w:val="ru-RU" w:eastAsia="en-US"/>
              </w:rPr>
              <w:t>запит</w:t>
            </w:r>
            <w:proofErr w:type="gramEnd"/>
            <w:r>
              <w:rPr>
                <w:b/>
                <w:i/>
                <w:sz w:val="24"/>
                <w:szCs w:val="24"/>
                <w:lang w:val="ru-RU" w:eastAsia="en-US"/>
              </w:rPr>
              <w:t>ів</w:t>
            </w:r>
            <w:proofErr w:type="spellEnd"/>
            <w:r>
              <w:rPr>
                <w:b/>
                <w:i/>
                <w:sz w:val="24"/>
                <w:szCs w:val="24"/>
                <w:lang w:val="ru-RU" w:eastAsia="en-US"/>
              </w:rPr>
              <w:t xml:space="preserve"> SQL та </w:t>
            </w:r>
            <w:r>
              <w:rPr>
                <w:b/>
                <w:i/>
                <w:sz w:val="24"/>
                <w:szCs w:val="24"/>
                <w:lang w:val="en-US" w:eastAsia="en-US"/>
              </w:rPr>
              <w:t>WEB</w:t>
            </w:r>
            <w:r>
              <w:rPr>
                <w:b/>
                <w:i/>
                <w:sz w:val="24"/>
                <w:szCs w:val="24"/>
                <w:lang w:val="ru-RU" w:eastAsia="en-US"/>
              </w:rPr>
              <w:t xml:space="preserve"> </w:t>
            </w:r>
            <w:r>
              <w:rPr>
                <w:b/>
                <w:i/>
                <w:sz w:val="24"/>
                <w:szCs w:val="24"/>
                <w:lang w:eastAsia="en-US"/>
              </w:rPr>
              <w:t>програмування в ГІС</w:t>
            </w:r>
          </w:p>
          <w:p w:rsidR="00761CCE" w:rsidRDefault="00761CCE">
            <w:pPr>
              <w:widowControl w:val="0"/>
              <w:tabs>
                <w:tab w:val="left" w:pos="5426"/>
              </w:tabs>
              <w:jc w:val="both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Загальні відомості про структуровану мову запитів. Просторові оператори мови SQL в </w:t>
            </w:r>
            <w:proofErr w:type="spellStart"/>
            <w:r>
              <w:rPr>
                <w:sz w:val="24"/>
                <w:szCs w:val="24"/>
                <w:lang w:eastAsia="en-US"/>
              </w:rPr>
              <w:t>ArcGIS</w:t>
            </w:r>
            <w:proofErr w:type="spellEnd"/>
            <w:r>
              <w:rPr>
                <w:sz w:val="24"/>
                <w:szCs w:val="24"/>
                <w:lang w:eastAsia="en-US"/>
              </w:rPr>
              <w:t xml:space="preserve">. Вимоги до SQL запитів баз </w:t>
            </w:r>
            <w:proofErr w:type="spellStart"/>
            <w:r>
              <w:rPr>
                <w:sz w:val="24"/>
                <w:szCs w:val="24"/>
                <w:lang w:eastAsia="en-US"/>
              </w:rPr>
              <w:t>геопросторових</w:t>
            </w:r>
            <w:proofErr w:type="spellEnd"/>
            <w:r>
              <w:rPr>
                <w:sz w:val="24"/>
                <w:szCs w:val="24"/>
                <w:lang w:eastAsia="en-US"/>
              </w:rPr>
              <w:t xml:space="preserve"> даних. </w:t>
            </w:r>
            <w:proofErr w:type="spellStart"/>
            <w:r>
              <w:rPr>
                <w:sz w:val="24"/>
                <w:szCs w:val="24"/>
                <w:lang w:val="ru-RU" w:eastAsia="en-US"/>
              </w:rPr>
              <w:t>Засоби</w:t>
            </w:r>
            <w:proofErr w:type="spellEnd"/>
            <w:r>
              <w:rPr>
                <w:sz w:val="24"/>
                <w:szCs w:val="24"/>
                <w:lang w:val="ru-RU" w:eastAsia="en-US"/>
              </w:rPr>
              <w:t xml:space="preserve"> </w:t>
            </w:r>
            <w:proofErr w:type="spellStart"/>
            <w:r>
              <w:rPr>
                <w:sz w:val="24"/>
                <w:szCs w:val="24"/>
                <w:lang w:val="ru-RU" w:eastAsia="en-US"/>
              </w:rPr>
              <w:t>розробки</w:t>
            </w:r>
            <w:proofErr w:type="spellEnd"/>
            <w:r>
              <w:rPr>
                <w:sz w:val="24"/>
                <w:szCs w:val="24"/>
                <w:lang w:val="ru-RU" w:eastAsia="en-US"/>
              </w:rPr>
              <w:t xml:space="preserve"> </w:t>
            </w:r>
            <w:proofErr w:type="spellStart"/>
            <w:r>
              <w:rPr>
                <w:sz w:val="24"/>
                <w:szCs w:val="24"/>
                <w:lang w:val="ru-RU" w:eastAsia="en-US"/>
              </w:rPr>
              <w:t>розподілених</w:t>
            </w:r>
            <w:proofErr w:type="spellEnd"/>
            <w:r>
              <w:rPr>
                <w:sz w:val="24"/>
                <w:szCs w:val="24"/>
                <w:lang w:val="ru-RU" w:eastAsia="en-US"/>
              </w:rPr>
              <w:t xml:space="preserve"> баз </w:t>
            </w:r>
            <w:proofErr w:type="spellStart"/>
            <w:r>
              <w:rPr>
                <w:sz w:val="24"/>
                <w:szCs w:val="24"/>
                <w:lang w:val="ru-RU" w:eastAsia="en-US"/>
              </w:rPr>
              <w:t>геоданих</w:t>
            </w:r>
            <w:proofErr w:type="spellEnd"/>
            <w:r>
              <w:rPr>
                <w:sz w:val="24"/>
                <w:szCs w:val="24"/>
                <w:lang w:val="ru-RU" w:eastAsia="en-US"/>
              </w:rPr>
              <w:t xml:space="preserve"> в </w:t>
            </w:r>
            <w:r>
              <w:rPr>
                <w:sz w:val="24"/>
                <w:szCs w:val="24"/>
                <w:lang w:val="en-US" w:eastAsia="en-US"/>
              </w:rPr>
              <w:t>WEB</w:t>
            </w:r>
            <w:r>
              <w:rPr>
                <w:sz w:val="24"/>
                <w:szCs w:val="24"/>
                <w:lang w:val="ru-RU" w:eastAsia="en-US"/>
              </w:rPr>
              <w:t xml:space="preserve"> </w:t>
            </w:r>
            <w:r>
              <w:rPr>
                <w:sz w:val="24"/>
                <w:szCs w:val="24"/>
                <w:lang w:eastAsia="en-US"/>
              </w:rPr>
              <w:t xml:space="preserve">системах. </w:t>
            </w:r>
          </w:p>
        </w:tc>
      </w:tr>
      <w:tr w:rsidR="00761CCE" w:rsidTr="00761CCE">
        <w:trPr>
          <w:trHeight w:val="410"/>
        </w:trPr>
        <w:tc>
          <w:tcPr>
            <w:tcW w:w="988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61CCE" w:rsidRDefault="00761CCE">
            <w:pPr>
              <w:tabs>
                <w:tab w:val="left" w:pos="284"/>
                <w:tab w:val="left" w:pos="567"/>
              </w:tabs>
              <w:jc w:val="center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 xml:space="preserve">Розділ 3. Методологія рішення </w:t>
            </w:r>
            <w:proofErr w:type="spellStart"/>
            <w:r>
              <w:rPr>
                <w:b/>
                <w:sz w:val="24"/>
                <w:szCs w:val="24"/>
                <w:lang w:eastAsia="en-US"/>
              </w:rPr>
              <w:t>геоінформаційних</w:t>
            </w:r>
            <w:proofErr w:type="spellEnd"/>
            <w:r>
              <w:rPr>
                <w:b/>
                <w:sz w:val="24"/>
                <w:szCs w:val="24"/>
                <w:lang w:eastAsia="en-US"/>
              </w:rPr>
              <w:t xml:space="preserve"> задач на базі ГІС </w:t>
            </w:r>
            <w:proofErr w:type="spellStart"/>
            <w:r>
              <w:rPr>
                <w:b/>
                <w:sz w:val="24"/>
                <w:szCs w:val="24"/>
                <w:lang w:eastAsia="en-US"/>
              </w:rPr>
              <w:t>ArcGis</w:t>
            </w:r>
            <w:proofErr w:type="spellEnd"/>
          </w:p>
        </w:tc>
      </w:tr>
      <w:tr w:rsidR="00761CCE" w:rsidTr="00761CCE">
        <w:trPr>
          <w:trHeight w:val="410"/>
        </w:trPr>
        <w:tc>
          <w:tcPr>
            <w:tcW w:w="988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61CCE" w:rsidRDefault="00761CCE">
            <w:pPr>
              <w:tabs>
                <w:tab w:val="left" w:pos="284"/>
                <w:tab w:val="left" w:pos="567"/>
              </w:tabs>
              <w:jc w:val="center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lastRenderedPageBreak/>
              <w:t xml:space="preserve">Тема 3.1. Введення в середовище ГІС </w:t>
            </w:r>
            <w:proofErr w:type="spellStart"/>
            <w:r>
              <w:rPr>
                <w:b/>
                <w:sz w:val="24"/>
                <w:szCs w:val="24"/>
                <w:lang w:eastAsia="en-US"/>
              </w:rPr>
              <w:t>ArcGis</w:t>
            </w:r>
            <w:proofErr w:type="spellEnd"/>
          </w:p>
          <w:p w:rsidR="00761CCE" w:rsidRDefault="00761CCE">
            <w:pPr>
              <w:tabs>
                <w:tab w:val="left" w:pos="284"/>
                <w:tab w:val="left" w:pos="567"/>
              </w:tabs>
              <w:jc w:val="center"/>
              <w:rPr>
                <w:b/>
                <w:sz w:val="24"/>
                <w:szCs w:val="24"/>
                <w:lang w:eastAsia="en-US"/>
              </w:rPr>
            </w:pPr>
          </w:p>
        </w:tc>
      </w:tr>
      <w:tr w:rsidR="00761CCE" w:rsidTr="00761CCE">
        <w:trPr>
          <w:trHeight w:val="20"/>
        </w:trPr>
        <w:tc>
          <w:tcPr>
            <w:tcW w:w="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61CCE" w:rsidRDefault="00761CCE">
            <w:pPr>
              <w:spacing w:line="240" w:lineRule="auto"/>
              <w:jc w:val="center"/>
              <w:rPr>
                <w:color w:val="000000"/>
                <w:sz w:val="24"/>
                <w:szCs w:val="24"/>
                <w:lang w:eastAsia="en-US"/>
              </w:rPr>
            </w:pPr>
            <w:r>
              <w:rPr>
                <w:color w:val="000000"/>
                <w:sz w:val="24"/>
                <w:szCs w:val="24"/>
                <w:lang w:eastAsia="en-US"/>
              </w:rPr>
              <w:t>14</w:t>
            </w:r>
          </w:p>
        </w:tc>
        <w:tc>
          <w:tcPr>
            <w:tcW w:w="93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61CCE" w:rsidRDefault="00761CCE">
            <w:pPr>
              <w:widowControl w:val="0"/>
              <w:jc w:val="both"/>
              <w:rPr>
                <w:b/>
                <w:i/>
                <w:sz w:val="24"/>
                <w:szCs w:val="24"/>
                <w:lang w:val="ru-RU" w:eastAsia="en-US"/>
              </w:rPr>
            </w:pPr>
            <w:r>
              <w:rPr>
                <w:b/>
                <w:i/>
                <w:sz w:val="24"/>
                <w:szCs w:val="24"/>
                <w:lang w:val="ru-RU" w:eastAsia="en-US"/>
              </w:rPr>
              <w:t xml:space="preserve">Структура </w:t>
            </w:r>
            <w:proofErr w:type="spellStart"/>
            <w:r>
              <w:rPr>
                <w:b/>
                <w:i/>
                <w:sz w:val="24"/>
                <w:szCs w:val="24"/>
                <w:lang w:val="ru-RU" w:eastAsia="en-US"/>
              </w:rPr>
              <w:t>програмних</w:t>
            </w:r>
            <w:proofErr w:type="spellEnd"/>
            <w:r>
              <w:rPr>
                <w:b/>
                <w:i/>
                <w:sz w:val="24"/>
                <w:szCs w:val="24"/>
                <w:lang w:val="ru-RU" w:eastAsia="en-US"/>
              </w:rPr>
              <w:t xml:space="preserve"> </w:t>
            </w:r>
            <w:proofErr w:type="spellStart"/>
            <w:r>
              <w:rPr>
                <w:b/>
                <w:i/>
                <w:sz w:val="24"/>
                <w:szCs w:val="24"/>
                <w:lang w:val="ru-RU" w:eastAsia="en-US"/>
              </w:rPr>
              <w:t>продуктів</w:t>
            </w:r>
            <w:proofErr w:type="spellEnd"/>
            <w:r>
              <w:rPr>
                <w:b/>
                <w:i/>
                <w:sz w:val="24"/>
                <w:szCs w:val="24"/>
                <w:lang w:val="ru-RU" w:eastAsia="en-US"/>
              </w:rPr>
              <w:t xml:space="preserve"> </w:t>
            </w:r>
            <w:proofErr w:type="spellStart"/>
            <w:r>
              <w:rPr>
                <w:b/>
                <w:i/>
                <w:sz w:val="24"/>
                <w:szCs w:val="24"/>
                <w:lang w:val="ru-RU" w:eastAsia="en-US"/>
              </w:rPr>
              <w:t>ArcGis</w:t>
            </w:r>
            <w:proofErr w:type="spellEnd"/>
            <w:r>
              <w:rPr>
                <w:b/>
                <w:i/>
                <w:sz w:val="24"/>
                <w:szCs w:val="24"/>
                <w:lang w:val="ru-RU" w:eastAsia="en-US"/>
              </w:rPr>
              <w:t xml:space="preserve">. </w:t>
            </w:r>
          </w:p>
          <w:p w:rsidR="00761CCE" w:rsidRDefault="00761CCE">
            <w:pPr>
              <w:shd w:val="clear" w:color="auto" w:fill="FFFFFF"/>
              <w:spacing w:line="274" w:lineRule="exact"/>
              <w:ind w:right="-21"/>
              <w:jc w:val="both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Інсталяція </w:t>
            </w:r>
            <w:proofErr w:type="spellStart"/>
            <w:r>
              <w:rPr>
                <w:sz w:val="24"/>
                <w:szCs w:val="24"/>
                <w:lang w:eastAsia="en-US"/>
              </w:rPr>
              <w:t>ArcGis</w:t>
            </w:r>
            <w:proofErr w:type="spellEnd"/>
            <w:r>
              <w:rPr>
                <w:sz w:val="24"/>
                <w:szCs w:val="24"/>
                <w:lang w:eastAsia="en-US"/>
              </w:rPr>
              <w:t xml:space="preserve">. Структура і функції компонентів </w:t>
            </w:r>
            <w:proofErr w:type="spellStart"/>
            <w:r>
              <w:rPr>
                <w:sz w:val="24"/>
                <w:szCs w:val="24"/>
                <w:lang w:eastAsia="en-US"/>
              </w:rPr>
              <w:t>ArcMap</w:t>
            </w:r>
            <w:proofErr w:type="spellEnd"/>
            <w:r>
              <w:rPr>
                <w:sz w:val="24"/>
                <w:szCs w:val="24"/>
                <w:lang w:eastAsia="en-US"/>
              </w:rPr>
              <w:t xml:space="preserve">, </w:t>
            </w:r>
            <w:proofErr w:type="spellStart"/>
            <w:r>
              <w:rPr>
                <w:sz w:val="24"/>
                <w:szCs w:val="24"/>
                <w:lang w:eastAsia="en-US"/>
              </w:rPr>
              <w:t>ArcCatalog</w:t>
            </w:r>
            <w:proofErr w:type="spellEnd"/>
            <w:r>
              <w:rPr>
                <w:sz w:val="24"/>
                <w:szCs w:val="24"/>
                <w:lang w:eastAsia="en-US"/>
              </w:rPr>
              <w:t xml:space="preserve">, </w:t>
            </w:r>
            <w:proofErr w:type="spellStart"/>
            <w:r>
              <w:rPr>
                <w:sz w:val="24"/>
                <w:szCs w:val="24"/>
                <w:lang w:eastAsia="en-US"/>
              </w:rPr>
              <w:t>ArcScene</w:t>
            </w:r>
            <w:proofErr w:type="spellEnd"/>
            <w:r>
              <w:rPr>
                <w:sz w:val="24"/>
                <w:szCs w:val="24"/>
                <w:lang w:eastAsia="en-US"/>
              </w:rPr>
              <w:t xml:space="preserve">, </w:t>
            </w:r>
            <w:proofErr w:type="spellStart"/>
            <w:r>
              <w:rPr>
                <w:sz w:val="24"/>
                <w:szCs w:val="24"/>
                <w:lang w:eastAsia="en-US"/>
              </w:rPr>
              <w:t>ArcGlobe</w:t>
            </w:r>
            <w:proofErr w:type="spellEnd"/>
            <w:r>
              <w:rPr>
                <w:sz w:val="24"/>
                <w:szCs w:val="24"/>
                <w:lang w:eastAsia="en-US"/>
              </w:rPr>
              <w:t xml:space="preserve">, </w:t>
            </w:r>
            <w:proofErr w:type="spellStart"/>
            <w:r>
              <w:rPr>
                <w:sz w:val="24"/>
                <w:szCs w:val="24"/>
                <w:lang w:eastAsia="en-US"/>
              </w:rPr>
              <w:t>ToolBoх</w:t>
            </w:r>
            <w:proofErr w:type="spellEnd"/>
            <w:r>
              <w:rPr>
                <w:sz w:val="24"/>
                <w:szCs w:val="24"/>
                <w:lang w:eastAsia="en-US"/>
              </w:rPr>
              <w:t>.</w:t>
            </w:r>
            <w:r>
              <w:rPr>
                <w:b/>
                <w:color w:val="000000"/>
                <w:spacing w:val="-6"/>
                <w:sz w:val="24"/>
                <w:szCs w:val="24"/>
                <w:lang w:eastAsia="en-US"/>
              </w:rPr>
              <w:t xml:space="preserve"> </w:t>
            </w:r>
            <w:r>
              <w:rPr>
                <w:sz w:val="24"/>
                <w:szCs w:val="24"/>
                <w:lang w:eastAsia="en-US"/>
              </w:rPr>
              <w:t xml:space="preserve">Організація робочих </w:t>
            </w:r>
            <w:proofErr w:type="spellStart"/>
            <w:r>
              <w:rPr>
                <w:sz w:val="24"/>
                <w:szCs w:val="24"/>
                <w:lang w:eastAsia="en-US"/>
              </w:rPr>
              <w:t>директоріїв</w:t>
            </w:r>
            <w:proofErr w:type="spellEnd"/>
            <w:r>
              <w:rPr>
                <w:sz w:val="24"/>
                <w:szCs w:val="24"/>
                <w:lang w:eastAsia="en-US"/>
              </w:rPr>
              <w:t xml:space="preserve">. Основні файли </w:t>
            </w:r>
            <w:proofErr w:type="spellStart"/>
            <w:r>
              <w:rPr>
                <w:sz w:val="24"/>
                <w:szCs w:val="24"/>
                <w:lang w:eastAsia="en-US"/>
              </w:rPr>
              <w:t>ArcGis</w:t>
            </w:r>
            <w:proofErr w:type="spellEnd"/>
            <w:r>
              <w:rPr>
                <w:sz w:val="24"/>
                <w:szCs w:val="24"/>
                <w:lang w:eastAsia="en-US"/>
              </w:rPr>
              <w:t xml:space="preserve">. </w:t>
            </w:r>
          </w:p>
        </w:tc>
      </w:tr>
      <w:tr w:rsidR="00761CCE" w:rsidTr="00761CCE">
        <w:trPr>
          <w:trHeight w:val="20"/>
        </w:trPr>
        <w:tc>
          <w:tcPr>
            <w:tcW w:w="988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61CCE" w:rsidRDefault="00761CCE">
            <w:pPr>
              <w:tabs>
                <w:tab w:val="left" w:pos="284"/>
                <w:tab w:val="left" w:pos="567"/>
              </w:tabs>
              <w:jc w:val="center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 xml:space="preserve">Тема 3.2. Технологія створення векторних карт в середовищі </w:t>
            </w:r>
            <w:proofErr w:type="spellStart"/>
            <w:r>
              <w:rPr>
                <w:b/>
                <w:sz w:val="24"/>
                <w:szCs w:val="24"/>
                <w:lang w:eastAsia="en-US"/>
              </w:rPr>
              <w:t>ArcGis</w:t>
            </w:r>
            <w:proofErr w:type="spellEnd"/>
            <w:r>
              <w:rPr>
                <w:b/>
                <w:sz w:val="24"/>
                <w:szCs w:val="24"/>
                <w:lang w:eastAsia="en-US"/>
              </w:rPr>
              <w:t>.</w:t>
            </w:r>
          </w:p>
        </w:tc>
      </w:tr>
      <w:tr w:rsidR="00761CCE" w:rsidTr="00761CCE">
        <w:trPr>
          <w:trHeight w:val="20"/>
        </w:trPr>
        <w:tc>
          <w:tcPr>
            <w:tcW w:w="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61CCE" w:rsidRDefault="00761CCE">
            <w:pPr>
              <w:tabs>
                <w:tab w:val="left" w:pos="284"/>
                <w:tab w:val="left" w:pos="567"/>
              </w:tabs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15</w:t>
            </w:r>
          </w:p>
        </w:tc>
        <w:tc>
          <w:tcPr>
            <w:tcW w:w="93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61CCE" w:rsidRDefault="00761CCE">
            <w:pPr>
              <w:widowControl w:val="0"/>
              <w:jc w:val="both"/>
              <w:rPr>
                <w:b/>
                <w:i/>
                <w:sz w:val="24"/>
                <w:szCs w:val="24"/>
                <w:lang w:val="ru-RU" w:eastAsia="en-US"/>
              </w:rPr>
            </w:pPr>
            <w:r>
              <w:rPr>
                <w:b/>
                <w:i/>
                <w:sz w:val="24"/>
                <w:szCs w:val="24"/>
                <w:lang w:eastAsia="en-US"/>
              </w:rPr>
              <w:t xml:space="preserve">Технологія створення векторних карт в середовищі </w:t>
            </w:r>
            <w:proofErr w:type="spellStart"/>
            <w:r>
              <w:rPr>
                <w:b/>
                <w:i/>
                <w:sz w:val="24"/>
                <w:szCs w:val="24"/>
                <w:lang w:val="ru-RU" w:eastAsia="en-US"/>
              </w:rPr>
              <w:t>ArcGis</w:t>
            </w:r>
            <w:proofErr w:type="spellEnd"/>
            <w:r>
              <w:rPr>
                <w:b/>
                <w:i/>
                <w:sz w:val="24"/>
                <w:szCs w:val="24"/>
                <w:lang w:val="ru-RU" w:eastAsia="en-US"/>
              </w:rPr>
              <w:t>.</w:t>
            </w:r>
          </w:p>
          <w:p w:rsidR="00761CCE" w:rsidRDefault="00761CCE">
            <w:pPr>
              <w:widowControl w:val="0"/>
              <w:tabs>
                <w:tab w:val="num" w:pos="0"/>
              </w:tabs>
              <w:jc w:val="both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Створення і керування шарами карт. Параметри відображення. Косметичний шар. Функція дозволу редагування. Створення об’єктів на карті; прямих ліній, ламаних, дуг, прямокутників, полігонів.. Реєстрація растрового зображення. Побудова та використання тематичних карт. Формування макету карти засобами </w:t>
            </w:r>
            <w:proofErr w:type="spellStart"/>
            <w:r>
              <w:rPr>
                <w:sz w:val="24"/>
                <w:szCs w:val="24"/>
                <w:lang w:eastAsia="en-US"/>
              </w:rPr>
              <w:t>ArcGis</w:t>
            </w:r>
            <w:proofErr w:type="spellEnd"/>
          </w:p>
        </w:tc>
      </w:tr>
      <w:tr w:rsidR="00761CCE" w:rsidTr="00761CCE">
        <w:trPr>
          <w:trHeight w:val="20"/>
        </w:trPr>
        <w:tc>
          <w:tcPr>
            <w:tcW w:w="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61CCE" w:rsidRDefault="00761CCE">
            <w:pPr>
              <w:tabs>
                <w:tab w:val="left" w:pos="284"/>
                <w:tab w:val="left" w:pos="567"/>
              </w:tabs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16</w:t>
            </w:r>
          </w:p>
        </w:tc>
        <w:tc>
          <w:tcPr>
            <w:tcW w:w="93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61CCE" w:rsidRDefault="00761CCE">
            <w:pPr>
              <w:widowControl w:val="0"/>
              <w:jc w:val="both"/>
              <w:rPr>
                <w:b/>
                <w:i/>
                <w:sz w:val="24"/>
                <w:szCs w:val="24"/>
                <w:lang w:eastAsia="en-US"/>
              </w:rPr>
            </w:pPr>
            <w:r>
              <w:rPr>
                <w:b/>
                <w:i/>
                <w:sz w:val="24"/>
                <w:szCs w:val="24"/>
                <w:lang w:eastAsia="en-US"/>
              </w:rPr>
              <w:t xml:space="preserve">Формування макету карти засобами </w:t>
            </w:r>
            <w:proofErr w:type="spellStart"/>
            <w:r>
              <w:rPr>
                <w:b/>
                <w:i/>
                <w:sz w:val="24"/>
                <w:szCs w:val="24"/>
                <w:lang w:eastAsia="en-US"/>
              </w:rPr>
              <w:t>ArcGis</w:t>
            </w:r>
            <w:proofErr w:type="spellEnd"/>
          </w:p>
          <w:p w:rsidR="00761CCE" w:rsidRDefault="00761CCE">
            <w:pPr>
              <w:shd w:val="clear" w:color="auto" w:fill="FFFFFF"/>
              <w:spacing w:line="274" w:lineRule="exact"/>
              <w:ind w:right="-21"/>
              <w:jc w:val="both"/>
              <w:rPr>
                <w:color w:val="000000"/>
                <w:spacing w:val="-5"/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Фрейми даних. Вирівнювання об'єктів на макеті. Формування макету. Формування звіту Додавання тексту в макет. Створення паперових карт заданого масштабу. Імпорт експорт форматів даних.</w:t>
            </w:r>
          </w:p>
        </w:tc>
      </w:tr>
      <w:tr w:rsidR="00761CCE" w:rsidTr="00761CCE">
        <w:trPr>
          <w:trHeight w:val="20"/>
        </w:trPr>
        <w:tc>
          <w:tcPr>
            <w:tcW w:w="988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61CCE" w:rsidRDefault="00761CCE">
            <w:pPr>
              <w:tabs>
                <w:tab w:val="left" w:pos="284"/>
                <w:tab w:val="left" w:pos="567"/>
              </w:tabs>
              <w:jc w:val="center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 xml:space="preserve">Тема 3.3. Робота з даними в ГІС </w:t>
            </w:r>
            <w:proofErr w:type="spellStart"/>
            <w:r>
              <w:rPr>
                <w:b/>
                <w:sz w:val="24"/>
                <w:szCs w:val="24"/>
                <w:lang w:eastAsia="en-US"/>
              </w:rPr>
              <w:t>ArcGis</w:t>
            </w:r>
            <w:proofErr w:type="spellEnd"/>
          </w:p>
        </w:tc>
      </w:tr>
      <w:tr w:rsidR="00761CCE" w:rsidTr="00761CCE">
        <w:trPr>
          <w:trHeight w:val="20"/>
        </w:trPr>
        <w:tc>
          <w:tcPr>
            <w:tcW w:w="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61CCE" w:rsidRDefault="00761CCE">
            <w:pPr>
              <w:tabs>
                <w:tab w:val="left" w:pos="284"/>
                <w:tab w:val="left" w:pos="567"/>
              </w:tabs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17</w:t>
            </w:r>
          </w:p>
        </w:tc>
        <w:tc>
          <w:tcPr>
            <w:tcW w:w="93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61CCE" w:rsidRDefault="00761CCE">
            <w:pPr>
              <w:widowControl w:val="0"/>
              <w:jc w:val="both"/>
              <w:rPr>
                <w:b/>
                <w:i/>
                <w:sz w:val="24"/>
                <w:szCs w:val="24"/>
                <w:lang w:eastAsia="en-US"/>
              </w:rPr>
            </w:pPr>
            <w:r>
              <w:rPr>
                <w:b/>
                <w:i/>
                <w:sz w:val="24"/>
                <w:szCs w:val="24"/>
                <w:lang w:eastAsia="en-US"/>
              </w:rPr>
              <w:t xml:space="preserve">Географічний аналіз за допомогою інструментів </w:t>
            </w:r>
            <w:proofErr w:type="spellStart"/>
            <w:r>
              <w:rPr>
                <w:b/>
                <w:i/>
                <w:sz w:val="24"/>
                <w:szCs w:val="24"/>
                <w:lang w:eastAsia="en-US"/>
              </w:rPr>
              <w:t>геообробки</w:t>
            </w:r>
            <w:proofErr w:type="spellEnd"/>
            <w:r>
              <w:rPr>
                <w:b/>
                <w:i/>
                <w:sz w:val="24"/>
                <w:szCs w:val="24"/>
                <w:lang w:eastAsia="en-US"/>
              </w:rPr>
              <w:t xml:space="preserve"> </w:t>
            </w:r>
            <w:proofErr w:type="spellStart"/>
            <w:r>
              <w:rPr>
                <w:b/>
                <w:i/>
                <w:sz w:val="24"/>
                <w:szCs w:val="24"/>
                <w:lang w:eastAsia="en-US"/>
              </w:rPr>
              <w:t>ArcToolBox</w:t>
            </w:r>
            <w:proofErr w:type="spellEnd"/>
            <w:r>
              <w:rPr>
                <w:b/>
                <w:i/>
                <w:sz w:val="24"/>
                <w:szCs w:val="24"/>
                <w:lang w:eastAsia="en-US"/>
              </w:rPr>
              <w:t>.</w:t>
            </w:r>
          </w:p>
          <w:p w:rsidR="00761CCE" w:rsidRDefault="00761CCE">
            <w:pPr>
              <w:shd w:val="clear" w:color="auto" w:fill="FFFFFF"/>
              <w:spacing w:line="274" w:lineRule="exact"/>
              <w:ind w:right="-21"/>
              <w:jc w:val="both"/>
              <w:rPr>
                <w:sz w:val="24"/>
                <w:szCs w:val="24"/>
                <w:lang w:eastAsia="en-US"/>
              </w:rPr>
            </w:pPr>
            <w:proofErr w:type="spellStart"/>
            <w:r>
              <w:rPr>
                <w:sz w:val="24"/>
                <w:szCs w:val="24"/>
                <w:lang w:eastAsia="en-US"/>
              </w:rPr>
              <w:t>Обзор</w:t>
            </w:r>
            <w:proofErr w:type="spellEnd"/>
            <w:r>
              <w:rPr>
                <w:sz w:val="24"/>
                <w:szCs w:val="24"/>
                <w:lang w:eastAsia="en-US"/>
              </w:rPr>
              <w:t xml:space="preserve"> інструментів </w:t>
            </w:r>
            <w:proofErr w:type="spellStart"/>
            <w:r>
              <w:rPr>
                <w:sz w:val="24"/>
                <w:szCs w:val="24"/>
                <w:lang w:eastAsia="en-US"/>
              </w:rPr>
              <w:t>геообробки</w:t>
            </w:r>
            <w:proofErr w:type="spellEnd"/>
            <w:r>
              <w:rPr>
                <w:sz w:val="24"/>
                <w:szCs w:val="24"/>
                <w:lang w:eastAsia="en-US"/>
              </w:rPr>
              <w:t xml:space="preserve"> </w:t>
            </w:r>
            <w:proofErr w:type="spellStart"/>
            <w:r>
              <w:rPr>
                <w:sz w:val="24"/>
                <w:szCs w:val="24"/>
                <w:lang w:eastAsia="en-US"/>
              </w:rPr>
              <w:t>ArcToolBox</w:t>
            </w:r>
            <w:proofErr w:type="spellEnd"/>
            <w:r>
              <w:rPr>
                <w:sz w:val="24"/>
                <w:szCs w:val="24"/>
                <w:lang w:eastAsia="en-US"/>
              </w:rPr>
              <w:t xml:space="preserve">. Побудова поверхонь, аналіз растрових зображень інструментів </w:t>
            </w:r>
            <w:proofErr w:type="spellStart"/>
            <w:r>
              <w:rPr>
                <w:sz w:val="24"/>
                <w:szCs w:val="24"/>
                <w:lang w:eastAsia="en-US"/>
              </w:rPr>
              <w:t>геообробки</w:t>
            </w:r>
            <w:proofErr w:type="spellEnd"/>
            <w:r>
              <w:rPr>
                <w:sz w:val="24"/>
                <w:szCs w:val="24"/>
                <w:lang w:eastAsia="en-US"/>
              </w:rPr>
              <w:t xml:space="preserve"> </w:t>
            </w:r>
            <w:proofErr w:type="spellStart"/>
            <w:r>
              <w:rPr>
                <w:sz w:val="24"/>
                <w:szCs w:val="24"/>
                <w:lang w:eastAsia="en-US"/>
              </w:rPr>
              <w:t>ArcToolBox</w:t>
            </w:r>
            <w:proofErr w:type="spellEnd"/>
            <w:r>
              <w:rPr>
                <w:sz w:val="24"/>
                <w:szCs w:val="24"/>
                <w:lang w:eastAsia="en-US"/>
              </w:rPr>
              <w:t xml:space="preserve">. Операція районування.. Створення назв територій. Буферний аналіз. </w:t>
            </w:r>
            <w:proofErr w:type="spellStart"/>
            <w:r>
              <w:rPr>
                <w:sz w:val="24"/>
                <w:szCs w:val="24"/>
                <w:lang w:eastAsia="en-US"/>
              </w:rPr>
              <w:t>Оверлей</w:t>
            </w:r>
            <w:proofErr w:type="spellEnd"/>
            <w:r>
              <w:rPr>
                <w:sz w:val="24"/>
                <w:szCs w:val="24"/>
                <w:lang w:eastAsia="en-US"/>
              </w:rPr>
              <w:t xml:space="preserve"> аналіз. Побудова поверхонь, аналіз растрових зображень. Побудова моделей в </w:t>
            </w:r>
            <w:proofErr w:type="spellStart"/>
            <w:r>
              <w:rPr>
                <w:sz w:val="24"/>
                <w:szCs w:val="24"/>
                <w:lang w:eastAsia="en-US"/>
              </w:rPr>
              <w:t>ModelBilder</w:t>
            </w:r>
            <w:proofErr w:type="spellEnd"/>
            <w:r>
              <w:rPr>
                <w:sz w:val="24"/>
                <w:szCs w:val="24"/>
                <w:lang w:eastAsia="en-US"/>
              </w:rPr>
              <w:t xml:space="preserve">. Створення </w:t>
            </w:r>
            <w:proofErr w:type="spellStart"/>
            <w:r>
              <w:rPr>
                <w:sz w:val="24"/>
                <w:szCs w:val="24"/>
                <w:lang w:eastAsia="en-US"/>
              </w:rPr>
              <w:t>скриптів</w:t>
            </w:r>
            <w:proofErr w:type="spellEnd"/>
            <w:r>
              <w:rPr>
                <w:sz w:val="24"/>
                <w:szCs w:val="24"/>
                <w:lang w:eastAsia="en-US"/>
              </w:rPr>
              <w:t>.</w:t>
            </w:r>
          </w:p>
        </w:tc>
      </w:tr>
      <w:tr w:rsidR="00761CCE" w:rsidRPr="00761CCE" w:rsidTr="00761CCE">
        <w:trPr>
          <w:trHeight w:val="20"/>
        </w:trPr>
        <w:tc>
          <w:tcPr>
            <w:tcW w:w="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61CCE" w:rsidRDefault="00761CCE">
            <w:pPr>
              <w:tabs>
                <w:tab w:val="left" w:pos="284"/>
                <w:tab w:val="left" w:pos="567"/>
              </w:tabs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18</w:t>
            </w:r>
          </w:p>
        </w:tc>
        <w:tc>
          <w:tcPr>
            <w:tcW w:w="93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61CCE" w:rsidRDefault="00761CCE">
            <w:pPr>
              <w:widowControl w:val="0"/>
              <w:jc w:val="both"/>
              <w:rPr>
                <w:b/>
                <w:i/>
                <w:sz w:val="24"/>
                <w:szCs w:val="24"/>
                <w:lang w:eastAsia="en-US"/>
              </w:rPr>
            </w:pPr>
            <w:proofErr w:type="spellStart"/>
            <w:r>
              <w:rPr>
                <w:b/>
                <w:i/>
                <w:sz w:val="24"/>
                <w:szCs w:val="24"/>
                <w:lang w:eastAsia="en-US"/>
              </w:rPr>
              <w:t>Принипи</w:t>
            </w:r>
            <w:proofErr w:type="spellEnd"/>
            <w:r>
              <w:rPr>
                <w:b/>
                <w:i/>
                <w:sz w:val="24"/>
                <w:szCs w:val="24"/>
                <w:lang w:eastAsia="en-US"/>
              </w:rPr>
              <w:t xml:space="preserve"> формування баз </w:t>
            </w:r>
            <w:proofErr w:type="spellStart"/>
            <w:r>
              <w:rPr>
                <w:b/>
                <w:i/>
                <w:sz w:val="24"/>
                <w:szCs w:val="24"/>
                <w:lang w:eastAsia="en-US"/>
              </w:rPr>
              <w:t>геоданих</w:t>
            </w:r>
            <w:proofErr w:type="spellEnd"/>
            <w:r>
              <w:rPr>
                <w:b/>
                <w:i/>
                <w:sz w:val="24"/>
                <w:szCs w:val="24"/>
                <w:lang w:eastAsia="en-US"/>
              </w:rPr>
              <w:t xml:space="preserve"> в ГІС </w:t>
            </w:r>
            <w:r>
              <w:rPr>
                <w:b/>
                <w:i/>
                <w:sz w:val="24"/>
                <w:szCs w:val="24"/>
                <w:lang w:val="en-US" w:eastAsia="en-US"/>
              </w:rPr>
              <w:t>ArcGIS</w:t>
            </w:r>
          </w:p>
          <w:p w:rsidR="00761CCE" w:rsidRDefault="00761CCE">
            <w:pPr>
              <w:widowControl w:val="0"/>
              <w:jc w:val="both"/>
              <w:rPr>
                <w:b/>
                <w:i/>
                <w:sz w:val="24"/>
                <w:szCs w:val="24"/>
                <w:lang w:eastAsia="en-US"/>
              </w:rPr>
            </w:pPr>
            <w:proofErr w:type="spellStart"/>
            <w:r>
              <w:rPr>
                <w:sz w:val="24"/>
                <w:szCs w:val="24"/>
                <w:lang w:eastAsia="en-US"/>
              </w:rPr>
              <w:t>Звя’зування</w:t>
            </w:r>
            <w:proofErr w:type="spellEnd"/>
            <w:r>
              <w:rPr>
                <w:sz w:val="24"/>
                <w:szCs w:val="24"/>
                <w:lang w:eastAsia="en-US"/>
              </w:rPr>
              <w:t xml:space="preserve"> таблиць в </w:t>
            </w:r>
            <w:proofErr w:type="spellStart"/>
            <w:r>
              <w:rPr>
                <w:sz w:val="24"/>
                <w:szCs w:val="24"/>
                <w:lang w:val="en-US" w:eastAsia="en-US"/>
              </w:rPr>
              <w:t>ArcMap</w:t>
            </w:r>
            <w:proofErr w:type="spellEnd"/>
            <w:r>
              <w:rPr>
                <w:sz w:val="24"/>
                <w:szCs w:val="24"/>
                <w:lang w:eastAsia="en-US"/>
              </w:rPr>
              <w:t xml:space="preserve">. Організація SQL запитів за просторовою і атрибутивними ознаками. Створення розподілених баз даних засобами </w:t>
            </w:r>
            <w:proofErr w:type="spellStart"/>
            <w:r>
              <w:rPr>
                <w:sz w:val="24"/>
                <w:szCs w:val="24"/>
                <w:lang w:eastAsia="en-US"/>
              </w:rPr>
              <w:t>сучаних</w:t>
            </w:r>
            <w:proofErr w:type="spellEnd"/>
            <w:r>
              <w:rPr>
                <w:sz w:val="24"/>
                <w:szCs w:val="24"/>
                <w:lang w:eastAsia="en-US"/>
              </w:rPr>
              <w:t xml:space="preserve"> СКБД. Доступ до віддалених баз даних. </w:t>
            </w:r>
            <w:proofErr w:type="spellStart"/>
            <w:r>
              <w:rPr>
                <w:sz w:val="24"/>
                <w:szCs w:val="24"/>
                <w:lang w:eastAsia="en-US"/>
              </w:rPr>
              <w:t>ArcSDE</w:t>
            </w:r>
            <w:proofErr w:type="spellEnd"/>
            <w:r>
              <w:rPr>
                <w:sz w:val="24"/>
                <w:szCs w:val="24"/>
                <w:lang w:eastAsia="en-US"/>
              </w:rPr>
              <w:t xml:space="preserve"> функції. </w:t>
            </w:r>
            <w:proofErr w:type="spellStart"/>
            <w:r>
              <w:rPr>
                <w:sz w:val="24"/>
                <w:szCs w:val="24"/>
                <w:lang w:eastAsia="en-US"/>
              </w:rPr>
              <w:t>ArcGis</w:t>
            </w:r>
            <w:proofErr w:type="spellEnd"/>
            <w:r>
              <w:rPr>
                <w:sz w:val="24"/>
                <w:szCs w:val="24"/>
                <w:lang w:eastAsia="en-US"/>
              </w:rPr>
              <w:t xml:space="preserve"> Server як засіб побудови </w:t>
            </w:r>
            <w:r>
              <w:rPr>
                <w:sz w:val="24"/>
                <w:szCs w:val="24"/>
                <w:lang w:val="en-US" w:eastAsia="en-US"/>
              </w:rPr>
              <w:t>WEB</w:t>
            </w:r>
            <w:r w:rsidRPr="00761CCE">
              <w:rPr>
                <w:sz w:val="24"/>
                <w:szCs w:val="24"/>
                <w:lang w:eastAsia="en-US"/>
              </w:rPr>
              <w:t xml:space="preserve"> </w:t>
            </w:r>
            <w:r>
              <w:rPr>
                <w:sz w:val="24"/>
                <w:szCs w:val="24"/>
                <w:lang w:eastAsia="en-US"/>
              </w:rPr>
              <w:t>порталу з просторовою базою даних.</w:t>
            </w:r>
          </w:p>
        </w:tc>
      </w:tr>
    </w:tbl>
    <w:p w:rsidR="00761CCE" w:rsidRDefault="00761CCE">
      <w:pPr>
        <w:keepNext/>
        <w:jc w:val="center"/>
        <w:rPr>
          <w:b/>
          <w:sz w:val="26"/>
          <w:szCs w:val="26"/>
        </w:rPr>
      </w:pPr>
    </w:p>
    <w:p w:rsidR="00F95E5A" w:rsidRPr="00381B2F" w:rsidRDefault="00041752">
      <w:pPr>
        <w:jc w:val="center"/>
        <w:rPr>
          <w:b/>
          <w:sz w:val="26"/>
          <w:szCs w:val="26"/>
          <w:vertAlign w:val="superscript"/>
        </w:rPr>
      </w:pPr>
      <w:r>
        <w:rPr>
          <w:b/>
          <w:sz w:val="26"/>
          <w:szCs w:val="26"/>
        </w:rPr>
        <w:t>Лабораторні роботи</w:t>
      </w:r>
    </w:p>
    <w:tbl>
      <w:tblPr>
        <w:tblStyle w:val="a8"/>
        <w:tblW w:w="10031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533"/>
        <w:gridCol w:w="9498"/>
      </w:tblGrid>
      <w:tr w:rsidR="00275BD2">
        <w:tc>
          <w:tcPr>
            <w:tcW w:w="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75BD2" w:rsidRDefault="00275BD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9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75BD2" w:rsidRPr="00275BD2" w:rsidRDefault="00275BD2" w:rsidP="00275BD2">
            <w:pPr>
              <w:widowControl w:val="0"/>
              <w:jc w:val="both"/>
              <w:rPr>
                <w:sz w:val="24"/>
                <w:szCs w:val="24"/>
              </w:rPr>
            </w:pPr>
            <w:r w:rsidRPr="00275BD2">
              <w:rPr>
                <w:sz w:val="24"/>
                <w:szCs w:val="24"/>
              </w:rPr>
              <w:t>Організація просторових та атрибутивних даних векторних карт</w:t>
            </w:r>
            <w:r w:rsidR="00381B2F" w:rsidRPr="00381B2F">
              <w:rPr>
                <w:sz w:val="24"/>
                <w:szCs w:val="24"/>
              </w:rPr>
              <w:t>.</w:t>
            </w:r>
            <w:r w:rsidRPr="00275BD2">
              <w:rPr>
                <w:sz w:val="24"/>
                <w:szCs w:val="24"/>
              </w:rPr>
              <w:t xml:space="preserve"> Робота з проекціями та проективними перетвореннями шарів карт</w:t>
            </w:r>
            <w:r>
              <w:rPr>
                <w:sz w:val="24"/>
                <w:szCs w:val="24"/>
              </w:rPr>
              <w:t>.</w:t>
            </w:r>
          </w:p>
        </w:tc>
      </w:tr>
      <w:tr w:rsidR="00275BD2">
        <w:tc>
          <w:tcPr>
            <w:tcW w:w="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75BD2" w:rsidRDefault="00275BD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9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75BD2" w:rsidRPr="00275BD2" w:rsidRDefault="00275BD2" w:rsidP="00275BD2">
            <w:pPr>
              <w:widowControl w:val="0"/>
              <w:jc w:val="both"/>
              <w:rPr>
                <w:sz w:val="24"/>
                <w:szCs w:val="24"/>
              </w:rPr>
            </w:pPr>
            <w:r w:rsidRPr="00275BD2">
              <w:rPr>
                <w:sz w:val="24"/>
                <w:szCs w:val="24"/>
              </w:rPr>
              <w:t>Створення шарів на базі  точкових, полі лінійних та полігональних об’єктів</w:t>
            </w:r>
            <w:r w:rsidR="00381B2F" w:rsidRPr="00381B2F">
              <w:rPr>
                <w:sz w:val="24"/>
                <w:szCs w:val="24"/>
              </w:rPr>
              <w:t>.</w:t>
            </w:r>
            <w:r w:rsidRPr="00275BD2">
              <w:rPr>
                <w:sz w:val="24"/>
                <w:szCs w:val="24"/>
              </w:rPr>
              <w:t xml:space="preserve"> Формування макетів карт, створення шаблонів карт</w:t>
            </w:r>
            <w:r>
              <w:rPr>
                <w:sz w:val="24"/>
                <w:szCs w:val="24"/>
              </w:rPr>
              <w:t>.</w:t>
            </w:r>
          </w:p>
        </w:tc>
      </w:tr>
      <w:tr w:rsidR="00275BD2">
        <w:tc>
          <w:tcPr>
            <w:tcW w:w="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75BD2" w:rsidRDefault="00275BD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9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75BD2" w:rsidRPr="00275BD2" w:rsidRDefault="00275BD2" w:rsidP="00275BD2">
            <w:pPr>
              <w:widowControl w:val="0"/>
              <w:jc w:val="both"/>
              <w:rPr>
                <w:sz w:val="24"/>
                <w:szCs w:val="24"/>
              </w:rPr>
            </w:pPr>
            <w:r w:rsidRPr="00275BD2">
              <w:rPr>
                <w:sz w:val="24"/>
                <w:szCs w:val="24"/>
              </w:rPr>
              <w:t>Організація запитів за просторовими та атрибутивними ознаками</w:t>
            </w:r>
            <w:r>
              <w:rPr>
                <w:sz w:val="24"/>
                <w:szCs w:val="24"/>
              </w:rPr>
              <w:t>.</w:t>
            </w:r>
          </w:p>
        </w:tc>
      </w:tr>
      <w:tr w:rsidR="00275BD2">
        <w:tc>
          <w:tcPr>
            <w:tcW w:w="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75BD2" w:rsidRDefault="00275BD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9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75BD2" w:rsidRPr="00275BD2" w:rsidRDefault="00275BD2" w:rsidP="00275BD2">
            <w:pPr>
              <w:widowControl w:val="0"/>
              <w:jc w:val="both"/>
              <w:rPr>
                <w:sz w:val="24"/>
                <w:szCs w:val="24"/>
              </w:rPr>
            </w:pPr>
            <w:r w:rsidRPr="00275BD2">
              <w:rPr>
                <w:sz w:val="24"/>
                <w:szCs w:val="24"/>
              </w:rPr>
              <w:t xml:space="preserve">Редагування карти, робота з об’єктами різних типів в </w:t>
            </w:r>
            <w:proofErr w:type="spellStart"/>
            <w:r w:rsidRPr="00275BD2">
              <w:rPr>
                <w:sz w:val="24"/>
                <w:szCs w:val="24"/>
              </w:rPr>
              <w:t>ArcGis</w:t>
            </w:r>
            <w:proofErr w:type="spellEnd"/>
            <w:r w:rsidRPr="00275BD2">
              <w:rPr>
                <w:sz w:val="24"/>
                <w:szCs w:val="24"/>
              </w:rPr>
              <w:t>, топологія</w:t>
            </w:r>
            <w:r>
              <w:rPr>
                <w:sz w:val="24"/>
                <w:szCs w:val="24"/>
              </w:rPr>
              <w:t>.</w:t>
            </w:r>
          </w:p>
        </w:tc>
      </w:tr>
      <w:tr w:rsidR="00275BD2">
        <w:tc>
          <w:tcPr>
            <w:tcW w:w="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75BD2" w:rsidRDefault="00275BD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9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75BD2" w:rsidRPr="00275BD2" w:rsidRDefault="00275BD2" w:rsidP="00275BD2">
            <w:pPr>
              <w:widowControl w:val="0"/>
              <w:jc w:val="both"/>
              <w:rPr>
                <w:sz w:val="24"/>
                <w:szCs w:val="24"/>
              </w:rPr>
            </w:pPr>
            <w:r w:rsidRPr="00275BD2">
              <w:rPr>
                <w:sz w:val="24"/>
                <w:szCs w:val="24"/>
              </w:rPr>
              <w:t>Растрові зображення. Реєстрація та виправлення помилок реєстрації</w:t>
            </w:r>
          </w:p>
        </w:tc>
      </w:tr>
      <w:tr w:rsidR="00275BD2">
        <w:tc>
          <w:tcPr>
            <w:tcW w:w="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75BD2" w:rsidRDefault="00275BD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9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75BD2" w:rsidRPr="00275BD2" w:rsidRDefault="00275BD2" w:rsidP="00275BD2">
            <w:pPr>
              <w:widowControl w:val="0"/>
              <w:jc w:val="both"/>
              <w:rPr>
                <w:sz w:val="24"/>
                <w:szCs w:val="24"/>
              </w:rPr>
            </w:pPr>
            <w:r w:rsidRPr="00275BD2">
              <w:rPr>
                <w:sz w:val="24"/>
                <w:szCs w:val="24"/>
              </w:rPr>
              <w:t xml:space="preserve">Робота інструментами </w:t>
            </w:r>
            <w:proofErr w:type="spellStart"/>
            <w:r w:rsidRPr="00275BD2">
              <w:rPr>
                <w:sz w:val="24"/>
                <w:szCs w:val="24"/>
              </w:rPr>
              <w:t>ArcToolBox</w:t>
            </w:r>
            <w:proofErr w:type="spellEnd"/>
            <w:r>
              <w:rPr>
                <w:sz w:val="24"/>
                <w:szCs w:val="24"/>
              </w:rPr>
              <w:t>.</w:t>
            </w:r>
            <w:r w:rsidRPr="00275BD2">
              <w:rPr>
                <w:sz w:val="24"/>
                <w:szCs w:val="24"/>
              </w:rPr>
              <w:t xml:space="preserve"> Побудова  тематичних карт, зміна параметрів тематичних карт</w:t>
            </w:r>
            <w:r>
              <w:rPr>
                <w:sz w:val="24"/>
                <w:szCs w:val="24"/>
              </w:rPr>
              <w:t>.</w:t>
            </w:r>
            <w:r w:rsidRPr="00275BD2">
              <w:rPr>
                <w:sz w:val="24"/>
                <w:szCs w:val="24"/>
              </w:rPr>
              <w:t xml:space="preserve"> Накладання шарів</w:t>
            </w:r>
            <w:r>
              <w:rPr>
                <w:sz w:val="24"/>
                <w:szCs w:val="24"/>
              </w:rPr>
              <w:t>.</w:t>
            </w:r>
            <w:r w:rsidRPr="00275BD2">
              <w:rPr>
                <w:sz w:val="24"/>
                <w:szCs w:val="24"/>
              </w:rPr>
              <w:t xml:space="preserve"> </w:t>
            </w:r>
            <w:proofErr w:type="spellStart"/>
            <w:r w:rsidRPr="00275BD2">
              <w:rPr>
                <w:sz w:val="24"/>
                <w:szCs w:val="24"/>
              </w:rPr>
              <w:t>Overlay</w:t>
            </w:r>
            <w:proofErr w:type="spellEnd"/>
            <w:r w:rsidRPr="00275BD2">
              <w:rPr>
                <w:sz w:val="24"/>
                <w:szCs w:val="24"/>
              </w:rPr>
              <w:t xml:space="preserve"> аналіз</w:t>
            </w:r>
            <w:r>
              <w:rPr>
                <w:sz w:val="24"/>
                <w:szCs w:val="24"/>
              </w:rPr>
              <w:t>.</w:t>
            </w:r>
          </w:p>
        </w:tc>
      </w:tr>
      <w:tr w:rsidR="00275BD2">
        <w:tc>
          <w:tcPr>
            <w:tcW w:w="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75BD2" w:rsidRDefault="00275BD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  <w:tc>
          <w:tcPr>
            <w:tcW w:w="9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75BD2" w:rsidRPr="00275BD2" w:rsidRDefault="00275BD2" w:rsidP="00275BD2">
            <w:pPr>
              <w:widowControl w:val="0"/>
              <w:jc w:val="both"/>
              <w:rPr>
                <w:sz w:val="24"/>
                <w:szCs w:val="24"/>
              </w:rPr>
            </w:pPr>
            <w:r w:rsidRPr="00275BD2">
              <w:rPr>
                <w:sz w:val="24"/>
                <w:szCs w:val="24"/>
              </w:rPr>
              <w:t xml:space="preserve">Робота інструментами </w:t>
            </w:r>
            <w:proofErr w:type="spellStart"/>
            <w:r w:rsidRPr="00275BD2">
              <w:rPr>
                <w:sz w:val="24"/>
                <w:szCs w:val="24"/>
              </w:rPr>
              <w:t>ArcToolBox</w:t>
            </w:r>
            <w:proofErr w:type="spellEnd"/>
            <w:r>
              <w:rPr>
                <w:sz w:val="24"/>
                <w:szCs w:val="24"/>
              </w:rPr>
              <w:t>.</w:t>
            </w:r>
            <w:r w:rsidRPr="00275BD2">
              <w:rPr>
                <w:sz w:val="24"/>
                <w:szCs w:val="24"/>
              </w:rPr>
              <w:t xml:space="preserve"> Бу</w:t>
            </w:r>
            <w:r w:rsidR="00381B2F">
              <w:rPr>
                <w:sz w:val="24"/>
                <w:szCs w:val="24"/>
              </w:rPr>
              <w:t>ферний аналіз просторових даних</w:t>
            </w:r>
            <w:r w:rsidR="00381B2F" w:rsidRPr="00381B2F">
              <w:rPr>
                <w:sz w:val="24"/>
                <w:szCs w:val="24"/>
                <w:lang w:val="ru-RU"/>
              </w:rPr>
              <w:t xml:space="preserve">. </w:t>
            </w:r>
            <w:proofErr w:type="spellStart"/>
            <w:r w:rsidRPr="00275BD2">
              <w:rPr>
                <w:sz w:val="24"/>
                <w:szCs w:val="24"/>
              </w:rPr>
              <w:t>Геокодування</w:t>
            </w:r>
            <w:proofErr w:type="spellEnd"/>
            <w:r w:rsidRPr="00275BD2">
              <w:rPr>
                <w:sz w:val="24"/>
                <w:szCs w:val="24"/>
              </w:rPr>
              <w:t xml:space="preserve"> таблиць, створення локаторів адреси.</w:t>
            </w:r>
          </w:p>
        </w:tc>
      </w:tr>
      <w:tr w:rsidR="00275BD2">
        <w:tc>
          <w:tcPr>
            <w:tcW w:w="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75BD2" w:rsidRDefault="00275BD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</w:t>
            </w:r>
          </w:p>
        </w:tc>
        <w:tc>
          <w:tcPr>
            <w:tcW w:w="9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75BD2" w:rsidRPr="00275BD2" w:rsidRDefault="00275BD2" w:rsidP="00275BD2">
            <w:pPr>
              <w:widowControl w:val="0"/>
              <w:jc w:val="both"/>
              <w:rPr>
                <w:sz w:val="24"/>
                <w:szCs w:val="24"/>
                <w:lang w:val="ru-RU"/>
              </w:rPr>
            </w:pPr>
            <w:r>
              <w:rPr>
                <w:sz w:val="24"/>
                <w:szCs w:val="24"/>
              </w:rPr>
              <w:t xml:space="preserve">Мова структурованих запитів SQL. Робота з </w:t>
            </w:r>
            <w:proofErr w:type="spellStart"/>
            <w:r>
              <w:rPr>
                <w:sz w:val="24"/>
                <w:szCs w:val="24"/>
              </w:rPr>
              <w:t>геобазами</w:t>
            </w:r>
            <w:proofErr w:type="spellEnd"/>
            <w:r>
              <w:rPr>
                <w:sz w:val="24"/>
                <w:szCs w:val="24"/>
              </w:rPr>
              <w:t xml:space="preserve">. Організація </w:t>
            </w:r>
            <w:proofErr w:type="spellStart"/>
            <w:r>
              <w:rPr>
                <w:sz w:val="24"/>
                <w:szCs w:val="24"/>
              </w:rPr>
              <w:t>зв</w:t>
            </w:r>
            <w:proofErr w:type="spellEnd"/>
            <w:r w:rsidRPr="00275BD2">
              <w:rPr>
                <w:sz w:val="24"/>
                <w:szCs w:val="24"/>
                <w:lang w:val="ru-RU"/>
              </w:rPr>
              <w:t>’</w:t>
            </w:r>
            <w:proofErr w:type="spellStart"/>
            <w:r>
              <w:rPr>
                <w:sz w:val="24"/>
                <w:szCs w:val="24"/>
              </w:rPr>
              <w:t>язків</w:t>
            </w:r>
            <w:proofErr w:type="spellEnd"/>
            <w:r>
              <w:rPr>
                <w:sz w:val="24"/>
                <w:szCs w:val="24"/>
              </w:rPr>
              <w:t xml:space="preserve"> в структурах реобази в </w:t>
            </w:r>
            <w:r>
              <w:rPr>
                <w:sz w:val="24"/>
                <w:szCs w:val="24"/>
                <w:lang w:val="en-US"/>
              </w:rPr>
              <w:t>ArcGIS</w:t>
            </w:r>
          </w:p>
        </w:tc>
      </w:tr>
    </w:tbl>
    <w:p w:rsidR="00F95E5A" w:rsidRDefault="00F95E5A"/>
    <w:p w:rsidR="00F95E5A" w:rsidRDefault="008204FA">
      <w:pPr>
        <w:pStyle w:val="1"/>
        <w:numPr>
          <w:ilvl w:val="0"/>
          <w:numId w:val="9"/>
        </w:numPr>
        <w:spacing w:line="240" w:lineRule="auto"/>
      </w:pPr>
      <w:r>
        <w:t>Самостійна робота студента/аспіранта</w:t>
      </w:r>
    </w:p>
    <w:tbl>
      <w:tblPr>
        <w:tblStyle w:val="a9"/>
        <w:tblW w:w="10031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672"/>
        <w:gridCol w:w="9359"/>
      </w:tblGrid>
      <w:tr w:rsidR="00F95E5A">
        <w:trPr>
          <w:trHeight w:val="20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95E5A" w:rsidRDefault="008204F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93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95E5A" w:rsidRDefault="008204FA">
            <w:pPr>
              <w:jc w:val="both"/>
              <w:rPr>
                <w:b/>
                <w:color w:val="000000"/>
                <w:sz w:val="24"/>
                <w:szCs w:val="24"/>
              </w:rPr>
            </w:pPr>
            <w:r>
              <w:rPr>
                <w:b/>
                <w:color w:val="000000"/>
                <w:sz w:val="24"/>
                <w:szCs w:val="24"/>
              </w:rPr>
              <w:t xml:space="preserve">Розділ 1. </w:t>
            </w:r>
            <w:r w:rsidR="007958D8">
              <w:rPr>
                <w:b/>
                <w:sz w:val="24"/>
                <w:szCs w:val="24"/>
              </w:rPr>
              <w:t xml:space="preserve">Загальні відомості моделювання  </w:t>
            </w:r>
            <w:proofErr w:type="spellStart"/>
            <w:r w:rsidR="007958D8">
              <w:rPr>
                <w:b/>
                <w:sz w:val="24"/>
                <w:szCs w:val="24"/>
              </w:rPr>
              <w:t>геоінформаційних</w:t>
            </w:r>
            <w:proofErr w:type="spellEnd"/>
            <w:r w:rsidR="007958D8">
              <w:rPr>
                <w:b/>
                <w:sz w:val="24"/>
                <w:szCs w:val="24"/>
              </w:rPr>
              <w:t xml:space="preserve"> систем.</w:t>
            </w:r>
          </w:p>
          <w:p w:rsidR="00F95E5A" w:rsidRDefault="008204FA">
            <w:pPr>
              <w:widowControl w:val="0"/>
              <w:jc w:val="both"/>
              <w:rPr>
                <w:color w:val="000000"/>
                <w:sz w:val="24"/>
                <w:szCs w:val="24"/>
              </w:rPr>
            </w:pPr>
            <w:r>
              <w:rPr>
                <w:b/>
                <w:color w:val="000000"/>
                <w:sz w:val="24"/>
                <w:szCs w:val="24"/>
              </w:rPr>
              <w:t>Тема 1.1.</w:t>
            </w:r>
            <w:r>
              <w:rPr>
                <w:color w:val="000000"/>
                <w:sz w:val="24"/>
                <w:szCs w:val="24"/>
              </w:rPr>
              <w:t xml:space="preserve"> </w:t>
            </w:r>
            <w:r w:rsidR="007958D8" w:rsidRPr="007958D8">
              <w:rPr>
                <w:b/>
                <w:sz w:val="24"/>
                <w:szCs w:val="24"/>
              </w:rPr>
              <w:t xml:space="preserve">Теоретичні основи моделювання </w:t>
            </w:r>
            <w:proofErr w:type="spellStart"/>
            <w:r w:rsidR="007958D8" w:rsidRPr="007958D8">
              <w:rPr>
                <w:b/>
                <w:sz w:val="24"/>
                <w:szCs w:val="24"/>
              </w:rPr>
              <w:t>геоінформаційних</w:t>
            </w:r>
            <w:proofErr w:type="spellEnd"/>
            <w:r w:rsidR="007958D8" w:rsidRPr="007958D8">
              <w:rPr>
                <w:b/>
                <w:sz w:val="24"/>
                <w:szCs w:val="24"/>
              </w:rPr>
              <w:t xml:space="preserve"> систем</w:t>
            </w:r>
            <w:r w:rsidRPr="007958D8">
              <w:rPr>
                <w:b/>
                <w:color w:val="000000"/>
                <w:sz w:val="24"/>
                <w:szCs w:val="24"/>
              </w:rPr>
              <w:t>.</w:t>
            </w:r>
            <w:r>
              <w:rPr>
                <w:color w:val="000000"/>
                <w:sz w:val="24"/>
                <w:szCs w:val="24"/>
              </w:rPr>
              <w:t xml:space="preserve"> </w:t>
            </w:r>
          </w:p>
          <w:p w:rsidR="00AD06AB" w:rsidRPr="00AD06AB" w:rsidRDefault="00AD06AB">
            <w:pPr>
              <w:widowControl w:val="0"/>
              <w:jc w:val="both"/>
              <w:rPr>
                <w:color w:val="FF0000"/>
                <w:sz w:val="24"/>
                <w:szCs w:val="24"/>
              </w:rPr>
            </w:pPr>
            <w:r>
              <w:rPr>
                <w:sz w:val="24"/>
                <w:szCs w:val="24"/>
              </w:rPr>
              <w:t>Відмінність ГІС від інших інформаційних систем. Дані дистанційних досліджень. Дані польових вишукувань. Дані кадастрів Internet як джерело даних для ГІС.</w:t>
            </w:r>
          </w:p>
          <w:p w:rsidR="00F95E5A" w:rsidRPr="007958D8" w:rsidRDefault="008204FA">
            <w:pPr>
              <w:widowControl w:val="0"/>
              <w:jc w:val="both"/>
              <w:rPr>
                <w:color w:val="000000"/>
                <w:sz w:val="24"/>
                <w:szCs w:val="24"/>
                <w:lang w:val="ru-RU"/>
              </w:rPr>
            </w:pPr>
            <w:r>
              <w:rPr>
                <w:b/>
                <w:color w:val="000000"/>
                <w:sz w:val="24"/>
                <w:szCs w:val="24"/>
              </w:rPr>
              <w:t>Тема 1.2.</w:t>
            </w:r>
            <w:r>
              <w:rPr>
                <w:color w:val="000000"/>
                <w:sz w:val="24"/>
                <w:szCs w:val="24"/>
              </w:rPr>
              <w:t xml:space="preserve"> </w:t>
            </w:r>
            <w:r w:rsidR="007958D8" w:rsidRPr="007958D8">
              <w:rPr>
                <w:b/>
                <w:sz w:val="24"/>
                <w:szCs w:val="24"/>
              </w:rPr>
              <w:t>Моделі організації даних в ГІС</w:t>
            </w:r>
            <w:r w:rsidR="007958D8" w:rsidRPr="007958D8">
              <w:rPr>
                <w:b/>
                <w:sz w:val="24"/>
                <w:szCs w:val="24"/>
                <w:lang w:val="ru-RU"/>
              </w:rPr>
              <w:t>.</w:t>
            </w:r>
          </w:p>
          <w:p w:rsidR="00AD06AB" w:rsidRDefault="00AD06AB">
            <w:pPr>
              <w:widowControl w:val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Джерела даних для растрових моделей. Топологічні подання полігонів. Топологічне подання зв’язності. Вибір способу формалізації та перетворення структур даних.</w:t>
            </w:r>
          </w:p>
          <w:p w:rsidR="00F95E5A" w:rsidRPr="007958D8" w:rsidRDefault="008204FA">
            <w:pPr>
              <w:widowControl w:val="0"/>
              <w:jc w:val="both"/>
              <w:rPr>
                <w:b/>
                <w:color w:val="000000"/>
                <w:sz w:val="24"/>
                <w:szCs w:val="24"/>
                <w:lang w:val="ru-RU"/>
              </w:rPr>
            </w:pPr>
            <w:r>
              <w:rPr>
                <w:b/>
                <w:color w:val="000000"/>
                <w:sz w:val="24"/>
                <w:szCs w:val="24"/>
              </w:rPr>
              <w:t xml:space="preserve">Тема 1.3. </w:t>
            </w:r>
            <w:r w:rsidR="007958D8" w:rsidRPr="007958D8">
              <w:rPr>
                <w:b/>
                <w:sz w:val="24"/>
                <w:szCs w:val="24"/>
              </w:rPr>
              <w:t>Просторовий аналіз та моделювання в ГІС</w:t>
            </w:r>
            <w:r w:rsidR="007958D8" w:rsidRPr="007958D8">
              <w:rPr>
                <w:b/>
                <w:sz w:val="24"/>
                <w:szCs w:val="24"/>
                <w:lang w:val="ru-RU"/>
              </w:rPr>
              <w:t>.</w:t>
            </w:r>
          </w:p>
          <w:p w:rsidR="00F95E5A" w:rsidRDefault="00AD06AB" w:rsidP="00AD06AB">
            <w:pPr>
              <w:widowControl w:val="0"/>
              <w:jc w:val="both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Кластерний</w:t>
            </w:r>
            <w:proofErr w:type="spellEnd"/>
            <w:r>
              <w:rPr>
                <w:sz w:val="24"/>
                <w:szCs w:val="24"/>
              </w:rPr>
              <w:t xml:space="preserve"> аналіз. Приклади методів інтерполяції рельєфу.</w:t>
            </w:r>
          </w:p>
        </w:tc>
      </w:tr>
      <w:tr w:rsidR="00F95E5A" w:rsidRPr="007958D8">
        <w:trPr>
          <w:trHeight w:val="20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95E5A" w:rsidRDefault="008204F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2</w:t>
            </w:r>
          </w:p>
        </w:tc>
        <w:tc>
          <w:tcPr>
            <w:tcW w:w="93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95E5A" w:rsidRPr="007958D8" w:rsidRDefault="007958D8" w:rsidP="007958D8">
            <w:pPr>
              <w:spacing w:line="240" w:lineRule="auto"/>
            </w:pPr>
            <w:r>
              <w:rPr>
                <w:b/>
                <w:sz w:val="24"/>
                <w:szCs w:val="24"/>
              </w:rPr>
              <w:t>Розділ 2. Загальні відомості про системи керування базами даних в ГІС</w:t>
            </w:r>
          </w:p>
          <w:p w:rsidR="00F95E5A" w:rsidRPr="007958D8" w:rsidRDefault="008204FA">
            <w:pPr>
              <w:widowControl w:val="0"/>
              <w:jc w:val="both"/>
              <w:rPr>
                <w:sz w:val="24"/>
                <w:szCs w:val="24"/>
                <w:lang w:val="ru-RU"/>
              </w:rPr>
            </w:pPr>
            <w:r w:rsidRPr="007958D8">
              <w:rPr>
                <w:sz w:val="24"/>
                <w:szCs w:val="24"/>
              </w:rPr>
              <w:t xml:space="preserve">Тема 2.1. </w:t>
            </w:r>
            <w:r w:rsidR="007958D8" w:rsidRPr="007958D8">
              <w:rPr>
                <w:sz w:val="24"/>
                <w:szCs w:val="24"/>
              </w:rPr>
              <w:t>Організація просторових реляційних баз даних</w:t>
            </w:r>
            <w:r w:rsidR="007958D8" w:rsidRPr="007958D8">
              <w:rPr>
                <w:sz w:val="24"/>
                <w:szCs w:val="24"/>
                <w:lang w:val="ru-RU"/>
              </w:rPr>
              <w:t>.</w:t>
            </w:r>
          </w:p>
          <w:p w:rsidR="00AD06AB" w:rsidRDefault="00AD06AB">
            <w:pPr>
              <w:widowControl w:val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Організація </w:t>
            </w:r>
            <w:proofErr w:type="spellStart"/>
            <w:r>
              <w:rPr>
                <w:sz w:val="24"/>
                <w:szCs w:val="24"/>
              </w:rPr>
              <w:t>геобаз</w:t>
            </w:r>
            <w:proofErr w:type="spellEnd"/>
            <w:r>
              <w:rPr>
                <w:sz w:val="24"/>
                <w:szCs w:val="24"/>
              </w:rPr>
              <w:t xml:space="preserve"> даних в </w:t>
            </w:r>
            <w:proofErr w:type="spellStart"/>
            <w:r>
              <w:rPr>
                <w:sz w:val="24"/>
                <w:szCs w:val="24"/>
              </w:rPr>
              <w:t>ArcGIS</w:t>
            </w:r>
            <w:proofErr w:type="spellEnd"/>
          </w:p>
          <w:p w:rsidR="00F95E5A" w:rsidRPr="007958D8" w:rsidRDefault="008204FA">
            <w:pPr>
              <w:widowControl w:val="0"/>
              <w:jc w:val="both"/>
              <w:rPr>
                <w:b/>
                <w:sz w:val="24"/>
                <w:szCs w:val="24"/>
                <w:lang w:val="ru-RU"/>
              </w:rPr>
            </w:pPr>
            <w:r>
              <w:rPr>
                <w:b/>
                <w:sz w:val="24"/>
                <w:szCs w:val="24"/>
              </w:rPr>
              <w:t>Тема 2.2.</w:t>
            </w:r>
            <w:r w:rsidRPr="007958D8">
              <w:rPr>
                <w:b/>
                <w:sz w:val="24"/>
                <w:szCs w:val="24"/>
              </w:rPr>
              <w:t xml:space="preserve"> </w:t>
            </w:r>
            <w:r w:rsidR="007958D8" w:rsidRPr="007958D8">
              <w:rPr>
                <w:b/>
                <w:sz w:val="24"/>
                <w:szCs w:val="24"/>
              </w:rPr>
              <w:t>Мова структурованих запитів SQL,</w:t>
            </w:r>
            <w:r w:rsidR="007958D8" w:rsidRPr="007958D8">
              <w:rPr>
                <w:b/>
                <w:sz w:val="24"/>
                <w:szCs w:val="24"/>
                <w:lang w:val="en-US"/>
              </w:rPr>
              <w:t>WEB</w:t>
            </w:r>
            <w:r w:rsidR="007958D8" w:rsidRPr="007958D8">
              <w:rPr>
                <w:b/>
                <w:sz w:val="24"/>
                <w:szCs w:val="24"/>
                <w:lang w:val="ru-RU"/>
              </w:rPr>
              <w:t xml:space="preserve"> </w:t>
            </w:r>
            <w:r w:rsidR="007958D8" w:rsidRPr="007958D8">
              <w:rPr>
                <w:b/>
                <w:sz w:val="24"/>
                <w:szCs w:val="24"/>
              </w:rPr>
              <w:t>технології та розподілені бази даних в ГІС</w:t>
            </w:r>
            <w:r w:rsidR="007958D8" w:rsidRPr="007958D8">
              <w:rPr>
                <w:b/>
                <w:sz w:val="24"/>
                <w:szCs w:val="24"/>
                <w:lang w:val="ru-RU"/>
              </w:rPr>
              <w:t>.</w:t>
            </w:r>
          </w:p>
          <w:p w:rsidR="00F95E5A" w:rsidRPr="00761CCE" w:rsidRDefault="00761CCE" w:rsidP="00761CCE">
            <w:pPr>
              <w:widowControl w:val="0"/>
              <w:jc w:val="both"/>
              <w:rPr>
                <w:color w:val="FF0000"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Розподілені запити в WEB </w:t>
            </w:r>
            <w:proofErr w:type="spellStart"/>
            <w:r>
              <w:rPr>
                <w:sz w:val="24"/>
                <w:szCs w:val="24"/>
              </w:rPr>
              <w:t>геоінформаційних</w:t>
            </w:r>
            <w:proofErr w:type="spellEnd"/>
            <w:r>
              <w:rPr>
                <w:sz w:val="24"/>
                <w:szCs w:val="24"/>
              </w:rPr>
              <w:t xml:space="preserve"> системах.</w:t>
            </w:r>
          </w:p>
        </w:tc>
      </w:tr>
      <w:tr w:rsidR="007958D8" w:rsidRPr="00761CCE">
        <w:trPr>
          <w:trHeight w:val="20"/>
        </w:trPr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958D8" w:rsidRPr="007958D8" w:rsidRDefault="007958D8">
            <w:pPr>
              <w:jc w:val="center"/>
              <w:rPr>
                <w:sz w:val="24"/>
                <w:szCs w:val="24"/>
                <w:lang w:val="ru-RU"/>
              </w:rPr>
            </w:pPr>
            <w:r>
              <w:rPr>
                <w:sz w:val="24"/>
                <w:szCs w:val="24"/>
                <w:lang w:val="ru-RU"/>
              </w:rPr>
              <w:t>3</w:t>
            </w:r>
          </w:p>
        </w:tc>
        <w:tc>
          <w:tcPr>
            <w:tcW w:w="93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22EB8" w:rsidRDefault="00822EB8" w:rsidP="00822EB8">
            <w:pPr>
              <w:spacing w:line="240" w:lineRule="auto"/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Розділ 3. Методологія рішення </w:t>
            </w:r>
            <w:proofErr w:type="spellStart"/>
            <w:r>
              <w:rPr>
                <w:b/>
                <w:sz w:val="24"/>
                <w:szCs w:val="24"/>
              </w:rPr>
              <w:t>геоінформаційних</w:t>
            </w:r>
            <w:proofErr w:type="spellEnd"/>
            <w:r>
              <w:rPr>
                <w:b/>
                <w:sz w:val="24"/>
                <w:szCs w:val="24"/>
              </w:rPr>
              <w:t xml:space="preserve"> задач на базі ГІС </w:t>
            </w:r>
            <w:proofErr w:type="spellStart"/>
            <w:r>
              <w:rPr>
                <w:b/>
                <w:sz w:val="24"/>
                <w:szCs w:val="24"/>
              </w:rPr>
              <w:t>ArcGis</w:t>
            </w:r>
            <w:proofErr w:type="spellEnd"/>
          </w:p>
          <w:p w:rsidR="00822EB8" w:rsidRDefault="00822EB8" w:rsidP="00822EB8">
            <w:pPr>
              <w:spacing w:line="240" w:lineRule="auto"/>
              <w:rPr>
                <w:b/>
                <w:sz w:val="24"/>
                <w:szCs w:val="24"/>
                <w:lang w:val="ru-RU"/>
              </w:rPr>
            </w:pPr>
            <w:r w:rsidRPr="00822EB8">
              <w:rPr>
                <w:b/>
                <w:sz w:val="24"/>
                <w:szCs w:val="24"/>
              </w:rPr>
              <w:t xml:space="preserve">Тема </w:t>
            </w:r>
            <w:r w:rsidRPr="00822EB8">
              <w:rPr>
                <w:b/>
                <w:sz w:val="24"/>
                <w:szCs w:val="24"/>
                <w:lang w:val="ru-RU"/>
              </w:rPr>
              <w:t>3</w:t>
            </w:r>
            <w:r w:rsidRPr="00822EB8">
              <w:rPr>
                <w:b/>
                <w:sz w:val="24"/>
                <w:szCs w:val="24"/>
              </w:rPr>
              <w:t xml:space="preserve">.1. Введення в середовище ГІС </w:t>
            </w:r>
            <w:proofErr w:type="spellStart"/>
            <w:r w:rsidRPr="00822EB8">
              <w:rPr>
                <w:b/>
                <w:sz w:val="24"/>
                <w:szCs w:val="24"/>
              </w:rPr>
              <w:t>ArcGis</w:t>
            </w:r>
            <w:proofErr w:type="spellEnd"/>
            <w:r w:rsidR="00761CCE">
              <w:rPr>
                <w:b/>
                <w:sz w:val="24"/>
                <w:szCs w:val="24"/>
              </w:rPr>
              <w:t>.</w:t>
            </w:r>
          </w:p>
          <w:p w:rsidR="00822EB8" w:rsidRPr="00761CCE" w:rsidRDefault="00761CCE" w:rsidP="00822EB8">
            <w:pPr>
              <w:spacing w:line="240" w:lineRule="auto"/>
              <w:rPr>
                <w:sz w:val="24"/>
                <w:szCs w:val="24"/>
                <w:lang w:val="ru-RU"/>
              </w:rPr>
            </w:pPr>
            <w:r>
              <w:rPr>
                <w:sz w:val="24"/>
                <w:szCs w:val="24"/>
                <w:lang w:val="ru-RU"/>
              </w:rPr>
              <w:t xml:space="preserve">Структура </w:t>
            </w:r>
            <w:proofErr w:type="spellStart"/>
            <w:r>
              <w:rPr>
                <w:sz w:val="24"/>
                <w:szCs w:val="24"/>
                <w:lang w:val="ru-RU"/>
              </w:rPr>
              <w:t>інтерфейсу</w:t>
            </w:r>
            <w:proofErr w:type="spellEnd"/>
            <w:r>
              <w:rPr>
                <w:sz w:val="24"/>
                <w:szCs w:val="24"/>
                <w:lang w:val="ru-RU"/>
              </w:rPr>
              <w:t xml:space="preserve"> та </w:t>
            </w:r>
            <w:proofErr w:type="spellStart"/>
            <w:r>
              <w:rPr>
                <w:sz w:val="24"/>
                <w:szCs w:val="24"/>
                <w:lang w:val="ru-RU"/>
              </w:rPr>
              <w:t>особливості</w:t>
            </w:r>
            <w:proofErr w:type="spellEnd"/>
            <w:r>
              <w:rPr>
                <w:sz w:val="24"/>
                <w:szCs w:val="24"/>
                <w:lang w:val="ru-RU"/>
              </w:rPr>
              <w:t xml:space="preserve"> </w:t>
            </w:r>
            <w:proofErr w:type="spellStart"/>
            <w:r>
              <w:rPr>
                <w:sz w:val="24"/>
                <w:szCs w:val="24"/>
                <w:lang w:val="ru-RU"/>
              </w:rPr>
              <w:t>роботи</w:t>
            </w:r>
            <w:proofErr w:type="spellEnd"/>
            <w:r>
              <w:rPr>
                <w:sz w:val="24"/>
                <w:szCs w:val="24"/>
                <w:lang w:val="ru-RU"/>
              </w:rPr>
              <w:t xml:space="preserve"> </w:t>
            </w:r>
            <w:r>
              <w:rPr>
                <w:sz w:val="24"/>
                <w:szCs w:val="24"/>
              </w:rPr>
              <w:t xml:space="preserve">в </w:t>
            </w:r>
            <w:proofErr w:type="spellStart"/>
            <w:r>
              <w:rPr>
                <w:sz w:val="24"/>
                <w:szCs w:val="24"/>
              </w:rPr>
              <w:t>ArcScene</w:t>
            </w:r>
            <w:proofErr w:type="spellEnd"/>
            <w:r>
              <w:rPr>
                <w:sz w:val="24"/>
                <w:szCs w:val="24"/>
              </w:rPr>
              <w:t xml:space="preserve">, </w:t>
            </w:r>
            <w:proofErr w:type="spellStart"/>
            <w:r>
              <w:rPr>
                <w:sz w:val="24"/>
                <w:szCs w:val="24"/>
              </w:rPr>
              <w:t>ArcGlobe</w:t>
            </w:r>
            <w:proofErr w:type="spellEnd"/>
            <w:r>
              <w:rPr>
                <w:sz w:val="24"/>
                <w:szCs w:val="24"/>
              </w:rPr>
              <w:t>.</w:t>
            </w:r>
          </w:p>
          <w:p w:rsidR="00822EB8" w:rsidRDefault="00822EB8" w:rsidP="00822EB8">
            <w:pPr>
              <w:spacing w:line="240" w:lineRule="auto"/>
              <w:rPr>
                <w:b/>
                <w:sz w:val="24"/>
                <w:szCs w:val="24"/>
                <w:lang w:val="ru-RU"/>
              </w:rPr>
            </w:pPr>
            <w:r w:rsidRPr="00822EB8">
              <w:rPr>
                <w:b/>
                <w:sz w:val="24"/>
                <w:szCs w:val="24"/>
              </w:rPr>
              <w:t xml:space="preserve">Тема </w:t>
            </w:r>
            <w:r w:rsidRPr="00822EB8">
              <w:rPr>
                <w:b/>
                <w:sz w:val="24"/>
                <w:szCs w:val="24"/>
                <w:lang w:val="ru-RU"/>
              </w:rPr>
              <w:t>3</w:t>
            </w:r>
            <w:r w:rsidRPr="00822EB8">
              <w:rPr>
                <w:b/>
                <w:sz w:val="24"/>
                <w:szCs w:val="24"/>
              </w:rPr>
              <w:t xml:space="preserve">.2. Технологія створення векторних карт в середовищі </w:t>
            </w:r>
            <w:proofErr w:type="spellStart"/>
            <w:r w:rsidRPr="00822EB8">
              <w:rPr>
                <w:b/>
                <w:sz w:val="24"/>
                <w:szCs w:val="24"/>
                <w:lang w:val="en-US"/>
              </w:rPr>
              <w:t>ArcGis</w:t>
            </w:r>
            <w:proofErr w:type="spellEnd"/>
          </w:p>
          <w:p w:rsidR="00822EB8" w:rsidRPr="00822EB8" w:rsidRDefault="00761CCE" w:rsidP="00822EB8">
            <w:pPr>
              <w:spacing w:line="240" w:lineRule="auto"/>
              <w:rPr>
                <w:b/>
                <w:sz w:val="24"/>
                <w:szCs w:val="24"/>
                <w:lang w:val="ru-RU"/>
              </w:rPr>
            </w:pPr>
            <w:r>
              <w:rPr>
                <w:sz w:val="24"/>
                <w:szCs w:val="24"/>
              </w:rPr>
              <w:t>Вибір проекцій, редагування параметрів проекцій і координатних систем. Діапазон масштабів відображення.</w:t>
            </w:r>
          </w:p>
          <w:p w:rsidR="00822EB8" w:rsidRPr="00761CCE" w:rsidRDefault="00822EB8" w:rsidP="00822EB8">
            <w:pPr>
              <w:spacing w:line="240" w:lineRule="auto"/>
              <w:rPr>
                <w:b/>
                <w:sz w:val="24"/>
                <w:szCs w:val="24"/>
              </w:rPr>
            </w:pPr>
            <w:r w:rsidRPr="00822EB8">
              <w:rPr>
                <w:b/>
                <w:sz w:val="24"/>
                <w:szCs w:val="24"/>
              </w:rPr>
              <w:t xml:space="preserve">Тема </w:t>
            </w:r>
            <w:r w:rsidRPr="00822EB8">
              <w:rPr>
                <w:b/>
                <w:sz w:val="24"/>
                <w:szCs w:val="24"/>
                <w:lang w:val="ru-RU"/>
              </w:rPr>
              <w:t>3</w:t>
            </w:r>
            <w:r w:rsidRPr="00822EB8">
              <w:rPr>
                <w:b/>
                <w:sz w:val="24"/>
                <w:szCs w:val="24"/>
              </w:rPr>
              <w:t xml:space="preserve">.3. Робота з даними в ГІС </w:t>
            </w:r>
            <w:proofErr w:type="spellStart"/>
            <w:r w:rsidRPr="00822EB8">
              <w:rPr>
                <w:b/>
                <w:sz w:val="24"/>
                <w:szCs w:val="24"/>
                <w:lang w:val="en-US"/>
              </w:rPr>
              <w:t>ArcGis</w:t>
            </w:r>
            <w:proofErr w:type="spellEnd"/>
            <w:r w:rsidR="00761CCE">
              <w:rPr>
                <w:b/>
                <w:sz w:val="24"/>
                <w:szCs w:val="24"/>
              </w:rPr>
              <w:t>.</w:t>
            </w:r>
          </w:p>
          <w:p w:rsidR="007958D8" w:rsidRPr="00761CCE" w:rsidRDefault="00761CCE" w:rsidP="00761CCE">
            <w:pPr>
              <w:spacing w:line="240" w:lineRule="auto"/>
              <w:rPr>
                <w:sz w:val="24"/>
                <w:szCs w:val="24"/>
                <w:lang w:val="ru-RU"/>
              </w:rPr>
            </w:pPr>
            <w:r w:rsidRPr="00761CCE">
              <w:rPr>
                <w:sz w:val="24"/>
                <w:szCs w:val="24"/>
              </w:rPr>
              <w:t xml:space="preserve">Створення та </w:t>
            </w:r>
            <w:proofErr w:type="spellStart"/>
            <w:r w:rsidRPr="00761CCE">
              <w:rPr>
                <w:sz w:val="24"/>
                <w:szCs w:val="24"/>
              </w:rPr>
              <w:t>работа</w:t>
            </w:r>
            <w:proofErr w:type="spellEnd"/>
            <w:r w:rsidRPr="00761CCE">
              <w:rPr>
                <w:sz w:val="24"/>
                <w:szCs w:val="24"/>
              </w:rPr>
              <w:t xml:space="preserve"> в </w:t>
            </w:r>
            <w:r w:rsidRPr="00761CCE">
              <w:rPr>
                <w:sz w:val="24"/>
                <w:szCs w:val="24"/>
                <w:lang w:val="en-US"/>
              </w:rPr>
              <w:t>ArcGIS</w:t>
            </w:r>
            <w:r w:rsidRPr="00761CCE">
              <w:rPr>
                <w:sz w:val="24"/>
                <w:szCs w:val="24"/>
              </w:rPr>
              <w:t xml:space="preserve"> на основі </w:t>
            </w:r>
            <w:proofErr w:type="spellStart"/>
            <w:r w:rsidRPr="00761CCE">
              <w:rPr>
                <w:sz w:val="24"/>
                <w:szCs w:val="24"/>
              </w:rPr>
              <w:t>геобазиданих</w:t>
            </w:r>
            <w:proofErr w:type="spellEnd"/>
            <w:r w:rsidRPr="00761CCE">
              <w:rPr>
                <w:sz w:val="24"/>
                <w:szCs w:val="24"/>
              </w:rPr>
              <w:t xml:space="preserve"> СКБД </w:t>
            </w:r>
            <w:r w:rsidRPr="00761CCE">
              <w:rPr>
                <w:sz w:val="24"/>
                <w:szCs w:val="24"/>
                <w:lang w:val="en-US"/>
              </w:rPr>
              <w:t>Access</w:t>
            </w:r>
            <w:r w:rsidRPr="00761CCE">
              <w:rPr>
                <w:sz w:val="24"/>
                <w:szCs w:val="24"/>
                <w:lang w:val="ru-RU"/>
              </w:rPr>
              <w:t xml:space="preserve">. </w:t>
            </w:r>
            <w:r>
              <w:rPr>
                <w:sz w:val="24"/>
                <w:szCs w:val="24"/>
              </w:rPr>
              <w:t xml:space="preserve">Механізм доступу до БД СКБД </w:t>
            </w:r>
            <w:proofErr w:type="spellStart"/>
            <w:r>
              <w:rPr>
                <w:sz w:val="24"/>
                <w:szCs w:val="24"/>
              </w:rPr>
              <w:t>Oracle</w:t>
            </w:r>
            <w:proofErr w:type="spellEnd"/>
            <w:r>
              <w:rPr>
                <w:sz w:val="24"/>
                <w:szCs w:val="24"/>
              </w:rPr>
              <w:t>,</w:t>
            </w:r>
          </w:p>
        </w:tc>
      </w:tr>
    </w:tbl>
    <w:p w:rsidR="00F95E5A" w:rsidRDefault="00F95E5A"/>
    <w:p w:rsidR="00F95E5A" w:rsidRDefault="008204FA">
      <w:pPr>
        <w:pStyle w:val="1"/>
        <w:shd w:val="clear" w:color="auto" w:fill="BFBFBF"/>
        <w:spacing w:line="240" w:lineRule="auto"/>
        <w:jc w:val="center"/>
      </w:pPr>
      <w:r>
        <w:t>Політика та контроль</w:t>
      </w:r>
    </w:p>
    <w:p w:rsidR="00F95E5A" w:rsidRDefault="008204FA">
      <w:pPr>
        <w:pStyle w:val="1"/>
        <w:numPr>
          <w:ilvl w:val="0"/>
          <w:numId w:val="9"/>
        </w:numPr>
        <w:spacing w:line="240" w:lineRule="auto"/>
      </w:pPr>
      <w:r>
        <w:t>Політика навчальної дисципліни (освітнього компонента)</w:t>
      </w:r>
    </w:p>
    <w:p w:rsidR="00F95E5A" w:rsidRDefault="008204FA">
      <w:pPr>
        <w:ind w:firstLine="567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Для успішного проходження курсу та складання контрольних заходів необхідним є вивчення навчального матеріалу за кожною темою. Специфіка курсу передбачає акцент на розумінні підходів і принципів, отримання практичних навичок, а не просто запам’ятовування визначень. Кожен студент повинен ознайомитися і слідувати Положенню про академічну доброчесність, Статуту і розпорядку дня університету. Для успішного засвоєння програмного матеріалу студент зобов’язаний: </w:t>
      </w:r>
    </w:p>
    <w:p w:rsidR="00F95E5A" w:rsidRDefault="008204FA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не запізнюватися на заняття; </w:t>
      </w:r>
    </w:p>
    <w:p w:rsidR="00F95E5A" w:rsidRDefault="008204FA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не пропускати заняття, а в разі пропуску відновити за допомогою консультування з викладачем та з використанням </w:t>
      </w:r>
      <w:proofErr w:type="spellStart"/>
      <w:r>
        <w:rPr>
          <w:color w:val="000000"/>
          <w:sz w:val="24"/>
          <w:szCs w:val="24"/>
        </w:rPr>
        <w:t>Кампус</w:t>
      </w:r>
      <w:proofErr w:type="spellEnd"/>
      <w:r>
        <w:rPr>
          <w:color w:val="000000"/>
          <w:sz w:val="24"/>
          <w:szCs w:val="24"/>
        </w:rPr>
        <w:t xml:space="preserve"> конспект, самостійно вивчити матеріал пропущеного заняття та скласти відповідні контрольні заходи в індивідуальному порядку; </w:t>
      </w:r>
    </w:p>
    <w:p w:rsidR="00F95E5A" w:rsidRDefault="008204FA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конструктивно підтримувати зворотній зв’язок на всіх заняттях; </w:t>
      </w:r>
    </w:p>
    <w:p w:rsidR="00F95E5A" w:rsidRDefault="008204FA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брати активну участь у освітньому процесі; </w:t>
      </w:r>
    </w:p>
    <w:p w:rsidR="00F95E5A" w:rsidRDefault="008204FA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своєчасно і старанно виконувати завдання для самостійної роботи; </w:t>
      </w:r>
    </w:p>
    <w:p w:rsidR="00F95E5A" w:rsidRDefault="008204FA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бути доброзичливим до однокурсників та викладачів; </w:t>
      </w:r>
    </w:p>
    <w:p w:rsidR="00F95E5A" w:rsidRDefault="008204FA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брати участь у контрольних заходах; </w:t>
      </w:r>
    </w:p>
    <w:p w:rsidR="00F95E5A" w:rsidRDefault="008204FA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за об’єктивних причин (наприклад, хвороба, міжнародне стажування) навчання може відбуватись індивідуально (в дистанційній on-</w:t>
      </w:r>
      <w:proofErr w:type="spellStart"/>
      <w:r>
        <w:rPr>
          <w:color w:val="000000"/>
          <w:sz w:val="24"/>
          <w:szCs w:val="24"/>
        </w:rPr>
        <w:t>line</w:t>
      </w:r>
      <w:proofErr w:type="spellEnd"/>
      <w:r>
        <w:rPr>
          <w:color w:val="000000"/>
          <w:sz w:val="24"/>
          <w:szCs w:val="24"/>
        </w:rPr>
        <w:t xml:space="preserve"> формі за погодженням із деканом факультету);</w:t>
      </w:r>
    </w:p>
    <w:p w:rsidR="00F95E5A" w:rsidRDefault="008204FA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будь-яке копіювання або відтворення результатів чужої праці (у тому числі списування), якщо тільки робота не має груповий формат, використання чужих завантажених з Інтернету матеріалів кваліфікується як порушення норм і правил академічної доброчесності та передбачає притягнення винного до відповідальності, у порядку, визначеному чинним законодавством та Положенням про академічну доброчесність університету. Результатом невиконання та/або недотримання правил може бути оцінка «не зараховано» за курс.</w:t>
      </w:r>
    </w:p>
    <w:p w:rsidR="00F95E5A" w:rsidRDefault="008204FA">
      <w:pPr>
        <w:pStyle w:val="1"/>
        <w:numPr>
          <w:ilvl w:val="0"/>
          <w:numId w:val="9"/>
        </w:numPr>
        <w:spacing w:line="240" w:lineRule="auto"/>
      </w:pPr>
      <w:r>
        <w:lastRenderedPageBreak/>
        <w:t>Види контролю та рейтингова система оцінювання результатів навчання (РСО)</w:t>
      </w:r>
    </w:p>
    <w:p w:rsidR="00F95E5A" w:rsidRDefault="008204FA">
      <w:pPr>
        <w:keepNext/>
        <w:ind w:firstLine="567"/>
        <w:jc w:val="both"/>
        <w:rPr>
          <w:b/>
          <w:sz w:val="24"/>
          <w:szCs w:val="24"/>
        </w:rPr>
      </w:pPr>
      <w:r>
        <w:rPr>
          <w:sz w:val="24"/>
          <w:szCs w:val="24"/>
        </w:rPr>
        <w:t>Максимальна кількість балів з кредитного модуля дорівнює 100.</w:t>
      </w:r>
    </w:p>
    <w:p w:rsidR="00F95E5A" w:rsidRDefault="008204FA">
      <w:pPr>
        <w:ind w:firstLine="539"/>
        <w:jc w:val="both"/>
        <w:rPr>
          <w:sz w:val="24"/>
          <w:szCs w:val="24"/>
        </w:rPr>
      </w:pPr>
      <w:r>
        <w:rPr>
          <w:sz w:val="24"/>
          <w:szCs w:val="24"/>
        </w:rPr>
        <w:t>Рейтинг студента з дисципліни складається з балів, що він отримує за:</w:t>
      </w:r>
    </w:p>
    <w:p w:rsidR="00F95E5A" w:rsidRDefault="008204FA">
      <w:pPr>
        <w:ind w:left="90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● </w:t>
      </w:r>
      <w:r w:rsidR="00654D1B">
        <w:rPr>
          <w:sz w:val="24"/>
          <w:szCs w:val="24"/>
        </w:rPr>
        <w:t xml:space="preserve">виконання та захист </w:t>
      </w:r>
      <w:r w:rsidR="00654D1B">
        <w:rPr>
          <w:sz w:val="24"/>
          <w:szCs w:val="24"/>
          <w:lang w:val="ru-RU"/>
        </w:rPr>
        <w:t>9</w:t>
      </w:r>
      <w:r w:rsidR="00654D1B">
        <w:rPr>
          <w:sz w:val="24"/>
          <w:szCs w:val="24"/>
        </w:rPr>
        <w:t xml:space="preserve"> лабораторних робіт;</w:t>
      </w:r>
      <w:r>
        <w:rPr>
          <w:sz w:val="24"/>
          <w:szCs w:val="24"/>
        </w:rPr>
        <w:t xml:space="preserve">– одна </w:t>
      </w:r>
      <w:proofErr w:type="spellStart"/>
      <w:r w:rsidR="00654D1B">
        <w:rPr>
          <w:sz w:val="24"/>
          <w:szCs w:val="24"/>
          <w:lang w:val="ru-RU"/>
        </w:rPr>
        <w:t>лабораторна</w:t>
      </w:r>
      <w:proofErr w:type="spellEnd"/>
      <w:r w:rsidR="00654D1B">
        <w:rPr>
          <w:sz w:val="24"/>
          <w:szCs w:val="24"/>
          <w:lang w:val="ru-RU"/>
        </w:rPr>
        <w:t xml:space="preserve"> робота</w:t>
      </w:r>
      <w:r>
        <w:rPr>
          <w:sz w:val="24"/>
          <w:szCs w:val="24"/>
        </w:rPr>
        <w:t xml:space="preserve"> оцінюється в </w:t>
      </w:r>
      <w:r w:rsidR="00922B1A">
        <w:rPr>
          <w:sz w:val="24"/>
          <w:szCs w:val="24"/>
          <w:lang w:val="ru-RU"/>
        </w:rPr>
        <w:t>6</w:t>
      </w:r>
      <w:r>
        <w:rPr>
          <w:sz w:val="24"/>
          <w:szCs w:val="24"/>
        </w:rPr>
        <w:t xml:space="preserve"> </w:t>
      </w:r>
      <w:r w:rsidR="0061501A">
        <w:rPr>
          <w:sz w:val="24"/>
          <w:szCs w:val="24"/>
        </w:rPr>
        <w:t>балів</w:t>
      </w:r>
      <w:r>
        <w:rPr>
          <w:sz w:val="24"/>
          <w:szCs w:val="24"/>
        </w:rPr>
        <w:t>;</w:t>
      </w:r>
    </w:p>
    <w:p w:rsidR="00F95E5A" w:rsidRDefault="008204FA">
      <w:pPr>
        <w:ind w:left="900"/>
        <w:jc w:val="both"/>
        <w:rPr>
          <w:sz w:val="24"/>
          <w:szCs w:val="24"/>
        </w:rPr>
      </w:pPr>
      <w:r>
        <w:rPr>
          <w:sz w:val="24"/>
          <w:szCs w:val="24"/>
        </w:rPr>
        <w:t>● модульну контрольну роботу (МКР)</w:t>
      </w:r>
      <w:r w:rsidR="00922B1A">
        <w:rPr>
          <w:sz w:val="24"/>
          <w:szCs w:val="24"/>
          <w:lang w:val="ru-RU"/>
        </w:rPr>
        <w:t xml:space="preserve">- </w:t>
      </w:r>
      <w:proofErr w:type="spellStart"/>
      <w:r w:rsidR="00922B1A">
        <w:rPr>
          <w:sz w:val="24"/>
          <w:szCs w:val="24"/>
          <w:lang w:val="ru-RU"/>
        </w:rPr>
        <w:t>оц</w:t>
      </w:r>
      <w:proofErr w:type="spellEnd"/>
      <w:r w:rsidR="00922B1A">
        <w:rPr>
          <w:sz w:val="24"/>
          <w:szCs w:val="24"/>
        </w:rPr>
        <w:t>і</w:t>
      </w:r>
      <w:proofErr w:type="spellStart"/>
      <w:r w:rsidR="00922B1A">
        <w:rPr>
          <w:sz w:val="24"/>
          <w:szCs w:val="24"/>
          <w:lang w:val="ru-RU"/>
        </w:rPr>
        <w:t>нюється</w:t>
      </w:r>
      <w:proofErr w:type="spellEnd"/>
      <w:r w:rsidR="00922B1A">
        <w:rPr>
          <w:sz w:val="24"/>
          <w:szCs w:val="24"/>
          <w:lang w:val="ru-RU"/>
        </w:rPr>
        <w:t xml:space="preserve"> в 1</w:t>
      </w:r>
      <w:r w:rsidR="002123DD">
        <w:rPr>
          <w:sz w:val="24"/>
          <w:szCs w:val="24"/>
          <w:lang w:val="ru-RU"/>
        </w:rPr>
        <w:t>0</w:t>
      </w:r>
      <w:r w:rsidR="00922B1A">
        <w:rPr>
          <w:sz w:val="24"/>
          <w:szCs w:val="24"/>
          <w:lang w:val="ru-RU"/>
        </w:rPr>
        <w:t xml:space="preserve"> </w:t>
      </w:r>
      <w:proofErr w:type="spellStart"/>
      <w:r w:rsidR="00922B1A">
        <w:rPr>
          <w:sz w:val="24"/>
          <w:szCs w:val="24"/>
          <w:lang w:val="ru-RU"/>
        </w:rPr>
        <w:t>балів</w:t>
      </w:r>
      <w:proofErr w:type="spellEnd"/>
      <w:r>
        <w:rPr>
          <w:sz w:val="24"/>
          <w:szCs w:val="24"/>
        </w:rPr>
        <w:t>;</w:t>
      </w:r>
    </w:p>
    <w:p w:rsidR="00F95E5A" w:rsidRDefault="008204FA">
      <w:pPr>
        <w:ind w:left="90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● </w:t>
      </w:r>
      <w:r w:rsidR="00922B1A">
        <w:rPr>
          <w:sz w:val="24"/>
          <w:szCs w:val="24"/>
        </w:rPr>
        <w:t xml:space="preserve">складання </w:t>
      </w:r>
      <w:r w:rsidR="002123DD">
        <w:rPr>
          <w:sz w:val="24"/>
          <w:szCs w:val="24"/>
        </w:rPr>
        <w:t>екзамену</w:t>
      </w:r>
      <w:r w:rsidR="00922B1A">
        <w:rPr>
          <w:sz w:val="24"/>
          <w:szCs w:val="24"/>
        </w:rPr>
        <w:t xml:space="preserve"> -3</w:t>
      </w:r>
      <w:r w:rsidR="002123DD">
        <w:rPr>
          <w:sz w:val="24"/>
          <w:szCs w:val="24"/>
        </w:rPr>
        <w:t>6</w:t>
      </w:r>
      <w:r w:rsidR="00922B1A">
        <w:rPr>
          <w:sz w:val="24"/>
          <w:szCs w:val="24"/>
        </w:rPr>
        <w:t xml:space="preserve"> балів</w:t>
      </w:r>
      <w:r>
        <w:rPr>
          <w:sz w:val="24"/>
          <w:szCs w:val="24"/>
        </w:rPr>
        <w:t>.</w:t>
      </w:r>
    </w:p>
    <w:p w:rsidR="00F95E5A" w:rsidRDefault="00F95E5A">
      <w:pPr>
        <w:rPr>
          <w:b/>
          <w:color w:val="000000"/>
          <w:sz w:val="24"/>
          <w:szCs w:val="24"/>
        </w:rPr>
      </w:pPr>
    </w:p>
    <w:p w:rsidR="00F95E5A" w:rsidRDefault="008204FA">
      <w:pPr>
        <w:ind w:firstLine="540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Критерії оцінювання</w:t>
      </w:r>
    </w:p>
    <w:p w:rsidR="00F95E5A" w:rsidRDefault="008204FA">
      <w:pPr>
        <w:ind w:firstLine="539"/>
        <w:rPr>
          <w:b/>
          <w:sz w:val="24"/>
          <w:szCs w:val="24"/>
          <w:u w:val="single"/>
        </w:rPr>
      </w:pPr>
      <w:r>
        <w:rPr>
          <w:b/>
          <w:sz w:val="24"/>
          <w:szCs w:val="24"/>
          <w:u w:val="single"/>
        </w:rPr>
        <w:t xml:space="preserve">1. </w:t>
      </w:r>
      <w:r w:rsidR="003611E3">
        <w:rPr>
          <w:b/>
          <w:sz w:val="24"/>
          <w:szCs w:val="24"/>
          <w:u w:val="single"/>
        </w:rPr>
        <w:t>Виконання</w:t>
      </w:r>
      <w:r>
        <w:rPr>
          <w:b/>
          <w:sz w:val="24"/>
          <w:szCs w:val="24"/>
          <w:u w:val="single"/>
        </w:rPr>
        <w:t xml:space="preserve"> </w:t>
      </w:r>
      <w:r w:rsidR="00041752">
        <w:rPr>
          <w:b/>
          <w:sz w:val="24"/>
          <w:szCs w:val="24"/>
          <w:u w:val="single"/>
        </w:rPr>
        <w:t>лабораторних робіт</w:t>
      </w:r>
      <w:r>
        <w:rPr>
          <w:b/>
          <w:sz w:val="24"/>
          <w:szCs w:val="24"/>
          <w:u w:val="single"/>
        </w:rPr>
        <w:t>.</w:t>
      </w:r>
    </w:p>
    <w:p w:rsidR="00F95E5A" w:rsidRDefault="003611E3">
      <w:pPr>
        <w:ind w:firstLine="539"/>
        <w:jc w:val="both"/>
        <w:rPr>
          <w:sz w:val="24"/>
          <w:szCs w:val="24"/>
        </w:rPr>
      </w:pPr>
      <w:r>
        <w:rPr>
          <w:sz w:val="24"/>
          <w:szCs w:val="24"/>
        </w:rPr>
        <w:t>Ваговий бал – 6, тобто робота виконана повністю, правильно</w:t>
      </w:r>
      <w:r w:rsidR="00041752">
        <w:rPr>
          <w:sz w:val="24"/>
          <w:szCs w:val="24"/>
        </w:rPr>
        <w:t xml:space="preserve"> </w:t>
      </w:r>
      <w:r>
        <w:rPr>
          <w:sz w:val="24"/>
          <w:szCs w:val="24"/>
        </w:rPr>
        <w:t>– 6, неповна – 1-5</w:t>
      </w:r>
      <w:r w:rsidR="008204FA">
        <w:rPr>
          <w:sz w:val="24"/>
          <w:szCs w:val="24"/>
        </w:rPr>
        <w:t xml:space="preserve"> бали, відсутня – 0. Максимальна кількість балів на всіх </w:t>
      </w:r>
      <w:r w:rsidR="00041752">
        <w:rPr>
          <w:sz w:val="24"/>
          <w:szCs w:val="24"/>
        </w:rPr>
        <w:t xml:space="preserve">лабораторних роботах </w:t>
      </w:r>
      <w:r w:rsidR="008204FA">
        <w:rPr>
          <w:sz w:val="24"/>
          <w:szCs w:val="24"/>
        </w:rPr>
        <w:t xml:space="preserve">дорівнює </w:t>
      </w:r>
      <w:r>
        <w:rPr>
          <w:b/>
          <w:sz w:val="24"/>
          <w:szCs w:val="24"/>
        </w:rPr>
        <w:t>6</w:t>
      </w:r>
      <w:r w:rsidR="008204FA">
        <w:rPr>
          <w:b/>
          <w:sz w:val="24"/>
          <w:szCs w:val="24"/>
        </w:rPr>
        <w:t xml:space="preserve"> балів х </w:t>
      </w:r>
      <w:r>
        <w:rPr>
          <w:b/>
          <w:sz w:val="24"/>
          <w:szCs w:val="24"/>
        </w:rPr>
        <w:t>9</w:t>
      </w:r>
      <w:r w:rsidR="008204FA">
        <w:rPr>
          <w:b/>
          <w:sz w:val="24"/>
          <w:szCs w:val="24"/>
        </w:rPr>
        <w:t xml:space="preserve"> =</w:t>
      </w:r>
      <w:r>
        <w:rPr>
          <w:b/>
          <w:sz w:val="24"/>
          <w:szCs w:val="24"/>
        </w:rPr>
        <w:t>54</w:t>
      </w:r>
      <w:r w:rsidR="008204FA">
        <w:rPr>
          <w:b/>
          <w:sz w:val="24"/>
          <w:szCs w:val="24"/>
        </w:rPr>
        <w:t xml:space="preserve"> балів</w:t>
      </w:r>
      <w:r w:rsidR="008204FA">
        <w:rPr>
          <w:sz w:val="24"/>
          <w:szCs w:val="24"/>
        </w:rPr>
        <w:t>.</w:t>
      </w:r>
    </w:p>
    <w:p w:rsidR="003611E3" w:rsidRDefault="003611E3" w:rsidP="003611E3">
      <w:pPr>
        <w:ind w:firstLine="540"/>
        <w:jc w:val="both"/>
        <w:rPr>
          <w:sz w:val="24"/>
          <w:szCs w:val="24"/>
        </w:rPr>
      </w:pPr>
      <w:r>
        <w:rPr>
          <w:sz w:val="24"/>
          <w:szCs w:val="24"/>
        </w:rPr>
        <w:t>Якість виконання робіт у відсотковому відношенні (у відсотках від максимальної кількості балів за відповідну роботу):</w:t>
      </w:r>
    </w:p>
    <w:p w:rsidR="003611E3" w:rsidRDefault="003611E3" w:rsidP="003611E3">
      <w:pPr>
        <w:ind w:left="66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підготовка до роботи:</w:t>
      </w:r>
    </w:p>
    <w:p w:rsidR="003611E3" w:rsidRDefault="003611E3" w:rsidP="003611E3">
      <w:pPr>
        <w:numPr>
          <w:ilvl w:val="0"/>
          <w:numId w:val="6"/>
        </w:numPr>
        <w:spacing w:line="240" w:lineRule="auto"/>
        <w:ind w:left="851" w:hanging="284"/>
        <w:jc w:val="both"/>
        <w:rPr>
          <w:sz w:val="24"/>
          <w:szCs w:val="24"/>
        </w:rPr>
      </w:pPr>
      <w:r>
        <w:rPr>
          <w:sz w:val="24"/>
          <w:szCs w:val="24"/>
        </w:rPr>
        <w:t>робота відповідає вимогам, охайна – 20 %;</w:t>
      </w:r>
    </w:p>
    <w:p w:rsidR="003611E3" w:rsidRDefault="003611E3" w:rsidP="003611E3">
      <w:pPr>
        <w:numPr>
          <w:ilvl w:val="0"/>
          <w:numId w:val="6"/>
        </w:numPr>
        <w:spacing w:line="240" w:lineRule="auto"/>
        <w:ind w:left="851" w:hanging="284"/>
        <w:jc w:val="both"/>
        <w:rPr>
          <w:sz w:val="24"/>
          <w:szCs w:val="24"/>
        </w:rPr>
      </w:pPr>
      <w:r>
        <w:rPr>
          <w:sz w:val="24"/>
          <w:szCs w:val="24"/>
        </w:rPr>
        <w:t>робота відповідає вимогам, але є чисельні виправлення – 10 %;</w:t>
      </w:r>
    </w:p>
    <w:p w:rsidR="003611E3" w:rsidRDefault="003611E3" w:rsidP="003611E3">
      <w:pPr>
        <w:ind w:left="660"/>
        <w:jc w:val="both"/>
        <w:rPr>
          <w:sz w:val="24"/>
          <w:szCs w:val="24"/>
        </w:rPr>
      </w:pPr>
      <w:r>
        <w:rPr>
          <w:b/>
          <w:sz w:val="24"/>
          <w:szCs w:val="24"/>
        </w:rPr>
        <w:t>виконання роботи:</w:t>
      </w:r>
    </w:p>
    <w:p w:rsidR="003611E3" w:rsidRDefault="003611E3" w:rsidP="003611E3">
      <w:pPr>
        <w:numPr>
          <w:ilvl w:val="0"/>
          <w:numId w:val="7"/>
        </w:numPr>
        <w:spacing w:line="240" w:lineRule="auto"/>
        <w:ind w:left="851" w:hanging="284"/>
        <w:jc w:val="both"/>
        <w:rPr>
          <w:sz w:val="24"/>
          <w:szCs w:val="24"/>
        </w:rPr>
      </w:pPr>
      <w:r>
        <w:rPr>
          <w:sz w:val="24"/>
          <w:szCs w:val="24"/>
        </w:rPr>
        <w:t>робота виконана повністю і вірно протягом відведеного часу – 50 %;</w:t>
      </w:r>
    </w:p>
    <w:p w:rsidR="003611E3" w:rsidRDefault="003611E3" w:rsidP="003611E3">
      <w:pPr>
        <w:numPr>
          <w:ilvl w:val="0"/>
          <w:numId w:val="7"/>
        </w:numPr>
        <w:spacing w:line="240" w:lineRule="auto"/>
        <w:ind w:left="851" w:hanging="284"/>
        <w:jc w:val="both"/>
        <w:rPr>
          <w:sz w:val="24"/>
          <w:szCs w:val="24"/>
        </w:rPr>
      </w:pPr>
      <w:r>
        <w:rPr>
          <w:sz w:val="24"/>
          <w:szCs w:val="24"/>
        </w:rPr>
        <w:t>робота виконана пізніше зазначеного терміну – 20 %;</w:t>
      </w:r>
    </w:p>
    <w:p w:rsidR="003611E3" w:rsidRDefault="003611E3" w:rsidP="003611E3">
      <w:pPr>
        <w:ind w:left="66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якість захисту роботи:</w:t>
      </w:r>
    </w:p>
    <w:p w:rsidR="003611E3" w:rsidRDefault="003611E3" w:rsidP="003611E3">
      <w:pPr>
        <w:numPr>
          <w:ilvl w:val="0"/>
          <w:numId w:val="7"/>
        </w:numPr>
        <w:spacing w:line="240" w:lineRule="auto"/>
        <w:ind w:left="851" w:hanging="284"/>
        <w:jc w:val="both"/>
        <w:rPr>
          <w:sz w:val="24"/>
          <w:szCs w:val="24"/>
        </w:rPr>
      </w:pPr>
      <w:r>
        <w:rPr>
          <w:sz w:val="24"/>
          <w:szCs w:val="24"/>
        </w:rPr>
        <w:t>студент вірно і повністю відповів на запитання – 30 %;</w:t>
      </w:r>
    </w:p>
    <w:p w:rsidR="003611E3" w:rsidRDefault="003611E3" w:rsidP="003611E3">
      <w:pPr>
        <w:numPr>
          <w:ilvl w:val="0"/>
          <w:numId w:val="7"/>
        </w:numPr>
        <w:spacing w:line="240" w:lineRule="auto"/>
        <w:ind w:left="851" w:hanging="284"/>
        <w:jc w:val="both"/>
        <w:rPr>
          <w:sz w:val="24"/>
          <w:szCs w:val="24"/>
        </w:rPr>
      </w:pPr>
      <w:r>
        <w:rPr>
          <w:sz w:val="24"/>
          <w:szCs w:val="24"/>
        </w:rPr>
        <w:t>студент при відповіді допустив несуттєві неточності – 20 %;</w:t>
      </w:r>
    </w:p>
    <w:p w:rsidR="003611E3" w:rsidRDefault="003611E3" w:rsidP="003611E3">
      <w:pPr>
        <w:numPr>
          <w:ilvl w:val="0"/>
          <w:numId w:val="7"/>
        </w:numPr>
        <w:spacing w:line="240" w:lineRule="auto"/>
        <w:ind w:left="851" w:hanging="284"/>
        <w:jc w:val="both"/>
        <w:rPr>
          <w:sz w:val="24"/>
          <w:szCs w:val="24"/>
        </w:rPr>
      </w:pPr>
      <w:r>
        <w:rPr>
          <w:sz w:val="24"/>
          <w:szCs w:val="24"/>
        </w:rPr>
        <w:t>студент при відповіді на запитання допустив суттєві неточності, але самостійно виправив їх – 10 %.</w:t>
      </w:r>
    </w:p>
    <w:p w:rsidR="003611E3" w:rsidRDefault="003611E3">
      <w:pPr>
        <w:ind w:firstLine="539"/>
        <w:jc w:val="both"/>
        <w:rPr>
          <w:sz w:val="24"/>
          <w:szCs w:val="24"/>
        </w:rPr>
      </w:pPr>
    </w:p>
    <w:p w:rsidR="00F95E5A" w:rsidRDefault="008204FA">
      <w:pPr>
        <w:ind w:firstLine="539"/>
        <w:rPr>
          <w:b/>
          <w:sz w:val="24"/>
          <w:szCs w:val="24"/>
          <w:u w:val="single"/>
        </w:rPr>
      </w:pPr>
      <w:r>
        <w:rPr>
          <w:b/>
          <w:sz w:val="24"/>
          <w:szCs w:val="24"/>
          <w:u w:val="single"/>
        </w:rPr>
        <w:t>2. Модульний контроль.</w:t>
      </w:r>
    </w:p>
    <w:p w:rsidR="00F95E5A" w:rsidRDefault="003611E3">
      <w:pPr>
        <w:ind w:firstLine="54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Ваговий бал –  </w:t>
      </w:r>
      <w:r w:rsidRPr="003611E3">
        <w:rPr>
          <w:sz w:val="24"/>
          <w:szCs w:val="24"/>
          <w:lang w:val="ru-RU"/>
        </w:rPr>
        <w:t>16</w:t>
      </w:r>
      <w:r w:rsidR="008204FA">
        <w:rPr>
          <w:sz w:val="24"/>
          <w:szCs w:val="24"/>
        </w:rPr>
        <w:t xml:space="preserve">. Контрольна робота складається з </w:t>
      </w:r>
      <w:r w:rsidRPr="003611E3">
        <w:rPr>
          <w:sz w:val="24"/>
          <w:szCs w:val="24"/>
          <w:lang w:val="ru-RU"/>
        </w:rPr>
        <w:t>4</w:t>
      </w:r>
      <w:r w:rsidR="008204FA">
        <w:rPr>
          <w:sz w:val="24"/>
          <w:szCs w:val="24"/>
        </w:rPr>
        <w:t xml:space="preserve"> завдань. Ваговий бал кожного завдання – </w:t>
      </w:r>
      <w:r w:rsidRPr="003611E3">
        <w:rPr>
          <w:sz w:val="24"/>
          <w:szCs w:val="24"/>
          <w:lang w:val="ru-RU"/>
        </w:rPr>
        <w:t>4</w:t>
      </w:r>
      <w:r w:rsidR="008204FA">
        <w:rPr>
          <w:sz w:val="24"/>
          <w:szCs w:val="24"/>
        </w:rPr>
        <w:t xml:space="preserve"> бали. Розв’язок завдання оцінюється в </w:t>
      </w:r>
      <w:r w:rsidRPr="003611E3">
        <w:rPr>
          <w:sz w:val="24"/>
          <w:szCs w:val="24"/>
        </w:rPr>
        <w:t>4</w:t>
      </w:r>
      <w:r w:rsidR="008204FA">
        <w:rPr>
          <w:sz w:val="24"/>
          <w:szCs w:val="24"/>
        </w:rPr>
        <w:t xml:space="preserve"> бали, якщо задача розв’язана повністю, </w:t>
      </w:r>
      <w:r>
        <w:rPr>
          <w:sz w:val="24"/>
          <w:szCs w:val="24"/>
        </w:rPr>
        <w:t>1-3</w:t>
      </w:r>
      <w:r w:rsidR="008204FA">
        <w:rPr>
          <w:sz w:val="24"/>
          <w:szCs w:val="24"/>
        </w:rPr>
        <w:t xml:space="preserve"> бал</w:t>
      </w:r>
      <w:r>
        <w:rPr>
          <w:sz w:val="24"/>
          <w:szCs w:val="24"/>
        </w:rPr>
        <w:t>и</w:t>
      </w:r>
      <w:r w:rsidR="008204FA">
        <w:rPr>
          <w:sz w:val="24"/>
          <w:szCs w:val="24"/>
        </w:rPr>
        <w:t xml:space="preserve"> – у розв’язку</w:t>
      </w:r>
      <w:r>
        <w:rPr>
          <w:sz w:val="24"/>
          <w:szCs w:val="24"/>
        </w:rPr>
        <w:t xml:space="preserve"> де є</w:t>
      </w:r>
      <w:r w:rsidR="008204FA">
        <w:rPr>
          <w:sz w:val="24"/>
          <w:szCs w:val="24"/>
        </w:rPr>
        <w:t xml:space="preserve"> </w:t>
      </w:r>
      <w:r>
        <w:rPr>
          <w:sz w:val="24"/>
          <w:szCs w:val="24"/>
        </w:rPr>
        <w:t>відповідно</w:t>
      </w:r>
      <w:r w:rsidR="008204FA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- різної ступені </w:t>
      </w:r>
      <w:r w:rsidR="008204FA">
        <w:rPr>
          <w:sz w:val="24"/>
          <w:szCs w:val="24"/>
        </w:rPr>
        <w:t>неточності та помил</w:t>
      </w:r>
      <w:r>
        <w:rPr>
          <w:sz w:val="24"/>
          <w:szCs w:val="24"/>
        </w:rPr>
        <w:t>ки</w:t>
      </w:r>
      <w:r w:rsidR="008204FA">
        <w:rPr>
          <w:sz w:val="24"/>
          <w:szCs w:val="24"/>
        </w:rPr>
        <w:t>, 0 балів – незадовільна відповідь, метод розв’язування неправильний.</w:t>
      </w:r>
    </w:p>
    <w:p w:rsidR="00F95E5A" w:rsidRDefault="008204FA">
      <w:pPr>
        <w:ind w:firstLine="54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Максимальна кількість балів дорівнює </w:t>
      </w:r>
      <w:r>
        <w:rPr>
          <w:b/>
          <w:sz w:val="24"/>
          <w:szCs w:val="24"/>
        </w:rPr>
        <w:t xml:space="preserve"> </w:t>
      </w:r>
      <w:r w:rsidR="003611E3" w:rsidRPr="003611E3">
        <w:rPr>
          <w:b/>
          <w:sz w:val="24"/>
          <w:szCs w:val="24"/>
          <w:lang w:val="ru-RU"/>
        </w:rPr>
        <w:t>16</w:t>
      </w:r>
      <w:r>
        <w:rPr>
          <w:b/>
          <w:sz w:val="24"/>
          <w:szCs w:val="24"/>
        </w:rPr>
        <w:t xml:space="preserve"> балів</w:t>
      </w:r>
      <w:r>
        <w:rPr>
          <w:sz w:val="24"/>
          <w:szCs w:val="24"/>
        </w:rPr>
        <w:t>.</w:t>
      </w:r>
    </w:p>
    <w:p w:rsidR="003611E3" w:rsidRPr="003611E3" w:rsidRDefault="003611E3">
      <w:pPr>
        <w:ind w:firstLine="540"/>
        <w:jc w:val="both"/>
        <w:rPr>
          <w:b/>
          <w:sz w:val="24"/>
          <w:szCs w:val="24"/>
          <w:u w:val="single"/>
          <w:lang w:val="ru-RU"/>
        </w:rPr>
      </w:pPr>
    </w:p>
    <w:p w:rsidR="00F95E5A" w:rsidRDefault="003611E3">
      <w:pPr>
        <w:ind w:firstLine="567"/>
        <w:jc w:val="both"/>
        <w:rPr>
          <w:b/>
          <w:sz w:val="24"/>
          <w:szCs w:val="24"/>
          <w:u w:val="single"/>
        </w:rPr>
      </w:pPr>
      <w:r w:rsidRPr="00041752">
        <w:rPr>
          <w:b/>
          <w:sz w:val="24"/>
          <w:szCs w:val="24"/>
          <w:u w:val="single"/>
          <w:lang w:val="ru-RU"/>
        </w:rPr>
        <w:t>3</w:t>
      </w:r>
      <w:r w:rsidR="008204FA">
        <w:rPr>
          <w:b/>
          <w:sz w:val="24"/>
          <w:szCs w:val="24"/>
          <w:u w:val="single"/>
        </w:rPr>
        <w:t>. Підсумковий контроль знань</w:t>
      </w:r>
    </w:p>
    <w:p w:rsidR="00F95E5A" w:rsidRDefault="008204FA">
      <w:pPr>
        <w:ind w:firstLine="567"/>
        <w:jc w:val="both"/>
        <w:rPr>
          <w:b/>
          <w:sz w:val="24"/>
          <w:szCs w:val="24"/>
          <w:u w:val="single"/>
        </w:rPr>
      </w:pPr>
      <w:r>
        <w:rPr>
          <w:sz w:val="24"/>
          <w:szCs w:val="24"/>
        </w:rPr>
        <w:t xml:space="preserve">Проводиться для всіх студентів у вигляді </w:t>
      </w:r>
      <w:r w:rsidR="00417F39">
        <w:rPr>
          <w:sz w:val="24"/>
          <w:szCs w:val="24"/>
        </w:rPr>
        <w:t>екзамену</w:t>
      </w:r>
      <w:r>
        <w:rPr>
          <w:sz w:val="24"/>
          <w:szCs w:val="24"/>
        </w:rPr>
        <w:t xml:space="preserve">, що оцінюється в </w:t>
      </w:r>
      <w:r w:rsidR="00922B1A">
        <w:rPr>
          <w:b/>
          <w:sz w:val="24"/>
          <w:szCs w:val="24"/>
        </w:rPr>
        <w:t>3</w:t>
      </w:r>
      <w:r w:rsidR="008A7D0A">
        <w:rPr>
          <w:b/>
          <w:sz w:val="24"/>
          <w:szCs w:val="24"/>
        </w:rPr>
        <w:t>6</w:t>
      </w:r>
      <w:r>
        <w:rPr>
          <w:b/>
          <w:sz w:val="24"/>
          <w:szCs w:val="24"/>
        </w:rPr>
        <w:t xml:space="preserve"> балів</w:t>
      </w:r>
      <w:r>
        <w:rPr>
          <w:sz w:val="24"/>
          <w:szCs w:val="24"/>
        </w:rPr>
        <w:t>.</w:t>
      </w:r>
    </w:p>
    <w:p w:rsidR="00F95E5A" w:rsidRDefault="008204FA">
      <w:pPr>
        <w:spacing w:before="120"/>
        <w:ind w:firstLine="567"/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  <w:t>Штрафні та заохочувальні бали за:</w:t>
      </w:r>
    </w:p>
    <w:p w:rsidR="00F95E5A" w:rsidRPr="00922B1A" w:rsidRDefault="008204FA" w:rsidP="00922B1A">
      <w:pPr>
        <w:pStyle w:val="ae"/>
        <w:numPr>
          <w:ilvl w:val="0"/>
          <w:numId w:val="5"/>
        </w:numPr>
        <w:tabs>
          <w:tab w:val="left" w:pos="8280"/>
        </w:tabs>
        <w:spacing w:line="240" w:lineRule="auto"/>
        <w:rPr>
          <w:sz w:val="24"/>
          <w:szCs w:val="24"/>
        </w:rPr>
      </w:pPr>
      <w:r w:rsidRPr="00922B1A">
        <w:rPr>
          <w:sz w:val="24"/>
          <w:szCs w:val="24"/>
        </w:rPr>
        <w:t xml:space="preserve">відсутність на </w:t>
      </w:r>
      <w:r w:rsidR="00041752">
        <w:rPr>
          <w:sz w:val="24"/>
          <w:szCs w:val="24"/>
        </w:rPr>
        <w:t>лабораторній роботі</w:t>
      </w:r>
      <w:r w:rsidR="00922B1A">
        <w:rPr>
          <w:sz w:val="24"/>
          <w:szCs w:val="24"/>
        </w:rPr>
        <w:t xml:space="preserve"> без поважної причини </w:t>
      </w:r>
      <w:r w:rsidRPr="00922B1A">
        <w:rPr>
          <w:sz w:val="24"/>
          <w:szCs w:val="24"/>
        </w:rPr>
        <w:t>–2 бали;</w:t>
      </w:r>
    </w:p>
    <w:p w:rsidR="00F95E5A" w:rsidRDefault="00922B1A" w:rsidP="00922B1A">
      <w:pPr>
        <w:tabs>
          <w:tab w:val="left" w:pos="8280"/>
        </w:tabs>
        <w:spacing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-     </w:t>
      </w:r>
      <w:r w:rsidR="008204FA">
        <w:rPr>
          <w:sz w:val="24"/>
          <w:szCs w:val="24"/>
        </w:rPr>
        <w:t xml:space="preserve">своєчасне виконання всіх </w:t>
      </w:r>
      <w:r w:rsidR="00041752">
        <w:rPr>
          <w:sz w:val="24"/>
          <w:szCs w:val="24"/>
        </w:rPr>
        <w:t>лабораторних робіт</w:t>
      </w:r>
      <w:r w:rsidR="008204FA">
        <w:rPr>
          <w:sz w:val="24"/>
          <w:szCs w:val="24"/>
        </w:rPr>
        <w:t xml:space="preserve"> …………….+</w:t>
      </w:r>
      <w:r>
        <w:rPr>
          <w:sz w:val="24"/>
          <w:szCs w:val="24"/>
        </w:rPr>
        <w:t>5</w:t>
      </w:r>
      <w:r w:rsidR="008204FA">
        <w:rPr>
          <w:sz w:val="24"/>
          <w:szCs w:val="24"/>
        </w:rPr>
        <w:t xml:space="preserve"> бал</w:t>
      </w:r>
      <w:r>
        <w:rPr>
          <w:sz w:val="24"/>
          <w:szCs w:val="24"/>
        </w:rPr>
        <w:t>ів</w:t>
      </w:r>
      <w:r w:rsidR="008204FA">
        <w:rPr>
          <w:sz w:val="24"/>
          <w:szCs w:val="24"/>
        </w:rPr>
        <w:t>.</w:t>
      </w:r>
    </w:p>
    <w:p w:rsidR="00F95E5A" w:rsidRDefault="00F95E5A">
      <w:pPr>
        <w:ind w:firstLine="540"/>
        <w:rPr>
          <w:sz w:val="24"/>
          <w:szCs w:val="24"/>
        </w:rPr>
      </w:pPr>
    </w:p>
    <w:p w:rsidR="00F95E5A" w:rsidRDefault="008204FA">
      <w:pPr>
        <w:spacing w:before="120"/>
        <w:ind w:firstLine="567"/>
        <w:jc w:val="both"/>
        <w:rPr>
          <w:sz w:val="24"/>
          <w:szCs w:val="24"/>
        </w:rPr>
      </w:pPr>
      <w:r>
        <w:rPr>
          <w:b/>
          <w:sz w:val="24"/>
          <w:szCs w:val="24"/>
        </w:rPr>
        <w:t>Розрахунок шкали рейтингу</w:t>
      </w:r>
      <w:r>
        <w:rPr>
          <w:sz w:val="24"/>
          <w:szCs w:val="24"/>
        </w:rPr>
        <w:t xml:space="preserve"> (</w:t>
      </w:r>
      <w:r>
        <w:rPr>
          <w:b/>
          <w:sz w:val="24"/>
          <w:szCs w:val="24"/>
        </w:rPr>
        <w:t>R</w:t>
      </w:r>
      <w:r>
        <w:rPr>
          <w:sz w:val="24"/>
          <w:szCs w:val="24"/>
        </w:rPr>
        <w:t>).</w:t>
      </w:r>
    </w:p>
    <w:p w:rsidR="00F95E5A" w:rsidRDefault="008204FA">
      <w:pPr>
        <w:ind w:firstLine="540"/>
        <w:rPr>
          <w:sz w:val="24"/>
          <w:szCs w:val="24"/>
        </w:rPr>
      </w:pPr>
      <w:r>
        <w:rPr>
          <w:sz w:val="24"/>
          <w:szCs w:val="24"/>
        </w:rPr>
        <w:t xml:space="preserve">Сума   вагових  балів   контрольних   заходів  протягом  семестру  складає: </w:t>
      </w:r>
    </w:p>
    <w:p w:rsidR="00F95E5A" w:rsidRDefault="003611E3">
      <w:pPr>
        <w:tabs>
          <w:tab w:val="left" w:pos="540"/>
        </w:tabs>
        <w:ind w:firstLine="540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R = 54б + 1</w:t>
      </w:r>
      <w:r w:rsidR="008A7D0A">
        <w:rPr>
          <w:b/>
          <w:sz w:val="24"/>
          <w:szCs w:val="24"/>
        </w:rPr>
        <w:t>0</w:t>
      </w:r>
      <w:r>
        <w:rPr>
          <w:b/>
          <w:sz w:val="24"/>
          <w:szCs w:val="24"/>
        </w:rPr>
        <w:t>б +3</w:t>
      </w:r>
      <w:r w:rsidR="008A7D0A">
        <w:rPr>
          <w:b/>
          <w:sz w:val="24"/>
          <w:szCs w:val="24"/>
        </w:rPr>
        <w:t>6</w:t>
      </w:r>
      <w:r w:rsidR="008204FA">
        <w:rPr>
          <w:b/>
          <w:sz w:val="24"/>
          <w:szCs w:val="24"/>
        </w:rPr>
        <w:t>б = 100 балів.</w:t>
      </w:r>
    </w:p>
    <w:p w:rsidR="00F95E5A" w:rsidRDefault="008204FA">
      <w:pPr>
        <w:spacing w:before="120"/>
        <w:ind w:firstLine="567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Таким чином, рейтингова шкала з дисципліни складає </w:t>
      </w:r>
      <w:r>
        <w:rPr>
          <w:b/>
          <w:sz w:val="24"/>
          <w:szCs w:val="24"/>
        </w:rPr>
        <w:t>R</w:t>
      </w:r>
      <w:r>
        <w:rPr>
          <w:sz w:val="24"/>
          <w:szCs w:val="24"/>
        </w:rPr>
        <w:t xml:space="preserve"> = 100 балів.</w:t>
      </w:r>
    </w:p>
    <w:p w:rsidR="00F95E5A" w:rsidRDefault="00F95E5A">
      <w:pPr>
        <w:spacing w:line="240" w:lineRule="auto"/>
        <w:jc w:val="both"/>
        <w:rPr>
          <w:color w:val="0070C0"/>
          <w:sz w:val="24"/>
          <w:szCs w:val="24"/>
        </w:rPr>
      </w:pPr>
    </w:p>
    <w:p w:rsidR="00F95E5A" w:rsidRDefault="008204FA">
      <w:pPr>
        <w:spacing w:line="240" w:lineRule="auto"/>
        <w:ind w:firstLine="567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Календарний контроль: провадиться двічі на семестр як моніторинг поточного стану виконання вимог </w:t>
      </w:r>
      <w:proofErr w:type="spellStart"/>
      <w:r>
        <w:rPr>
          <w:sz w:val="24"/>
          <w:szCs w:val="24"/>
        </w:rPr>
        <w:t>силабусу</w:t>
      </w:r>
      <w:proofErr w:type="spellEnd"/>
      <w:r>
        <w:rPr>
          <w:sz w:val="24"/>
          <w:szCs w:val="24"/>
        </w:rPr>
        <w:t>.</w:t>
      </w:r>
    </w:p>
    <w:p w:rsidR="00F95E5A" w:rsidRDefault="008204FA">
      <w:pPr>
        <w:spacing w:line="240" w:lineRule="auto"/>
        <w:ind w:firstLine="567"/>
        <w:jc w:val="both"/>
        <w:rPr>
          <w:sz w:val="24"/>
          <w:szCs w:val="24"/>
        </w:rPr>
      </w:pPr>
      <w:r>
        <w:rPr>
          <w:sz w:val="24"/>
          <w:szCs w:val="24"/>
        </w:rPr>
        <w:t>Необхідною умовою допуску до екзамену є зарахування модульної контрольної роботи та розрахункових робіт, а також стартовий рейтинг (</w:t>
      </w:r>
      <w:proofErr w:type="spellStart"/>
      <w:r>
        <w:rPr>
          <w:b/>
          <w:sz w:val="24"/>
          <w:szCs w:val="24"/>
        </w:rPr>
        <w:t>r</w:t>
      </w:r>
      <w:r>
        <w:rPr>
          <w:b/>
          <w:sz w:val="24"/>
          <w:szCs w:val="24"/>
          <w:vertAlign w:val="subscript"/>
        </w:rPr>
        <w:t>C</w:t>
      </w:r>
      <w:proofErr w:type="spellEnd"/>
      <w:r>
        <w:rPr>
          <w:sz w:val="24"/>
          <w:szCs w:val="24"/>
        </w:rPr>
        <w:t xml:space="preserve">) не менше 40% від </w:t>
      </w:r>
      <w:r>
        <w:rPr>
          <w:b/>
          <w:sz w:val="24"/>
          <w:szCs w:val="24"/>
        </w:rPr>
        <w:t>R</w:t>
      </w:r>
      <w:r>
        <w:rPr>
          <w:sz w:val="24"/>
          <w:szCs w:val="24"/>
        </w:rPr>
        <w:t xml:space="preserve">, тобто 40 балів. </w:t>
      </w:r>
    </w:p>
    <w:p w:rsidR="00F95E5A" w:rsidRDefault="008204FA">
      <w:pPr>
        <w:spacing w:line="240" w:lineRule="auto"/>
        <w:ind w:firstLine="567"/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>Студенти, які набрали протягом семестру рейтинг з кредитного модуля менше 0,6R, зобов’язані виконувати залікову контрольну роботу.</w:t>
      </w:r>
    </w:p>
    <w:p w:rsidR="00F95E5A" w:rsidRDefault="008204FA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firstLine="567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Таблиця відповідності рейтингових балів оцінкам за університетською шкалою: </w:t>
      </w:r>
    </w:p>
    <w:tbl>
      <w:tblPr>
        <w:tblStyle w:val="ab"/>
        <w:tblW w:w="6095" w:type="dxa"/>
        <w:tblInd w:w="147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3118"/>
        <w:gridCol w:w="2977"/>
      </w:tblGrid>
      <w:tr w:rsidR="00F95E5A">
        <w:tc>
          <w:tcPr>
            <w:tcW w:w="3119" w:type="dxa"/>
          </w:tcPr>
          <w:p w:rsidR="00F95E5A" w:rsidRDefault="008204FA">
            <w:pPr>
              <w:widowControl w:val="0"/>
              <w:spacing w:line="240" w:lineRule="auto"/>
              <w:jc w:val="center"/>
              <w:rPr>
                <w:b/>
                <w:i/>
                <w:sz w:val="24"/>
                <w:szCs w:val="24"/>
              </w:rPr>
            </w:pPr>
            <w:r>
              <w:rPr>
                <w:b/>
                <w:i/>
                <w:sz w:val="24"/>
                <w:szCs w:val="24"/>
              </w:rPr>
              <w:t>Кількість балів</w:t>
            </w:r>
          </w:p>
        </w:tc>
        <w:tc>
          <w:tcPr>
            <w:tcW w:w="2977" w:type="dxa"/>
          </w:tcPr>
          <w:p w:rsidR="00F95E5A" w:rsidRDefault="008204FA">
            <w:pPr>
              <w:spacing w:line="240" w:lineRule="auto"/>
              <w:jc w:val="center"/>
              <w:rPr>
                <w:b/>
                <w:i/>
                <w:sz w:val="24"/>
                <w:szCs w:val="24"/>
              </w:rPr>
            </w:pPr>
            <w:r>
              <w:rPr>
                <w:b/>
                <w:i/>
                <w:sz w:val="24"/>
                <w:szCs w:val="24"/>
              </w:rPr>
              <w:t>Оцінка</w:t>
            </w:r>
          </w:p>
        </w:tc>
      </w:tr>
      <w:tr w:rsidR="00F95E5A">
        <w:tc>
          <w:tcPr>
            <w:tcW w:w="3119" w:type="dxa"/>
          </w:tcPr>
          <w:p w:rsidR="00F95E5A" w:rsidRDefault="008204FA">
            <w:pPr>
              <w:widowControl w:val="0"/>
              <w:spacing w:line="24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100-95</w:t>
            </w:r>
          </w:p>
        </w:tc>
        <w:tc>
          <w:tcPr>
            <w:tcW w:w="2977" w:type="dxa"/>
            <w:vAlign w:val="center"/>
          </w:tcPr>
          <w:p w:rsidR="00F95E5A" w:rsidRDefault="008204FA">
            <w:pPr>
              <w:spacing w:line="24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Відмінно</w:t>
            </w:r>
          </w:p>
        </w:tc>
      </w:tr>
      <w:tr w:rsidR="00F95E5A">
        <w:tc>
          <w:tcPr>
            <w:tcW w:w="3119" w:type="dxa"/>
          </w:tcPr>
          <w:p w:rsidR="00F95E5A" w:rsidRDefault="008204FA">
            <w:pPr>
              <w:widowControl w:val="0"/>
              <w:spacing w:line="24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94-85</w:t>
            </w:r>
          </w:p>
        </w:tc>
        <w:tc>
          <w:tcPr>
            <w:tcW w:w="2977" w:type="dxa"/>
            <w:vAlign w:val="center"/>
          </w:tcPr>
          <w:p w:rsidR="00F95E5A" w:rsidRDefault="008204FA">
            <w:pPr>
              <w:spacing w:line="24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Дуже добре</w:t>
            </w:r>
          </w:p>
        </w:tc>
      </w:tr>
      <w:tr w:rsidR="00F95E5A">
        <w:tc>
          <w:tcPr>
            <w:tcW w:w="3119" w:type="dxa"/>
          </w:tcPr>
          <w:p w:rsidR="00F95E5A" w:rsidRDefault="008204FA">
            <w:pPr>
              <w:widowControl w:val="0"/>
              <w:spacing w:line="24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84-75</w:t>
            </w:r>
          </w:p>
        </w:tc>
        <w:tc>
          <w:tcPr>
            <w:tcW w:w="2977" w:type="dxa"/>
            <w:vAlign w:val="center"/>
          </w:tcPr>
          <w:p w:rsidR="00F95E5A" w:rsidRDefault="008204FA">
            <w:pPr>
              <w:spacing w:line="24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Добре</w:t>
            </w:r>
          </w:p>
        </w:tc>
      </w:tr>
      <w:tr w:rsidR="00F95E5A">
        <w:tc>
          <w:tcPr>
            <w:tcW w:w="3119" w:type="dxa"/>
          </w:tcPr>
          <w:p w:rsidR="00F95E5A" w:rsidRDefault="008204FA">
            <w:pPr>
              <w:widowControl w:val="0"/>
              <w:spacing w:line="24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74-65</w:t>
            </w:r>
          </w:p>
        </w:tc>
        <w:tc>
          <w:tcPr>
            <w:tcW w:w="2977" w:type="dxa"/>
            <w:vAlign w:val="center"/>
          </w:tcPr>
          <w:p w:rsidR="00F95E5A" w:rsidRDefault="008204FA">
            <w:pPr>
              <w:spacing w:line="24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Задовільно</w:t>
            </w:r>
          </w:p>
        </w:tc>
      </w:tr>
      <w:tr w:rsidR="00F95E5A">
        <w:tc>
          <w:tcPr>
            <w:tcW w:w="3119" w:type="dxa"/>
          </w:tcPr>
          <w:p w:rsidR="00F95E5A" w:rsidRDefault="008204FA">
            <w:pPr>
              <w:widowControl w:val="0"/>
              <w:spacing w:line="24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64-60</w:t>
            </w:r>
          </w:p>
        </w:tc>
        <w:tc>
          <w:tcPr>
            <w:tcW w:w="2977" w:type="dxa"/>
            <w:vAlign w:val="center"/>
          </w:tcPr>
          <w:p w:rsidR="00F95E5A" w:rsidRDefault="008204FA">
            <w:pPr>
              <w:spacing w:line="24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Достатньо</w:t>
            </w:r>
          </w:p>
        </w:tc>
      </w:tr>
      <w:tr w:rsidR="00F95E5A">
        <w:tc>
          <w:tcPr>
            <w:tcW w:w="3119" w:type="dxa"/>
          </w:tcPr>
          <w:p w:rsidR="00F95E5A" w:rsidRDefault="008204FA">
            <w:pPr>
              <w:widowControl w:val="0"/>
              <w:spacing w:line="24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Менше 60</w:t>
            </w:r>
          </w:p>
        </w:tc>
        <w:tc>
          <w:tcPr>
            <w:tcW w:w="2977" w:type="dxa"/>
            <w:vAlign w:val="center"/>
          </w:tcPr>
          <w:p w:rsidR="00F95E5A" w:rsidRDefault="008204FA">
            <w:pPr>
              <w:spacing w:line="24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Незадовільно</w:t>
            </w:r>
          </w:p>
        </w:tc>
      </w:tr>
      <w:tr w:rsidR="00F95E5A">
        <w:tc>
          <w:tcPr>
            <w:tcW w:w="3119" w:type="dxa"/>
            <w:vAlign w:val="center"/>
          </w:tcPr>
          <w:p w:rsidR="00F95E5A" w:rsidRDefault="008204FA">
            <w:pPr>
              <w:spacing w:line="24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Не виконані умови допуску</w:t>
            </w:r>
          </w:p>
        </w:tc>
        <w:tc>
          <w:tcPr>
            <w:tcW w:w="2977" w:type="dxa"/>
            <w:vAlign w:val="center"/>
          </w:tcPr>
          <w:p w:rsidR="00F95E5A" w:rsidRDefault="008204FA">
            <w:pPr>
              <w:spacing w:line="24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Не допущено</w:t>
            </w:r>
          </w:p>
        </w:tc>
      </w:tr>
    </w:tbl>
    <w:p w:rsidR="00F95E5A" w:rsidRDefault="00F95E5A">
      <w:pPr>
        <w:pStyle w:val="1"/>
        <w:spacing w:line="240" w:lineRule="auto"/>
        <w:ind w:firstLine="360"/>
      </w:pPr>
    </w:p>
    <w:p w:rsidR="00F95E5A" w:rsidRDefault="008204FA">
      <w:pPr>
        <w:pStyle w:val="1"/>
        <w:numPr>
          <w:ilvl w:val="0"/>
          <w:numId w:val="9"/>
        </w:numPr>
        <w:spacing w:line="240" w:lineRule="auto"/>
      </w:pPr>
      <w:r>
        <w:t>Додаткова інформація з дисципліни (освітнього компонента)</w:t>
      </w:r>
    </w:p>
    <w:p w:rsidR="00F95E5A" w:rsidRDefault="008204FA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720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Перелік питань, які виносяться на семестровий контроль:</w:t>
      </w:r>
    </w:p>
    <w:p w:rsidR="007F4BD7" w:rsidRDefault="008204FA" w:rsidP="007F4BD7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720"/>
        <w:jc w:val="both"/>
        <w:rPr>
          <w:sz w:val="24"/>
          <w:szCs w:val="24"/>
        </w:rPr>
      </w:pPr>
      <w:r>
        <w:rPr>
          <w:color w:val="000000"/>
          <w:sz w:val="24"/>
          <w:szCs w:val="24"/>
        </w:rPr>
        <w:t xml:space="preserve">1. </w:t>
      </w:r>
      <w:r w:rsidR="007F4BD7" w:rsidRPr="007F4BD7">
        <w:rPr>
          <w:sz w:val="24"/>
          <w:szCs w:val="24"/>
        </w:rPr>
        <w:t xml:space="preserve">Чим відрізняються топологічні і </w:t>
      </w:r>
      <w:proofErr w:type="spellStart"/>
      <w:r w:rsidR="007F4BD7" w:rsidRPr="007F4BD7">
        <w:rPr>
          <w:sz w:val="24"/>
          <w:szCs w:val="24"/>
        </w:rPr>
        <w:t>нетопологічні</w:t>
      </w:r>
      <w:proofErr w:type="spellEnd"/>
      <w:r w:rsidR="007F4BD7" w:rsidRPr="007F4BD7">
        <w:rPr>
          <w:sz w:val="24"/>
          <w:szCs w:val="24"/>
        </w:rPr>
        <w:t xml:space="preserve"> векторні моделі.</w:t>
      </w:r>
    </w:p>
    <w:p w:rsidR="007F4BD7" w:rsidRDefault="007F4BD7" w:rsidP="007F4BD7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720"/>
        <w:jc w:val="both"/>
        <w:rPr>
          <w:sz w:val="24"/>
          <w:szCs w:val="24"/>
        </w:rPr>
      </w:pPr>
      <w:r w:rsidRPr="007F4BD7">
        <w:rPr>
          <w:sz w:val="24"/>
          <w:szCs w:val="24"/>
        </w:rPr>
        <w:t xml:space="preserve">2. Дайте визначення ГІС. Зв’язок </w:t>
      </w:r>
      <w:proofErr w:type="spellStart"/>
      <w:r w:rsidRPr="007F4BD7">
        <w:rPr>
          <w:sz w:val="24"/>
          <w:szCs w:val="24"/>
        </w:rPr>
        <w:t>геоінформатики</w:t>
      </w:r>
      <w:proofErr w:type="spellEnd"/>
      <w:r w:rsidRPr="007F4BD7">
        <w:rPr>
          <w:sz w:val="24"/>
          <w:szCs w:val="24"/>
        </w:rPr>
        <w:t xml:space="preserve"> з іншими галузями.</w:t>
      </w:r>
    </w:p>
    <w:p w:rsidR="007F4BD7" w:rsidRDefault="007F4BD7" w:rsidP="007F4BD7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720"/>
        <w:jc w:val="both"/>
        <w:rPr>
          <w:sz w:val="24"/>
          <w:szCs w:val="24"/>
        </w:rPr>
      </w:pPr>
      <w:r w:rsidRPr="007F4BD7">
        <w:rPr>
          <w:sz w:val="24"/>
          <w:szCs w:val="24"/>
        </w:rPr>
        <w:t xml:space="preserve">3. Основні моделі інформаційних ресурсів. </w:t>
      </w:r>
    </w:p>
    <w:p w:rsidR="007F4BD7" w:rsidRDefault="007F4BD7" w:rsidP="007F4BD7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720"/>
        <w:jc w:val="both"/>
        <w:rPr>
          <w:sz w:val="24"/>
          <w:szCs w:val="24"/>
        </w:rPr>
      </w:pPr>
      <w:r w:rsidRPr="007F4BD7">
        <w:rPr>
          <w:sz w:val="24"/>
          <w:szCs w:val="24"/>
        </w:rPr>
        <w:t xml:space="preserve">4. Сильно і слабко типізовані моделі. </w:t>
      </w:r>
    </w:p>
    <w:p w:rsidR="007F4BD7" w:rsidRDefault="007F4BD7" w:rsidP="007F4BD7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720"/>
        <w:jc w:val="both"/>
        <w:rPr>
          <w:sz w:val="24"/>
          <w:szCs w:val="24"/>
        </w:rPr>
      </w:pPr>
      <w:r w:rsidRPr="007F4BD7">
        <w:rPr>
          <w:sz w:val="24"/>
          <w:szCs w:val="24"/>
        </w:rPr>
        <w:t>5. Статичні і динамічні</w:t>
      </w:r>
      <w:r w:rsidR="00314D12">
        <w:rPr>
          <w:sz w:val="24"/>
          <w:szCs w:val="24"/>
        </w:rPr>
        <w:t xml:space="preserve"> просторові</w:t>
      </w:r>
      <w:r w:rsidRPr="007F4BD7">
        <w:rPr>
          <w:sz w:val="24"/>
          <w:szCs w:val="24"/>
        </w:rPr>
        <w:t xml:space="preserve"> моделі</w:t>
      </w:r>
      <w:r w:rsidR="00314D12">
        <w:rPr>
          <w:sz w:val="24"/>
          <w:szCs w:val="24"/>
        </w:rPr>
        <w:t xml:space="preserve"> в енергетиці</w:t>
      </w:r>
      <w:r w:rsidRPr="007F4BD7">
        <w:rPr>
          <w:sz w:val="24"/>
          <w:szCs w:val="24"/>
        </w:rPr>
        <w:t xml:space="preserve">. </w:t>
      </w:r>
    </w:p>
    <w:p w:rsidR="007F4BD7" w:rsidRDefault="007F4BD7" w:rsidP="007F4BD7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720"/>
        <w:jc w:val="both"/>
        <w:rPr>
          <w:sz w:val="24"/>
          <w:szCs w:val="24"/>
        </w:rPr>
      </w:pPr>
      <w:r w:rsidRPr="007F4BD7">
        <w:rPr>
          <w:sz w:val="24"/>
          <w:szCs w:val="24"/>
        </w:rPr>
        <w:t xml:space="preserve">6. Аналогові і дискретні моделі. </w:t>
      </w:r>
    </w:p>
    <w:p w:rsidR="007F4BD7" w:rsidRDefault="007F4BD7" w:rsidP="007F4BD7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720"/>
        <w:jc w:val="both"/>
        <w:rPr>
          <w:sz w:val="24"/>
          <w:szCs w:val="24"/>
        </w:rPr>
      </w:pPr>
      <w:r w:rsidRPr="007F4BD7">
        <w:rPr>
          <w:sz w:val="24"/>
          <w:szCs w:val="24"/>
        </w:rPr>
        <w:t xml:space="preserve">7. Масштаб дії та життєвий цикл моделі. </w:t>
      </w:r>
    </w:p>
    <w:p w:rsidR="007F4BD7" w:rsidRDefault="007F4BD7" w:rsidP="007F4BD7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720"/>
        <w:jc w:val="both"/>
        <w:rPr>
          <w:sz w:val="24"/>
          <w:szCs w:val="24"/>
        </w:rPr>
      </w:pPr>
      <w:r w:rsidRPr="007F4BD7">
        <w:rPr>
          <w:sz w:val="24"/>
          <w:szCs w:val="24"/>
        </w:rPr>
        <w:t xml:space="preserve">8. Форми представлення моделей даних. </w:t>
      </w:r>
    </w:p>
    <w:p w:rsidR="007F4BD7" w:rsidRDefault="007F4BD7" w:rsidP="007F4BD7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720"/>
        <w:jc w:val="both"/>
        <w:rPr>
          <w:sz w:val="24"/>
          <w:szCs w:val="24"/>
        </w:rPr>
      </w:pPr>
      <w:r w:rsidRPr="007F4BD7">
        <w:rPr>
          <w:sz w:val="24"/>
          <w:szCs w:val="24"/>
        </w:rPr>
        <w:t xml:space="preserve">9. </w:t>
      </w:r>
      <w:r w:rsidR="003F412D">
        <w:rPr>
          <w:sz w:val="24"/>
          <w:szCs w:val="24"/>
        </w:rPr>
        <w:t>Цифрова модель місцевості. Поняття. Засоби зберігання і обробки в ГІС</w:t>
      </w:r>
      <w:r w:rsidRPr="007F4BD7">
        <w:rPr>
          <w:sz w:val="24"/>
          <w:szCs w:val="24"/>
        </w:rPr>
        <w:t xml:space="preserve"> </w:t>
      </w:r>
    </w:p>
    <w:p w:rsidR="00120130" w:rsidRPr="003F412D" w:rsidRDefault="007F4BD7" w:rsidP="007F4BD7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720"/>
        <w:jc w:val="both"/>
        <w:rPr>
          <w:sz w:val="24"/>
          <w:szCs w:val="24"/>
          <w:lang w:val="ru-RU"/>
        </w:rPr>
      </w:pPr>
      <w:r w:rsidRPr="007F4BD7">
        <w:rPr>
          <w:sz w:val="24"/>
          <w:szCs w:val="24"/>
        </w:rPr>
        <w:t xml:space="preserve">10. </w:t>
      </w:r>
      <w:r w:rsidR="00120130" w:rsidRPr="00120130">
        <w:rPr>
          <w:sz w:val="24"/>
          <w:szCs w:val="24"/>
          <w:lang w:val="ru-RU"/>
        </w:rPr>
        <w:t>3</w:t>
      </w:r>
      <w:r w:rsidR="00120130">
        <w:rPr>
          <w:sz w:val="24"/>
          <w:szCs w:val="24"/>
          <w:lang w:val="en-US"/>
        </w:rPr>
        <w:t>D</w:t>
      </w:r>
      <w:r w:rsidR="00120130">
        <w:rPr>
          <w:sz w:val="24"/>
          <w:szCs w:val="24"/>
        </w:rPr>
        <w:t xml:space="preserve"> моделювання в ГІС. Інструменти моделювання в </w:t>
      </w:r>
      <w:r w:rsidR="00120130">
        <w:rPr>
          <w:sz w:val="24"/>
          <w:szCs w:val="24"/>
          <w:lang w:val="en-US"/>
        </w:rPr>
        <w:t>ArcGIS</w:t>
      </w:r>
    </w:p>
    <w:p w:rsidR="007F4BD7" w:rsidRDefault="007F4BD7" w:rsidP="007F4BD7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720"/>
        <w:jc w:val="both"/>
        <w:rPr>
          <w:sz w:val="24"/>
          <w:szCs w:val="24"/>
        </w:rPr>
      </w:pPr>
      <w:r w:rsidRPr="007F4BD7">
        <w:rPr>
          <w:sz w:val="24"/>
          <w:szCs w:val="24"/>
        </w:rPr>
        <w:t>11. Основні етапи проектування</w:t>
      </w:r>
      <w:r w:rsidR="00120130">
        <w:rPr>
          <w:sz w:val="24"/>
          <w:szCs w:val="24"/>
        </w:rPr>
        <w:t xml:space="preserve"> просторових</w:t>
      </w:r>
      <w:r w:rsidRPr="007F4BD7">
        <w:rPr>
          <w:sz w:val="24"/>
          <w:szCs w:val="24"/>
        </w:rPr>
        <w:t xml:space="preserve"> баз даних. </w:t>
      </w:r>
    </w:p>
    <w:p w:rsidR="007F4BD7" w:rsidRPr="00120130" w:rsidRDefault="007F4BD7" w:rsidP="007F4BD7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720"/>
        <w:jc w:val="both"/>
        <w:rPr>
          <w:sz w:val="24"/>
          <w:szCs w:val="24"/>
        </w:rPr>
      </w:pPr>
      <w:r w:rsidRPr="007F4BD7">
        <w:rPr>
          <w:sz w:val="24"/>
          <w:szCs w:val="24"/>
        </w:rPr>
        <w:t xml:space="preserve">12. </w:t>
      </w:r>
      <w:r w:rsidR="00120130">
        <w:rPr>
          <w:sz w:val="24"/>
          <w:szCs w:val="24"/>
        </w:rPr>
        <w:t>Класифікація джерел даних для ГІС.</w:t>
      </w:r>
    </w:p>
    <w:p w:rsidR="007F4BD7" w:rsidRDefault="007F4BD7" w:rsidP="007F4BD7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720"/>
        <w:jc w:val="both"/>
        <w:rPr>
          <w:sz w:val="24"/>
          <w:szCs w:val="24"/>
        </w:rPr>
      </w:pPr>
      <w:r w:rsidRPr="007F4BD7">
        <w:rPr>
          <w:sz w:val="24"/>
          <w:szCs w:val="24"/>
        </w:rPr>
        <w:t xml:space="preserve">13. Особливості створення баз даних з </w:t>
      </w:r>
      <w:proofErr w:type="spellStart"/>
      <w:r w:rsidRPr="007F4BD7">
        <w:rPr>
          <w:sz w:val="24"/>
          <w:szCs w:val="24"/>
        </w:rPr>
        <w:t>просторово-локалізовними</w:t>
      </w:r>
      <w:proofErr w:type="spellEnd"/>
      <w:r w:rsidRPr="007F4BD7">
        <w:rPr>
          <w:sz w:val="24"/>
          <w:szCs w:val="24"/>
        </w:rPr>
        <w:t xml:space="preserve"> даними. </w:t>
      </w:r>
    </w:p>
    <w:p w:rsidR="007F4BD7" w:rsidRDefault="007F4BD7" w:rsidP="007F4BD7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720"/>
        <w:jc w:val="both"/>
        <w:rPr>
          <w:sz w:val="24"/>
          <w:szCs w:val="24"/>
        </w:rPr>
      </w:pPr>
      <w:r w:rsidRPr="007F4BD7">
        <w:rPr>
          <w:sz w:val="24"/>
          <w:szCs w:val="24"/>
        </w:rPr>
        <w:t xml:space="preserve">14. Просторова локалізація даних в ГІС. </w:t>
      </w:r>
    </w:p>
    <w:p w:rsidR="007F4BD7" w:rsidRDefault="007F4BD7" w:rsidP="007F4BD7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720"/>
        <w:jc w:val="both"/>
        <w:rPr>
          <w:sz w:val="24"/>
          <w:szCs w:val="24"/>
        </w:rPr>
      </w:pPr>
      <w:r w:rsidRPr="007F4BD7">
        <w:rPr>
          <w:sz w:val="24"/>
          <w:szCs w:val="24"/>
        </w:rPr>
        <w:t xml:space="preserve">15. Основні типи координатних даних. </w:t>
      </w:r>
    </w:p>
    <w:p w:rsidR="007F4BD7" w:rsidRDefault="007F4BD7" w:rsidP="007F4BD7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720"/>
        <w:jc w:val="both"/>
        <w:rPr>
          <w:sz w:val="24"/>
          <w:szCs w:val="24"/>
        </w:rPr>
      </w:pPr>
      <w:r w:rsidRPr="007F4BD7">
        <w:rPr>
          <w:sz w:val="24"/>
          <w:szCs w:val="24"/>
        </w:rPr>
        <w:t xml:space="preserve">16. Взаємозв’язок між координатними моделями. </w:t>
      </w:r>
    </w:p>
    <w:p w:rsidR="00120130" w:rsidRDefault="007F4BD7" w:rsidP="007F4BD7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720"/>
        <w:jc w:val="both"/>
        <w:rPr>
          <w:sz w:val="24"/>
          <w:szCs w:val="24"/>
        </w:rPr>
      </w:pPr>
      <w:r w:rsidRPr="007F4BD7">
        <w:rPr>
          <w:sz w:val="24"/>
          <w:szCs w:val="24"/>
        </w:rPr>
        <w:t xml:space="preserve">17. Організація даних в ГІС. Растрове представлення. </w:t>
      </w:r>
    </w:p>
    <w:p w:rsidR="00120130" w:rsidRDefault="007F4BD7" w:rsidP="007F4BD7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720"/>
        <w:jc w:val="both"/>
        <w:rPr>
          <w:sz w:val="24"/>
          <w:szCs w:val="24"/>
        </w:rPr>
      </w:pPr>
      <w:r w:rsidRPr="007F4BD7">
        <w:rPr>
          <w:sz w:val="24"/>
          <w:szCs w:val="24"/>
        </w:rPr>
        <w:t xml:space="preserve">18. Організація даних в ГІС. Векторне представлення. </w:t>
      </w:r>
    </w:p>
    <w:p w:rsidR="00120130" w:rsidRDefault="007F4BD7" w:rsidP="007F4BD7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720"/>
        <w:jc w:val="both"/>
        <w:rPr>
          <w:sz w:val="24"/>
          <w:szCs w:val="24"/>
        </w:rPr>
      </w:pPr>
      <w:r w:rsidRPr="007F4BD7">
        <w:rPr>
          <w:sz w:val="24"/>
          <w:szCs w:val="24"/>
        </w:rPr>
        <w:t xml:space="preserve">19. </w:t>
      </w:r>
      <w:proofErr w:type="spellStart"/>
      <w:r w:rsidRPr="007F4BD7">
        <w:rPr>
          <w:sz w:val="24"/>
          <w:szCs w:val="24"/>
        </w:rPr>
        <w:t>Геоінформатика</w:t>
      </w:r>
      <w:proofErr w:type="spellEnd"/>
      <w:r w:rsidRPr="007F4BD7">
        <w:rPr>
          <w:sz w:val="24"/>
          <w:szCs w:val="24"/>
        </w:rPr>
        <w:t xml:space="preserve">. Основні задачі </w:t>
      </w:r>
      <w:proofErr w:type="spellStart"/>
      <w:r w:rsidRPr="007F4BD7">
        <w:rPr>
          <w:sz w:val="24"/>
          <w:szCs w:val="24"/>
        </w:rPr>
        <w:t>геоінформатики</w:t>
      </w:r>
      <w:proofErr w:type="spellEnd"/>
      <w:r w:rsidRPr="007F4BD7">
        <w:rPr>
          <w:sz w:val="24"/>
          <w:szCs w:val="24"/>
        </w:rPr>
        <w:t xml:space="preserve">. </w:t>
      </w:r>
    </w:p>
    <w:p w:rsidR="00120130" w:rsidRDefault="007F4BD7" w:rsidP="007F4BD7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720"/>
        <w:jc w:val="both"/>
        <w:rPr>
          <w:sz w:val="24"/>
          <w:szCs w:val="24"/>
        </w:rPr>
      </w:pPr>
      <w:r w:rsidRPr="007F4BD7">
        <w:rPr>
          <w:sz w:val="24"/>
          <w:szCs w:val="24"/>
        </w:rPr>
        <w:t xml:space="preserve">20. </w:t>
      </w:r>
      <w:proofErr w:type="spellStart"/>
      <w:r w:rsidRPr="007F4BD7">
        <w:rPr>
          <w:sz w:val="24"/>
          <w:szCs w:val="24"/>
        </w:rPr>
        <w:t>Геоінформатика</w:t>
      </w:r>
      <w:proofErr w:type="spellEnd"/>
      <w:r w:rsidRPr="007F4BD7">
        <w:rPr>
          <w:sz w:val="24"/>
          <w:szCs w:val="24"/>
        </w:rPr>
        <w:t xml:space="preserve">. Області застосування </w:t>
      </w:r>
      <w:proofErr w:type="spellStart"/>
      <w:r w:rsidRPr="007F4BD7">
        <w:rPr>
          <w:sz w:val="24"/>
          <w:szCs w:val="24"/>
        </w:rPr>
        <w:t>геоінформатики</w:t>
      </w:r>
      <w:proofErr w:type="spellEnd"/>
      <w:r w:rsidRPr="007F4BD7">
        <w:rPr>
          <w:sz w:val="24"/>
          <w:szCs w:val="24"/>
        </w:rPr>
        <w:t xml:space="preserve">. </w:t>
      </w:r>
    </w:p>
    <w:p w:rsidR="00120130" w:rsidRPr="00041752" w:rsidRDefault="007F4BD7" w:rsidP="007F4BD7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720"/>
        <w:jc w:val="both"/>
        <w:rPr>
          <w:sz w:val="24"/>
          <w:szCs w:val="24"/>
          <w:lang w:val="ru-RU"/>
        </w:rPr>
      </w:pPr>
      <w:r w:rsidRPr="007F4BD7">
        <w:rPr>
          <w:sz w:val="24"/>
          <w:szCs w:val="24"/>
        </w:rPr>
        <w:t xml:space="preserve">21. Види ГІС. CAD - системи, </w:t>
      </w:r>
      <w:r w:rsidR="00120130">
        <w:rPr>
          <w:sz w:val="24"/>
          <w:szCs w:val="24"/>
          <w:lang w:val="en-US"/>
        </w:rPr>
        <w:t>ArcGIS</w:t>
      </w:r>
      <w:r w:rsidRPr="007F4BD7">
        <w:rPr>
          <w:sz w:val="24"/>
          <w:szCs w:val="24"/>
        </w:rPr>
        <w:t xml:space="preserve"> - системи. </w:t>
      </w:r>
    </w:p>
    <w:p w:rsidR="00120130" w:rsidRPr="00041752" w:rsidRDefault="007F4BD7" w:rsidP="007F4BD7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720"/>
        <w:jc w:val="both"/>
        <w:rPr>
          <w:sz w:val="24"/>
          <w:szCs w:val="24"/>
          <w:lang w:val="ru-RU"/>
        </w:rPr>
      </w:pPr>
      <w:r w:rsidRPr="007F4BD7">
        <w:rPr>
          <w:sz w:val="24"/>
          <w:szCs w:val="24"/>
        </w:rPr>
        <w:t xml:space="preserve">22. Архітектура ГІС. Види архітектури ГІС. </w:t>
      </w:r>
    </w:p>
    <w:p w:rsidR="00120130" w:rsidRPr="00041752" w:rsidRDefault="007F4BD7" w:rsidP="007F4BD7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720"/>
        <w:jc w:val="both"/>
        <w:rPr>
          <w:sz w:val="24"/>
          <w:szCs w:val="24"/>
          <w:lang w:val="ru-RU"/>
        </w:rPr>
      </w:pPr>
      <w:r w:rsidRPr="007F4BD7">
        <w:rPr>
          <w:sz w:val="24"/>
          <w:szCs w:val="24"/>
        </w:rPr>
        <w:t xml:space="preserve">23. Перетворення графічної інформації в цифрову форму. </w:t>
      </w:r>
    </w:p>
    <w:p w:rsidR="00120130" w:rsidRPr="00041752" w:rsidRDefault="007F4BD7" w:rsidP="007F4BD7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720"/>
        <w:jc w:val="both"/>
        <w:rPr>
          <w:sz w:val="24"/>
          <w:szCs w:val="24"/>
          <w:lang w:val="ru-RU"/>
        </w:rPr>
      </w:pPr>
      <w:r w:rsidRPr="007F4BD7">
        <w:rPr>
          <w:sz w:val="24"/>
          <w:szCs w:val="24"/>
        </w:rPr>
        <w:t xml:space="preserve">24. Типи помилок при створенні баз даних в ГІС. </w:t>
      </w:r>
    </w:p>
    <w:p w:rsidR="00120130" w:rsidRPr="00041752" w:rsidRDefault="007F4BD7" w:rsidP="007F4BD7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720"/>
        <w:jc w:val="both"/>
        <w:rPr>
          <w:sz w:val="24"/>
          <w:szCs w:val="24"/>
          <w:lang w:val="ru-RU"/>
        </w:rPr>
      </w:pPr>
      <w:r w:rsidRPr="007F4BD7">
        <w:rPr>
          <w:sz w:val="24"/>
          <w:szCs w:val="24"/>
        </w:rPr>
        <w:t xml:space="preserve">25. </w:t>
      </w:r>
      <w:proofErr w:type="spellStart"/>
      <w:r w:rsidRPr="007F4BD7">
        <w:rPr>
          <w:sz w:val="24"/>
          <w:szCs w:val="24"/>
        </w:rPr>
        <w:t>Оцифровка</w:t>
      </w:r>
      <w:proofErr w:type="spellEnd"/>
      <w:r w:rsidRPr="007F4BD7">
        <w:rPr>
          <w:sz w:val="24"/>
          <w:szCs w:val="24"/>
        </w:rPr>
        <w:t xml:space="preserve"> по растровій підкладці - автоматизована і ручна. </w:t>
      </w:r>
    </w:p>
    <w:p w:rsidR="00120130" w:rsidRPr="00041752" w:rsidRDefault="007F4BD7" w:rsidP="007F4BD7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720"/>
        <w:jc w:val="both"/>
        <w:rPr>
          <w:sz w:val="24"/>
          <w:szCs w:val="24"/>
          <w:lang w:val="ru-RU"/>
        </w:rPr>
      </w:pPr>
      <w:r w:rsidRPr="007F4BD7">
        <w:rPr>
          <w:sz w:val="24"/>
          <w:szCs w:val="24"/>
        </w:rPr>
        <w:t xml:space="preserve">26. Необхідність і методи перетворення векторної і растрової інформації. </w:t>
      </w:r>
    </w:p>
    <w:p w:rsidR="00120130" w:rsidRPr="00041752" w:rsidRDefault="007F4BD7" w:rsidP="007F4BD7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720"/>
        <w:jc w:val="both"/>
        <w:rPr>
          <w:sz w:val="24"/>
          <w:szCs w:val="24"/>
          <w:lang w:val="ru-RU"/>
        </w:rPr>
      </w:pPr>
      <w:r w:rsidRPr="007F4BD7">
        <w:rPr>
          <w:sz w:val="24"/>
          <w:szCs w:val="24"/>
        </w:rPr>
        <w:t xml:space="preserve">27. Історія розвитку ГІС. </w:t>
      </w:r>
    </w:p>
    <w:p w:rsidR="00120130" w:rsidRPr="00041752" w:rsidRDefault="007F4BD7" w:rsidP="007F4BD7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720"/>
        <w:jc w:val="both"/>
        <w:rPr>
          <w:sz w:val="24"/>
          <w:szCs w:val="24"/>
          <w:lang w:val="ru-RU"/>
        </w:rPr>
      </w:pPr>
      <w:r w:rsidRPr="007F4BD7">
        <w:rPr>
          <w:sz w:val="24"/>
          <w:szCs w:val="24"/>
        </w:rPr>
        <w:t xml:space="preserve">28. Різновиди векторно-топологічних моделей. </w:t>
      </w:r>
    </w:p>
    <w:p w:rsidR="00120130" w:rsidRPr="003F412D" w:rsidRDefault="007F4BD7" w:rsidP="007F4BD7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720"/>
        <w:jc w:val="both"/>
        <w:rPr>
          <w:sz w:val="24"/>
          <w:szCs w:val="24"/>
          <w:lang w:val="ru-RU"/>
        </w:rPr>
      </w:pPr>
      <w:r w:rsidRPr="007F4BD7">
        <w:rPr>
          <w:sz w:val="24"/>
          <w:szCs w:val="24"/>
        </w:rPr>
        <w:t xml:space="preserve">29. </w:t>
      </w:r>
      <w:r w:rsidR="003F412D">
        <w:rPr>
          <w:sz w:val="24"/>
          <w:szCs w:val="24"/>
        </w:rPr>
        <w:t>Топологія в ГІС</w:t>
      </w:r>
      <w:r w:rsidRPr="007F4BD7">
        <w:rPr>
          <w:sz w:val="24"/>
          <w:szCs w:val="24"/>
        </w:rPr>
        <w:t>.</w:t>
      </w:r>
      <w:r w:rsidR="003F412D">
        <w:rPr>
          <w:sz w:val="24"/>
          <w:szCs w:val="24"/>
        </w:rPr>
        <w:t xml:space="preserve"> Види топологічних відносин між об</w:t>
      </w:r>
      <w:r w:rsidR="003F412D" w:rsidRPr="003F412D">
        <w:rPr>
          <w:sz w:val="24"/>
          <w:szCs w:val="24"/>
          <w:lang w:val="ru-RU"/>
        </w:rPr>
        <w:t>’</w:t>
      </w:r>
      <w:proofErr w:type="spellStart"/>
      <w:r w:rsidR="003F412D">
        <w:rPr>
          <w:sz w:val="24"/>
          <w:szCs w:val="24"/>
        </w:rPr>
        <w:t>єктами</w:t>
      </w:r>
      <w:proofErr w:type="spellEnd"/>
      <w:r w:rsidR="003F412D">
        <w:rPr>
          <w:sz w:val="24"/>
          <w:szCs w:val="24"/>
        </w:rPr>
        <w:t xml:space="preserve"> в моделях ГІС.</w:t>
      </w:r>
      <w:r w:rsidRPr="007F4BD7">
        <w:rPr>
          <w:sz w:val="24"/>
          <w:szCs w:val="24"/>
        </w:rPr>
        <w:t xml:space="preserve"> </w:t>
      </w:r>
    </w:p>
    <w:p w:rsidR="00120130" w:rsidRPr="00041752" w:rsidRDefault="007F4BD7" w:rsidP="007F4BD7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720"/>
        <w:jc w:val="both"/>
        <w:rPr>
          <w:sz w:val="24"/>
          <w:szCs w:val="24"/>
          <w:lang w:val="ru-RU"/>
        </w:rPr>
      </w:pPr>
      <w:r w:rsidRPr="007F4BD7">
        <w:rPr>
          <w:sz w:val="24"/>
          <w:szCs w:val="24"/>
        </w:rPr>
        <w:t xml:space="preserve">30. Типи подавання просторових об’єктів . Шкали вимірювання даних. </w:t>
      </w:r>
    </w:p>
    <w:p w:rsidR="00120130" w:rsidRPr="00041752" w:rsidRDefault="007F4BD7" w:rsidP="007F4BD7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720"/>
        <w:jc w:val="both"/>
        <w:rPr>
          <w:sz w:val="24"/>
          <w:szCs w:val="24"/>
          <w:lang w:val="ru-RU"/>
        </w:rPr>
      </w:pPr>
      <w:r w:rsidRPr="007F4BD7">
        <w:rPr>
          <w:sz w:val="24"/>
          <w:szCs w:val="24"/>
        </w:rPr>
        <w:t xml:space="preserve">31. Поняття геоїда, еліпсоїда, </w:t>
      </w:r>
      <w:proofErr w:type="spellStart"/>
      <w:r w:rsidRPr="007F4BD7">
        <w:rPr>
          <w:sz w:val="24"/>
          <w:szCs w:val="24"/>
        </w:rPr>
        <w:t>референц-еліпсоїда</w:t>
      </w:r>
      <w:proofErr w:type="spellEnd"/>
      <w:r w:rsidRPr="007F4BD7">
        <w:rPr>
          <w:sz w:val="24"/>
          <w:szCs w:val="24"/>
        </w:rPr>
        <w:t xml:space="preserve">, різниця між ними. </w:t>
      </w:r>
    </w:p>
    <w:p w:rsidR="00120130" w:rsidRPr="00041752" w:rsidRDefault="007F4BD7" w:rsidP="007F4BD7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720"/>
        <w:jc w:val="both"/>
        <w:rPr>
          <w:sz w:val="24"/>
          <w:szCs w:val="24"/>
          <w:lang w:val="ru-RU"/>
        </w:rPr>
      </w:pPr>
      <w:r w:rsidRPr="007F4BD7">
        <w:rPr>
          <w:sz w:val="24"/>
          <w:szCs w:val="24"/>
        </w:rPr>
        <w:t xml:space="preserve">32. Що таке картографічна проекція. Аналітичні перетворення проекцій. Картографічна сітка. </w:t>
      </w:r>
    </w:p>
    <w:p w:rsidR="00120130" w:rsidRPr="00041752" w:rsidRDefault="007F4BD7" w:rsidP="007F4BD7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720"/>
        <w:jc w:val="both"/>
        <w:rPr>
          <w:sz w:val="24"/>
          <w:szCs w:val="24"/>
          <w:lang w:val="ru-RU"/>
        </w:rPr>
      </w:pPr>
      <w:r w:rsidRPr="007F4BD7">
        <w:rPr>
          <w:sz w:val="24"/>
          <w:szCs w:val="24"/>
        </w:rPr>
        <w:t xml:space="preserve">33. Основні системи координат. Сферична та прямокутна система координат, різниця між ними. </w:t>
      </w:r>
    </w:p>
    <w:p w:rsidR="00120130" w:rsidRPr="00041752" w:rsidRDefault="007F4BD7" w:rsidP="007F4BD7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720"/>
        <w:jc w:val="both"/>
        <w:rPr>
          <w:sz w:val="24"/>
          <w:szCs w:val="24"/>
          <w:lang w:val="ru-RU"/>
        </w:rPr>
      </w:pPr>
      <w:r w:rsidRPr="007F4BD7">
        <w:rPr>
          <w:sz w:val="24"/>
          <w:szCs w:val="24"/>
        </w:rPr>
        <w:t xml:space="preserve">34. Поняття масштабу. Основні види масштабів. </w:t>
      </w:r>
    </w:p>
    <w:p w:rsidR="00120130" w:rsidRPr="00041752" w:rsidRDefault="007F4BD7" w:rsidP="007F4BD7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720"/>
        <w:jc w:val="both"/>
        <w:rPr>
          <w:sz w:val="24"/>
          <w:szCs w:val="24"/>
          <w:lang w:val="ru-RU"/>
        </w:rPr>
      </w:pPr>
      <w:r w:rsidRPr="007F4BD7">
        <w:rPr>
          <w:sz w:val="24"/>
          <w:szCs w:val="24"/>
        </w:rPr>
        <w:t xml:space="preserve">35. Поняття стандартних паралелей. Способи отримання проекцій. </w:t>
      </w:r>
    </w:p>
    <w:p w:rsidR="00120130" w:rsidRPr="00041752" w:rsidRDefault="007F4BD7" w:rsidP="007F4BD7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720"/>
        <w:jc w:val="both"/>
        <w:rPr>
          <w:sz w:val="24"/>
          <w:szCs w:val="24"/>
          <w:lang w:val="ru-RU"/>
        </w:rPr>
      </w:pPr>
      <w:r w:rsidRPr="007F4BD7">
        <w:rPr>
          <w:sz w:val="24"/>
          <w:szCs w:val="24"/>
        </w:rPr>
        <w:t xml:space="preserve">36. </w:t>
      </w:r>
      <w:proofErr w:type="gramStart"/>
      <w:r w:rsidR="00120130">
        <w:rPr>
          <w:sz w:val="24"/>
          <w:szCs w:val="24"/>
          <w:lang w:val="ru-RU"/>
        </w:rPr>
        <w:t>Т</w:t>
      </w:r>
      <w:proofErr w:type="gramEnd"/>
      <w:r w:rsidR="00120130">
        <w:rPr>
          <w:sz w:val="24"/>
          <w:szCs w:val="24"/>
          <w:lang w:val="en-US"/>
        </w:rPr>
        <w:t>IN</w:t>
      </w:r>
      <w:r w:rsidR="00120130" w:rsidRPr="00041752">
        <w:rPr>
          <w:sz w:val="24"/>
          <w:szCs w:val="24"/>
          <w:lang w:val="ru-RU"/>
        </w:rPr>
        <w:t xml:space="preserve"> </w:t>
      </w:r>
      <w:r w:rsidR="00120130">
        <w:rPr>
          <w:sz w:val="24"/>
          <w:szCs w:val="24"/>
        </w:rPr>
        <w:t>моделювання. Побудова.</w:t>
      </w:r>
      <w:r w:rsidRPr="007F4BD7">
        <w:rPr>
          <w:sz w:val="24"/>
          <w:szCs w:val="24"/>
        </w:rPr>
        <w:t xml:space="preserve"> </w:t>
      </w:r>
    </w:p>
    <w:p w:rsidR="00120130" w:rsidRPr="00041752" w:rsidRDefault="007F4BD7" w:rsidP="007F4BD7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720"/>
        <w:jc w:val="both"/>
        <w:rPr>
          <w:sz w:val="24"/>
          <w:szCs w:val="24"/>
          <w:lang w:val="ru-RU"/>
        </w:rPr>
      </w:pPr>
      <w:r w:rsidRPr="007F4BD7">
        <w:rPr>
          <w:sz w:val="24"/>
          <w:szCs w:val="24"/>
        </w:rPr>
        <w:t xml:space="preserve">37. </w:t>
      </w:r>
      <w:r w:rsidR="00120130">
        <w:rPr>
          <w:sz w:val="24"/>
          <w:szCs w:val="24"/>
        </w:rPr>
        <w:t>Особливості реляційних баз даних в ГІС.</w:t>
      </w:r>
      <w:r w:rsidRPr="007F4BD7">
        <w:rPr>
          <w:sz w:val="24"/>
          <w:szCs w:val="24"/>
        </w:rPr>
        <w:t xml:space="preserve"> </w:t>
      </w:r>
    </w:p>
    <w:p w:rsidR="00120130" w:rsidRPr="00120130" w:rsidRDefault="007F4BD7" w:rsidP="007F4BD7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720"/>
        <w:jc w:val="both"/>
        <w:rPr>
          <w:sz w:val="24"/>
          <w:szCs w:val="24"/>
          <w:lang w:val="ru-RU"/>
        </w:rPr>
      </w:pPr>
      <w:r w:rsidRPr="007F4BD7">
        <w:rPr>
          <w:sz w:val="24"/>
          <w:szCs w:val="24"/>
        </w:rPr>
        <w:t xml:space="preserve">38. </w:t>
      </w:r>
      <w:proofErr w:type="spellStart"/>
      <w:r w:rsidR="00120130">
        <w:rPr>
          <w:sz w:val="24"/>
          <w:szCs w:val="24"/>
        </w:rPr>
        <w:t>Геокодування</w:t>
      </w:r>
      <w:proofErr w:type="spellEnd"/>
      <w:r w:rsidR="00120130">
        <w:rPr>
          <w:sz w:val="24"/>
          <w:szCs w:val="24"/>
        </w:rPr>
        <w:t xml:space="preserve"> атрибутивної інформації. Принципи та інструментарій в </w:t>
      </w:r>
      <w:proofErr w:type="spellStart"/>
      <w:r w:rsidR="00120130">
        <w:rPr>
          <w:sz w:val="24"/>
          <w:szCs w:val="24"/>
          <w:lang w:val="en-US"/>
        </w:rPr>
        <w:t>ArcGis</w:t>
      </w:r>
      <w:proofErr w:type="spellEnd"/>
      <w:r w:rsidRPr="007F4BD7">
        <w:rPr>
          <w:sz w:val="24"/>
          <w:szCs w:val="24"/>
        </w:rPr>
        <w:t xml:space="preserve"> </w:t>
      </w:r>
    </w:p>
    <w:p w:rsidR="00120130" w:rsidRDefault="007F4BD7" w:rsidP="007F4BD7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720"/>
        <w:jc w:val="both"/>
        <w:rPr>
          <w:sz w:val="24"/>
          <w:szCs w:val="24"/>
          <w:lang w:val="en-US"/>
        </w:rPr>
      </w:pPr>
      <w:r w:rsidRPr="007F4BD7">
        <w:rPr>
          <w:sz w:val="24"/>
          <w:szCs w:val="24"/>
        </w:rPr>
        <w:lastRenderedPageBreak/>
        <w:t xml:space="preserve">39. </w:t>
      </w:r>
      <w:proofErr w:type="spellStart"/>
      <w:r w:rsidR="00120130">
        <w:rPr>
          <w:sz w:val="24"/>
          <w:szCs w:val="24"/>
        </w:rPr>
        <w:t>Оверлей-аналіз</w:t>
      </w:r>
      <w:proofErr w:type="spellEnd"/>
      <w:r w:rsidR="00120130">
        <w:rPr>
          <w:sz w:val="24"/>
          <w:szCs w:val="24"/>
        </w:rPr>
        <w:t>.</w:t>
      </w:r>
      <w:r w:rsidRPr="007F4BD7">
        <w:rPr>
          <w:sz w:val="24"/>
          <w:szCs w:val="24"/>
        </w:rPr>
        <w:t xml:space="preserve"> </w:t>
      </w:r>
    </w:p>
    <w:p w:rsidR="00120130" w:rsidRPr="00120130" w:rsidRDefault="007F4BD7" w:rsidP="007F4BD7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720"/>
        <w:jc w:val="both"/>
        <w:rPr>
          <w:sz w:val="24"/>
          <w:szCs w:val="24"/>
          <w:lang w:val="ru-RU"/>
        </w:rPr>
      </w:pPr>
      <w:r w:rsidRPr="007F4BD7">
        <w:rPr>
          <w:sz w:val="24"/>
          <w:szCs w:val="24"/>
        </w:rPr>
        <w:t xml:space="preserve">40. </w:t>
      </w:r>
      <w:proofErr w:type="spellStart"/>
      <w:r w:rsidR="00120130">
        <w:rPr>
          <w:sz w:val="24"/>
          <w:szCs w:val="24"/>
          <w:lang w:val="ru-RU"/>
        </w:rPr>
        <w:t>Організац</w:t>
      </w:r>
      <w:r w:rsidR="00120130">
        <w:rPr>
          <w:sz w:val="24"/>
          <w:szCs w:val="24"/>
        </w:rPr>
        <w:t>ія</w:t>
      </w:r>
      <w:proofErr w:type="spellEnd"/>
      <w:r w:rsidR="00120130">
        <w:rPr>
          <w:sz w:val="24"/>
          <w:szCs w:val="24"/>
        </w:rPr>
        <w:t xml:space="preserve"> </w:t>
      </w:r>
      <w:r w:rsidR="00120130">
        <w:rPr>
          <w:sz w:val="24"/>
          <w:szCs w:val="24"/>
          <w:lang w:val="en-US"/>
        </w:rPr>
        <w:t>SQL</w:t>
      </w:r>
      <w:r w:rsidR="00120130" w:rsidRPr="00041752">
        <w:rPr>
          <w:sz w:val="24"/>
          <w:szCs w:val="24"/>
          <w:lang w:val="ru-RU"/>
        </w:rPr>
        <w:t xml:space="preserve"> </w:t>
      </w:r>
      <w:r w:rsidRPr="007F4BD7">
        <w:rPr>
          <w:sz w:val="24"/>
          <w:szCs w:val="24"/>
        </w:rPr>
        <w:t xml:space="preserve"> </w:t>
      </w:r>
      <w:r w:rsidR="00120130">
        <w:rPr>
          <w:sz w:val="24"/>
          <w:szCs w:val="24"/>
        </w:rPr>
        <w:t xml:space="preserve">запитів </w:t>
      </w:r>
      <w:proofErr w:type="gramStart"/>
      <w:r w:rsidR="00120130">
        <w:rPr>
          <w:sz w:val="24"/>
          <w:szCs w:val="24"/>
        </w:rPr>
        <w:t>в</w:t>
      </w:r>
      <w:proofErr w:type="gramEnd"/>
      <w:r w:rsidR="00120130">
        <w:rPr>
          <w:sz w:val="24"/>
          <w:szCs w:val="24"/>
        </w:rPr>
        <w:t xml:space="preserve"> </w:t>
      </w:r>
      <w:r w:rsidR="00120130">
        <w:rPr>
          <w:sz w:val="24"/>
          <w:szCs w:val="24"/>
          <w:lang w:val="en-US"/>
        </w:rPr>
        <w:t>ArcGIS</w:t>
      </w:r>
      <w:r w:rsidR="00120130" w:rsidRPr="00120130">
        <w:rPr>
          <w:sz w:val="24"/>
          <w:szCs w:val="24"/>
          <w:lang w:val="ru-RU"/>
        </w:rPr>
        <w:t>.</w:t>
      </w:r>
      <w:r w:rsidR="00120130">
        <w:rPr>
          <w:sz w:val="24"/>
          <w:szCs w:val="24"/>
          <w:lang w:val="ru-RU"/>
        </w:rPr>
        <w:t xml:space="preserve"> </w:t>
      </w:r>
      <w:proofErr w:type="spellStart"/>
      <w:r w:rsidR="00120130">
        <w:rPr>
          <w:sz w:val="24"/>
          <w:szCs w:val="24"/>
          <w:lang w:val="ru-RU"/>
        </w:rPr>
        <w:t>Просторові</w:t>
      </w:r>
      <w:proofErr w:type="spellEnd"/>
      <w:r w:rsidR="00120130">
        <w:rPr>
          <w:sz w:val="24"/>
          <w:szCs w:val="24"/>
          <w:lang w:val="ru-RU"/>
        </w:rPr>
        <w:t xml:space="preserve"> </w:t>
      </w:r>
      <w:proofErr w:type="spellStart"/>
      <w:r w:rsidR="00120130">
        <w:rPr>
          <w:sz w:val="24"/>
          <w:szCs w:val="24"/>
          <w:lang w:val="ru-RU"/>
        </w:rPr>
        <w:t>оператори</w:t>
      </w:r>
      <w:proofErr w:type="spellEnd"/>
      <w:r w:rsidR="00120130">
        <w:rPr>
          <w:sz w:val="24"/>
          <w:szCs w:val="24"/>
          <w:lang w:val="ru-RU"/>
        </w:rPr>
        <w:t>.</w:t>
      </w:r>
    </w:p>
    <w:p w:rsidR="00120130" w:rsidRPr="00041752" w:rsidRDefault="007F4BD7" w:rsidP="007F4BD7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720"/>
        <w:jc w:val="both"/>
        <w:rPr>
          <w:sz w:val="24"/>
          <w:szCs w:val="24"/>
        </w:rPr>
      </w:pPr>
      <w:r w:rsidRPr="007F4BD7">
        <w:rPr>
          <w:sz w:val="24"/>
          <w:szCs w:val="24"/>
        </w:rPr>
        <w:t xml:space="preserve">41. Класифікація картографічних проекцій (за </w:t>
      </w:r>
      <w:proofErr w:type="spellStart"/>
      <w:r w:rsidRPr="007F4BD7">
        <w:rPr>
          <w:sz w:val="24"/>
          <w:szCs w:val="24"/>
        </w:rPr>
        <w:t>Каврайським</w:t>
      </w:r>
      <w:proofErr w:type="spellEnd"/>
      <w:r w:rsidRPr="007F4BD7">
        <w:rPr>
          <w:sz w:val="24"/>
          <w:szCs w:val="24"/>
        </w:rPr>
        <w:t xml:space="preserve">). Опишіть згідно цієї класифікації проекцію </w:t>
      </w:r>
      <w:proofErr w:type="spellStart"/>
      <w:r w:rsidRPr="007F4BD7">
        <w:rPr>
          <w:sz w:val="24"/>
          <w:szCs w:val="24"/>
        </w:rPr>
        <w:t>Гаусса-Крюгера</w:t>
      </w:r>
      <w:proofErr w:type="spellEnd"/>
      <w:r w:rsidRPr="007F4BD7">
        <w:rPr>
          <w:sz w:val="24"/>
          <w:szCs w:val="24"/>
        </w:rPr>
        <w:t xml:space="preserve">. </w:t>
      </w:r>
    </w:p>
    <w:p w:rsidR="00120130" w:rsidRPr="00041752" w:rsidRDefault="007F4BD7" w:rsidP="007F4BD7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720"/>
        <w:jc w:val="both"/>
        <w:rPr>
          <w:sz w:val="24"/>
          <w:szCs w:val="24"/>
          <w:lang w:val="ru-RU"/>
        </w:rPr>
      </w:pPr>
      <w:r w:rsidRPr="007F4BD7">
        <w:rPr>
          <w:sz w:val="24"/>
          <w:szCs w:val="24"/>
        </w:rPr>
        <w:t xml:space="preserve">42. Просторовий розподіл об’єктів у ГІС. Охарактеризувати міри щільності та форми. </w:t>
      </w:r>
    </w:p>
    <w:p w:rsidR="00120130" w:rsidRPr="00041752" w:rsidRDefault="007F4BD7" w:rsidP="007F4BD7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720"/>
        <w:jc w:val="both"/>
        <w:rPr>
          <w:sz w:val="24"/>
          <w:szCs w:val="24"/>
          <w:lang w:val="ru-RU"/>
        </w:rPr>
      </w:pPr>
      <w:r w:rsidRPr="007F4BD7">
        <w:rPr>
          <w:sz w:val="24"/>
          <w:szCs w:val="24"/>
        </w:rPr>
        <w:t xml:space="preserve">43. Методи аналізу квадратів, “найближчого сусіда” та аналізу полігонами </w:t>
      </w:r>
      <w:proofErr w:type="spellStart"/>
      <w:r w:rsidRPr="007F4BD7">
        <w:rPr>
          <w:sz w:val="24"/>
          <w:szCs w:val="24"/>
        </w:rPr>
        <w:t>Тіссена</w:t>
      </w:r>
      <w:proofErr w:type="spellEnd"/>
      <w:r w:rsidRPr="007F4BD7">
        <w:rPr>
          <w:sz w:val="24"/>
          <w:szCs w:val="24"/>
        </w:rPr>
        <w:t xml:space="preserve"> (діаграм Вороного), як методи аналізу точкових розподілів. </w:t>
      </w:r>
    </w:p>
    <w:p w:rsidR="00120130" w:rsidRPr="00041752" w:rsidRDefault="007F4BD7" w:rsidP="007F4BD7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720"/>
        <w:jc w:val="both"/>
        <w:rPr>
          <w:sz w:val="24"/>
          <w:szCs w:val="24"/>
          <w:lang w:val="ru-RU"/>
        </w:rPr>
      </w:pPr>
      <w:r w:rsidRPr="007F4BD7">
        <w:rPr>
          <w:sz w:val="24"/>
          <w:szCs w:val="24"/>
        </w:rPr>
        <w:t xml:space="preserve">44. Методи аналізу розподілів полігонів . </w:t>
      </w:r>
    </w:p>
    <w:p w:rsidR="00120130" w:rsidRPr="00041752" w:rsidRDefault="007F4BD7" w:rsidP="007F4BD7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720"/>
        <w:jc w:val="both"/>
        <w:rPr>
          <w:sz w:val="24"/>
          <w:szCs w:val="24"/>
          <w:lang w:val="ru-RU"/>
        </w:rPr>
      </w:pPr>
      <w:r w:rsidRPr="007F4BD7">
        <w:rPr>
          <w:sz w:val="24"/>
          <w:szCs w:val="24"/>
        </w:rPr>
        <w:t xml:space="preserve">45. Методи аналізу розподілів ліній. </w:t>
      </w:r>
    </w:p>
    <w:p w:rsidR="00120130" w:rsidRPr="00041752" w:rsidRDefault="007F4BD7" w:rsidP="007F4BD7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720"/>
        <w:jc w:val="both"/>
        <w:rPr>
          <w:sz w:val="24"/>
          <w:szCs w:val="24"/>
          <w:lang w:val="ru-RU"/>
        </w:rPr>
      </w:pPr>
      <w:r w:rsidRPr="007F4BD7">
        <w:rPr>
          <w:sz w:val="24"/>
          <w:szCs w:val="24"/>
        </w:rPr>
        <w:t xml:space="preserve">46. Накладання шарів у ГІС. Процес картографічного накладання. </w:t>
      </w:r>
    </w:p>
    <w:p w:rsidR="00120130" w:rsidRPr="00120130" w:rsidRDefault="007F4BD7" w:rsidP="007F4BD7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720"/>
        <w:jc w:val="both"/>
        <w:rPr>
          <w:sz w:val="24"/>
          <w:szCs w:val="24"/>
          <w:lang w:val="ru-RU"/>
        </w:rPr>
      </w:pPr>
      <w:r w:rsidRPr="007F4BD7">
        <w:rPr>
          <w:sz w:val="24"/>
          <w:szCs w:val="24"/>
        </w:rPr>
        <w:t xml:space="preserve">47. </w:t>
      </w:r>
      <w:r w:rsidR="00120130">
        <w:rPr>
          <w:sz w:val="24"/>
          <w:szCs w:val="24"/>
        </w:rPr>
        <w:t xml:space="preserve">Структура </w:t>
      </w:r>
      <w:r w:rsidR="00120130" w:rsidRPr="00120130">
        <w:rPr>
          <w:sz w:val="24"/>
          <w:szCs w:val="24"/>
          <w:lang w:val="ru-RU"/>
        </w:rPr>
        <w:t>“</w:t>
      </w:r>
      <w:r w:rsidR="00120130">
        <w:rPr>
          <w:sz w:val="24"/>
          <w:szCs w:val="24"/>
        </w:rPr>
        <w:t>Дуга-вузол</w:t>
      </w:r>
      <w:r w:rsidR="00120130" w:rsidRPr="00120130">
        <w:rPr>
          <w:sz w:val="24"/>
          <w:szCs w:val="24"/>
          <w:lang w:val="ru-RU"/>
        </w:rPr>
        <w:t>”</w:t>
      </w:r>
      <w:r w:rsidRPr="007F4BD7">
        <w:rPr>
          <w:sz w:val="24"/>
          <w:szCs w:val="24"/>
        </w:rPr>
        <w:t xml:space="preserve"> </w:t>
      </w:r>
    </w:p>
    <w:p w:rsidR="00120130" w:rsidRPr="00120130" w:rsidRDefault="007F4BD7" w:rsidP="007F4BD7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720"/>
        <w:jc w:val="both"/>
        <w:rPr>
          <w:sz w:val="24"/>
          <w:szCs w:val="24"/>
        </w:rPr>
      </w:pPr>
      <w:r w:rsidRPr="007F4BD7">
        <w:rPr>
          <w:sz w:val="24"/>
          <w:szCs w:val="24"/>
        </w:rPr>
        <w:t xml:space="preserve">48. </w:t>
      </w:r>
      <w:r w:rsidR="00120130">
        <w:rPr>
          <w:sz w:val="24"/>
          <w:szCs w:val="24"/>
        </w:rPr>
        <w:t>Топологічні і не топологічні моделі даних</w:t>
      </w:r>
      <w:r w:rsidR="00C41E84">
        <w:rPr>
          <w:sz w:val="24"/>
          <w:szCs w:val="24"/>
        </w:rPr>
        <w:t xml:space="preserve"> в енергетиці</w:t>
      </w:r>
      <w:r w:rsidR="00120130">
        <w:rPr>
          <w:sz w:val="24"/>
          <w:szCs w:val="24"/>
        </w:rPr>
        <w:t>.</w:t>
      </w:r>
    </w:p>
    <w:p w:rsidR="00120130" w:rsidRPr="00041752" w:rsidRDefault="007F4BD7" w:rsidP="007F4BD7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720"/>
        <w:jc w:val="both"/>
        <w:rPr>
          <w:sz w:val="24"/>
          <w:szCs w:val="24"/>
          <w:lang w:val="ru-RU"/>
        </w:rPr>
      </w:pPr>
      <w:r w:rsidRPr="007F4BD7">
        <w:rPr>
          <w:sz w:val="24"/>
          <w:szCs w:val="24"/>
        </w:rPr>
        <w:t xml:space="preserve">49. Статистичні поверхні у ГІС. Дискретні та неперервні поверхні. </w:t>
      </w:r>
    </w:p>
    <w:p w:rsidR="00120130" w:rsidRPr="00041752" w:rsidRDefault="007F4BD7" w:rsidP="007F4BD7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720"/>
        <w:jc w:val="both"/>
        <w:rPr>
          <w:sz w:val="24"/>
          <w:szCs w:val="24"/>
        </w:rPr>
      </w:pPr>
      <w:r w:rsidRPr="007F4BD7">
        <w:rPr>
          <w:sz w:val="24"/>
          <w:szCs w:val="24"/>
        </w:rPr>
        <w:t xml:space="preserve">50. Подавання топографічних поверхонь у ГІС. Цифрові моделі рельєфу, </w:t>
      </w:r>
      <w:proofErr w:type="spellStart"/>
      <w:r w:rsidRPr="007F4BD7">
        <w:rPr>
          <w:sz w:val="24"/>
          <w:szCs w:val="24"/>
        </w:rPr>
        <w:t>іх</w:t>
      </w:r>
      <w:proofErr w:type="spellEnd"/>
      <w:r w:rsidRPr="007F4BD7">
        <w:rPr>
          <w:sz w:val="24"/>
          <w:szCs w:val="24"/>
        </w:rPr>
        <w:t xml:space="preserve"> поділ. </w:t>
      </w:r>
    </w:p>
    <w:p w:rsidR="00120130" w:rsidRPr="00041752" w:rsidRDefault="007F4BD7" w:rsidP="007F4BD7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720"/>
        <w:jc w:val="both"/>
        <w:rPr>
          <w:sz w:val="24"/>
          <w:szCs w:val="24"/>
          <w:lang w:val="ru-RU"/>
        </w:rPr>
      </w:pPr>
      <w:r w:rsidRPr="007F4BD7">
        <w:rPr>
          <w:sz w:val="24"/>
          <w:szCs w:val="24"/>
        </w:rPr>
        <w:t xml:space="preserve">51. Процес інтерполяції у ГІС. Інтерполяція векторних та растрових поверхонь. Основні методи інтерполяції у ГІС. </w:t>
      </w:r>
    </w:p>
    <w:p w:rsidR="00120130" w:rsidRPr="00041752" w:rsidRDefault="007F4BD7" w:rsidP="007F4BD7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720"/>
        <w:jc w:val="both"/>
        <w:rPr>
          <w:sz w:val="24"/>
          <w:szCs w:val="24"/>
          <w:lang w:val="ru-RU"/>
        </w:rPr>
      </w:pPr>
      <w:r w:rsidRPr="007F4BD7">
        <w:rPr>
          <w:sz w:val="24"/>
          <w:szCs w:val="24"/>
        </w:rPr>
        <w:t xml:space="preserve">52. Класифікація та </w:t>
      </w:r>
      <w:proofErr w:type="spellStart"/>
      <w:r w:rsidRPr="007F4BD7">
        <w:rPr>
          <w:sz w:val="24"/>
          <w:szCs w:val="24"/>
        </w:rPr>
        <w:t>перекласифікація</w:t>
      </w:r>
      <w:proofErr w:type="spellEnd"/>
      <w:r w:rsidRPr="007F4BD7">
        <w:rPr>
          <w:sz w:val="24"/>
          <w:szCs w:val="24"/>
        </w:rPr>
        <w:t xml:space="preserve"> просторових об’єктів у ГІС. Різниці між цими поняттями у растрових та векторних ГІС. </w:t>
      </w:r>
    </w:p>
    <w:p w:rsidR="00120130" w:rsidRPr="00041752" w:rsidRDefault="007F4BD7" w:rsidP="007F4BD7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720"/>
        <w:jc w:val="both"/>
        <w:rPr>
          <w:sz w:val="24"/>
          <w:szCs w:val="24"/>
          <w:lang w:val="ru-RU"/>
        </w:rPr>
      </w:pPr>
      <w:r w:rsidRPr="007F4BD7">
        <w:rPr>
          <w:sz w:val="24"/>
          <w:szCs w:val="24"/>
        </w:rPr>
        <w:t xml:space="preserve">53. Елементарний просторовий аналіз у ГІС. Ідентифікація об’єкту у растрових та векторних ГІС. </w:t>
      </w:r>
    </w:p>
    <w:p w:rsidR="00120130" w:rsidRPr="00041752" w:rsidRDefault="007F4BD7" w:rsidP="007F4BD7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720"/>
        <w:jc w:val="both"/>
        <w:rPr>
          <w:sz w:val="24"/>
          <w:szCs w:val="24"/>
          <w:lang w:val="ru-RU"/>
        </w:rPr>
      </w:pPr>
      <w:r w:rsidRPr="007F4BD7">
        <w:rPr>
          <w:sz w:val="24"/>
          <w:szCs w:val="24"/>
        </w:rPr>
        <w:t xml:space="preserve">54. Загальні підходи до визначення точкових, площинних та лінійних </w:t>
      </w:r>
      <w:r w:rsidR="00417F39">
        <w:rPr>
          <w:sz w:val="24"/>
          <w:szCs w:val="24"/>
        </w:rPr>
        <w:t xml:space="preserve">енергетичних </w:t>
      </w:r>
      <w:r w:rsidRPr="007F4BD7">
        <w:rPr>
          <w:sz w:val="24"/>
          <w:szCs w:val="24"/>
        </w:rPr>
        <w:t xml:space="preserve">об’єктів на основі їх атрибутів. </w:t>
      </w:r>
    </w:p>
    <w:p w:rsidR="00120130" w:rsidRPr="00041752" w:rsidRDefault="007F4BD7" w:rsidP="007F4BD7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720"/>
        <w:jc w:val="both"/>
        <w:rPr>
          <w:sz w:val="24"/>
          <w:szCs w:val="24"/>
          <w:lang w:val="ru-RU"/>
        </w:rPr>
      </w:pPr>
      <w:r w:rsidRPr="007F4BD7">
        <w:rPr>
          <w:sz w:val="24"/>
          <w:szCs w:val="24"/>
        </w:rPr>
        <w:t xml:space="preserve">55. Спеціальні підходи до визначення точкових, площинних та лінійних об’єктів на основі їх атрибутів. </w:t>
      </w:r>
    </w:p>
    <w:p w:rsidR="00120130" w:rsidRPr="00041752" w:rsidRDefault="007F4BD7" w:rsidP="007F4BD7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720"/>
        <w:jc w:val="both"/>
        <w:rPr>
          <w:sz w:val="24"/>
          <w:szCs w:val="24"/>
          <w:lang w:val="ru-RU"/>
        </w:rPr>
      </w:pPr>
      <w:r w:rsidRPr="007F4BD7">
        <w:rPr>
          <w:sz w:val="24"/>
          <w:szCs w:val="24"/>
        </w:rPr>
        <w:t xml:space="preserve">56. Вимірювання довжини лінійних об’єктів. Обчислення площ полігонів. Різниці між цими процесами у растрових та векторних ГІС. </w:t>
      </w:r>
    </w:p>
    <w:p w:rsidR="00120130" w:rsidRPr="00041752" w:rsidRDefault="007F4BD7" w:rsidP="007F4BD7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720"/>
        <w:jc w:val="both"/>
        <w:rPr>
          <w:sz w:val="24"/>
          <w:szCs w:val="24"/>
          <w:lang w:val="ru-RU"/>
        </w:rPr>
      </w:pPr>
      <w:r w:rsidRPr="007F4BD7">
        <w:rPr>
          <w:sz w:val="24"/>
          <w:szCs w:val="24"/>
        </w:rPr>
        <w:t xml:space="preserve">57. Вимірювання відстаней у ГІС, охарактеризувати основні підходи. </w:t>
      </w:r>
    </w:p>
    <w:p w:rsidR="00120130" w:rsidRPr="00041752" w:rsidRDefault="007F4BD7" w:rsidP="007F4BD7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720"/>
        <w:jc w:val="both"/>
        <w:rPr>
          <w:sz w:val="24"/>
          <w:szCs w:val="24"/>
          <w:lang w:val="ru-RU"/>
        </w:rPr>
      </w:pPr>
      <w:r w:rsidRPr="007F4BD7">
        <w:rPr>
          <w:sz w:val="24"/>
          <w:szCs w:val="24"/>
        </w:rPr>
        <w:t xml:space="preserve">58. Моделювання просторово локалізованих об’єктів. Моделювання з використанням </w:t>
      </w:r>
      <w:proofErr w:type="spellStart"/>
      <w:r w:rsidRPr="007F4BD7">
        <w:rPr>
          <w:sz w:val="24"/>
          <w:szCs w:val="24"/>
        </w:rPr>
        <w:t>геогруп</w:t>
      </w:r>
      <w:proofErr w:type="spellEnd"/>
      <w:r w:rsidRPr="007F4BD7">
        <w:rPr>
          <w:sz w:val="24"/>
          <w:szCs w:val="24"/>
        </w:rPr>
        <w:t xml:space="preserve">. Побудова буферних зон для просторових об’єктів. </w:t>
      </w:r>
      <w:proofErr w:type="spellStart"/>
      <w:r w:rsidRPr="007F4BD7">
        <w:rPr>
          <w:sz w:val="24"/>
          <w:szCs w:val="24"/>
        </w:rPr>
        <w:t>Геокодування</w:t>
      </w:r>
      <w:proofErr w:type="spellEnd"/>
      <w:r w:rsidRPr="007F4BD7">
        <w:rPr>
          <w:sz w:val="24"/>
          <w:szCs w:val="24"/>
        </w:rPr>
        <w:t xml:space="preserve">. </w:t>
      </w:r>
    </w:p>
    <w:p w:rsidR="00120130" w:rsidRPr="00041752" w:rsidRDefault="007F4BD7" w:rsidP="007F4BD7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720"/>
        <w:jc w:val="both"/>
        <w:rPr>
          <w:sz w:val="24"/>
          <w:szCs w:val="24"/>
          <w:lang w:val="ru-RU"/>
        </w:rPr>
      </w:pPr>
      <w:r w:rsidRPr="007F4BD7">
        <w:rPr>
          <w:sz w:val="24"/>
          <w:szCs w:val="24"/>
        </w:rPr>
        <w:t xml:space="preserve">59. Цифрове моделювання та цифрові моделі. Цифрові карти. Метод </w:t>
      </w:r>
      <w:proofErr w:type="spellStart"/>
      <w:r w:rsidRPr="007F4BD7">
        <w:rPr>
          <w:sz w:val="24"/>
          <w:szCs w:val="24"/>
        </w:rPr>
        <w:t>Вороного-Делоне</w:t>
      </w:r>
      <w:proofErr w:type="spellEnd"/>
      <w:r w:rsidRPr="007F4BD7">
        <w:rPr>
          <w:sz w:val="24"/>
          <w:szCs w:val="24"/>
        </w:rPr>
        <w:t xml:space="preserve">. </w:t>
      </w:r>
    </w:p>
    <w:p w:rsidR="00120130" w:rsidRPr="003F412D" w:rsidRDefault="007F4BD7" w:rsidP="007F4BD7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720"/>
        <w:jc w:val="both"/>
        <w:rPr>
          <w:sz w:val="24"/>
          <w:szCs w:val="24"/>
          <w:lang w:val="ru-RU"/>
        </w:rPr>
      </w:pPr>
      <w:r w:rsidRPr="007F4BD7">
        <w:rPr>
          <w:sz w:val="24"/>
          <w:szCs w:val="24"/>
        </w:rPr>
        <w:t xml:space="preserve">60. </w:t>
      </w:r>
      <w:r w:rsidR="003F412D">
        <w:rPr>
          <w:sz w:val="24"/>
          <w:szCs w:val="24"/>
        </w:rPr>
        <w:t>Тематичне картографування</w:t>
      </w:r>
      <w:r w:rsidR="003F412D" w:rsidRPr="00DF2E29">
        <w:rPr>
          <w:sz w:val="24"/>
          <w:szCs w:val="24"/>
          <w:lang w:val="ru-RU"/>
        </w:rPr>
        <w:t xml:space="preserve"> </w:t>
      </w:r>
      <w:r w:rsidR="003F412D">
        <w:rPr>
          <w:sz w:val="24"/>
          <w:szCs w:val="24"/>
        </w:rPr>
        <w:t xml:space="preserve">як вид просторового аналізу. Методи. Приклади створення в </w:t>
      </w:r>
      <w:r w:rsidR="003F412D">
        <w:rPr>
          <w:sz w:val="24"/>
          <w:szCs w:val="24"/>
          <w:lang w:val="en-US"/>
        </w:rPr>
        <w:t>ArcGIS</w:t>
      </w:r>
      <w:r w:rsidRPr="007F4BD7">
        <w:rPr>
          <w:sz w:val="24"/>
          <w:szCs w:val="24"/>
        </w:rPr>
        <w:t xml:space="preserve"> </w:t>
      </w:r>
    </w:p>
    <w:p w:rsidR="00F95E5A" w:rsidRPr="00BA2AD8" w:rsidRDefault="007F4BD7" w:rsidP="00120130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720"/>
        <w:jc w:val="both"/>
        <w:rPr>
          <w:color w:val="FF0000"/>
          <w:sz w:val="24"/>
          <w:szCs w:val="24"/>
        </w:rPr>
      </w:pPr>
      <w:r w:rsidRPr="007F4BD7">
        <w:rPr>
          <w:sz w:val="24"/>
          <w:szCs w:val="24"/>
        </w:rPr>
        <w:t>61. Основні стандарти даних у ГІС.</w:t>
      </w:r>
    </w:p>
    <w:p w:rsidR="00F95E5A" w:rsidRDefault="008204FA">
      <w:pPr>
        <w:spacing w:after="120" w:line="240" w:lineRule="auto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Робочу програму навчальної дисципліни (</w:t>
      </w:r>
      <w:proofErr w:type="spellStart"/>
      <w:r>
        <w:rPr>
          <w:b/>
          <w:sz w:val="24"/>
          <w:szCs w:val="24"/>
        </w:rPr>
        <w:t>силабус</w:t>
      </w:r>
      <w:proofErr w:type="spellEnd"/>
      <w:r>
        <w:rPr>
          <w:b/>
          <w:sz w:val="24"/>
          <w:szCs w:val="24"/>
        </w:rPr>
        <w:t>) «</w:t>
      </w:r>
      <w:proofErr w:type="spellStart"/>
      <w:r w:rsidR="00AA02BD">
        <w:rPr>
          <w:b/>
          <w:sz w:val="24"/>
          <w:szCs w:val="24"/>
        </w:rPr>
        <w:t>Геоінформаційні</w:t>
      </w:r>
      <w:proofErr w:type="spellEnd"/>
      <w:r w:rsidR="00AA02BD">
        <w:rPr>
          <w:b/>
          <w:sz w:val="24"/>
          <w:szCs w:val="24"/>
        </w:rPr>
        <w:t xml:space="preserve"> системи</w:t>
      </w:r>
      <w:r w:rsidR="00544586">
        <w:rPr>
          <w:b/>
          <w:sz w:val="24"/>
          <w:szCs w:val="24"/>
        </w:rPr>
        <w:t xml:space="preserve"> в енергетиці</w:t>
      </w:r>
      <w:r>
        <w:rPr>
          <w:b/>
          <w:sz w:val="24"/>
          <w:szCs w:val="24"/>
        </w:rPr>
        <w:t>»:</w:t>
      </w:r>
    </w:p>
    <w:p w:rsidR="00F95E5A" w:rsidRDefault="008204FA">
      <w:pPr>
        <w:spacing w:after="120" w:line="240" w:lineRule="auto"/>
        <w:jc w:val="both"/>
        <w:rPr>
          <w:sz w:val="24"/>
          <w:szCs w:val="24"/>
        </w:rPr>
      </w:pPr>
      <w:r>
        <w:rPr>
          <w:b/>
          <w:sz w:val="24"/>
          <w:szCs w:val="24"/>
        </w:rPr>
        <w:t>Складено</w:t>
      </w:r>
      <w:r>
        <w:rPr>
          <w:sz w:val="24"/>
          <w:szCs w:val="24"/>
        </w:rPr>
        <w:t xml:space="preserve"> </w:t>
      </w:r>
      <w:r w:rsidR="00AA02BD">
        <w:rPr>
          <w:sz w:val="24"/>
          <w:szCs w:val="24"/>
        </w:rPr>
        <w:t>старшим викладачем кафедри ЦТЕ</w:t>
      </w:r>
      <w:r>
        <w:rPr>
          <w:sz w:val="24"/>
          <w:szCs w:val="24"/>
        </w:rPr>
        <w:t xml:space="preserve">,. </w:t>
      </w:r>
      <w:proofErr w:type="spellStart"/>
      <w:r w:rsidR="00AA02BD">
        <w:rPr>
          <w:sz w:val="24"/>
          <w:szCs w:val="24"/>
        </w:rPr>
        <w:t>Гурін</w:t>
      </w:r>
      <w:r w:rsidR="00525932">
        <w:rPr>
          <w:sz w:val="24"/>
          <w:szCs w:val="24"/>
        </w:rPr>
        <w:t>и</w:t>
      </w:r>
      <w:r w:rsidR="00220F27">
        <w:rPr>
          <w:sz w:val="24"/>
          <w:szCs w:val="24"/>
        </w:rPr>
        <w:t>м</w:t>
      </w:r>
      <w:proofErr w:type="spellEnd"/>
      <w:r w:rsidR="00AA02BD">
        <w:rPr>
          <w:sz w:val="24"/>
          <w:szCs w:val="24"/>
        </w:rPr>
        <w:t xml:space="preserve"> Артем</w:t>
      </w:r>
      <w:r w:rsidR="00220F27">
        <w:rPr>
          <w:sz w:val="24"/>
          <w:szCs w:val="24"/>
        </w:rPr>
        <w:t>ом</w:t>
      </w:r>
      <w:r w:rsidR="00AA02BD">
        <w:rPr>
          <w:sz w:val="24"/>
          <w:szCs w:val="24"/>
        </w:rPr>
        <w:t xml:space="preserve"> Леонідович</w:t>
      </w:r>
      <w:r w:rsidR="00220F27">
        <w:rPr>
          <w:sz w:val="24"/>
          <w:szCs w:val="24"/>
        </w:rPr>
        <w:t>ем</w:t>
      </w:r>
    </w:p>
    <w:p w:rsidR="00F95E5A" w:rsidRDefault="008204FA">
      <w:pPr>
        <w:spacing w:after="120" w:line="240" w:lineRule="auto"/>
        <w:jc w:val="both"/>
        <w:rPr>
          <w:sz w:val="24"/>
          <w:szCs w:val="24"/>
        </w:rPr>
      </w:pPr>
      <w:r>
        <w:rPr>
          <w:b/>
          <w:sz w:val="24"/>
          <w:szCs w:val="24"/>
        </w:rPr>
        <w:t>Ухвалено</w:t>
      </w:r>
      <w:r w:rsidR="00525932">
        <w:rPr>
          <w:sz w:val="24"/>
          <w:szCs w:val="24"/>
        </w:rPr>
        <w:t xml:space="preserve"> кафедрою ЦТЕ</w:t>
      </w:r>
      <w:r>
        <w:rPr>
          <w:sz w:val="24"/>
          <w:szCs w:val="24"/>
        </w:rPr>
        <w:t xml:space="preserve"> (протокол № </w:t>
      </w:r>
      <w:r w:rsidR="00235126">
        <w:rPr>
          <w:sz w:val="24"/>
          <w:szCs w:val="24"/>
        </w:rPr>
        <w:t>1</w:t>
      </w:r>
      <w:r>
        <w:rPr>
          <w:sz w:val="24"/>
          <w:szCs w:val="24"/>
        </w:rPr>
        <w:t xml:space="preserve"> від  </w:t>
      </w:r>
      <w:r w:rsidR="00525932">
        <w:rPr>
          <w:sz w:val="24"/>
          <w:szCs w:val="24"/>
        </w:rPr>
        <w:t>01</w:t>
      </w:r>
      <w:r>
        <w:rPr>
          <w:sz w:val="24"/>
          <w:szCs w:val="24"/>
        </w:rPr>
        <w:t>.</w:t>
      </w:r>
      <w:r w:rsidR="00525932">
        <w:rPr>
          <w:sz w:val="24"/>
          <w:szCs w:val="24"/>
        </w:rPr>
        <w:t>07</w:t>
      </w:r>
      <w:r>
        <w:rPr>
          <w:sz w:val="24"/>
          <w:szCs w:val="24"/>
        </w:rPr>
        <w:t>.202</w:t>
      </w:r>
      <w:r w:rsidR="00525932">
        <w:rPr>
          <w:sz w:val="24"/>
          <w:szCs w:val="24"/>
        </w:rPr>
        <w:t>2</w:t>
      </w:r>
      <w:r>
        <w:rPr>
          <w:sz w:val="24"/>
          <w:szCs w:val="24"/>
        </w:rPr>
        <w:t xml:space="preserve"> р.)</w:t>
      </w:r>
    </w:p>
    <w:p w:rsidR="00F95E5A" w:rsidRDefault="008204FA">
      <w:pPr>
        <w:spacing w:after="120" w:line="240" w:lineRule="auto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Погоджено </w:t>
      </w:r>
      <w:r w:rsidR="00525932">
        <w:rPr>
          <w:sz w:val="24"/>
          <w:szCs w:val="24"/>
        </w:rPr>
        <w:t>Методичною комісією НН ІАТЕ КПІ ім.. Ігоря Сікорського</w:t>
      </w:r>
      <w:r>
        <w:rPr>
          <w:sz w:val="24"/>
          <w:szCs w:val="24"/>
        </w:rPr>
        <w:t xml:space="preserve"> (пр</w:t>
      </w:r>
      <w:r w:rsidR="00FA2F79">
        <w:rPr>
          <w:sz w:val="24"/>
          <w:szCs w:val="24"/>
        </w:rPr>
        <w:t xml:space="preserve">отокол № </w:t>
      </w:r>
      <w:r w:rsidR="00525932">
        <w:rPr>
          <w:sz w:val="24"/>
          <w:szCs w:val="24"/>
        </w:rPr>
        <w:t>10</w:t>
      </w:r>
      <w:r w:rsidR="00FA2F79">
        <w:rPr>
          <w:sz w:val="24"/>
          <w:szCs w:val="24"/>
        </w:rPr>
        <w:t xml:space="preserve"> від  04.07.2022</w:t>
      </w:r>
      <w:r>
        <w:rPr>
          <w:sz w:val="24"/>
          <w:szCs w:val="24"/>
        </w:rPr>
        <w:t xml:space="preserve"> р.)</w:t>
      </w:r>
    </w:p>
    <w:sectPr w:rsidR="00F95E5A">
      <w:pgSz w:w="11906" w:h="16838"/>
      <w:pgMar w:top="851" w:right="851" w:bottom="568" w:left="851" w:header="709" w:footer="709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71D37" w:rsidRDefault="00471D37">
      <w:pPr>
        <w:spacing w:line="240" w:lineRule="auto"/>
      </w:pPr>
      <w:r>
        <w:separator/>
      </w:r>
    </w:p>
  </w:endnote>
  <w:endnote w:type="continuationSeparator" w:id="0">
    <w:p w:rsidR="00471D37" w:rsidRDefault="00471D3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Noto Sans Symbols">
    <w:altName w:val="Times New Roman"/>
    <w:charset w:val="00"/>
    <w:family w:val="auto"/>
    <w:pitch w:val="default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71D37" w:rsidRDefault="00471D37">
      <w:pPr>
        <w:spacing w:line="240" w:lineRule="auto"/>
      </w:pPr>
      <w:r>
        <w:separator/>
      </w:r>
    </w:p>
  </w:footnote>
  <w:footnote w:type="continuationSeparator" w:id="0">
    <w:p w:rsidR="00471D37" w:rsidRDefault="00471D37"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2"/>
    <w:multiLevelType w:val="multilevel"/>
    <w:tmpl w:val="00000002"/>
    <w:name w:val="WWNum2"/>
    <w:lvl w:ilvl="0">
      <w:start w:val="1"/>
      <w:numFmt w:val="decimal"/>
      <w:lvlText w:val="%1."/>
      <w:lvlJc w:val="left"/>
      <w:pPr>
        <w:tabs>
          <w:tab w:val="num" w:pos="0"/>
        </w:tabs>
        <w:ind w:left="1211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931" w:hanging="360"/>
      </w:p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651" w:hanging="180"/>
      </w:p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3371" w:hanging="360"/>
      </w:p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4091" w:hanging="360"/>
      </w:p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811" w:hanging="180"/>
      </w:p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531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6251" w:hanging="360"/>
      </w:p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971" w:hanging="180"/>
      </w:pPr>
    </w:lvl>
  </w:abstractNum>
  <w:abstractNum w:abstractNumId="1">
    <w:nsid w:val="12C71662"/>
    <w:multiLevelType w:val="hybridMultilevel"/>
    <w:tmpl w:val="B8E01CCA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194764EC"/>
    <w:multiLevelType w:val="multilevel"/>
    <w:tmpl w:val="1C2C3D16"/>
    <w:lvl w:ilvl="0">
      <w:start w:val="1"/>
      <w:numFmt w:val="bullet"/>
      <w:lvlText w:val="−"/>
      <w:lvlJc w:val="left"/>
      <w:pPr>
        <w:ind w:left="138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210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82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354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426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98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70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642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7140" w:hanging="360"/>
      </w:pPr>
      <w:rPr>
        <w:rFonts w:ascii="Noto Sans Symbols" w:eastAsia="Noto Sans Symbols" w:hAnsi="Noto Sans Symbols" w:cs="Noto Sans Symbols"/>
      </w:rPr>
    </w:lvl>
  </w:abstractNum>
  <w:abstractNum w:abstractNumId="3">
    <w:nsid w:val="281C03BD"/>
    <w:multiLevelType w:val="multilevel"/>
    <w:tmpl w:val="4148E670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0082B27"/>
    <w:multiLevelType w:val="multilevel"/>
    <w:tmpl w:val="70AAA784"/>
    <w:lvl w:ilvl="0">
      <w:start w:val="2"/>
      <w:numFmt w:val="bullet"/>
      <w:lvlText w:val="-"/>
      <w:lvlJc w:val="left"/>
      <w:pPr>
        <w:ind w:left="1287" w:hanging="360"/>
      </w:pPr>
      <w:rPr>
        <w:rFonts w:ascii="Times New Roman" w:eastAsia="Times New Roman" w:hAnsi="Times New Roman" w:cs="Times New Roman"/>
      </w:rPr>
    </w:lvl>
    <w:lvl w:ilvl="1">
      <w:start w:val="1"/>
      <w:numFmt w:val="bullet"/>
      <w:lvlText w:val="o"/>
      <w:lvlJc w:val="left"/>
      <w:pPr>
        <w:ind w:left="2007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727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3447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4167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887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607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6327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7047" w:hanging="360"/>
      </w:pPr>
      <w:rPr>
        <w:rFonts w:ascii="Noto Sans Symbols" w:eastAsia="Noto Sans Symbols" w:hAnsi="Noto Sans Symbols" w:cs="Noto Sans Symbols"/>
      </w:rPr>
    </w:lvl>
  </w:abstractNum>
  <w:abstractNum w:abstractNumId="5">
    <w:nsid w:val="41506563"/>
    <w:multiLevelType w:val="multilevel"/>
    <w:tmpl w:val="8AEE6F54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6">
    <w:nsid w:val="46183D18"/>
    <w:multiLevelType w:val="multilevel"/>
    <w:tmpl w:val="1D34BC82"/>
    <w:lvl w:ilvl="0">
      <w:start w:val="2"/>
      <w:numFmt w:val="bullet"/>
      <w:lvlText w:val="–"/>
      <w:lvlJc w:val="left"/>
      <w:pPr>
        <w:ind w:left="927" w:hanging="360"/>
      </w:pPr>
      <w:rPr>
        <w:rFonts w:ascii="Times New Roman" w:eastAsia="Times New Roman" w:hAnsi="Times New Roman" w:cs="Times New Roman"/>
      </w:rPr>
    </w:lvl>
    <w:lvl w:ilvl="1">
      <w:start w:val="1"/>
      <w:numFmt w:val="bullet"/>
      <w:lvlText w:val="o"/>
      <w:lvlJc w:val="left"/>
      <w:pPr>
        <w:ind w:left="1647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367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3087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807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527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247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967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687" w:hanging="360"/>
      </w:pPr>
      <w:rPr>
        <w:rFonts w:ascii="Noto Sans Symbols" w:eastAsia="Noto Sans Symbols" w:hAnsi="Noto Sans Symbols" w:cs="Noto Sans Symbols"/>
      </w:rPr>
    </w:lvl>
  </w:abstractNum>
  <w:abstractNum w:abstractNumId="7">
    <w:nsid w:val="4FCF7EDB"/>
    <w:multiLevelType w:val="hybridMultilevel"/>
    <w:tmpl w:val="98F8CC6A"/>
    <w:lvl w:ilvl="0" w:tplc="0422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22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22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2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2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2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2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2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2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695F395C"/>
    <w:multiLevelType w:val="multilevel"/>
    <w:tmpl w:val="858257D2"/>
    <w:lvl w:ilvl="0">
      <w:start w:val="1"/>
      <w:numFmt w:val="bullet"/>
      <w:lvlText w:val="−"/>
      <w:lvlJc w:val="left"/>
      <w:pPr>
        <w:ind w:left="138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–"/>
      <w:lvlJc w:val="left"/>
      <w:pPr>
        <w:ind w:left="2100" w:hanging="360"/>
      </w:pPr>
      <w:rPr>
        <w:rFonts w:ascii="Times New Roman" w:eastAsia="Times New Roman" w:hAnsi="Times New Roman" w:cs="Times New Roman"/>
      </w:rPr>
    </w:lvl>
    <w:lvl w:ilvl="2">
      <w:start w:val="1"/>
      <w:numFmt w:val="bullet"/>
      <w:lvlText w:val="▪"/>
      <w:lvlJc w:val="left"/>
      <w:pPr>
        <w:ind w:left="282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354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426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98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70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642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7140" w:hanging="360"/>
      </w:pPr>
      <w:rPr>
        <w:rFonts w:ascii="Noto Sans Symbols" w:eastAsia="Noto Sans Symbols" w:hAnsi="Noto Sans Symbols" w:cs="Noto Sans Symbols"/>
      </w:rPr>
    </w:lvl>
  </w:abstractNum>
  <w:abstractNum w:abstractNumId="9">
    <w:nsid w:val="6A6D2C1D"/>
    <w:multiLevelType w:val="multilevel"/>
    <w:tmpl w:val="1612342E"/>
    <w:lvl w:ilvl="0">
      <w:start w:val="2"/>
      <w:numFmt w:val="bullet"/>
      <w:lvlText w:val="-"/>
      <w:lvlJc w:val="left"/>
      <w:pPr>
        <w:ind w:left="660" w:hanging="360"/>
      </w:pPr>
      <w:rPr>
        <w:rFonts w:ascii="Times New Roman" w:eastAsia="Times New Roman" w:hAnsi="Times New Roman" w:cs="Times New Roman"/>
      </w:rPr>
    </w:lvl>
    <w:lvl w:ilvl="1">
      <w:start w:val="1"/>
      <w:numFmt w:val="bullet"/>
      <w:lvlText w:val="o"/>
      <w:lvlJc w:val="left"/>
      <w:pPr>
        <w:ind w:left="138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0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2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54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26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498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0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20" w:hanging="360"/>
      </w:pPr>
      <w:rPr>
        <w:rFonts w:ascii="Noto Sans Symbols" w:eastAsia="Noto Sans Symbols" w:hAnsi="Noto Sans Symbols" w:cs="Noto Sans Symbols"/>
      </w:rPr>
    </w:lvl>
  </w:abstractNum>
  <w:abstractNum w:abstractNumId="10">
    <w:nsid w:val="6E3F3FE8"/>
    <w:multiLevelType w:val="multilevel"/>
    <w:tmpl w:val="C0806412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11">
    <w:nsid w:val="6FEF758F"/>
    <w:multiLevelType w:val="multilevel"/>
    <w:tmpl w:val="8C6473D2"/>
    <w:lvl w:ilvl="0">
      <w:start w:val="2"/>
      <w:numFmt w:val="bullet"/>
      <w:lvlText w:val="-"/>
      <w:lvlJc w:val="left"/>
      <w:pPr>
        <w:ind w:left="1429" w:hanging="360"/>
      </w:pPr>
      <w:rPr>
        <w:rFonts w:ascii="Times New Roman" w:eastAsia="Times New Roman" w:hAnsi="Times New Roman" w:cs="Times New Roman"/>
      </w:rPr>
    </w:lvl>
    <w:lvl w:ilvl="1">
      <w:start w:val="1"/>
      <w:numFmt w:val="bullet"/>
      <w:lvlText w:val="o"/>
      <w:lvlJc w:val="left"/>
      <w:pPr>
        <w:ind w:left="2149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869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3589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4309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5029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749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6469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7189" w:hanging="360"/>
      </w:pPr>
      <w:rPr>
        <w:rFonts w:ascii="Noto Sans Symbols" w:eastAsia="Noto Sans Symbols" w:hAnsi="Noto Sans Symbols" w:cs="Noto Sans Symbols"/>
      </w:rPr>
    </w:lvl>
  </w:abstractNum>
  <w:num w:numId="1">
    <w:abstractNumId w:val="10"/>
  </w:num>
  <w:num w:numId="2">
    <w:abstractNumId w:val="6"/>
  </w:num>
  <w:num w:numId="3">
    <w:abstractNumId w:val="4"/>
  </w:num>
  <w:num w:numId="4">
    <w:abstractNumId w:val="11"/>
  </w:num>
  <w:num w:numId="5">
    <w:abstractNumId w:val="9"/>
  </w:num>
  <w:num w:numId="6">
    <w:abstractNumId w:val="2"/>
  </w:num>
  <w:num w:numId="7">
    <w:abstractNumId w:val="8"/>
  </w:num>
  <w:num w:numId="8">
    <w:abstractNumId w:val="5"/>
  </w:num>
  <w:num w:numId="9">
    <w:abstractNumId w:val="3"/>
  </w:num>
  <w:num w:numId="10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</w:compat>
  <w:rsids>
    <w:rsidRoot w:val="00F95E5A"/>
    <w:rsid w:val="00012338"/>
    <w:rsid w:val="00041752"/>
    <w:rsid w:val="000904F2"/>
    <w:rsid w:val="000F7FF4"/>
    <w:rsid w:val="0010622A"/>
    <w:rsid w:val="00120130"/>
    <w:rsid w:val="001D6955"/>
    <w:rsid w:val="002123DD"/>
    <w:rsid w:val="00220F27"/>
    <w:rsid w:val="00235126"/>
    <w:rsid w:val="00263F93"/>
    <w:rsid w:val="00275BD2"/>
    <w:rsid w:val="002A4F6A"/>
    <w:rsid w:val="002F7039"/>
    <w:rsid w:val="00314D12"/>
    <w:rsid w:val="003226C2"/>
    <w:rsid w:val="003611E3"/>
    <w:rsid w:val="00381B2F"/>
    <w:rsid w:val="0039505D"/>
    <w:rsid w:val="003A6CF5"/>
    <w:rsid w:val="003E54A5"/>
    <w:rsid w:val="003F412D"/>
    <w:rsid w:val="00417F39"/>
    <w:rsid w:val="00471D37"/>
    <w:rsid w:val="00516185"/>
    <w:rsid w:val="00525932"/>
    <w:rsid w:val="00544586"/>
    <w:rsid w:val="00545FD1"/>
    <w:rsid w:val="00546163"/>
    <w:rsid w:val="0061501A"/>
    <w:rsid w:val="00640005"/>
    <w:rsid w:val="00642514"/>
    <w:rsid w:val="006430C0"/>
    <w:rsid w:val="00654D1B"/>
    <w:rsid w:val="00665467"/>
    <w:rsid w:val="0066743A"/>
    <w:rsid w:val="00681529"/>
    <w:rsid w:val="006935E3"/>
    <w:rsid w:val="006A077F"/>
    <w:rsid w:val="006B19E3"/>
    <w:rsid w:val="006E53C7"/>
    <w:rsid w:val="00701479"/>
    <w:rsid w:val="0073796B"/>
    <w:rsid w:val="00740886"/>
    <w:rsid w:val="00750BA3"/>
    <w:rsid w:val="00761CCE"/>
    <w:rsid w:val="00770B1D"/>
    <w:rsid w:val="007958D8"/>
    <w:rsid w:val="007968B1"/>
    <w:rsid w:val="007A2672"/>
    <w:rsid w:val="007B2CF6"/>
    <w:rsid w:val="007D3A8E"/>
    <w:rsid w:val="007F4BD7"/>
    <w:rsid w:val="008060A1"/>
    <w:rsid w:val="008204FA"/>
    <w:rsid w:val="00822EB8"/>
    <w:rsid w:val="00827A6E"/>
    <w:rsid w:val="008331E2"/>
    <w:rsid w:val="00860BF6"/>
    <w:rsid w:val="008610B5"/>
    <w:rsid w:val="00870B91"/>
    <w:rsid w:val="00871C20"/>
    <w:rsid w:val="008A7D0A"/>
    <w:rsid w:val="008E2F81"/>
    <w:rsid w:val="009119E9"/>
    <w:rsid w:val="00922B1A"/>
    <w:rsid w:val="00A16734"/>
    <w:rsid w:val="00A4316A"/>
    <w:rsid w:val="00A84BFC"/>
    <w:rsid w:val="00A977DB"/>
    <w:rsid w:val="00AA02BD"/>
    <w:rsid w:val="00AB08BF"/>
    <w:rsid w:val="00AD06AB"/>
    <w:rsid w:val="00AD1238"/>
    <w:rsid w:val="00B3436A"/>
    <w:rsid w:val="00B84689"/>
    <w:rsid w:val="00BA2AD8"/>
    <w:rsid w:val="00BB6653"/>
    <w:rsid w:val="00BD3DC5"/>
    <w:rsid w:val="00C17D17"/>
    <w:rsid w:val="00C41E84"/>
    <w:rsid w:val="00C63610"/>
    <w:rsid w:val="00D417A0"/>
    <w:rsid w:val="00DF2E29"/>
    <w:rsid w:val="00DF43B6"/>
    <w:rsid w:val="00DF5007"/>
    <w:rsid w:val="00E2023E"/>
    <w:rsid w:val="00E626A1"/>
    <w:rsid w:val="00EB13F7"/>
    <w:rsid w:val="00ED0756"/>
    <w:rsid w:val="00F767A0"/>
    <w:rsid w:val="00F87E4D"/>
    <w:rsid w:val="00F95E5A"/>
    <w:rsid w:val="00FA1DAF"/>
    <w:rsid w:val="00FA2F79"/>
    <w:rsid w:val="00FF1C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8"/>
        <w:szCs w:val="28"/>
        <w:lang w:val="uk-UA" w:eastAsia="ru-RU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rsid w:val="00FF1C9E"/>
  </w:style>
  <w:style w:type="paragraph" w:styleId="1">
    <w:name w:val="heading 1"/>
    <w:basedOn w:val="a"/>
    <w:next w:val="a"/>
    <w:pPr>
      <w:keepNext/>
      <w:tabs>
        <w:tab w:val="left" w:pos="284"/>
      </w:tabs>
      <w:spacing w:before="120" w:after="120" w:line="216" w:lineRule="auto"/>
      <w:ind w:left="720" w:hanging="360"/>
      <w:outlineLvl w:val="0"/>
    </w:pPr>
    <w:rPr>
      <w:rFonts w:ascii="Calibri" w:eastAsia="Calibri" w:hAnsi="Calibri" w:cs="Calibri"/>
      <w:b/>
      <w:color w:val="002060"/>
      <w:sz w:val="24"/>
      <w:szCs w:val="24"/>
    </w:rPr>
  </w:style>
  <w:style w:type="paragraph" w:styleId="2">
    <w:name w:val="heading 2"/>
    <w:basedOn w:val="a"/>
    <w:next w:val="a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3">
    <w:name w:val="heading 3"/>
    <w:basedOn w:val="a"/>
    <w:next w:val="a"/>
    <w:pPr>
      <w:keepNext/>
      <w:keepLines/>
      <w:spacing w:before="40"/>
      <w:outlineLvl w:val="2"/>
    </w:pPr>
    <w:rPr>
      <w:rFonts w:ascii="Cambria" w:eastAsia="Cambria" w:hAnsi="Cambria" w:cs="Cambria"/>
      <w:color w:val="243F61"/>
      <w:sz w:val="24"/>
      <w:szCs w:val="24"/>
    </w:rPr>
  </w:style>
  <w:style w:type="paragraph" w:styleId="4">
    <w:name w:val="heading 4"/>
    <w:basedOn w:val="a"/>
    <w:next w:val="a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5">
    <w:name w:val="heading 5"/>
    <w:basedOn w:val="a"/>
    <w:next w:val="a"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6">
    <w:name w:val="heading 6"/>
    <w:basedOn w:val="a"/>
    <w:next w:val="a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a"/>
    <w:next w:val="a"/>
    <w:pPr>
      <w:keepNext/>
      <w:keepLines/>
      <w:spacing w:before="480" w:after="120"/>
    </w:pPr>
    <w:rPr>
      <w:b/>
      <w:sz w:val="72"/>
      <w:szCs w:val="72"/>
    </w:rPr>
  </w:style>
  <w:style w:type="paragraph" w:styleId="a4">
    <w:name w:val="Subtitle"/>
    <w:basedOn w:val="a"/>
    <w:next w:val="a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5">
    <w:basedOn w:val="TableNormal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6">
    <w:basedOn w:val="TableNormal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</w:rPr>
      <w:tblPr/>
      <w:tcPr>
        <w:tcBorders>
          <w:top w:val="nil"/>
          <w:bottom w:val="single" w:sz="12" w:space="0" w:color="95B3D7"/>
          <w:insideH w:val="nil"/>
          <w:insideV w:val="nil"/>
        </w:tcBorders>
        <w:shd w:val="clear" w:color="auto" w:fill="FFFFFF"/>
      </w:tcPr>
    </w:tblStylePr>
    <w:tblStylePr w:type="lastRow">
      <w:rPr>
        <w:b/>
      </w:rPr>
      <w:tblPr/>
      <w:tcPr>
        <w:tcBorders>
          <w:top w:val="single" w:sz="4" w:space="0" w:color="95B3D7"/>
          <w:bottom w:val="nil"/>
          <w:insideH w:val="nil"/>
          <w:insideV w:val="nil"/>
        </w:tcBorders>
        <w:shd w:val="clear" w:color="auto" w:fill="FFFFFF"/>
      </w:tc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auto" w:fill="DBE5F1"/>
      </w:tcPr>
    </w:tblStylePr>
    <w:tblStylePr w:type="band1Horz">
      <w:tblPr/>
      <w:tcPr>
        <w:shd w:val="clear" w:color="auto" w:fill="DBE5F1"/>
      </w:tcPr>
    </w:tblStylePr>
  </w:style>
  <w:style w:type="table" w:customStyle="1" w:styleId="a7">
    <w:basedOn w:val="TableNormal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8">
    <w:basedOn w:val="TableNormal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9">
    <w:basedOn w:val="TableNormal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a">
    <w:basedOn w:val="TableNormal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b">
    <w:basedOn w:val="TableNormal"/>
    <w:tblPr>
      <w:tblStyleRowBandSize w:val="1"/>
      <w:tblStyleColBandSize w:val="1"/>
      <w:tblCellMar>
        <w:top w:w="0" w:type="dxa"/>
        <w:left w:w="57" w:type="dxa"/>
        <w:bottom w:w="0" w:type="dxa"/>
        <w:right w:w="57" w:type="dxa"/>
      </w:tblCellMar>
    </w:tblPr>
  </w:style>
  <w:style w:type="paragraph" w:styleId="ac">
    <w:name w:val="Balloon Text"/>
    <w:basedOn w:val="a"/>
    <w:link w:val="ad"/>
    <w:uiPriority w:val="99"/>
    <w:semiHidden/>
    <w:unhideWhenUsed/>
    <w:rsid w:val="006B19E3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d">
    <w:name w:val="Текст выноски Знак"/>
    <w:basedOn w:val="a0"/>
    <w:link w:val="ac"/>
    <w:uiPriority w:val="99"/>
    <w:semiHidden/>
    <w:rsid w:val="006B19E3"/>
    <w:rPr>
      <w:rFonts w:ascii="Tahoma" w:hAnsi="Tahoma" w:cs="Tahoma"/>
      <w:sz w:val="16"/>
      <w:szCs w:val="16"/>
    </w:rPr>
  </w:style>
  <w:style w:type="paragraph" w:styleId="ae">
    <w:name w:val="List Paragraph"/>
    <w:basedOn w:val="a"/>
    <w:uiPriority w:val="34"/>
    <w:qFormat/>
    <w:rsid w:val="00DF43B6"/>
    <w:pPr>
      <w:ind w:left="720"/>
      <w:contextualSpacing/>
    </w:pPr>
  </w:style>
  <w:style w:type="character" w:styleId="af">
    <w:name w:val="Hyperlink"/>
    <w:basedOn w:val="a0"/>
    <w:uiPriority w:val="99"/>
    <w:unhideWhenUsed/>
    <w:rsid w:val="008204FA"/>
    <w:rPr>
      <w:color w:val="0000FF" w:themeColor="hyperlink"/>
      <w:u w:val="single"/>
    </w:rPr>
  </w:style>
  <w:style w:type="paragraph" w:customStyle="1" w:styleId="10">
    <w:name w:val="Абзац списка1"/>
    <w:basedOn w:val="a"/>
    <w:rsid w:val="0073796B"/>
    <w:pPr>
      <w:suppressAutoHyphens/>
      <w:spacing w:after="200"/>
      <w:ind w:left="720"/>
    </w:pPr>
    <w:rPr>
      <w:rFonts w:ascii="Calibri" w:eastAsia="SimSun" w:hAnsi="Calibri" w:cs="Calibri"/>
      <w:kern w:val="2"/>
      <w:sz w:val="22"/>
      <w:szCs w:val="22"/>
      <w:lang w:eastAsia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8"/>
        <w:szCs w:val="28"/>
        <w:lang w:val="uk-UA" w:eastAsia="ru-RU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rsid w:val="00FF1C9E"/>
  </w:style>
  <w:style w:type="paragraph" w:styleId="1">
    <w:name w:val="heading 1"/>
    <w:basedOn w:val="a"/>
    <w:next w:val="a"/>
    <w:pPr>
      <w:keepNext/>
      <w:tabs>
        <w:tab w:val="left" w:pos="284"/>
      </w:tabs>
      <w:spacing w:before="120" w:after="120" w:line="216" w:lineRule="auto"/>
      <w:ind w:left="720" w:hanging="360"/>
      <w:outlineLvl w:val="0"/>
    </w:pPr>
    <w:rPr>
      <w:rFonts w:ascii="Calibri" w:eastAsia="Calibri" w:hAnsi="Calibri" w:cs="Calibri"/>
      <w:b/>
      <w:color w:val="002060"/>
      <w:sz w:val="24"/>
      <w:szCs w:val="24"/>
    </w:rPr>
  </w:style>
  <w:style w:type="paragraph" w:styleId="2">
    <w:name w:val="heading 2"/>
    <w:basedOn w:val="a"/>
    <w:next w:val="a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3">
    <w:name w:val="heading 3"/>
    <w:basedOn w:val="a"/>
    <w:next w:val="a"/>
    <w:pPr>
      <w:keepNext/>
      <w:keepLines/>
      <w:spacing w:before="40"/>
      <w:outlineLvl w:val="2"/>
    </w:pPr>
    <w:rPr>
      <w:rFonts w:ascii="Cambria" w:eastAsia="Cambria" w:hAnsi="Cambria" w:cs="Cambria"/>
      <w:color w:val="243F61"/>
      <w:sz w:val="24"/>
      <w:szCs w:val="24"/>
    </w:rPr>
  </w:style>
  <w:style w:type="paragraph" w:styleId="4">
    <w:name w:val="heading 4"/>
    <w:basedOn w:val="a"/>
    <w:next w:val="a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5">
    <w:name w:val="heading 5"/>
    <w:basedOn w:val="a"/>
    <w:next w:val="a"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6">
    <w:name w:val="heading 6"/>
    <w:basedOn w:val="a"/>
    <w:next w:val="a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a"/>
    <w:next w:val="a"/>
    <w:pPr>
      <w:keepNext/>
      <w:keepLines/>
      <w:spacing w:before="480" w:after="120"/>
    </w:pPr>
    <w:rPr>
      <w:b/>
      <w:sz w:val="72"/>
      <w:szCs w:val="72"/>
    </w:rPr>
  </w:style>
  <w:style w:type="paragraph" w:styleId="a4">
    <w:name w:val="Subtitle"/>
    <w:basedOn w:val="a"/>
    <w:next w:val="a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5">
    <w:basedOn w:val="TableNormal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6">
    <w:basedOn w:val="TableNormal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</w:rPr>
      <w:tblPr/>
      <w:tcPr>
        <w:tcBorders>
          <w:top w:val="nil"/>
          <w:bottom w:val="single" w:sz="12" w:space="0" w:color="95B3D7"/>
          <w:insideH w:val="nil"/>
          <w:insideV w:val="nil"/>
        </w:tcBorders>
        <w:shd w:val="clear" w:color="auto" w:fill="FFFFFF"/>
      </w:tcPr>
    </w:tblStylePr>
    <w:tblStylePr w:type="lastRow">
      <w:rPr>
        <w:b/>
      </w:rPr>
      <w:tblPr/>
      <w:tcPr>
        <w:tcBorders>
          <w:top w:val="single" w:sz="4" w:space="0" w:color="95B3D7"/>
          <w:bottom w:val="nil"/>
          <w:insideH w:val="nil"/>
          <w:insideV w:val="nil"/>
        </w:tcBorders>
        <w:shd w:val="clear" w:color="auto" w:fill="FFFFFF"/>
      </w:tc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auto" w:fill="DBE5F1"/>
      </w:tcPr>
    </w:tblStylePr>
    <w:tblStylePr w:type="band1Horz">
      <w:tblPr/>
      <w:tcPr>
        <w:shd w:val="clear" w:color="auto" w:fill="DBE5F1"/>
      </w:tcPr>
    </w:tblStylePr>
  </w:style>
  <w:style w:type="table" w:customStyle="1" w:styleId="a7">
    <w:basedOn w:val="TableNormal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8">
    <w:basedOn w:val="TableNormal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9">
    <w:basedOn w:val="TableNormal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a">
    <w:basedOn w:val="TableNormal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b">
    <w:basedOn w:val="TableNormal"/>
    <w:tblPr>
      <w:tblStyleRowBandSize w:val="1"/>
      <w:tblStyleColBandSize w:val="1"/>
      <w:tblCellMar>
        <w:top w:w="0" w:type="dxa"/>
        <w:left w:w="57" w:type="dxa"/>
        <w:bottom w:w="0" w:type="dxa"/>
        <w:right w:w="57" w:type="dxa"/>
      </w:tblCellMar>
    </w:tblPr>
  </w:style>
  <w:style w:type="paragraph" w:styleId="ac">
    <w:name w:val="Balloon Text"/>
    <w:basedOn w:val="a"/>
    <w:link w:val="ad"/>
    <w:uiPriority w:val="99"/>
    <w:semiHidden/>
    <w:unhideWhenUsed/>
    <w:rsid w:val="006B19E3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d">
    <w:name w:val="Текст выноски Знак"/>
    <w:basedOn w:val="a0"/>
    <w:link w:val="ac"/>
    <w:uiPriority w:val="99"/>
    <w:semiHidden/>
    <w:rsid w:val="006B19E3"/>
    <w:rPr>
      <w:rFonts w:ascii="Tahoma" w:hAnsi="Tahoma" w:cs="Tahoma"/>
      <w:sz w:val="16"/>
      <w:szCs w:val="16"/>
    </w:rPr>
  </w:style>
  <w:style w:type="paragraph" w:styleId="ae">
    <w:name w:val="List Paragraph"/>
    <w:basedOn w:val="a"/>
    <w:uiPriority w:val="34"/>
    <w:qFormat/>
    <w:rsid w:val="00DF43B6"/>
    <w:pPr>
      <w:ind w:left="720"/>
      <w:contextualSpacing/>
    </w:pPr>
  </w:style>
  <w:style w:type="character" w:styleId="af">
    <w:name w:val="Hyperlink"/>
    <w:basedOn w:val="a0"/>
    <w:uiPriority w:val="99"/>
    <w:unhideWhenUsed/>
    <w:rsid w:val="008204FA"/>
    <w:rPr>
      <w:color w:val="0000FF" w:themeColor="hyperlink"/>
      <w:u w:val="single"/>
    </w:rPr>
  </w:style>
  <w:style w:type="paragraph" w:customStyle="1" w:styleId="10">
    <w:name w:val="Абзац списка1"/>
    <w:basedOn w:val="a"/>
    <w:rsid w:val="0073796B"/>
    <w:pPr>
      <w:suppressAutoHyphens/>
      <w:spacing w:after="200"/>
      <w:ind w:left="720"/>
    </w:pPr>
    <w:rPr>
      <w:rFonts w:ascii="Calibri" w:eastAsia="SimSun" w:hAnsi="Calibri" w:cs="Calibri"/>
      <w:kern w:val="2"/>
      <w:sz w:val="22"/>
      <w:szCs w:val="22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9156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65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02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48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021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88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693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09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162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95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74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351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89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001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86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468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543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482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260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29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032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651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489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265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091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689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yperlink" Target="https://www.hexagongeospatial.com/products/" TargetMode="Externa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yperlink" Target="https://uk.wikipedia.org/wiki/%D0%A1%D0%B2%D1%96%D1%82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s://uk.wikipedia.org/wiki/%D0%A2%D0%B5%D1%85%D0%BD%D0%BE%D0%BB%D0%BE%D0%B3%D1%96%D1%8F" TargetMode="External"/><Relationship Id="rId5" Type="http://schemas.openxmlformats.org/officeDocument/2006/relationships/settings" Target="settings.xml"/><Relationship Id="rId15" Type="http://schemas.openxmlformats.org/officeDocument/2006/relationships/theme" Target="theme/theme1.xml"/><Relationship Id="rId10" Type="http://schemas.openxmlformats.org/officeDocument/2006/relationships/image" Target="media/image2.png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040C359-D481-4216-9BE6-ACA63BE3ED2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77</TotalTime>
  <Pages>11</Pages>
  <Words>4418</Words>
  <Characters>25184</Characters>
  <Application>Microsoft Office Word</Application>
  <DocSecurity>0</DocSecurity>
  <Lines>209</Lines>
  <Paragraphs>59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29543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A1</dc:creator>
  <cp:lastModifiedBy>A1</cp:lastModifiedBy>
  <cp:revision>14</cp:revision>
  <dcterms:created xsi:type="dcterms:W3CDTF">2023-03-11T13:57:00Z</dcterms:created>
  <dcterms:modified xsi:type="dcterms:W3CDTF">2023-06-06T15:28:00Z</dcterms:modified>
</cp:coreProperties>
</file>